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3660" w:right="0" w:firstLine="0"/>
        <w:rPr>
          <w:sz w:val="20"/>
        </w:rPr>
      </w:pPr>
      <w:r>
        <w:rPr>
          <w:sz w:val="20"/>
        </w:rPr>
        <w:drawing>
          <wp:inline distT="0" distB="0" distL="0" distR="0">
            <wp:extent cx="2257941" cy="2594229"/>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2257941" cy="2594229"/>
                    </a:xfrm>
                    <a:prstGeom prst="rect">
                      <a:avLst/>
                    </a:prstGeom>
                  </pic:spPr>
                </pic:pic>
              </a:graphicData>
            </a:graphic>
          </wp:inline>
        </w:drawing>
      </w:r>
      <w:r>
        <w:rPr>
          <w:sz w:val="20"/>
        </w:rPr>
      </w:r>
    </w:p>
    <w:p>
      <w:pPr>
        <w:pStyle w:val="BodyText"/>
        <w:spacing w:before="29"/>
        <w:rPr>
          <w:sz w:val="20"/>
        </w:rPr>
      </w:pPr>
      <w:r>
        <w:rPr>
          <w:sz w:val="20"/>
        </w:rPr>
        <mc:AlternateContent>
          <mc:Choice Requires="wps">
            <w:drawing>
              <wp:anchor distT="0" distB="0" distL="0" distR="0" allowOverlap="1" layoutInCell="1" locked="0" behindDoc="1" simplePos="0" relativeHeight="487587840">
                <wp:simplePos x="0" y="0"/>
                <wp:positionH relativeFrom="page">
                  <wp:posOffset>857250</wp:posOffset>
                </wp:positionH>
                <wp:positionV relativeFrom="paragraph">
                  <wp:posOffset>179704</wp:posOffset>
                </wp:positionV>
                <wp:extent cx="6096000" cy="1083310"/>
                <wp:effectExtent l="0" t="0" r="0" b="0"/>
                <wp:wrapTopAndBottom/>
                <wp:docPr id="2" name="Group 2"/>
                <wp:cNvGraphicFramePr>
                  <a:graphicFrameLocks/>
                </wp:cNvGraphicFramePr>
                <a:graphic>
                  <a:graphicData uri="http://schemas.microsoft.com/office/word/2010/wordprocessingGroup">
                    <wpg:wgp>
                      <wpg:cNvPr id="2" name="Group 2"/>
                      <wpg:cNvGrpSpPr/>
                      <wpg:grpSpPr>
                        <a:xfrm>
                          <a:off x="0" y="0"/>
                          <a:ext cx="6096000" cy="1083310"/>
                          <a:chExt cx="6096000" cy="1083310"/>
                        </a:xfrm>
                      </wpg:grpSpPr>
                      <pic:pic>
                        <pic:nvPicPr>
                          <pic:cNvPr id="3" name="Image 3"/>
                          <pic:cNvPicPr/>
                        </pic:nvPicPr>
                        <pic:blipFill>
                          <a:blip r:embed="rId6" cstate="print"/>
                          <a:stretch>
                            <a:fillRect/>
                          </a:stretch>
                        </pic:blipFill>
                        <pic:spPr>
                          <a:xfrm>
                            <a:off x="57150" y="695325"/>
                            <a:ext cx="5932804" cy="387983"/>
                          </a:xfrm>
                          <a:prstGeom prst="rect">
                            <a:avLst/>
                          </a:prstGeom>
                        </pic:spPr>
                      </pic:pic>
                      <pic:pic>
                        <pic:nvPicPr>
                          <pic:cNvPr id="4" name="Image 4"/>
                          <pic:cNvPicPr/>
                        </pic:nvPicPr>
                        <pic:blipFill>
                          <a:blip r:embed="rId7" cstate="print"/>
                          <a:stretch>
                            <a:fillRect/>
                          </a:stretch>
                        </pic:blipFill>
                        <pic:spPr>
                          <a:xfrm>
                            <a:off x="0" y="0"/>
                            <a:ext cx="6095999" cy="666737"/>
                          </a:xfrm>
                          <a:prstGeom prst="rect">
                            <a:avLst/>
                          </a:prstGeom>
                        </pic:spPr>
                      </pic:pic>
                    </wpg:wgp>
                  </a:graphicData>
                </a:graphic>
              </wp:anchor>
            </w:drawing>
          </mc:Choice>
          <mc:Fallback>
            <w:pict>
              <v:group style="position:absolute;margin-left:67.5pt;margin-top:14.15pt;width:480pt;height:85.3pt;mso-position-horizontal-relative:page;mso-position-vertical-relative:paragraph;z-index:-15728640;mso-wrap-distance-left:0;mso-wrap-distance-right:0" id="docshapegroup1" coordorigin="1350,283" coordsize="9600,1706">
                <v:shape style="position:absolute;left:1440;top:1378;width:9343;height:611" type="#_x0000_t75" id="docshape2" stroked="false">
                  <v:imagedata r:id="rId6" o:title=""/>
                </v:shape>
                <v:shape style="position:absolute;left:1350;top:283;width:9600;height:1050" type="#_x0000_t75" id="docshape3" stroked="false">
                  <v:imagedata r:id="rId7" o:title=""/>
                </v:shape>
                <w10:wrap type="topAndBottom"/>
              </v:group>
            </w:pict>
          </mc:Fallback>
        </mc:AlternateContent>
      </w:r>
    </w:p>
    <w:p>
      <w:pPr>
        <w:pStyle w:val="BodyText"/>
      </w:pPr>
    </w:p>
    <w:p>
      <w:pPr>
        <w:pStyle w:val="BodyText"/>
      </w:pPr>
    </w:p>
    <w:p>
      <w:pPr>
        <w:pStyle w:val="BodyText"/>
        <w:spacing w:before="68"/>
      </w:pPr>
    </w:p>
    <w:p>
      <w:pPr>
        <w:pStyle w:val="BodyText"/>
        <w:spacing w:line="235" w:lineRule="auto"/>
        <w:ind w:left="3698" w:right="3909" w:firstLine="45"/>
        <w:jc w:val="center"/>
      </w:pPr>
      <w:bookmarkStart w:name="_bookmark0" w:id="1"/>
      <w:bookmarkEnd w:id="1"/>
      <w:r>
        <w:rPr/>
      </w:r>
      <w:r>
        <w:rPr>
          <w:spacing w:val="-6"/>
        </w:rPr>
        <w:t>Western</w:t>
      </w:r>
      <w:r>
        <w:rPr>
          <w:spacing w:val="-2"/>
        </w:rPr>
        <w:t> </w:t>
      </w:r>
      <w:r>
        <w:rPr>
          <w:spacing w:val="-6"/>
        </w:rPr>
        <w:t>New</w:t>
      </w:r>
      <w:r>
        <w:rPr>
          <w:spacing w:val="-8"/>
        </w:rPr>
        <w:t> </w:t>
      </w:r>
      <w:r>
        <w:rPr>
          <w:spacing w:val="-6"/>
        </w:rPr>
        <w:t>Mexico</w:t>
      </w:r>
      <w:r>
        <w:rPr>
          <w:spacing w:val="-2"/>
        </w:rPr>
        <w:t> </w:t>
      </w:r>
      <w:r>
        <w:rPr>
          <w:spacing w:val="-6"/>
        </w:rPr>
        <w:t>University </w:t>
      </w:r>
      <w:r>
        <w:rPr>
          <w:spacing w:val="-2"/>
        </w:rPr>
        <w:t>Board</w:t>
      </w:r>
      <w:r>
        <w:rPr>
          <w:spacing w:val="-11"/>
        </w:rPr>
        <w:t> </w:t>
      </w:r>
      <w:r>
        <w:rPr>
          <w:spacing w:val="-2"/>
        </w:rPr>
        <w:t>of</w:t>
      </w:r>
      <w:r>
        <w:rPr>
          <w:spacing w:val="-10"/>
        </w:rPr>
        <w:t> </w:t>
      </w:r>
      <w:r>
        <w:rPr>
          <w:spacing w:val="-2"/>
        </w:rPr>
        <w:t>Regents</w:t>
      </w:r>
      <w:r>
        <w:rPr>
          <w:spacing w:val="-10"/>
        </w:rPr>
        <w:t> </w:t>
      </w:r>
      <w:r>
        <w:rPr>
          <w:spacing w:val="-2"/>
        </w:rPr>
        <w:t>Policy</w:t>
      </w:r>
      <w:r>
        <w:rPr>
          <w:spacing w:val="-9"/>
        </w:rPr>
        <w:t> </w:t>
      </w:r>
      <w:r>
        <w:rPr>
          <w:spacing w:val="-2"/>
        </w:rPr>
        <w:t>Manual</w:t>
      </w:r>
    </w:p>
    <w:p>
      <w:pPr>
        <w:pStyle w:val="BodyText"/>
      </w:pPr>
    </w:p>
    <w:p>
      <w:pPr>
        <w:pStyle w:val="BodyText"/>
        <w:spacing w:before="45"/>
      </w:pPr>
    </w:p>
    <w:p>
      <w:pPr>
        <w:pStyle w:val="BodyText"/>
        <w:spacing w:line="235" w:lineRule="auto"/>
        <w:ind w:left="719" w:right="919"/>
      </w:pPr>
      <w:r>
        <w:rPr/>
        <w:t>APPROVED</w:t>
      </w:r>
      <w:r>
        <w:rPr>
          <w:spacing w:val="-14"/>
        </w:rPr>
        <w:t> </w:t>
      </w:r>
      <w:r>
        <w:rPr/>
        <w:t>AND</w:t>
      </w:r>
      <w:r>
        <w:rPr>
          <w:spacing w:val="-14"/>
        </w:rPr>
        <w:t> </w:t>
      </w:r>
      <w:r>
        <w:rPr/>
        <w:t>ADOPTED,</w:t>
      </w:r>
      <w:r>
        <w:rPr>
          <w:spacing w:val="-14"/>
        </w:rPr>
        <w:t> </w:t>
      </w:r>
      <w:r>
        <w:rPr/>
        <w:t>by</w:t>
      </w:r>
      <w:r>
        <w:rPr>
          <w:spacing w:val="-13"/>
        </w:rPr>
        <w:t> </w:t>
      </w:r>
      <w:r>
        <w:rPr/>
        <w:t>the</w:t>
      </w:r>
      <w:r>
        <w:rPr>
          <w:spacing w:val="-14"/>
        </w:rPr>
        <w:t> </w:t>
      </w:r>
      <w:r>
        <w:rPr/>
        <w:t>Board</w:t>
      </w:r>
      <w:r>
        <w:rPr>
          <w:spacing w:val="-14"/>
        </w:rPr>
        <w:t> </w:t>
      </w:r>
      <w:r>
        <w:rPr/>
        <w:t>of</w:t>
      </w:r>
      <w:r>
        <w:rPr>
          <w:spacing w:val="-14"/>
        </w:rPr>
        <w:t> </w:t>
      </w:r>
      <w:r>
        <w:rPr/>
        <w:t>Regents</w:t>
      </w:r>
      <w:r>
        <w:rPr>
          <w:spacing w:val="-13"/>
        </w:rPr>
        <w:t> </w:t>
      </w:r>
      <w:r>
        <w:rPr/>
        <w:t>of</w:t>
      </w:r>
      <w:r>
        <w:rPr>
          <w:spacing w:val="-14"/>
        </w:rPr>
        <w:t> </w:t>
      </w:r>
      <w:r>
        <w:rPr/>
        <w:t>Western</w:t>
      </w:r>
      <w:r>
        <w:rPr>
          <w:spacing w:val="-14"/>
        </w:rPr>
        <w:t> </w:t>
      </w:r>
      <w:r>
        <w:rPr/>
        <w:t>New</w:t>
      </w:r>
      <w:r>
        <w:rPr>
          <w:spacing w:val="-14"/>
        </w:rPr>
        <w:t> </w:t>
      </w:r>
      <w:r>
        <w:rPr/>
        <w:t>Mexico</w:t>
      </w:r>
      <w:r>
        <w:rPr>
          <w:spacing w:val="-13"/>
        </w:rPr>
        <w:t> </w:t>
      </w:r>
      <w:r>
        <w:rPr/>
        <w:t>University</w:t>
      </w:r>
      <w:r>
        <w:rPr>
          <w:spacing w:val="-14"/>
        </w:rPr>
        <w:t> </w:t>
      </w:r>
      <w:r>
        <w:rPr/>
        <w:t>this revised</w:t>
      </w:r>
      <w:r>
        <w:rPr>
          <w:spacing w:val="-7"/>
        </w:rPr>
        <w:t> </w:t>
      </w:r>
      <w:r>
        <w:rPr/>
        <w:t>edition</w:t>
      </w:r>
      <w:r>
        <w:rPr>
          <w:spacing w:val="-7"/>
        </w:rPr>
        <w:t> </w:t>
      </w:r>
      <w:r>
        <w:rPr/>
        <w:t>effective</w:t>
      </w:r>
      <w:r>
        <w:rPr>
          <w:spacing w:val="-8"/>
        </w:rPr>
        <w:t> </w:t>
      </w:r>
      <w:r>
        <w:rPr/>
        <w:t>September</w:t>
      </w:r>
      <w:r>
        <w:rPr>
          <w:spacing w:val="-7"/>
        </w:rPr>
        <w:t> </w:t>
      </w:r>
      <w:r>
        <w:rPr/>
        <w:t>24,</w:t>
      </w:r>
      <w:r>
        <w:rPr>
          <w:spacing w:val="-8"/>
        </w:rPr>
        <w:t> </w:t>
      </w:r>
      <w:r>
        <w:rPr/>
        <w:t>2012</w:t>
      </w:r>
    </w:p>
    <w:p>
      <w:pPr>
        <w:pStyle w:val="BodyText"/>
      </w:pPr>
    </w:p>
    <w:p>
      <w:pPr>
        <w:pStyle w:val="BodyText"/>
        <w:spacing w:before="40"/>
      </w:pPr>
    </w:p>
    <w:p>
      <w:pPr>
        <w:pStyle w:val="BodyText"/>
        <w:ind w:left="719"/>
      </w:pPr>
      <w:r>
        <w:rPr>
          <w:spacing w:val="-2"/>
        </w:rPr>
        <w:t>Last</w:t>
      </w:r>
      <w:r>
        <w:rPr>
          <w:spacing w:val="-12"/>
        </w:rPr>
        <w:t> </w:t>
      </w:r>
      <w:r>
        <w:rPr>
          <w:spacing w:val="-2"/>
        </w:rPr>
        <w:t>update:</w:t>
      </w:r>
      <w:r>
        <w:rPr>
          <w:spacing w:val="-11"/>
        </w:rPr>
        <w:t> </w:t>
      </w:r>
      <w:r>
        <w:rPr>
          <w:spacing w:val="-2"/>
        </w:rPr>
        <w:t>December</w:t>
      </w:r>
      <w:r>
        <w:rPr>
          <w:spacing w:val="-11"/>
        </w:rPr>
        <w:t> </w:t>
      </w:r>
      <w:r>
        <w:rPr>
          <w:spacing w:val="-2"/>
        </w:rPr>
        <w:t>12,</w:t>
      </w:r>
      <w:r>
        <w:rPr>
          <w:spacing w:val="-12"/>
        </w:rPr>
        <w:t> </w:t>
      </w:r>
      <w:r>
        <w:rPr>
          <w:spacing w:val="-4"/>
        </w:rPr>
        <w:t>2024</w:t>
      </w:r>
    </w:p>
    <w:p>
      <w:pPr>
        <w:pStyle w:val="BodyText"/>
        <w:spacing w:after="0"/>
        <w:sectPr>
          <w:type w:val="continuous"/>
          <w:pgSz w:w="12240" w:h="15840"/>
          <w:pgMar w:top="1540" w:bottom="280" w:left="720" w:right="1080"/>
        </w:sectPr>
      </w:pPr>
    </w:p>
    <w:p>
      <w:pPr>
        <w:spacing w:before="64"/>
        <w:ind w:left="400" w:right="0" w:firstLine="0"/>
        <w:jc w:val="center"/>
        <w:rPr>
          <w:sz w:val="22"/>
        </w:rPr>
      </w:pPr>
      <w:r>
        <w:rPr>
          <w:sz w:val="22"/>
        </w:rPr>
        <w:t>TABLE</w:t>
      </w:r>
      <w:r>
        <w:rPr>
          <w:spacing w:val="-5"/>
          <w:sz w:val="22"/>
        </w:rPr>
        <w:t> </w:t>
      </w:r>
      <w:r>
        <w:rPr>
          <w:sz w:val="22"/>
        </w:rPr>
        <w:t>OF</w:t>
      </w:r>
      <w:r>
        <w:rPr>
          <w:spacing w:val="-5"/>
          <w:sz w:val="22"/>
        </w:rPr>
        <w:t> </w:t>
      </w:r>
      <w:r>
        <w:rPr>
          <w:spacing w:val="-2"/>
          <w:sz w:val="22"/>
        </w:rPr>
        <w:t>CONTENTS</w:t>
      </w:r>
    </w:p>
    <w:p>
      <w:pPr>
        <w:spacing w:after="0"/>
        <w:jc w:val="center"/>
        <w:rPr>
          <w:sz w:val="22"/>
        </w:rPr>
        <w:sectPr>
          <w:pgSz w:w="12240" w:h="15840"/>
          <w:pgMar w:top="640" w:bottom="1305" w:left="720" w:right="1080"/>
        </w:sectPr>
      </w:pPr>
    </w:p>
    <w:sdt>
      <w:sdtPr>
        <w:docPartObj>
          <w:docPartGallery w:val="Table of Contents"/>
          <w:docPartUnique/>
        </w:docPartObj>
      </w:sdtPr>
      <w:sdtEndPr/>
      <w:sdtContent>
        <w:p>
          <w:pPr>
            <w:pStyle w:val="TOC1"/>
            <w:tabs>
              <w:tab w:pos="9981" w:val="right" w:leader="dot"/>
            </w:tabs>
            <w:spacing w:before="256"/>
          </w:pPr>
          <w:hyperlink w:history="true" w:anchor="_bookmark1">
            <w:r>
              <w:rPr>
                <w:spacing w:val="-2"/>
              </w:rPr>
              <w:t>INTRODUCTION</w:t>
            </w:r>
            <w:r>
              <w:rPr/>
              <w:tab/>
            </w:r>
            <w:r>
              <w:rPr>
                <w:spacing w:val="-10"/>
              </w:rPr>
              <w:t>1</w:t>
            </w:r>
          </w:hyperlink>
        </w:p>
        <w:p>
          <w:pPr>
            <w:pStyle w:val="TOC1"/>
            <w:tabs>
              <w:tab w:pos="9987" w:val="right" w:leader="dot"/>
            </w:tabs>
            <w:ind w:left="392"/>
          </w:pPr>
          <w:hyperlink w:history="true" w:anchor="_bookmark2">
            <w:r>
              <w:rPr>
                <w:spacing w:val="-8"/>
              </w:rPr>
              <w:t>GLOSSARY</w:t>
            </w:r>
            <w:r>
              <w:rPr>
                <w:spacing w:val="-10"/>
              </w:rPr>
              <w:t> </w:t>
            </w:r>
            <w:r>
              <w:rPr>
                <w:spacing w:val="-8"/>
              </w:rPr>
              <w:t>OF</w:t>
            </w:r>
            <w:r>
              <w:rPr/>
              <w:t> </w:t>
            </w:r>
            <w:r>
              <w:rPr>
                <w:spacing w:val="-8"/>
              </w:rPr>
              <w:t>TERMS</w:t>
            </w:r>
            <w:r>
              <w:rPr/>
              <w:tab/>
            </w:r>
            <w:r>
              <w:rPr>
                <w:spacing w:val="-10"/>
              </w:rPr>
              <w:t>2</w:t>
            </w:r>
          </w:hyperlink>
        </w:p>
        <w:p>
          <w:pPr>
            <w:pStyle w:val="TOC1"/>
            <w:tabs>
              <w:tab w:pos="9983" w:val="right" w:leader="dot"/>
            </w:tabs>
            <w:spacing w:before="270"/>
            <w:ind w:left="391"/>
            <w:rPr>
              <w:position w:val="1"/>
            </w:rPr>
          </w:pPr>
          <w:hyperlink w:history="true" w:anchor="_bookmark3">
            <w:r>
              <w:rPr>
                <w:position w:val="1"/>
              </w:rPr>
              <w:t>CHAPTER</w:t>
            </w:r>
            <w:r>
              <w:rPr>
                <w:spacing w:val="-11"/>
                <w:position w:val="1"/>
              </w:rPr>
              <w:t> </w:t>
            </w:r>
            <w:r>
              <w:rPr>
                <w:position w:val="1"/>
              </w:rPr>
              <w:t>I </w:t>
            </w:r>
            <w:r>
              <w:rPr/>
              <w:t>GENERAL</w:t>
            </w:r>
            <w:r>
              <w:rPr>
                <w:spacing w:val="-9"/>
              </w:rPr>
              <w:t> </w:t>
            </w:r>
            <w:r>
              <w:rPr/>
              <w:t>POLICIES</w:t>
            </w:r>
            <w:r>
              <w:rPr>
                <w:spacing w:val="-4"/>
              </w:rPr>
              <w:t> </w:t>
            </w:r>
            <w:r>
              <w:rPr/>
              <w:t>AND</w:t>
            </w:r>
            <w:r>
              <w:rPr>
                <w:spacing w:val="-2"/>
              </w:rPr>
              <w:t> PRINCIPLES</w:t>
            </w:r>
            <w:r>
              <w:rPr/>
              <w:tab/>
            </w:r>
            <w:r>
              <w:rPr>
                <w:spacing w:val="-10"/>
                <w:position w:val="1"/>
              </w:rPr>
              <w:t>6</w:t>
            </w:r>
          </w:hyperlink>
        </w:p>
        <w:p>
          <w:pPr>
            <w:pStyle w:val="TOC3"/>
            <w:numPr>
              <w:ilvl w:val="0"/>
              <w:numId w:val="1"/>
            </w:numPr>
            <w:tabs>
              <w:tab w:pos="1339" w:val="left" w:leader="none"/>
              <w:tab w:pos="10209" w:val="right" w:leader="dot"/>
            </w:tabs>
            <w:spacing w:line="240" w:lineRule="auto" w:before="291" w:after="0"/>
            <w:ind w:left="1339" w:right="0" w:hanging="720"/>
            <w:jc w:val="left"/>
            <w:rPr>
              <w:rFonts w:ascii="Arial"/>
            </w:rPr>
          </w:pPr>
          <w:hyperlink w:history="true" w:anchor="_bookmark4">
            <w:r>
              <w:rPr/>
              <w:t>History</w:t>
            </w:r>
            <w:r>
              <w:rPr>
                <w:spacing w:val="-12"/>
              </w:rPr>
              <w:t> </w:t>
            </w:r>
            <w:r>
              <w:rPr/>
              <w:t>of</w:t>
            </w:r>
            <w:r>
              <w:rPr>
                <w:spacing w:val="-8"/>
              </w:rPr>
              <w:t> </w:t>
            </w:r>
            <w:r>
              <w:rPr/>
              <w:t>the</w:t>
            </w:r>
            <w:r>
              <w:rPr>
                <w:spacing w:val="-2"/>
              </w:rPr>
              <w:t> University</w:t>
            </w:r>
            <w:r>
              <w:rPr/>
              <w:tab/>
            </w:r>
            <w:r>
              <w:rPr>
                <w:rFonts w:ascii="Arial"/>
                <w:spacing w:val="-10"/>
              </w:rPr>
              <w:t>6</w:t>
            </w:r>
          </w:hyperlink>
        </w:p>
        <w:p>
          <w:pPr>
            <w:pStyle w:val="TOC3"/>
            <w:numPr>
              <w:ilvl w:val="1"/>
              <w:numId w:val="1"/>
            </w:numPr>
            <w:tabs>
              <w:tab w:pos="1339" w:val="left" w:leader="none"/>
              <w:tab w:pos="10209" w:val="right" w:leader="dot"/>
            </w:tabs>
            <w:spacing w:line="240" w:lineRule="auto" w:before="290" w:after="0"/>
            <w:ind w:left="1339" w:right="0" w:hanging="720"/>
            <w:jc w:val="left"/>
            <w:rPr>
              <w:rFonts w:ascii="Arial"/>
            </w:rPr>
          </w:pPr>
          <w:hyperlink w:history="true" w:anchor="_bookmark5">
            <w:r>
              <w:rPr/>
              <w:t>Mission</w:t>
            </w:r>
            <w:r>
              <w:rPr>
                <w:spacing w:val="6"/>
              </w:rPr>
              <w:t> </w:t>
            </w:r>
            <w:r>
              <w:rPr>
                <w:spacing w:val="-2"/>
              </w:rPr>
              <w:t>Statement</w:t>
            </w:r>
            <w:r>
              <w:rPr/>
              <w:tab/>
            </w:r>
            <w:r>
              <w:rPr>
                <w:rFonts w:ascii="Arial"/>
                <w:spacing w:val="-10"/>
              </w:rPr>
              <w:t>6</w:t>
            </w:r>
          </w:hyperlink>
        </w:p>
        <w:p>
          <w:pPr>
            <w:pStyle w:val="TOC3"/>
            <w:numPr>
              <w:ilvl w:val="1"/>
              <w:numId w:val="1"/>
            </w:numPr>
            <w:tabs>
              <w:tab w:pos="1339" w:val="left" w:leader="none"/>
              <w:tab w:pos="10209" w:val="right" w:leader="dot"/>
            </w:tabs>
            <w:spacing w:line="240" w:lineRule="auto" w:before="289" w:after="0"/>
            <w:ind w:left="1339" w:right="0" w:hanging="720"/>
            <w:jc w:val="left"/>
            <w:rPr>
              <w:rFonts w:ascii="Arial"/>
            </w:rPr>
          </w:pPr>
          <w:hyperlink w:history="true" w:anchor="_bookmark6">
            <w:r>
              <w:rPr>
                <w:spacing w:val="-4"/>
              </w:rPr>
              <w:t>Review</w:t>
            </w:r>
            <w:r>
              <w:rPr>
                <w:spacing w:val="-6"/>
              </w:rPr>
              <w:t> </w:t>
            </w:r>
            <w:r>
              <w:rPr>
                <w:spacing w:val="-4"/>
              </w:rPr>
              <w:t>and</w:t>
            </w:r>
            <w:r>
              <w:rPr>
                <w:spacing w:val="-1"/>
              </w:rPr>
              <w:t> </w:t>
            </w:r>
            <w:r>
              <w:rPr>
                <w:spacing w:val="-4"/>
              </w:rPr>
              <w:t>Approval</w:t>
            </w:r>
            <w:r>
              <w:rPr>
                <w:spacing w:val="-9"/>
              </w:rPr>
              <w:t> </w:t>
            </w:r>
            <w:r>
              <w:rPr>
                <w:spacing w:val="-4"/>
              </w:rPr>
              <w:t>of</w:t>
            </w:r>
            <w:r>
              <w:rPr>
                <w:spacing w:val="-2"/>
              </w:rPr>
              <w:t> </w:t>
            </w:r>
            <w:r>
              <w:rPr>
                <w:spacing w:val="-4"/>
              </w:rPr>
              <w:t>the</w:t>
            </w:r>
            <w:r>
              <w:rPr/>
              <w:t> </w:t>
            </w:r>
            <w:r>
              <w:rPr>
                <w:spacing w:val="-4"/>
              </w:rPr>
              <w:t>Mission</w:t>
            </w:r>
            <w:r>
              <w:rPr/>
              <w:tab/>
            </w:r>
            <w:r>
              <w:rPr>
                <w:rFonts w:ascii="Arial"/>
                <w:spacing w:val="-10"/>
              </w:rPr>
              <w:t>6</w:t>
            </w:r>
          </w:hyperlink>
        </w:p>
        <w:p>
          <w:pPr>
            <w:pStyle w:val="TOC3"/>
            <w:numPr>
              <w:ilvl w:val="1"/>
              <w:numId w:val="2"/>
            </w:numPr>
            <w:tabs>
              <w:tab w:pos="1339" w:val="left" w:leader="none"/>
              <w:tab w:pos="10209" w:val="right" w:leader="dot"/>
            </w:tabs>
            <w:spacing w:line="240" w:lineRule="auto" w:before="290" w:after="0"/>
            <w:ind w:left="1339" w:right="0" w:hanging="720"/>
            <w:jc w:val="left"/>
            <w:rPr>
              <w:rFonts w:ascii="Arial"/>
            </w:rPr>
          </w:pPr>
          <w:hyperlink w:history="true" w:anchor="_bookmark7">
            <w:r>
              <w:rPr/>
              <w:t>Role</w:t>
            </w:r>
            <w:r>
              <w:rPr>
                <w:spacing w:val="-8"/>
              </w:rPr>
              <w:t> </w:t>
            </w:r>
            <w:r>
              <w:rPr/>
              <w:t>of</w:t>
            </w:r>
            <w:r>
              <w:rPr>
                <w:spacing w:val="-6"/>
              </w:rPr>
              <w:t> </w:t>
            </w:r>
            <w:r>
              <w:rPr/>
              <w:t>the</w:t>
            </w:r>
            <w:r>
              <w:rPr>
                <w:spacing w:val="-6"/>
              </w:rPr>
              <w:t> </w:t>
            </w:r>
            <w:r>
              <w:rPr>
                <w:spacing w:val="-2"/>
              </w:rPr>
              <w:t>Regents</w:t>
            </w:r>
            <w:r>
              <w:rPr/>
              <w:tab/>
            </w:r>
            <w:r>
              <w:rPr>
                <w:rFonts w:ascii="Arial"/>
                <w:spacing w:val="-10"/>
              </w:rPr>
              <w:t>7</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8">
            <w:r>
              <w:rPr>
                <w:spacing w:val="-6"/>
              </w:rPr>
              <w:t>Shared </w:t>
            </w:r>
            <w:r>
              <w:rPr>
                <w:spacing w:val="-2"/>
              </w:rPr>
              <w:t>Governance</w:t>
            </w:r>
            <w:r>
              <w:rPr/>
              <w:tab/>
            </w:r>
            <w:r>
              <w:rPr>
                <w:rFonts w:ascii="Arial"/>
                <w:spacing w:val="-10"/>
              </w:rPr>
              <w:t>7</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9">
            <w:r>
              <w:rPr>
                <w:spacing w:val="-2"/>
              </w:rPr>
              <w:t>Commitment</w:t>
            </w:r>
            <w:r>
              <w:rPr>
                <w:spacing w:val="-12"/>
              </w:rPr>
              <w:t> </w:t>
            </w:r>
            <w:r>
              <w:rPr>
                <w:spacing w:val="-2"/>
              </w:rPr>
              <w:t>to</w:t>
            </w:r>
            <w:r>
              <w:rPr>
                <w:spacing w:val="-11"/>
              </w:rPr>
              <w:t> </w:t>
            </w:r>
            <w:r>
              <w:rPr>
                <w:spacing w:val="-2"/>
              </w:rPr>
              <w:t>General</w:t>
            </w:r>
            <w:r>
              <w:rPr>
                <w:spacing w:val="-10"/>
              </w:rPr>
              <w:t> </w:t>
            </w:r>
            <w:r>
              <w:rPr>
                <w:spacing w:val="-2"/>
              </w:rPr>
              <w:t>Principles</w:t>
            </w:r>
            <w:r>
              <w:rPr/>
              <w:tab/>
            </w:r>
            <w:r>
              <w:rPr>
                <w:rFonts w:ascii="Arial"/>
                <w:spacing w:val="-10"/>
              </w:rPr>
              <w:t>7</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0">
            <w:r>
              <w:rPr/>
              <w:t>Code</w:t>
            </w:r>
            <w:r>
              <w:rPr>
                <w:spacing w:val="-10"/>
              </w:rPr>
              <w:t> </w:t>
            </w:r>
            <w:r>
              <w:rPr/>
              <w:t>of</w:t>
            </w:r>
            <w:r>
              <w:rPr>
                <w:spacing w:val="-5"/>
              </w:rPr>
              <w:t> </w:t>
            </w:r>
            <w:r>
              <w:rPr>
                <w:spacing w:val="-2"/>
              </w:rPr>
              <w:t>Conduct</w:t>
            </w:r>
            <w:r>
              <w:rPr/>
              <w:tab/>
            </w:r>
            <w:r>
              <w:rPr>
                <w:rFonts w:ascii="Arial"/>
                <w:spacing w:val="-10"/>
              </w:rPr>
              <w:t>8</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1">
            <w:r>
              <w:rPr/>
              <w:t>Conduct</w:t>
            </w:r>
            <w:r>
              <w:rPr>
                <w:spacing w:val="-11"/>
              </w:rPr>
              <w:t> </w:t>
            </w:r>
            <w:r>
              <w:rPr/>
              <w:t>Leading</w:t>
            </w:r>
            <w:r>
              <w:rPr>
                <w:spacing w:val="-11"/>
              </w:rPr>
              <w:t> </w:t>
            </w:r>
            <w:r>
              <w:rPr/>
              <w:t>to</w:t>
            </w:r>
            <w:r>
              <w:rPr>
                <w:spacing w:val="-11"/>
              </w:rPr>
              <w:t> </w:t>
            </w:r>
            <w:r>
              <w:rPr/>
              <w:t>Disciplinary</w:t>
            </w:r>
            <w:r>
              <w:rPr>
                <w:spacing w:val="-11"/>
              </w:rPr>
              <w:t> </w:t>
            </w:r>
            <w:r>
              <w:rPr>
                <w:spacing w:val="-2"/>
              </w:rPr>
              <w:t>Action</w:t>
            </w:r>
            <w:r>
              <w:rPr/>
              <w:tab/>
            </w:r>
            <w:r>
              <w:rPr>
                <w:rFonts w:ascii="Arial"/>
                <w:spacing w:val="-5"/>
              </w:rPr>
              <w:t>10</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2">
            <w:r>
              <w:rPr/>
              <w:t>Employment</w:t>
            </w:r>
            <w:r>
              <w:rPr>
                <w:spacing w:val="-10"/>
              </w:rPr>
              <w:t> </w:t>
            </w:r>
            <w:r>
              <w:rPr/>
              <w:t>and</w:t>
            </w:r>
            <w:r>
              <w:rPr>
                <w:spacing w:val="-10"/>
              </w:rPr>
              <w:t> </w:t>
            </w:r>
            <w:r>
              <w:rPr/>
              <w:t>Discharge</w:t>
            </w:r>
            <w:r>
              <w:rPr>
                <w:spacing w:val="-7"/>
              </w:rPr>
              <w:t> </w:t>
            </w:r>
            <w:r>
              <w:rPr/>
              <w:t>of</w:t>
            </w:r>
            <w:r>
              <w:rPr>
                <w:spacing w:val="-10"/>
              </w:rPr>
              <w:t> </w:t>
            </w:r>
            <w:r>
              <w:rPr/>
              <w:t>Persons</w:t>
            </w:r>
            <w:r>
              <w:rPr>
                <w:spacing w:val="-9"/>
              </w:rPr>
              <w:t> </w:t>
            </w:r>
            <w:r>
              <w:rPr/>
              <w:t>Advocating</w:t>
            </w:r>
            <w:r>
              <w:rPr>
                <w:spacing w:val="-10"/>
              </w:rPr>
              <w:t> </w:t>
            </w:r>
            <w:r>
              <w:rPr/>
              <w:t>Sabotage,</w:t>
            </w:r>
            <w:r>
              <w:rPr>
                <w:spacing w:val="-9"/>
              </w:rPr>
              <w:t> </w:t>
            </w:r>
            <w:r>
              <w:rPr/>
              <w:t>Sedition,</w:t>
            </w:r>
            <w:r>
              <w:rPr>
                <w:spacing w:val="-9"/>
              </w:rPr>
              <w:t> </w:t>
            </w:r>
            <w:r>
              <w:rPr/>
              <w:t>or</w:t>
            </w:r>
            <w:r>
              <w:rPr>
                <w:spacing w:val="-9"/>
              </w:rPr>
              <w:t> </w:t>
            </w:r>
            <w:r>
              <w:rPr>
                <w:spacing w:val="-2"/>
              </w:rPr>
              <w:t>Treason</w:t>
            </w:r>
            <w:r>
              <w:rPr/>
              <w:tab/>
            </w:r>
            <w:r>
              <w:rPr>
                <w:rFonts w:ascii="Arial"/>
                <w:spacing w:val="-5"/>
              </w:rPr>
              <w:t>12</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3">
            <w:r>
              <w:rPr>
                <w:spacing w:val="-2"/>
              </w:rPr>
              <w:t>Crisis</w:t>
            </w:r>
            <w:r>
              <w:rPr>
                <w:spacing w:val="-1"/>
              </w:rPr>
              <w:t> </w:t>
            </w:r>
            <w:r>
              <w:rPr>
                <w:spacing w:val="-2"/>
              </w:rPr>
              <w:t>Management</w:t>
            </w:r>
            <w:r>
              <w:rPr>
                <w:spacing w:val="-1"/>
              </w:rPr>
              <w:t> </w:t>
            </w:r>
            <w:r>
              <w:rPr>
                <w:spacing w:val="-4"/>
              </w:rPr>
              <w:t>Plan</w:t>
            </w:r>
            <w:r>
              <w:rPr/>
              <w:tab/>
            </w:r>
            <w:r>
              <w:rPr>
                <w:rFonts w:ascii="Arial"/>
                <w:spacing w:val="-5"/>
              </w:rPr>
              <w:t>12</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4">
            <w:r>
              <w:rPr>
                <w:spacing w:val="-2"/>
              </w:rPr>
              <w:t>Drug</w:t>
            </w:r>
            <w:r>
              <w:rPr>
                <w:spacing w:val="-8"/>
              </w:rPr>
              <w:t> </w:t>
            </w:r>
            <w:r>
              <w:rPr>
                <w:spacing w:val="-2"/>
              </w:rPr>
              <w:t>Free</w:t>
            </w:r>
            <w:r>
              <w:rPr>
                <w:spacing w:val="-7"/>
              </w:rPr>
              <w:t> </w:t>
            </w:r>
            <w:r>
              <w:rPr>
                <w:spacing w:val="-2"/>
              </w:rPr>
              <w:t>Work</w:t>
            </w:r>
            <w:r>
              <w:rPr>
                <w:spacing w:val="-7"/>
              </w:rPr>
              <w:t> </w:t>
            </w:r>
            <w:r>
              <w:rPr>
                <w:spacing w:val="-2"/>
              </w:rPr>
              <w:t>Place</w:t>
            </w:r>
            <w:r>
              <w:rPr>
                <w:spacing w:val="-8"/>
              </w:rPr>
              <w:t> </w:t>
            </w:r>
            <w:r>
              <w:rPr>
                <w:spacing w:val="-2"/>
              </w:rPr>
              <w:t>Policy</w:t>
            </w:r>
            <w:r>
              <w:rPr/>
              <w:tab/>
            </w:r>
            <w:r>
              <w:rPr>
                <w:rFonts w:ascii="Arial"/>
                <w:spacing w:val="-5"/>
              </w:rPr>
              <w:t>13</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5">
            <w:r>
              <w:rPr/>
              <w:t>Release</w:t>
            </w:r>
            <w:r>
              <w:rPr>
                <w:spacing w:val="-10"/>
              </w:rPr>
              <w:t> </w:t>
            </w:r>
            <w:r>
              <w:rPr/>
              <w:t>of</w:t>
            </w:r>
            <w:r>
              <w:rPr>
                <w:spacing w:val="-9"/>
              </w:rPr>
              <w:t> </w:t>
            </w:r>
            <w:r>
              <w:rPr/>
              <w:t>Information</w:t>
            </w:r>
            <w:r>
              <w:rPr>
                <w:spacing w:val="-9"/>
              </w:rPr>
              <w:t> </w:t>
            </w:r>
            <w:r>
              <w:rPr/>
              <w:t>Pursuant</w:t>
            </w:r>
            <w:r>
              <w:rPr>
                <w:spacing w:val="-9"/>
              </w:rPr>
              <w:t> </w:t>
            </w:r>
            <w:r>
              <w:rPr/>
              <w:t>to</w:t>
            </w:r>
            <w:r>
              <w:rPr>
                <w:spacing w:val="-10"/>
              </w:rPr>
              <w:t> </w:t>
            </w:r>
            <w:r>
              <w:rPr/>
              <w:t>the</w:t>
            </w:r>
            <w:r>
              <w:rPr>
                <w:spacing w:val="-9"/>
              </w:rPr>
              <w:t> </w:t>
            </w:r>
            <w:r>
              <w:rPr/>
              <w:t>Inspection</w:t>
            </w:r>
            <w:r>
              <w:rPr>
                <w:spacing w:val="-9"/>
              </w:rPr>
              <w:t> </w:t>
            </w:r>
            <w:r>
              <w:rPr/>
              <w:t>of</w:t>
            </w:r>
            <w:r>
              <w:rPr>
                <w:spacing w:val="-9"/>
              </w:rPr>
              <w:t> </w:t>
            </w:r>
            <w:r>
              <w:rPr/>
              <w:t>Public</w:t>
            </w:r>
            <w:r>
              <w:rPr>
                <w:spacing w:val="-9"/>
              </w:rPr>
              <w:t> </w:t>
            </w:r>
            <w:r>
              <w:rPr/>
              <w:t>Records</w:t>
            </w:r>
            <w:r>
              <w:rPr>
                <w:spacing w:val="-9"/>
              </w:rPr>
              <w:t> </w:t>
            </w:r>
            <w:r>
              <w:rPr>
                <w:spacing w:val="-5"/>
              </w:rPr>
              <w:t>Act</w:t>
            </w:r>
            <w:r>
              <w:rPr/>
              <w:tab/>
            </w:r>
            <w:r>
              <w:rPr>
                <w:rFonts w:ascii="Arial"/>
                <w:spacing w:val="-5"/>
              </w:rPr>
              <w:t>15</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6">
            <w:r>
              <w:rPr>
                <w:spacing w:val="-4"/>
              </w:rPr>
              <w:t>Affirmative</w:t>
            </w:r>
            <w:r>
              <w:rPr>
                <w:spacing w:val="-5"/>
              </w:rPr>
              <w:t> </w:t>
            </w:r>
            <w:r>
              <w:rPr>
                <w:spacing w:val="-4"/>
              </w:rPr>
              <w:t>Action</w:t>
            </w:r>
            <w:r>
              <w:rPr>
                <w:spacing w:val="-7"/>
              </w:rPr>
              <w:t> </w:t>
            </w:r>
            <w:r>
              <w:rPr>
                <w:spacing w:val="-4"/>
              </w:rPr>
              <w:t>Policy</w:t>
            </w:r>
            <w:r>
              <w:rPr/>
              <w:tab/>
            </w:r>
            <w:r>
              <w:rPr>
                <w:rFonts w:ascii="Arial"/>
                <w:spacing w:val="-5"/>
              </w:rPr>
              <w:t>15</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7">
            <w:r>
              <w:rPr>
                <w:spacing w:val="-2"/>
              </w:rPr>
              <w:t>Equal</w:t>
            </w:r>
            <w:r>
              <w:rPr>
                <w:spacing w:val="-6"/>
              </w:rPr>
              <w:t> </w:t>
            </w:r>
            <w:r>
              <w:rPr>
                <w:spacing w:val="-2"/>
              </w:rPr>
              <w:t>Opportunity</w:t>
            </w:r>
            <w:r>
              <w:rPr>
                <w:spacing w:val="-7"/>
              </w:rPr>
              <w:t> </w:t>
            </w:r>
            <w:r>
              <w:rPr>
                <w:spacing w:val="-2"/>
              </w:rPr>
              <w:t>Policy</w:t>
            </w:r>
            <w:r>
              <w:rPr/>
              <w:tab/>
            </w:r>
            <w:r>
              <w:rPr>
                <w:rFonts w:ascii="Arial"/>
                <w:spacing w:val="-5"/>
              </w:rPr>
              <w:t>16</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hAnsi="Arial"/>
            </w:rPr>
          </w:pPr>
          <w:hyperlink w:history="true" w:anchor="_bookmark18">
            <w:r>
              <w:rPr/>
              <w:t>INTERIM</w:t>
            </w:r>
            <w:r>
              <w:rPr>
                <w:spacing w:val="-6"/>
              </w:rPr>
              <w:t> </w:t>
            </w:r>
            <w:r>
              <w:rPr/>
              <w:t>Discrimination</w:t>
            </w:r>
            <w:r>
              <w:rPr>
                <w:spacing w:val="-6"/>
              </w:rPr>
              <w:t> </w:t>
            </w:r>
            <w:r>
              <w:rPr/>
              <w:t>and</w:t>
            </w:r>
            <w:r>
              <w:rPr>
                <w:spacing w:val="-6"/>
              </w:rPr>
              <w:t> </w:t>
            </w:r>
            <w:r>
              <w:rPr/>
              <w:t>Harassment</w:t>
            </w:r>
            <w:r>
              <w:rPr>
                <w:spacing w:val="-5"/>
              </w:rPr>
              <w:t> </w:t>
            </w:r>
            <w:r>
              <w:rPr/>
              <w:t>–</w:t>
            </w:r>
            <w:r>
              <w:rPr>
                <w:spacing w:val="-5"/>
              </w:rPr>
              <w:t> </w:t>
            </w:r>
            <w:r>
              <w:rPr/>
              <w:t>Civil</w:t>
            </w:r>
            <w:r>
              <w:rPr>
                <w:spacing w:val="-5"/>
              </w:rPr>
              <w:t> </w:t>
            </w:r>
            <w:r>
              <w:rPr/>
              <w:t>Rights</w:t>
            </w:r>
            <w:r>
              <w:rPr>
                <w:spacing w:val="-5"/>
              </w:rPr>
              <w:t> </w:t>
            </w:r>
            <w:r>
              <w:rPr/>
              <w:t>and</w:t>
            </w:r>
            <w:r>
              <w:rPr>
                <w:spacing w:val="-5"/>
              </w:rPr>
              <w:t> </w:t>
            </w:r>
            <w:r>
              <w:rPr/>
              <w:t>Title</w:t>
            </w:r>
            <w:r>
              <w:rPr>
                <w:spacing w:val="-6"/>
              </w:rPr>
              <w:t> </w:t>
            </w:r>
            <w:r>
              <w:rPr/>
              <w:t>IX</w:t>
            </w:r>
            <w:r>
              <w:rPr>
                <w:spacing w:val="-6"/>
              </w:rPr>
              <w:t> </w:t>
            </w:r>
            <w:r>
              <w:rPr>
                <w:spacing w:val="-2"/>
              </w:rPr>
              <w:t>Policy</w:t>
            </w:r>
            <w:r>
              <w:rPr/>
              <w:tab/>
            </w:r>
            <w:r>
              <w:rPr>
                <w:rFonts w:ascii="Arial" w:hAnsi="Arial"/>
                <w:spacing w:val="-5"/>
              </w:rPr>
              <w:t>17</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19">
            <w:r>
              <w:rPr/>
              <w:t>Language</w:t>
            </w:r>
            <w:r>
              <w:rPr>
                <w:spacing w:val="-5"/>
              </w:rPr>
              <w:t> </w:t>
            </w:r>
            <w:r>
              <w:rPr>
                <w:spacing w:val="-2"/>
              </w:rPr>
              <w:t>Policy</w:t>
            </w:r>
            <w:r>
              <w:rPr/>
              <w:tab/>
            </w:r>
            <w:r>
              <w:rPr>
                <w:rFonts w:ascii="Arial"/>
                <w:spacing w:val="-5"/>
              </w:rPr>
              <w:t>18</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20">
            <w:r>
              <w:rPr/>
              <w:t>Drug</w:t>
            </w:r>
            <w:r>
              <w:rPr>
                <w:spacing w:val="-10"/>
              </w:rPr>
              <w:t> </w:t>
            </w:r>
            <w:r>
              <w:rPr/>
              <w:t>and</w:t>
            </w:r>
            <w:r>
              <w:rPr>
                <w:spacing w:val="-9"/>
              </w:rPr>
              <w:t> </w:t>
            </w:r>
            <w:r>
              <w:rPr/>
              <w:t>Alcohol</w:t>
            </w:r>
            <w:r>
              <w:rPr>
                <w:spacing w:val="-9"/>
              </w:rPr>
              <w:t> </w:t>
            </w:r>
            <w:r>
              <w:rPr>
                <w:spacing w:val="-2"/>
              </w:rPr>
              <w:t>Policy</w:t>
            </w:r>
            <w:r>
              <w:rPr/>
              <w:tab/>
            </w:r>
            <w:r>
              <w:rPr>
                <w:rFonts w:ascii="Arial"/>
                <w:spacing w:val="-5"/>
              </w:rPr>
              <w:t>19</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21">
            <w:r>
              <w:rPr/>
              <w:t>Use</w:t>
            </w:r>
            <w:r>
              <w:rPr>
                <w:spacing w:val="-7"/>
              </w:rPr>
              <w:t> </w:t>
            </w:r>
            <w:r>
              <w:rPr/>
              <w:t>of</w:t>
            </w:r>
            <w:r>
              <w:rPr>
                <w:spacing w:val="-6"/>
              </w:rPr>
              <w:t> </w:t>
            </w:r>
            <w:r>
              <w:rPr/>
              <w:t>Alcohol</w:t>
            </w:r>
            <w:r>
              <w:rPr>
                <w:spacing w:val="-5"/>
              </w:rPr>
              <w:t> </w:t>
            </w:r>
            <w:r>
              <w:rPr/>
              <w:t>on</w:t>
            </w:r>
            <w:r>
              <w:rPr>
                <w:spacing w:val="-6"/>
              </w:rPr>
              <w:t> </w:t>
            </w:r>
            <w:r>
              <w:rPr/>
              <w:t>University</w:t>
            </w:r>
            <w:r>
              <w:rPr>
                <w:spacing w:val="-3"/>
              </w:rPr>
              <w:t> </w:t>
            </w:r>
            <w:r>
              <w:rPr>
                <w:spacing w:val="-2"/>
              </w:rPr>
              <w:t>Property</w:t>
            </w:r>
            <w:r>
              <w:rPr/>
              <w:tab/>
            </w:r>
            <w:r>
              <w:rPr>
                <w:rFonts w:ascii="Arial"/>
                <w:spacing w:val="-5"/>
              </w:rPr>
              <w:t>20</w:t>
            </w:r>
          </w:hyperlink>
        </w:p>
        <w:p>
          <w:pPr>
            <w:pStyle w:val="TOC3"/>
            <w:numPr>
              <w:ilvl w:val="1"/>
              <w:numId w:val="3"/>
            </w:numPr>
            <w:tabs>
              <w:tab w:pos="1339" w:val="left" w:leader="none"/>
              <w:tab w:pos="10209" w:val="right" w:leader="dot"/>
            </w:tabs>
            <w:spacing w:line="240" w:lineRule="auto" w:before="290" w:after="0"/>
            <w:ind w:left="1339" w:right="0" w:hanging="720"/>
            <w:jc w:val="left"/>
            <w:rPr>
              <w:rFonts w:ascii="Arial"/>
            </w:rPr>
          </w:pPr>
          <w:hyperlink w:history="true" w:anchor="_bookmark22">
            <w:r>
              <w:rPr>
                <w:spacing w:val="-2"/>
              </w:rPr>
              <w:t>Weapons</w:t>
            </w:r>
            <w:r>
              <w:rPr>
                <w:spacing w:val="-7"/>
              </w:rPr>
              <w:t> </w:t>
            </w:r>
            <w:r>
              <w:rPr>
                <w:spacing w:val="-2"/>
              </w:rPr>
              <w:t>Policy</w:t>
            </w:r>
            <w:r>
              <w:rPr/>
              <w:tab/>
            </w:r>
            <w:r>
              <w:rPr>
                <w:rFonts w:ascii="Arial"/>
                <w:spacing w:val="-5"/>
              </w:rPr>
              <w:t>21</w:t>
            </w:r>
          </w:hyperlink>
        </w:p>
        <w:p>
          <w:pPr>
            <w:pStyle w:val="TOC3"/>
            <w:numPr>
              <w:ilvl w:val="1"/>
              <w:numId w:val="4"/>
            </w:numPr>
            <w:tabs>
              <w:tab w:pos="1339" w:val="left" w:leader="none"/>
              <w:tab w:pos="10209" w:val="right" w:leader="dot"/>
            </w:tabs>
            <w:spacing w:line="240" w:lineRule="auto" w:before="289" w:after="0"/>
            <w:ind w:left="1339" w:right="0" w:hanging="720"/>
            <w:jc w:val="left"/>
            <w:rPr>
              <w:rFonts w:ascii="Arial"/>
            </w:rPr>
          </w:pPr>
          <w:hyperlink w:history="true" w:anchor="_bookmark23">
            <w:r>
              <w:rPr>
                <w:spacing w:val="-2"/>
              </w:rPr>
              <w:t>Patent</w:t>
            </w:r>
            <w:r>
              <w:rPr>
                <w:spacing w:val="-9"/>
              </w:rPr>
              <w:t> </w:t>
            </w:r>
            <w:r>
              <w:rPr>
                <w:spacing w:val="-2"/>
              </w:rPr>
              <w:t>and</w:t>
            </w:r>
            <w:r>
              <w:rPr>
                <w:spacing w:val="-9"/>
              </w:rPr>
              <w:t> </w:t>
            </w:r>
            <w:r>
              <w:rPr>
                <w:spacing w:val="-2"/>
              </w:rPr>
              <w:t>Copyright</w:t>
            </w:r>
            <w:r>
              <w:rPr>
                <w:spacing w:val="-9"/>
              </w:rPr>
              <w:t> </w:t>
            </w:r>
            <w:r>
              <w:rPr>
                <w:spacing w:val="-2"/>
              </w:rPr>
              <w:t>Policy</w:t>
            </w:r>
            <w:r>
              <w:rPr/>
              <w:tab/>
            </w:r>
            <w:r>
              <w:rPr>
                <w:rFonts w:ascii="Arial"/>
                <w:spacing w:val="-5"/>
              </w:rPr>
              <w:t>23</w:t>
            </w:r>
          </w:hyperlink>
        </w:p>
        <w:p>
          <w:pPr>
            <w:pStyle w:val="TOC3"/>
            <w:numPr>
              <w:ilvl w:val="1"/>
              <w:numId w:val="4"/>
            </w:numPr>
            <w:tabs>
              <w:tab w:pos="1339" w:val="left" w:leader="none"/>
              <w:tab w:pos="10209" w:val="right" w:leader="dot"/>
            </w:tabs>
            <w:spacing w:line="240" w:lineRule="auto" w:before="290" w:after="0"/>
            <w:ind w:left="1339" w:right="0" w:hanging="720"/>
            <w:jc w:val="left"/>
            <w:rPr>
              <w:rFonts w:ascii="Arial"/>
            </w:rPr>
          </w:pPr>
          <w:hyperlink w:history="true" w:anchor="_bookmark24">
            <w:r>
              <w:rPr>
                <w:spacing w:val="-2"/>
              </w:rPr>
              <w:t>Solicitation</w:t>
            </w:r>
            <w:r>
              <w:rPr>
                <w:spacing w:val="-10"/>
              </w:rPr>
              <w:t> </w:t>
            </w:r>
            <w:r>
              <w:rPr>
                <w:spacing w:val="-2"/>
              </w:rPr>
              <w:t>Policy</w:t>
            </w:r>
            <w:r>
              <w:rPr/>
              <w:tab/>
            </w:r>
            <w:r>
              <w:rPr>
                <w:rFonts w:ascii="Arial"/>
                <w:spacing w:val="-5"/>
              </w:rPr>
              <w:t>23</w:t>
            </w:r>
          </w:hyperlink>
        </w:p>
        <w:p>
          <w:pPr>
            <w:pStyle w:val="TOC1"/>
            <w:tabs>
              <w:tab w:pos="9979" w:val="right" w:leader="dot"/>
            </w:tabs>
            <w:rPr>
              <w:position w:val="1"/>
            </w:rPr>
          </w:pPr>
          <w:hyperlink w:history="true" w:anchor="_bookmark25">
            <w:r>
              <w:rPr>
                <w:position w:val="1"/>
              </w:rPr>
              <w:t>CHAPTER</w:t>
            </w:r>
            <w:r>
              <w:rPr>
                <w:spacing w:val="-14"/>
                <w:position w:val="1"/>
              </w:rPr>
              <w:t> </w:t>
            </w:r>
            <w:r>
              <w:rPr>
                <w:position w:val="1"/>
              </w:rPr>
              <w:t>II</w:t>
            </w:r>
            <w:r>
              <w:rPr>
                <w:spacing w:val="-3"/>
                <w:position w:val="1"/>
              </w:rPr>
              <w:t> </w:t>
            </w:r>
            <w:r>
              <w:rPr/>
              <w:t>BOARD</w:t>
            </w:r>
            <w:r>
              <w:rPr>
                <w:spacing w:val="-7"/>
              </w:rPr>
              <w:t> </w:t>
            </w:r>
            <w:r>
              <w:rPr/>
              <w:t>OF</w:t>
            </w:r>
            <w:r>
              <w:rPr>
                <w:spacing w:val="-2"/>
              </w:rPr>
              <w:t> REGENTS</w:t>
            </w:r>
            <w:r>
              <w:rPr/>
              <w:tab/>
            </w:r>
            <w:r>
              <w:rPr>
                <w:spacing w:val="-5"/>
                <w:position w:val="1"/>
              </w:rPr>
              <w:t>24</w:t>
            </w:r>
          </w:hyperlink>
        </w:p>
        <w:p>
          <w:pPr>
            <w:pStyle w:val="TOC4"/>
            <w:tabs>
              <w:tab w:pos="1339" w:val="left" w:leader="none"/>
              <w:tab w:pos="10209" w:val="right" w:leader="dot"/>
            </w:tabs>
            <w:rPr>
              <w:rFonts w:ascii="Arial"/>
              <w:position w:val="1"/>
            </w:rPr>
          </w:pPr>
          <w:r>
            <w:rPr>
              <w:b w:val="0"/>
            </w:rPr>
            <w:drawing>
              <wp:inline distT="0" distB="0" distL="0" distR="0">
                <wp:extent cx="211835" cy="89903"/>
                <wp:effectExtent l="0" t="0" r="0" b="0"/>
                <wp:docPr id="5" name="Image 5"/>
                <wp:cNvGraphicFramePr>
                  <a:graphicFrameLocks/>
                </wp:cNvGraphicFramePr>
                <a:graphic>
                  <a:graphicData uri="http://schemas.openxmlformats.org/drawingml/2006/picture">
                    <pic:pic>
                      <pic:nvPicPr>
                        <pic:cNvPr id="5" name="Image 5"/>
                        <pic:cNvPicPr/>
                      </pic:nvPicPr>
                      <pic:blipFill>
                        <a:blip r:embed="rId8" cstate="print"/>
                        <a:stretch>
                          <a:fillRect/>
                        </a:stretch>
                      </pic:blipFill>
                      <pic:spPr>
                        <a:xfrm>
                          <a:off x="0" y="0"/>
                          <a:ext cx="211835" cy="89903"/>
                        </a:xfrm>
                        <a:prstGeom prst="rect">
                          <a:avLst/>
                        </a:prstGeom>
                      </pic:spPr>
                    </pic:pic>
                  </a:graphicData>
                </a:graphic>
              </wp:inline>
            </w:drawing>
          </w:r>
          <w:r>
            <w:rPr>
              <w:b w:val="0"/>
            </w:rPr>
          </w:r>
          <w:r>
            <w:rPr>
              <w:b w:val="0"/>
              <w:position w:val="1"/>
            </w:rPr>
            <w:tab/>
          </w:r>
          <w:hyperlink w:history="true" w:anchor="_bookmark26">
            <w:r>
              <w:rPr>
                <w:spacing w:val="-2"/>
                <w:position w:val="1"/>
              </w:rPr>
              <w:t>Constitutional</w:t>
            </w:r>
            <w:r>
              <w:rPr>
                <w:spacing w:val="1"/>
                <w:position w:val="1"/>
              </w:rPr>
              <w:t> </w:t>
            </w:r>
            <w:r>
              <w:rPr>
                <w:spacing w:val="-2"/>
                <w:position w:val="1"/>
              </w:rPr>
              <w:t>and</w:t>
            </w:r>
            <w:r>
              <w:rPr>
                <w:position w:val="1"/>
              </w:rPr>
              <w:t> </w:t>
            </w:r>
            <w:r>
              <w:rPr>
                <w:spacing w:val="-2"/>
                <w:position w:val="1"/>
              </w:rPr>
              <w:t>Legal</w:t>
            </w:r>
            <w:r>
              <w:rPr>
                <w:spacing w:val="1"/>
                <w:position w:val="1"/>
              </w:rPr>
              <w:t> </w:t>
            </w:r>
            <w:r>
              <w:rPr>
                <w:spacing w:val="-2"/>
                <w:position w:val="1"/>
              </w:rPr>
              <w:t>Provisions</w:t>
            </w:r>
            <w:r>
              <w:rPr>
                <w:position w:val="1"/>
              </w:rPr>
              <w:tab/>
            </w:r>
            <w:r>
              <w:rPr>
                <w:rFonts w:ascii="Arial"/>
                <w:spacing w:val="-5"/>
                <w:position w:val="1"/>
              </w:rPr>
              <w:t>24</w:t>
            </w:r>
          </w:hyperlink>
        </w:p>
        <w:p>
          <w:pPr>
            <w:pStyle w:val="TOC5"/>
            <w:tabs>
              <w:tab w:pos="10209" w:val="right" w:leader="dot"/>
            </w:tabs>
            <w:spacing w:before="64"/>
            <w:rPr>
              <w:rFonts w:ascii="Arial"/>
            </w:rPr>
          </w:pPr>
          <w:r>
            <w:rPr>
              <w:rFonts w:ascii="Arial"/>
            </w:rPr>
            <w:drawing>
              <wp:anchor distT="0" distB="0" distL="0" distR="0" allowOverlap="1" layoutInCell="1" locked="0" behindDoc="0" simplePos="0" relativeHeight="15729152">
                <wp:simplePos x="0" y="0"/>
                <wp:positionH relativeFrom="page">
                  <wp:posOffset>854963</wp:posOffset>
                </wp:positionH>
                <wp:positionV relativeFrom="paragraph">
                  <wp:posOffset>74676</wp:posOffset>
                </wp:positionV>
                <wp:extent cx="190499" cy="89915"/>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9" cstate="print"/>
                        <a:stretch>
                          <a:fillRect/>
                        </a:stretch>
                      </pic:blipFill>
                      <pic:spPr>
                        <a:xfrm>
                          <a:off x="0" y="0"/>
                          <a:ext cx="190499" cy="89915"/>
                        </a:xfrm>
                        <a:prstGeom prst="rect">
                          <a:avLst/>
                        </a:prstGeom>
                      </pic:spPr>
                    </pic:pic>
                  </a:graphicData>
                </a:graphic>
              </wp:anchor>
            </w:drawing>
          </w:r>
          <w:hyperlink w:history="true" w:anchor="_bookmark27">
            <w:r>
              <w:rPr/>
              <w:t>Duties</w:t>
            </w:r>
            <w:r>
              <w:rPr>
                <w:spacing w:val="-6"/>
              </w:rPr>
              <w:t> </w:t>
            </w:r>
            <w:r>
              <w:rPr/>
              <w:t>and</w:t>
            </w:r>
            <w:r>
              <w:rPr>
                <w:spacing w:val="-4"/>
              </w:rPr>
              <w:t> </w:t>
            </w:r>
            <w:r>
              <w:rPr>
                <w:spacing w:val="-2"/>
              </w:rPr>
              <w:t>Functions</w:t>
            </w:r>
            <w:r>
              <w:rPr/>
              <w:tab/>
            </w:r>
            <w:r>
              <w:rPr>
                <w:rFonts w:ascii="Arial"/>
                <w:spacing w:val="-5"/>
              </w:rPr>
              <w:t>24</w:t>
            </w:r>
          </w:hyperlink>
        </w:p>
        <w:p>
          <w:pPr>
            <w:pStyle w:val="TOC5"/>
            <w:tabs>
              <w:tab w:pos="10209" w:val="right" w:leader="dot"/>
            </w:tabs>
            <w:rPr>
              <w:rFonts w:ascii="Arial"/>
            </w:rPr>
          </w:pPr>
          <w:r>
            <w:rPr>
              <w:rFonts w:ascii="Arial"/>
            </w:rPr>
            <w:drawing>
              <wp:anchor distT="0" distB="0" distL="0" distR="0" allowOverlap="1" layoutInCell="1" locked="0" behindDoc="0" simplePos="0" relativeHeight="15729664">
                <wp:simplePos x="0" y="0"/>
                <wp:positionH relativeFrom="page">
                  <wp:posOffset>854963</wp:posOffset>
                </wp:positionH>
                <wp:positionV relativeFrom="paragraph">
                  <wp:posOffset>218148</wp:posOffset>
                </wp:positionV>
                <wp:extent cx="190499" cy="89915"/>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0" cstate="print"/>
                        <a:stretch>
                          <a:fillRect/>
                        </a:stretch>
                      </pic:blipFill>
                      <pic:spPr>
                        <a:xfrm>
                          <a:off x="0" y="0"/>
                          <a:ext cx="190499" cy="89915"/>
                        </a:xfrm>
                        <a:prstGeom prst="rect">
                          <a:avLst/>
                        </a:prstGeom>
                      </pic:spPr>
                    </pic:pic>
                  </a:graphicData>
                </a:graphic>
              </wp:anchor>
            </w:drawing>
          </w:r>
          <w:hyperlink w:history="true" w:anchor="_bookmark28">
            <w:r>
              <w:rPr>
                <w:spacing w:val="-2"/>
              </w:rPr>
              <w:t>Composition</w:t>
            </w:r>
            <w:r>
              <w:rPr/>
              <w:tab/>
            </w:r>
            <w:r>
              <w:rPr>
                <w:rFonts w:ascii="Arial"/>
                <w:spacing w:val="-5"/>
              </w:rPr>
              <w:t>25</w:t>
            </w:r>
          </w:hyperlink>
        </w:p>
        <w:p>
          <w:pPr>
            <w:pStyle w:val="TOC5"/>
            <w:tabs>
              <w:tab w:pos="10209" w:val="right" w:leader="dot"/>
            </w:tabs>
            <w:rPr>
              <w:rFonts w:ascii="Arial"/>
            </w:rPr>
          </w:pPr>
          <w:r>
            <w:rPr>
              <w:rFonts w:ascii="Arial"/>
            </w:rPr>
            <w:drawing>
              <wp:anchor distT="0" distB="0" distL="0" distR="0" allowOverlap="1" layoutInCell="1" locked="0" behindDoc="0" simplePos="0" relativeHeight="15730176">
                <wp:simplePos x="0" y="0"/>
                <wp:positionH relativeFrom="page">
                  <wp:posOffset>854963</wp:posOffset>
                </wp:positionH>
                <wp:positionV relativeFrom="paragraph">
                  <wp:posOffset>219634</wp:posOffset>
                </wp:positionV>
                <wp:extent cx="190499" cy="88391"/>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1" cstate="print"/>
                        <a:stretch>
                          <a:fillRect/>
                        </a:stretch>
                      </pic:blipFill>
                      <pic:spPr>
                        <a:xfrm>
                          <a:off x="0" y="0"/>
                          <a:ext cx="190499" cy="88391"/>
                        </a:xfrm>
                        <a:prstGeom prst="rect">
                          <a:avLst/>
                        </a:prstGeom>
                      </pic:spPr>
                    </pic:pic>
                  </a:graphicData>
                </a:graphic>
              </wp:anchor>
            </w:drawing>
          </w:r>
          <w:hyperlink w:history="true" w:anchor="_bookmark29">
            <w:r>
              <w:rPr>
                <w:spacing w:val="-2"/>
              </w:rPr>
              <w:t>Organization</w:t>
            </w:r>
            <w:r>
              <w:rPr/>
              <w:tab/>
            </w:r>
            <w:r>
              <w:rPr>
                <w:rFonts w:ascii="Arial"/>
                <w:spacing w:val="-5"/>
              </w:rPr>
              <w:t>25</w:t>
            </w:r>
          </w:hyperlink>
        </w:p>
        <w:p>
          <w:pPr>
            <w:pStyle w:val="TOC3"/>
            <w:tabs>
              <w:tab w:pos="1339" w:val="left" w:leader="none"/>
              <w:tab w:pos="10209" w:val="right" w:leader="dot"/>
            </w:tabs>
            <w:ind w:left="619" w:firstLine="0"/>
            <w:rPr>
              <w:rFonts w:ascii="Arial"/>
            </w:rPr>
          </w:pPr>
          <w:hyperlink w:history="true" w:anchor="_bookmark30">
            <w:r>
              <w:rPr>
                <w:spacing w:val="-4"/>
              </w:rPr>
              <w:t>II.5</w:t>
            </w:r>
            <w:r>
              <w:rPr/>
              <w:tab/>
            </w:r>
            <w:r>
              <w:rPr>
                <w:spacing w:val="-2"/>
              </w:rPr>
              <w:t>Committees</w:t>
            </w:r>
            <w:r>
              <w:rPr/>
              <w:tab/>
            </w:r>
            <w:r>
              <w:rPr>
                <w:rFonts w:ascii="Arial"/>
                <w:spacing w:val="-5"/>
              </w:rPr>
              <w:t>25</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31">
            <w:r>
              <w:rPr/>
              <w:t>Building,</w:t>
            </w:r>
            <w:r>
              <w:rPr>
                <w:spacing w:val="-13"/>
              </w:rPr>
              <w:t> </w:t>
            </w:r>
            <w:r>
              <w:rPr/>
              <w:t>Facility,</w:t>
            </w:r>
            <w:r>
              <w:rPr>
                <w:spacing w:val="-2"/>
              </w:rPr>
              <w:t> </w:t>
            </w:r>
            <w:r>
              <w:rPr/>
              <w:t>and</w:t>
            </w:r>
            <w:r>
              <w:rPr>
                <w:spacing w:val="-4"/>
              </w:rPr>
              <w:t> </w:t>
            </w:r>
            <w:r>
              <w:rPr/>
              <w:t>Space</w:t>
            </w:r>
            <w:r>
              <w:rPr>
                <w:spacing w:val="-1"/>
              </w:rPr>
              <w:t> </w:t>
            </w:r>
            <w:r>
              <w:rPr/>
              <w:t>Naming</w:t>
            </w:r>
            <w:r>
              <w:rPr>
                <w:spacing w:val="-4"/>
              </w:rPr>
              <w:t> </w:t>
            </w:r>
            <w:r>
              <w:rPr>
                <w:spacing w:val="-2"/>
              </w:rPr>
              <w:t>Committee</w:t>
            </w:r>
            <w:r>
              <w:rPr/>
              <w:tab/>
            </w:r>
            <w:r>
              <w:rPr>
                <w:rFonts w:ascii="Arial"/>
                <w:spacing w:val="-5"/>
              </w:rPr>
              <w:t>26</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32">
            <w:r>
              <w:rPr/>
              <w:t>Budget</w:t>
            </w:r>
            <w:r>
              <w:rPr>
                <w:spacing w:val="-4"/>
              </w:rPr>
              <w:t> </w:t>
            </w:r>
            <w:r>
              <w:rPr/>
              <w:t>and</w:t>
            </w:r>
            <w:r>
              <w:rPr>
                <w:spacing w:val="-3"/>
              </w:rPr>
              <w:t> </w:t>
            </w:r>
            <w:r>
              <w:rPr/>
              <w:t>Finance</w:t>
            </w:r>
            <w:r>
              <w:rPr>
                <w:spacing w:val="-3"/>
              </w:rPr>
              <w:t> </w:t>
            </w:r>
            <w:r>
              <w:rPr>
                <w:spacing w:val="-2"/>
              </w:rPr>
              <w:t>Committee</w:t>
            </w:r>
            <w:r>
              <w:rPr/>
              <w:tab/>
            </w:r>
            <w:r>
              <w:rPr>
                <w:rFonts w:ascii="Arial"/>
                <w:spacing w:val="-5"/>
              </w:rPr>
              <w:t>26</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33">
            <w:r>
              <w:rPr>
                <w:spacing w:val="-4"/>
              </w:rPr>
              <w:t>Audit</w:t>
            </w:r>
            <w:r>
              <w:rPr>
                <w:spacing w:val="-7"/>
              </w:rPr>
              <w:t> </w:t>
            </w:r>
            <w:r>
              <w:rPr>
                <w:spacing w:val="-2"/>
              </w:rPr>
              <w:t>Committee</w:t>
            </w:r>
            <w:r>
              <w:rPr/>
              <w:tab/>
            </w:r>
            <w:r>
              <w:rPr>
                <w:rFonts w:ascii="Arial"/>
                <w:spacing w:val="-5"/>
              </w:rPr>
              <w:t>27</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34">
            <w:r>
              <w:rPr/>
              <w:t>Honorary</w:t>
            </w:r>
            <w:r>
              <w:rPr>
                <w:spacing w:val="-12"/>
              </w:rPr>
              <w:t> </w:t>
            </w:r>
            <w:r>
              <w:rPr/>
              <w:t>Degree</w:t>
            </w:r>
            <w:r>
              <w:rPr>
                <w:spacing w:val="-11"/>
              </w:rPr>
              <w:t> </w:t>
            </w:r>
            <w:r>
              <w:rPr>
                <w:spacing w:val="-2"/>
              </w:rPr>
              <w:t>Policy</w:t>
            </w:r>
            <w:r>
              <w:rPr/>
              <w:tab/>
            </w:r>
            <w:r>
              <w:rPr>
                <w:rFonts w:ascii="Arial"/>
                <w:spacing w:val="-5"/>
              </w:rPr>
              <w:t>27</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35">
            <w:r>
              <w:rPr/>
              <w:t>Personnel</w:t>
            </w:r>
            <w:r>
              <w:rPr>
                <w:spacing w:val="-12"/>
              </w:rPr>
              <w:t> </w:t>
            </w:r>
            <w:r>
              <w:rPr>
                <w:spacing w:val="-2"/>
              </w:rPr>
              <w:t>Committee</w:t>
            </w:r>
            <w:r>
              <w:rPr/>
              <w:tab/>
            </w:r>
            <w:r>
              <w:rPr>
                <w:rFonts w:ascii="Arial"/>
                <w:spacing w:val="-5"/>
              </w:rPr>
              <w:t>28</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36">
            <w:r>
              <w:rPr/>
              <w:t>Governance/Operations</w:t>
            </w:r>
            <w:r>
              <w:rPr>
                <w:spacing w:val="-1"/>
              </w:rPr>
              <w:t> </w:t>
            </w:r>
            <w:r>
              <w:rPr>
                <w:spacing w:val="-2"/>
              </w:rPr>
              <w:t>Committee</w:t>
            </w:r>
            <w:r>
              <w:rPr/>
              <w:tab/>
            </w:r>
            <w:r>
              <w:rPr>
                <w:rFonts w:ascii="Arial"/>
                <w:spacing w:val="-5"/>
              </w:rPr>
              <w:t>28</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37">
            <w:r>
              <w:rPr/>
              <w:t>Resolution Adopting</w:t>
            </w:r>
            <w:r>
              <w:rPr>
                <w:spacing w:val="-2"/>
              </w:rPr>
              <w:t> </w:t>
            </w:r>
            <w:r>
              <w:rPr/>
              <w:t>Notice</w:t>
            </w:r>
            <w:r>
              <w:rPr>
                <w:spacing w:val="1"/>
              </w:rPr>
              <w:t> </w:t>
            </w:r>
            <w:r>
              <w:rPr/>
              <w:t>Procedures</w:t>
            </w:r>
            <w:r>
              <w:rPr>
                <w:spacing w:val="-1"/>
              </w:rPr>
              <w:t> </w:t>
            </w:r>
            <w:r>
              <w:rPr/>
              <w:t>Pursuant</w:t>
            </w:r>
            <w:r>
              <w:rPr>
                <w:spacing w:val="-3"/>
              </w:rPr>
              <w:t> </w:t>
            </w:r>
            <w:r>
              <w:rPr/>
              <w:t>to</w:t>
            </w:r>
            <w:r>
              <w:rPr>
                <w:spacing w:val="-3"/>
              </w:rPr>
              <w:t> </w:t>
            </w:r>
            <w:r>
              <w:rPr/>
              <w:t>the</w:t>
            </w:r>
            <w:r>
              <w:rPr>
                <w:spacing w:val="-4"/>
              </w:rPr>
              <w:t> </w:t>
            </w:r>
            <w:r>
              <w:rPr/>
              <w:t>New</w:t>
            </w:r>
            <w:r>
              <w:rPr>
                <w:spacing w:val="-2"/>
              </w:rPr>
              <w:t> </w:t>
            </w:r>
            <w:r>
              <w:rPr/>
              <w:t>Mexico</w:t>
            </w:r>
            <w:r>
              <w:rPr>
                <w:spacing w:val="-3"/>
              </w:rPr>
              <w:t> </w:t>
            </w:r>
            <w:r>
              <w:rPr/>
              <w:t>Open</w:t>
            </w:r>
            <w:r>
              <w:rPr>
                <w:spacing w:val="-2"/>
              </w:rPr>
              <w:t> </w:t>
            </w:r>
            <w:r>
              <w:rPr/>
              <w:t>Meetings</w:t>
            </w:r>
            <w:r>
              <w:rPr>
                <w:spacing w:val="1"/>
              </w:rPr>
              <w:t> </w:t>
            </w:r>
            <w:r>
              <w:rPr>
                <w:spacing w:val="-4"/>
              </w:rPr>
              <w:t>Act,</w:t>
            </w:r>
            <w:r>
              <w:rPr/>
              <w:tab/>
            </w:r>
            <w:r>
              <w:rPr>
                <w:rFonts w:ascii="Arial"/>
                <w:spacing w:val="-5"/>
              </w:rPr>
              <w:t>29</w:t>
            </w:r>
          </w:hyperlink>
        </w:p>
        <w:p>
          <w:pPr>
            <w:pStyle w:val="TOC3"/>
            <w:numPr>
              <w:ilvl w:val="1"/>
              <w:numId w:val="5"/>
            </w:numPr>
            <w:tabs>
              <w:tab w:pos="1339" w:val="left" w:leader="none"/>
              <w:tab w:pos="10209" w:val="right" w:leader="dot"/>
            </w:tabs>
            <w:spacing w:line="240" w:lineRule="auto" w:before="289" w:after="0"/>
            <w:ind w:left="1339" w:right="0" w:hanging="720"/>
            <w:jc w:val="left"/>
          </w:pPr>
          <w:hyperlink w:history="true" w:anchor="_bookmark38">
            <w:r>
              <w:rPr>
                <w:spacing w:val="-2"/>
              </w:rPr>
              <w:t>Agenda</w:t>
            </w:r>
            <w:r>
              <w:rPr>
                <w:spacing w:val="-11"/>
              </w:rPr>
              <w:t> </w:t>
            </w:r>
            <w:r>
              <w:rPr>
                <w:spacing w:val="-2"/>
              </w:rPr>
              <w:t>for</w:t>
            </w:r>
            <w:r>
              <w:rPr>
                <w:spacing w:val="-10"/>
              </w:rPr>
              <w:t> </w:t>
            </w:r>
            <w:r>
              <w:rPr>
                <w:spacing w:val="-2"/>
              </w:rPr>
              <w:t>Meetings</w:t>
            </w:r>
            <w:r>
              <w:rPr/>
              <w:tab/>
            </w:r>
            <w:r>
              <w:rPr>
                <w:rFonts w:ascii="Arial"/>
                <w:spacing w:val="-5"/>
              </w:rPr>
              <w:t>32</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39">
            <w:r>
              <w:rPr/>
              <w:t>Minutes</w:t>
            </w:r>
            <w:r>
              <w:rPr>
                <w:spacing w:val="-7"/>
              </w:rPr>
              <w:t> </w:t>
            </w:r>
            <w:r>
              <w:rPr/>
              <w:t>of</w:t>
            </w:r>
            <w:r>
              <w:rPr>
                <w:spacing w:val="-7"/>
              </w:rPr>
              <w:t> </w:t>
            </w:r>
            <w:r>
              <w:rPr>
                <w:spacing w:val="-2"/>
              </w:rPr>
              <w:t>Meetings</w:t>
            </w:r>
            <w:r>
              <w:rPr/>
              <w:tab/>
            </w:r>
            <w:r>
              <w:rPr>
                <w:rFonts w:ascii="Arial"/>
                <w:spacing w:val="-5"/>
              </w:rPr>
              <w:t>32</w:t>
            </w:r>
          </w:hyperlink>
        </w:p>
        <w:p>
          <w:pPr>
            <w:pStyle w:val="TOC3"/>
            <w:numPr>
              <w:ilvl w:val="1"/>
              <w:numId w:val="5"/>
            </w:numPr>
            <w:tabs>
              <w:tab w:pos="1339" w:val="left" w:leader="none"/>
              <w:tab w:pos="10209" w:val="right" w:leader="dot"/>
            </w:tabs>
            <w:spacing w:line="240" w:lineRule="auto" w:before="290" w:after="0"/>
            <w:ind w:left="1339" w:right="0" w:hanging="720"/>
            <w:jc w:val="left"/>
          </w:pPr>
          <w:hyperlink w:history="true" w:anchor="_bookmark40">
            <w:r>
              <w:rPr>
                <w:spacing w:val="-2"/>
              </w:rPr>
              <w:t>Regents</w:t>
            </w:r>
            <w:r>
              <w:rPr>
                <w:spacing w:val="4"/>
              </w:rPr>
              <w:t> </w:t>
            </w:r>
            <w:r>
              <w:rPr>
                <w:spacing w:val="-2"/>
              </w:rPr>
              <w:t>Information</w:t>
            </w:r>
            <w:r>
              <w:rPr>
                <w:spacing w:val="6"/>
              </w:rPr>
              <w:t> </w:t>
            </w:r>
            <w:r>
              <w:rPr>
                <w:spacing w:val="-2"/>
              </w:rPr>
              <w:t>Session</w:t>
            </w:r>
            <w:r>
              <w:rPr/>
              <w:tab/>
            </w:r>
            <w:r>
              <w:rPr>
                <w:rFonts w:ascii="Arial"/>
                <w:spacing w:val="-5"/>
              </w:rPr>
              <w:t>32</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1">
            <w:r>
              <w:rPr>
                <w:spacing w:val="-2"/>
              </w:rPr>
              <w:t>Conflict of</w:t>
            </w:r>
            <w:r>
              <w:rPr>
                <w:spacing w:val="-3"/>
              </w:rPr>
              <w:t> </w:t>
            </w:r>
            <w:r>
              <w:rPr>
                <w:spacing w:val="-2"/>
              </w:rPr>
              <w:t>Interest</w:t>
            </w:r>
            <w:r>
              <w:rPr>
                <w:spacing w:val="-3"/>
              </w:rPr>
              <w:t> </w:t>
            </w:r>
            <w:r>
              <w:rPr>
                <w:spacing w:val="-2"/>
              </w:rPr>
              <w:t>Policy</w:t>
            </w:r>
            <w:r>
              <w:rPr/>
              <w:tab/>
            </w:r>
            <w:r>
              <w:rPr>
                <w:rFonts w:ascii="Arial"/>
                <w:spacing w:val="-5"/>
              </w:rPr>
              <w:t>33</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2">
            <w:r>
              <w:rPr/>
              <w:t>Board</w:t>
            </w:r>
            <w:r>
              <w:rPr>
                <w:spacing w:val="-13"/>
              </w:rPr>
              <w:t> </w:t>
            </w:r>
            <w:r>
              <w:rPr/>
              <w:t>of</w:t>
            </w:r>
            <w:r>
              <w:rPr>
                <w:spacing w:val="-8"/>
              </w:rPr>
              <w:t> </w:t>
            </w:r>
            <w:r>
              <w:rPr/>
              <w:t>Regents</w:t>
            </w:r>
            <w:r>
              <w:rPr>
                <w:spacing w:val="-12"/>
              </w:rPr>
              <w:t> </w:t>
            </w:r>
            <w:r>
              <w:rPr>
                <w:spacing w:val="-2"/>
              </w:rPr>
              <w:t>Scholarships</w:t>
            </w:r>
            <w:r>
              <w:rPr/>
              <w:tab/>
            </w:r>
            <w:r>
              <w:rPr>
                <w:rFonts w:ascii="Arial"/>
                <w:spacing w:val="-5"/>
              </w:rPr>
              <w:t>33</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3">
            <w:r>
              <w:rPr>
                <w:spacing w:val="-4"/>
              </w:rPr>
              <w:t>Formulation</w:t>
            </w:r>
            <w:r>
              <w:rPr>
                <w:spacing w:val="-5"/>
              </w:rPr>
              <w:t> </w:t>
            </w:r>
            <w:r>
              <w:rPr>
                <w:spacing w:val="-4"/>
              </w:rPr>
              <w:t>of</w:t>
            </w:r>
            <w:r>
              <w:rPr>
                <w:spacing w:val="2"/>
              </w:rPr>
              <w:t> </w:t>
            </w:r>
            <w:r>
              <w:rPr>
                <w:spacing w:val="-4"/>
              </w:rPr>
              <w:t>Policies</w:t>
            </w:r>
            <w:r>
              <w:rPr/>
              <w:tab/>
            </w:r>
            <w:r>
              <w:rPr>
                <w:rFonts w:ascii="Arial"/>
                <w:spacing w:val="-5"/>
              </w:rPr>
              <w:t>33</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4">
            <w:r>
              <w:rPr>
                <w:spacing w:val="-2"/>
              </w:rPr>
              <w:t>Periodic</w:t>
            </w:r>
            <w:r>
              <w:rPr>
                <w:spacing w:val="-9"/>
              </w:rPr>
              <w:t> </w:t>
            </w:r>
            <w:r>
              <w:rPr>
                <w:spacing w:val="-2"/>
              </w:rPr>
              <w:t>Re-evaluation</w:t>
            </w:r>
            <w:r>
              <w:rPr>
                <w:spacing w:val="-11"/>
              </w:rPr>
              <w:t> </w:t>
            </w:r>
            <w:r>
              <w:rPr>
                <w:spacing w:val="-2"/>
              </w:rPr>
              <w:t>of</w:t>
            </w:r>
            <w:r>
              <w:rPr>
                <w:spacing w:val="-3"/>
              </w:rPr>
              <w:t> </w:t>
            </w:r>
            <w:r>
              <w:rPr>
                <w:spacing w:val="-2"/>
              </w:rPr>
              <w:t>Policies</w:t>
            </w:r>
            <w:r>
              <w:rPr/>
              <w:tab/>
            </w:r>
            <w:r>
              <w:rPr>
                <w:rFonts w:ascii="Arial"/>
                <w:spacing w:val="-5"/>
              </w:rPr>
              <w:t>34</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5">
            <w:r>
              <w:rPr>
                <w:spacing w:val="-2"/>
              </w:rPr>
              <w:t>Compensation</w:t>
            </w:r>
            <w:r>
              <w:rPr/>
              <w:tab/>
            </w:r>
            <w:r>
              <w:rPr>
                <w:rFonts w:ascii="Arial"/>
                <w:spacing w:val="-5"/>
              </w:rPr>
              <w:t>34</w:t>
            </w:r>
          </w:hyperlink>
        </w:p>
        <w:p>
          <w:pPr>
            <w:pStyle w:val="TOC3"/>
            <w:numPr>
              <w:ilvl w:val="1"/>
              <w:numId w:val="5"/>
            </w:numPr>
            <w:tabs>
              <w:tab w:pos="1339" w:val="left" w:leader="none"/>
              <w:tab w:pos="10209" w:val="right" w:leader="dot"/>
            </w:tabs>
            <w:spacing w:line="240" w:lineRule="auto" w:before="290" w:after="0"/>
            <w:ind w:left="1339" w:right="0" w:hanging="720"/>
            <w:jc w:val="left"/>
            <w:rPr>
              <w:rFonts w:ascii="Arial"/>
            </w:rPr>
          </w:pPr>
          <w:hyperlink w:history="true" w:anchor="_bookmark46">
            <w:r>
              <w:rPr/>
              <w:t>Orientation</w:t>
            </w:r>
            <w:r>
              <w:rPr>
                <w:spacing w:val="-13"/>
              </w:rPr>
              <w:t> </w:t>
            </w:r>
            <w:r>
              <w:rPr/>
              <w:t>of</w:t>
            </w:r>
            <w:r>
              <w:rPr>
                <w:spacing w:val="-8"/>
              </w:rPr>
              <w:t> </w:t>
            </w:r>
            <w:r>
              <w:rPr/>
              <w:t>New</w:t>
            </w:r>
            <w:r>
              <w:rPr>
                <w:spacing w:val="-9"/>
              </w:rPr>
              <w:t> </w:t>
            </w:r>
            <w:r>
              <w:rPr>
                <w:spacing w:val="-2"/>
              </w:rPr>
              <w:t>Regents</w:t>
            </w:r>
            <w:r>
              <w:rPr/>
              <w:tab/>
            </w:r>
            <w:r>
              <w:rPr>
                <w:rFonts w:ascii="Arial"/>
                <w:spacing w:val="-5"/>
              </w:rPr>
              <w:t>34</w:t>
            </w:r>
          </w:hyperlink>
        </w:p>
        <w:p>
          <w:pPr>
            <w:pStyle w:val="TOC2"/>
            <w:tabs>
              <w:tab w:pos="10209" w:val="right" w:leader="dot"/>
            </w:tabs>
          </w:pPr>
          <w:hyperlink w:history="true" w:anchor="_bookmark47">
            <w:r>
              <w:rPr/>
              <w:t>CHAPTER</w:t>
            </w:r>
            <w:r>
              <w:rPr>
                <w:spacing w:val="10"/>
              </w:rPr>
              <w:t> </w:t>
            </w:r>
            <w:r>
              <w:rPr/>
              <w:t>III</w:t>
            </w:r>
            <w:r>
              <w:rPr>
                <w:spacing w:val="7"/>
              </w:rPr>
              <w:t> </w:t>
            </w:r>
            <w:r>
              <w:rPr/>
              <w:t>THE</w:t>
            </w:r>
            <w:r>
              <w:rPr>
                <w:spacing w:val="5"/>
              </w:rPr>
              <w:t> </w:t>
            </w:r>
            <w:r>
              <w:rPr>
                <w:spacing w:val="-2"/>
              </w:rPr>
              <w:t>PRESIDENT</w:t>
            </w:r>
            <w:r>
              <w:rPr/>
              <w:tab/>
            </w:r>
            <w:r>
              <w:rPr>
                <w:spacing w:val="-5"/>
              </w:rPr>
              <w:t>35</w:t>
            </w:r>
          </w:hyperlink>
        </w:p>
        <w:p>
          <w:pPr>
            <w:pStyle w:val="TOC3"/>
            <w:numPr>
              <w:ilvl w:val="1"/>
              <w:numId w:val="6"/>
            </w:numPr>
            <w:tabs>
              <w:tab w:pos="1339" w:val="left" w:leader="none"/>
              <w:tab w:pos="10209" w:val="right" w:leader="dot"/>
            </w:tabs>
            <w:spacing w:line="240" w:lineRule="auto" w:before="288" w:after="0"/>
            <w:ind w:left="1339" w:right="0" w:hanging="720"/>
            <w:jc w:val="left"/>
            <w:rPr>
              <w:rFonts w:ascii="Arial"/>
            </w:rPr>
          </w:pPr>
          <w:hyperlink w:history="true" w:anchor="_bookmark48">
            <w:r>
              <w:rPr/>
              <w:t>The</w:t>
            </w:r>
            <w:r>
              <w:rPr>
                <w:spacing w:val="-8"/>
              </w:rPr>
              <w:t> </w:t>
            </w:r>
            <w:r>
              <w:rPr/>
              <w:t>Office</w:t>
            </w:r>
            <w:r>
              <w:rPr>
                <w:spacing w:val="-6"/>
              </w:rPr>
              <w:t> </w:t>
            </w:r>
            <w:r>
              <w:rPr/>
              <w:t>of</w:t>
            </w:r>
            <w:r>
              <w:rPr>
                <w:spacing w:val="-2"/>
              </w:rPr>
              <w:t> </w:t>
            </w:r>
            <w:r>
              <w:rPr/>
              <w:t>the</w:t>
            </w:r>
            <w:r>
              <w:rPr>
                <w:spacing w:val="-5"/>
              </w:rPr>
              <w:t> </w:t>
            </w:r>
            <w:r>
              <w:rPr>
                <w:spacing w:val="-2"/>
              </w:rPr>
              <w:t>President</w:t>
            </w:r>
            <w:r>
              <w:rPr/>
              <w:tab/>
            </w:r>
            <w:r>
              <w:rPr>
                <w:rFonts w:ascii="Arial"/>
                <w:spacing w:val="-5"/>
              </w:rPr>
              <w:t>35</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rPr>
          </w:pPr>
          <w:hyperlink w:history="true" w:anchor="_bookmark49">
            <w:r>
              <w:rPr>
                <w:spacing w:val="-2"/>
              </w:rPr>
              <w:t>Appointment</w:t>
            </w:r>
            <w:r>
              <w:rPr/>
              <w:tab/>
            </w:r>
            <w:r>
              <w:rPr>
                <w:rFonts w:ascii="Arial"/>
                <w:spacing w:val="-5"/>
              </w:rPr>
              <w:t>35</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rPr>
          </w:pPr>
          <w:hyperlink w:history="true" w:anchor="_bookmark50">
            <w:r>
              <w:rPr>
                <w:spacing w:val="-2"/>
              </w:rPr>
              <w:t>Relationship</w:t>
            </w:r>
            <w:r>
              <w:rPr>
                <w:spacing w:val="-11"/>
              </w:rPr>
              <w:t> </w:t>
            </w:r>
            <w:r>
              <w:rPr>
                <w:spacing w:val="-2"/>
              </w:rPr>
              <w:t>Between</w:t>
            </w:r>
            <w:r>
              <w:rPr>
                <w:spacing w:val="-5"/>
              </w:rPr>
              <w:t> </w:t>
            </w:r>
            <w:r>
              <w:rPr>
                <w:spacing w:val="-2"/>
              </w:rPr>
              <w:t>the</w:t>
            </w:r>
            <w:r>
              <w:rPr/>
              <w:t> </w:t>
            </w:r>
            <w:r>
              <w:rPr>
                <w:spacing w:val="-2"/>
              </w:rPr>
              <w:t>President</w:t>
            </w:r>
            <w:r>
              <w:rPr>
                <w:spacing w:val="-8"/>
              </w:rPr>
              <w:t> </w:t>
            </w:r>
            <w:r>
              <w:rPr>
                <w:spacing w:val="-2"/>
              </w:rPr>
              <w:t>and</w:t>
            </w:r>
            <w:r>
              <w:rPr>
                <w:spacing w:val="-4"/>
              </w:rPr>
              <w:t> </w:t>
            </w:r>
            <w:r>
              <w:rPr>
                <w:spacing w:val="-2"/>
              </w:rPr>
              <w:t>the</w:t>
            </w:r>
            <w:r>
              <w:rPr/>
              <w:t> </w:t>
            </w:r>
            <w:r>
              <w:rPr>
                <w:spacing w:val="-2"/>
              </w:rPr>
              <w:t>Board</w:t>
            </w:r>
            <w:r>
              <w:rPr>
                <w:spacing w:val="-3"/>
              </w:rPr>
              <w:t> </w:t>
            </w:r>
            <w:r>
              <w:rPr>
                <w:spacing w:val="-2"/>
              </w:rPr>
              <w:t>of</w:t>
            </w:r>
            <w:r>
              <w:rPr>
                <w:spacing w:val="-1"/>
              </w:rPr>
              <w:t> </w:t>
            </w:r>
            <w:r>
              <w:rPr>
                <w:spacing w:val="-2"/>
              </w:rPr>
              <w:t>Regents</w:t>
            </w:r>
            <w:r>
              <w:rPr/>
              <w:tab/>
            </w:r>
            <w:r>
              <w:rPr>
                <w:rFonts w:ascii="Arial"/>
                <w:spacing w:val="-5"/>
              </w:rPr>
              <w:t>36</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rPr>
          </w:pPr>
          <w:hyperlink w:history="true" w:anchor="_bookmark51">
            <w:r>
              <w:rPr>
                <w:spacing w:val="-2"/>
              </w:rPr>
              <w:t>Responsibilities</w:t>
            </w:r>
            <w:r>
              <w:rPr/>
              <w:tab/>
            </w:r>
            <w:r>
              <w:rPr>
                <w:rFonts w:ascii="Arial"/>
                <w:spacing w:val="-5"/>
              </w:rPr>
              <w:t>36</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rPr>
          </w:pPr>
          <w:hyperlink w:history="true" w:anchor="_bookmark52">
            <w:r>
              <w:rPr/>
              <w:t>Terms</w:t>
            </w:r>
            <w:r>
              <w:rPr>
                <w:spacing w:val="-8"/>
              </w:rPr>
              <w:t> </w:t>
            </w:r>
            <w:r>
              <w:rPr/>
              <w:t>and</w:t>
            </w:r>
            <w:r>
              <w:rPr>
                <w:spacing w:val="-9"/>
              </w:rPr>
              <w:t> </w:t>
            </w:r>
            <w:r>
              <w:rPr/>
              <w:t>Conditions</w:t>
            </w:r>
            <w:r>
              <w:rPr>
                <w:spacing w:val="-7"/>
              </w:rPr>
              <w:t> </w:t>
            </w:r>
            <w:r>
              <w:rPr/>
              <w:t>of</w:t>
            </w:r>
            <w:r>
              <w:rPr>
                <w:spacing w:val="-9"/>
              </w:rPr>
              <w:t> </w:t>
            </w:r>
            <w:r>
              <w:rPr>
                <w:spacing w:val="-2"/>
              </w:rPr>
              <w:t>Employment</w:t>
            </w:r>
            <w:r>
              <w:rPr/>
              <w:tab/>
            </w:r>
            <w:r>
              <w:rPr>
                <w:rFonts w:ascii="Arial"/>
                <w:spacing w:val="-5"/>
              </w:rPr>
              <w:t>37</w:t>
            </w:r>
          </w:hyperlink>
        </w:p>
        <w:p>
          <w:pPr>
            <w:pStyle w:val="TOC3"/>
            <w:numPr>
              <w:ilvl w:val="1"/>
              <w:numId w:val="6"/>
            </w:numPr>
            <w:tabs>
              <w:tab w:pos="1339" w:val="left" w:leader="none"/>
              <w:tab w:pos="10209" w:val="right" w:leader="dot"/>
            </w:tabs>
            <w:spacing w:line="240" w:lineRule="auto" w:before="290" w:after="36"/>
            <w:ind w:left="1339" w:right="0" w:hanging="720"/>
            <w:jc w:val="left"/>
            <w:rPr>
              <w:rFonts w:ascii="Arial"/>
            </w:rPr>
          </w:pPr>
          <w:hyperlink w:history="true" w:anchor="_bookmark53">
            <w:r>
              <w:rPr>
                <w:spacing w:val="-2"/>
              </w:rPr>
              <w:t>Place</w:t>
            </w:r>
            <w:r>
              <w:rPr>
                <w:spacing w:val="-5"/>
              </w:rPr>
              <w:t> </w:t>
            </w:r>
            <w:r>
              <w:rPr>
                <w:spacing w:val="-2"/>
              </w:rPr>
              <w:t>in</w:t>
            </w:r>
            <w:r>
              <w:rPr>
                <w:spacing w:val="-1"/>
              </w:rPr>
              <w:t> </w:t>
            </w:r>
            <w:r>
              <w:rPr>
                <w:spacing w:val="-2"/>
              </w:rPr>
              <w:t>the</w:t>
            </w:r>
            <w:r>
              <w:rPr>
                <w:spacing w:val="-1"/>
              </w:rPr>
              <w:t> </w:t>
            </w:r>
            <w:r>
              <w:rPr>
                <w:spacing w:val="-2"/>
              </w:rPr>
              <w:t>University</w:t>
            </w:r>
            <w:r>
              <w:rPr>
                <w:spacing w:val="-7"/>
              </w:rPr>
              <w:t> </w:t>
            </w:r>
            <w:r>
              <w:rPr>
                <w:spacing w:val="-2"/>
              </w:rPr>
              <w:t>Organization</w:t>
            </w:r>
            <w:r>
              <w:rPr/>
              <w:tab/>
            </w:r>
            <w:r>
              <w:rPr>
                <w:rFonts w:ascii="Arial"/>
                <w:spacing w:val="-5"/>
              </w:rPr>
              <w:t>38</w:t>
            </w:r>
          </w:hyperlink>
        </w:p>
        <w:p>
          <w:pPr>
            <w:pStyle w:val="TOC3"/>
            <w:numPr>
              <w:ilvl w:val="1"/>
              <w:numId w:val="6"/>
            </w:numPr>
            <w:tabs>
              <w:tab w:pos="1339" w:val="left" w:leader="none"/>
              <w:tab w:pos="10209" w:val="right" w:leader="dot"/>
            </w:tabs>
            <w:spacing w:line="240" w:lineRule="auto" w:before="64" w:after="0"/>
            <w:ind w:left="1339" w:right="0" w:hanging="720"/>
            <w:jc w:val="left"/>
            <w:rPr>
              <w:rFonts w:ascii="Arial"/>
            </w:rPr>
          </w:pPr>
          <w:hyperlink w:history="true" w:anchor="_bookmark54">
            <w:r>
              <w:rPr>
                <w:spacing w:val="-2"/>
              </w:rPr>
              <w:t>Absences</w:t>
            </w:r>
            <w:r>
              <w:rPr/>
              <w:tab/>
            </w:r>
            <w:r>
              <w:rPr>
                <w:rFonts w:ascii="Arial"/>
                <w:spacing w:val="-5"/>
              </w:rPr>
              <w:t>38</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rPr>
          </w:pPr>
          <w:hyperlink w:history="true" w:anchor="_bookmark55">
            <w:r>
              <w:rPr>
                <w:spacing w:val="-2"/>
              </w:rPr>
              <w:t>Evaluation</w:t>
            </w:r>
            <w:r>
              <w:rPr>
                <w:spacing w:val="-10"/>
              </w:rPr>
              <w:t> </w:t>
            </w:r>
            <w:r>
              <w:rPr>
                <w:spacing w:val="-2"/>
              </w:rPr>
              <w:t>of</w:t>
            </w:r>
            <w:r>
              <w:rPr>
                <w:spacing w:val="-4"/>
              </w:rPr>
              <w:t> </w:t>
            </w:r>
            <w:r>
              <w:rPr>
                <w:spacing w:val="-2"/>
              </w:rPr>
              <w:t>the President</w:t>
            </w:r>
            <w:r>
              <w:rPr/>
              <w:tab/>
            </w:r>
            <w:r>
              <w:rPr>
                <w:rFonts w:ascii="Arial"/>
                <w:spacing w:val="-5"/>
              </w:rPr>
              <w:t>38</w:t>
            </w:r>
          </w:hyperlink>
        </w:p>
        <w:p>
          <w:pPr>
            <w:pStyle w:val="TOC3"/>
            <w:numPr>
              <w:ilvl w:val="1"/>
              <w:numId w:val="6"/>
            </w:numPr>
            <w:tabs>
              <w:tab w:pos="1339" w:val="left" w:leader="none"/>
              <w:tab w:pos="10209" w:val="right" w:leader="dot"/>
            </w:tabs>
            <w:spacing w:line="240" w:lineRule="auto" w:before="290" w:after="0"/>
            <w:ind w:left="1339" w:right="0" w:hanging="720"/>
            <w:jc w:val="left"/>
            <w:rPr>
              <w:rFonts w:ascii="Arial" w:hAnsi="Arial"/>
            </w:rPr>
          </w:pPr>
          <w:hyperlink w:history="true" w:anchor="_bookmark56">
            <w:r>
              <w:rPr>
                <w:spacing w:val="-2"/>
              </w:rPr>
              <w:t>President’s</w:t>
            </w:r>
            <w:r>
              <w:rPr>
                <w:spacing w:val="-11"/>
              </w:rPr>
              <w:t> </w:t>
            </w:r>
            <w:r>
              <w:rPr>
                <w:spacing w:val="-2"/>
              </w:rPr>
              <w:t>Spouse</w:t>
            </w:r>
            <w:r>
              <w:rPr>
                <w:spacing w:val="-10"/>
              </w:rPr>
              <w:t> </w:t>
            </w:r>
            <w:r>
              <w:rPr>
                <w:spacing w:val="-2"/>
              </w:rPr>
              <w:t>or</w:t>
            </w:r>
            <w:r>
              <w:rPr>
                <w:spacing w:val="-3"/>
              </w:rPr>
              <w:t> </w:t>
            </w:r>
            <w:r>
              <w:rPr>
                <w:spacing w:val="-2"/>
              </w:rPr>
              <w:t>Domestic</w:t>
            </w:r>
            <w:r>
              <w:rPr>
                <w:spacing w:val="-11"/>
              </w:rPr>
              <w:t> </w:t>
            </w:r>
            <w:r>
              <w:rPr>
                <w:spacing w:val="-2"/>
              </w:rPr>
              <w:t>Partner</w:t>
            </w:r>
            <w:r>
              <w:rPr>
                <w:spacing w:val="-6"/>
              </w:rPr>
              <w:t> </w:t>
            </w:r>
            <w:r>
              <w:rPr>
                <w:spacing w:val="-2"/>
              </w:rPr>
              <w:t>Travel</w:t>
            </w:r>
            <w:r>
              <w:rPr/>
              <w:tab/>
            </w:r>
            <w:r>
              <w:rPr>
                <w:rFonts w:ascii="Arial" w:hAnsi="Arial"/>
                <w:spacing w:val="-5"/>
              </w:rPr>
              <w:t>39</w:t>
            </w:r>
          </w:hyperlink>
        </w:p>
        <w:p>
          <w:pPr>
            <w:pStyle w:val="TOC2"/>
            <w:tabs>
              <w:tab w:pos="10210" w:val="right" w:leader="dot"/>
            </w:tabs>
            <w:rPr>
              <w:position w:val="1"/>
            </w:rPr>
          </w:pPr>
          <w:hyperlink w:history="true" w:anchor="_bookmark57">
            <w:r>
              <w:rPr>
                <w:position w:val="1"/>
              </w:rPr>
              <w:t>CHAPTER</w:t>
            </w:r>
            <w:r>
              <w:rPr>
                <w:spacing w:val="-8"/>
                <w:position w:val="1"/>
              </w:rPr>
              <w:t> </w:t>
            </w:r>
            <w:r>
              <w:rPr>
                <w:position w:val="1"/>
              </w:rPr>
              <w:t>IV</w:t>
            </w:r>
            <w:r>
              <w:rPr>
                <w:spacing w:val="4"/>
                <w:position w:val="1"/>
              </w:rPr>
              <w:t> </w:t>
            </w:r>
            <w:r>
              <w:rPr/>
              <w:t>THE</w:t>
            </w:r>
            <w:r>
              <w:rPr>
                <w:spacing w:val="1"/>
              </w:rPr>
              <w:t> </w:t>
            </w:r>
            <w:r>
              <w:rPr>
                <w:spacing w:val="-2"/>
              </w:rPr>
              <w:t>FACULTY</w:t>
            </w:r>
            <w:r>
              <w:rPr/>
              <w:tab/>
            </w:r>
            <w:r>
              <w:rPr>
                <w:spacing w:val="-5"/>
                <w:position w:val="1"/>
              </w:rPr>
              <w:t>41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58">
            <w:r>
              <w:rPr>
                <w:spacing w:val="-4"/>
              </w:rPr>
              <w:t>Role</w:t>
            </w:r>
            <w:r>
              <w:rPr/>
              <w:tab/>
            </w:r>
            <w:r>
              <w:rPr>
                <w:rFonts w:ascii="Arial"/>
                <w:spacing w:val="-5"/>
              </w:rPr>
              <w:t>41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59">
            <w:r>
              <w:rPr>
                <w:spacing w:val="-2"/>
              </w:rPr>
              <w:t>Appointment</w:t>
            </w:r>
            <w:r>
              <w:rPr/>
              <w:tab/>
            </w:r>
            <w:r>
              <w:rPr>
                <w:rFonts w:ascii="Arial"/>
                <w:spacing w:val="-5"/>
              </w:rPr>
              <w:t>41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0">
            <w:r>
              <w:rPr/>
              <w:t>Duties</w:t>
            </w:r>
            <w:r>
              <w:rPr>
                <w:spacing w:val="-7"/>
              </w:rPr>
              <w:t> </w:t>
            </w:r>
            <w:r>
              <w:rPr/>
              <w:t>and</w:t>
            </w:r>
            <w:r>
              <w:rPr>
                <w:spacing w:val="-5"/>
              </w:rPr>
              <w:t> </w:t>
            </w:r>
            <w:r>
              <w:rPr/>
              <w:t>Responsibilities</w:t>
            </w:r>
            <w:r>
              <w:rPr>
                <w:spacing w:val="-14"/>
              </w:rPr>
              <w:t> </w:t>
            </w:r>
            <w:r>
              <w:rPr/>
              <w:t>of</w:t>
            </w:r>
            <w:r>
              <w:rPr>
                <w:spacing w:val="-3"/>
              </w:rPr>
              <w:t> </w:t>
            </w:r>
            <w:r>
              <w:rPr/>
              <w:t>the</w:t>
            </w:r>
            <w:r>
              <w:rPr>
                <w:spacing w:val="-2"/>
              </w:rPr>
              <w:t> Faculty</w:t>
            </w:r>
            <w:r>
              <w:rPr/>
              <w:tab/>
            </w:r>
            <w:r>
              <w:rPr>
                <w:rFonts w:ascii="Arial"/>
                <w:spacing w:val="-5"/>
              </w:rPr>
              <w:t>41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1">
            <w:r>
              <w:rPr>
                <w:spacing w:val="-2"/>
              </w:rPr>
              <w:t>Academic </w:t>
            </w:r>
            <w:r>
              <w:rPr>
                <w:spacing w:val="-4"/>
              </w:rPr>
              <w:t>Load</w:t>
            </w:r>
            <w:r>
              <w:rPr/>
              <w:tab/>
            </w:r>
            <w:r>
              <w:rPr>
                <w:rFonts w:ascii="Arial"/>
                <w:spacing w:val="-5"/>
              </w:rPr>
              <w:t>42</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2">
            <w:r>
              <w:rPr/>
              <w:t>Class</w:t>
            </w:r>
            <w:r>
              <w:rPr>
                <w:spacing w:val="-6"/>
              </w:rPr>
              <w:t> </w:t>
            </w:r>
            <w:r>
              <w:rPr/>
              <w:t>Size</w:t>
            </w:r>
            <w:r>
              <w:rPr>
                <w:spacing w:val="-6"/>
              </w:rPr>
              <w:t> </w:t>
            </w:r>
            <w:r>
              <w:rPr>
                <w:spacing w:val="-2"/>
              </w:rPr>
              <w:t>Policy</w:t>
            </w:r>
            <w:r>
              <w:rPr/>
              <w:tab/>
            </w:r>
            <w:r>
              <w:rPr>
                <w:rFonts w:ascii="Arial"/>
                <w:spacing w:val="-5"/>
              </w:rPr>
              <w:t>42</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3">
            <w:r>
              <w:rPr>
                <w:spacing w:val="-2"/>
              </w:rPr>
              <w:t>Promotion</w:t>
            </w:r>
            <w:r>
              <w:rPr>
                <w:spacing w:val="-11"/>
              </w:rPr>
              <w:t> </w:t>
            </w:r>
            <w:r>
              <w:rPr>
                <w:spacing w:val="-2"/>
              </w:rPr>
              <w:t>in</w:t>
            </w:r>
            <w:r>
              <w:rPr>
                <w:spacing w:val="-3"/>
              </w:rPr>
              <w:t> </w:t>
            </w:r>
            <w:r>
              <w:rPr>
                <w:spacing w:val="-4"/>
              </w:rPr>
              <w:t>Rank</w:t>
            </w:r>
            <w:r>
              <w:rPr/>
              <w:tab/>
            </w:r>
            <w:r>
              <w:rPr>
                <w:rFonts w:ascii="Arial"/>
                <w:spacing w:val="-5"/>
              </w:rPr>
              <w:t>42</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4">
            <w:r>
              <w:rPr>
                <w:spacing w:val="-2"/>
              </w:rPr>
              <w:t>Tenure</w:t>
            </w:r>
            <w:r>
              <w:rPr/>
              <w:tab/>
            </w:r>
            <w:r>
              <w:rPr>
                <w:rFonts w:ascii="Arial"/>
                <w:spacing w:val="-5"/>
              </w:rPr>
              <w:t>42</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5">
            <w:r>
              <w:rPr/>
              <w:t>Dates</w:t>
            </w:r>
            <w:r>
              <w:rPr>
                <w:spacing w:val="-10"/>
              </w:rPr>
              <w:t> </w:t>
            </w:r>
            <w:r>
              <w:rPr/>
              <w:t>of</w:t>
            </w:r>
            <w:r>
              <w:rPr>
                <w:spacing w:val="-7"/>
              </w:rPr>
              <w:t> </w:t>
            </w:r>
            <w:r>
              <w:rPr/>
              <w:t>Campus</w:t>
            </w:r>
            <w:r>
              <w:rPr>
                <w:spacing w:val="-9"/>
              </w:rPr>
              <w:t> </w:t>
            </w:r>
            <w:r>
              <w:rPr>
                <w:spacing w:val="-4"/>
              </w:rPr>
              <w:t>Duty</w:t>
            </w:r>
            <w:r>
              <w:rPr/>
              <w:tab/>
            </w:r>
            <w:r>
              <w:rPr>
                <w:rFonts w:ascii="Arial"/>
                <w:spacing w:val="-5"/>
              </w:rPr>
              <w:t>42</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6">
            <w:r>
              <w:rPr>
                <w:spacing w:val="-2"/>
              </w:rPr>
              <w:t>Employment</w:t>
            </w:r>
            <w:r>
              <w:rPr>
                <w:spacing w:val="-12"/>
              </w:rPr>
              <w:t> </w:t>
            </w:r>
            <w:r>
              <w:rPr>
                <w:spacing w:val="-2"/>
              </w:rPr>
              <w:t>and</w:t>
            </w:r>
            <w:r>
              <w:rPr>
                <w:spacing w:val="-8"/>
              </w:rPr>
              <w:t> </w:t>
            </w:r>
            <w:r>
              <w:rPr>
                <w:spacing w:val="-2"/>
              </w:rPr>
              <w:t>Advanced</w:t>
            </w:r>
            <w:r>
              <w:rPr>
                <w:spacing w:val="-9"/>
              </w:rPr>
              <w:t> </w:t>
            </w:r>
            <w:r>
              <w:rPr>
                <w:spacing w:val="-2"/>
              </w:rPr>
              <w:t>Degrees</w:t>
            </w:r>
            <w:r>
              <w:rPr/>
              <w:tab/>
            </w:r>
            <w:r>
              <w:rPr>
                <w:rFonts w:ascii="Arial"/>
                <w:spacing w:val="-5"/>
              </w:rPr>
              <w:t>43</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7">
            <w:r>
              <w:rPr>
                <w:spacing w:val="-4"/>
              </w:rPr>
              <w:t>Graduate</w:t>
            </w:r>
            <w:r>
              <w:rPr>
                <w:spacing w:val="-6"/>
              </w:rPr>
              <w:t> </w:t>
            </w:r>
            <w:r>
              <w:rPr>
                <w:spacing w:val="-4"/>
              </w:rPr>
              <w:t>Student Academic</w:t>
            </w:r>
            <w:r>
              <w:rPr>
                <w:spacing w:val="-1"/>
              </w:rPr>
              <w:t> </w:t>
            </w:r>
            <w:r>
              <w:rPr>
                <w:spacing w:val="-4"/>
              </w:rPr>
              <w:t>Staff</w:t>
            </w:r>
            <w:r>
              <w:rPr/>
              <w:tab/>
            </w:r>
            <w:r>
              <w:rPr>
                <w:rFonts w:ascii="Arial"/>
                <w:spacing w:val="-5"/>
              </w:rPr>
              <w:t>43</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68">
            <w:r>
              <w:rPr>
                <w:spacing w:val="-2"/>
              </w:rPr>
              <w:t>Retirement</w:t>
            </w:r>
            <w:r>
              <w:rPr/>
              <w:tab/>
            </w:r>
            <w:r>
              <w:rPr>
                <w:rFonts w:ascii="Arial"/>
                <w:spacing w:val="-5"/>
              </w:rPr>
              <w:t>43</w:t>
            </w:r>
          </w:hyperlink>
        </w:p>
        <w:p>
          <w:pPr>
            <w:pStyle w:val="TOC3"/>
            <w:numPr>
              <w:ilvl w:val="1"/>
              <w:numId w:val="7"/>
            </w:numPr>
            <w:tabs>
              <w:tab w:pos="1339" w:val="left" w:leader="none"/>
              <w:tab w:pos="10209" w:val="right" w:leader="dot"/>
            </w:tabs>
            <w:spacing w:line="240" w:lineRule="auto" w:before="289" w:after="0"/>
            <w:ind w:left="1339" w:right="0" w:hanging="720"/>
            <w:jc w:val="left"/>
            <w:rPr>
              <w:rFonts w:ascii="Arial"/>
            </w:rPr>
          </w:pPr>
          <w:hyperlink w:history="true" w:anchor="_bookmark69">
            <w:r>
              <w:rPr>
                <w:spacing w:val="-2"/>
              </w:rPr>
              <w:t>Western</w:t>
            </w:r>
            <w:r>
              <w:rPr>
                <w:spacing w:val="-4"/>
              </w:rPr>
              <w:t> </w:t>
            </w:r>
            <w:r>
              <w:rPr>
                <w:spacing w:val="-2"/>
              </w:rPr>
              <w:t>New</w:t>
            </w:r>
            <w:r>
              <w:rPr/>
              <w:t> </w:t>
            </w:r>
            <w:r>
              <w:rPr>
                <w:spacing w:val="-2"/>
              </w:rPr>
              <w:t>Mexico</w:t>
            </w:r>
            <w:r>
              <w:rPr>
                <w:spacing w:val="-4"/>
              </w:rPr>
              <w:t> </w:t>
            </w:r>
            <w:r>
              <w:rPr>
                <w:spacing w:val="-2"/>
              </w:rPr>
              <w:t>University</w:t>
            </w:r>
            <w:r>
              <w:rPr>
                <w:spacing w:val="4"/>
              </w:rPr>
              <w:t> </w:t>
            </w:r>
            <w:r>
              <w:rPr>
                <w:spacing w:val="-2"/>
              </w:rPr>
              <w:t>Incentive</w:t>
            </w:r>
            <w:r>
              <w:rPr>
                <w:spacing w:val="-3"/>
              </w:rPr>
              <w:t> </w:t>
            </w:r>
            <w:r>
              <w:rPr>
                <w:spacing w:val="-2"/>
              </w:rPr>
              <w:t>Retirement</w:t>
            </w:r>
            <w:r>
              <w:rPr>
                <w:spacing w:val="-5"/>
              </w:rPr>
              <w:t> </w:t>
            </w:r>
            <w:r>
              <w:rPr>
                <w:spacing w:val="-4"/>
              </w:rPr>
              <w:t>Plan</w:t>
            </w:r>
            <w:r>
              <w:rPr/>
              <w:tab/>
            </w:r>
            <w:r>
              <w:rPr>
                <w:rFonts w:ascii="Arial"/>
                <w:spacing w:val="-5"/>
              </w:rPr>
              <w:t>43</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0">
            <w:r>
              <w:rPr>
                <w:spacing w:val="-2"/>
              </w:rPr>
              <w:t>Contracts</w:t>
            </w:r>
            <w:r>
              <w:rPr/>
              <w:tab/>
            </w:r>
            <w:r>
              <w:rPr>
                <w:rFonts w:ascii="Arial"/>
                <w:spacing w:val="-5"/>
              </w:rPr>
              <w:t>48</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1">
            <w:r>
              <w:rPr>
                <w:spacing w:val="-4"/>
              </w:rPr>
              <w:t>Faculty</w:t>
            </w:r>
            <w:r>
              <w:rPr>
                <w:spacing w:val="-2"/>
              </w:rPr>
              <w:t> </w:t>
            </w:r>
            <w:r>
              <w:rPr>
                <w:spacing w:val="-4"/>
              </w:rPr>
              <w:t>Contracts</w:t>
            </w:r>
            <w:r>
              <w:rPr>
                <w:spacing w:val="-1"/>
              </w:rPr>
              <w:t> </w:t>
            </w:r>
            <w:r>
              <w:rPr>
                <w:spacing w:val="-4"/>
              </w:rPr>
              <w:t>for</w:t>
            </w:r>
            <w:r>
              <w:rPr>
                <w:spacing w:val="-1"/>
              </w:rPr>
              <w:t> </w:t>
            </w:r>
            <w:r>
              <w:rPr>
                <w:spacing w:val="-4"/>
              </w:rPr>
              <w:t>Administrators</w:t>
            </w:r>
            <w:r>
              <w:rPr/>
              <w:tab/>
            </w:r>
            <w:r>
              <w:rPr>
                <w:rFonts w:ascii="Arial"/>
                <w:spacing w:val="-5"/>
              </w:rPr>
              <w:t>48</w:t>
            </w:r>
          </w:hyperlink>
        </w:p>
        <w:p>
          <w:pPr>
            <w:pStyle w:val="TOC3"/>
            <w:numPr>
              <w:ilvl w:val="1"/>
              <w:numId w:val="7"/>
            </w:numPr>
            <w:tabs>
              <w:tab w:pos="1339" w:val="left" w:leader="none"/>
              <w:tab w:pos="10209" w:val="right" w:leader="dot"/>
            </w:tabs>
            <w:spacing w:line="240" w:lineRule="auto" w:before="288" w:after="0"/>
            <w:ind w:left="1339" w:right="0" w:hanging="720"/>
            <w:jc w:val="left"/>
            <w:rPr>
              <w:rFonts w:ascii="Arial"/>
            </w:rPr>
          </w:pPr>
          <w:hyperlink w:history="true" w:anchor="_bookmark72">
            <w:r>
              <w:rPr>
                <w:w w:val="90"/>
              </w:rPr>
              <w:t>Salary</w:t>
            </w:r>
            <w:r>
              <w:rPr>
                <w:spacing w:val="-3"/>
              </w:rPr>
              <w:t> </w:t>
            </w:r>
            <w:r>
              <w:rPr>
                <w:spacing w:val="-2"/>
              </w:rPr>
              <w:t>Increments</w:t>
            </w:r>
            <w:r>
              <w:rPr/>
              <w:tab/>
            </w:r>
            <w:r>
              <w:rPr>
                <w:rFonts w:ascii="Arial"/>
                <w:spacing w:val="-5"/>
              </w:rPr>
              <w:t>49</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3">
            <w:r>
              <w:rPr>
                <w:spacing w:val="-2"/>
              </w:rPr>
              <w:t>Leave</w:t>
            </w:r>
            <w:r>
              <w:rPr/>
              <w:tab/>
            </w:r>
            <w:r>
              <w:rPr>
                <w:rFonts w:ascii="Arial"/>
                <w:spacing w:val="-5"/>
              </w:rPr>
              <w:t>50</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4">
            <w:r>
              <w:rPr>
                <w:spacing w:val="-2"/>
              </w:rPr>
              <w:t>Outside</w:t>
            </w:r>
            <w:r>
              <w:rPr>
                <w:spacing w:val="3"/>
              </w:rPr>
              <w:t> </w:t>
            </w:r>
            <w:r>
              <w:rPr>
                <w:spacing w:val="-2"/>
              </w:rPr>
              <w:t>Professional</w:t>
            </w:r>
            <w:r>
              <w:rPr>
                <w:spacing w:val="1"/>
              </w:rPr>
              <w:t> </w:t>
            </w:r>
            <w:r>
              <w:rPr>
                <w:spacing w:val="-2"/>
              </w:rPr>
              <w:t>Activities</w:t>
            </w:r>
            <w:r>
              <w:rPr/>
              <w:tab/>
            </w:r>
            <w:r>
              <w:rPr>
                <w:rFonts w:ascii="Arial"/>
                <w:spacing w:val="-5"/>
              </w:rPr>
              <w:t>50</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5">
            <w:r>
              <w:rPr>
                <w:spacing w:val="-2"/>
              </w:rPr>
              <w:t>Extra</w:t>
            </w:r>
            <w:r>
              <w:rPr>
                <w:spacing w:val="-6"/>
              </w:rPr>
              <w:t> </w:t>
            </w:r>
            <w:r>
              <w:rPr>
                <w:spacing w:val="-2"/>
              </w:rPr>
              <w:t>Compensation</w:t>
            </w:r>
            <w:r>
              <w:rPr>
                <w:spacing w:val="-12"/>
              </w:rPr>
              <w:t> </w:t>
            </w:r>
            <w:r>
              <w:rPr>
                <w:spacing w:val="-2"/>
              </w:rPr>
              <w:t>Paid</w:t>
            </w:r>
            <w:r>
              <w:rPr>
                <w:spacing w:val="-5"/>
              </w:rPr>
              <w:t> </w:t>
            </w:r>
            <w:r>
              <w:rPr>
                <w:spacing w:val="-2"/>
              </w:rPr>
              <w:t>by</w:t>
            </w:r>
            <w:r>
              <w:rPr>
                <w:spacing w:val="-1"/>
              </w:rPr>
              <w:t> </w:t>
            </w:r>
            <w:r>
              <w:rPr>
                <w:spacing w:val="-2"/>
              </w:rPr>
              <w:t>the</w:t>
            </w:r>
            <w:r>
              <w:rPr>
                <w:spacing w:val="-3"/>
              </w:rPr>
              <w:t> </w:t>
            </w:r>
            <w:r>
              <w:rPr>
                <w:spacing w:val="-2"/>
              </w:rPr>
              <w:t>University</w:t>
            </w:r>
            <w:r>
              <w:rPr/>
              <w:tab/>
            </w:r>
            <w:r>
              <w:rPr>
                <w:rFonts w:ascii="Arial"/>
                <w:spacing w:val="-5"/>
              </w:rPr>
              <w:t>51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6">
            <w:r>
              <w:rPr>
                <w:spacing w:val="-2"/>
              </w:rPr>
              <w:t>Visiting</w:t>
            </w:r>
            <w:r>
              <w:rPr>
                <w:spacing w:val="-1"/>
              </w:rPr>
              <w:t> </w:t>
            </w:r>
            <w:r>
              <w:rPr>
                <w:spacing w:val="-2"/>
              </w:rPr>
              <w:t>Scholars</w:t>
            </w:r>
            <w:r>
              <w:rPr/>
              <w:tab/>
            </w:r>
            <w:r>
              <w:rPr>
                <w:rFonts w:ascii="Arial"/>
                <w:spacing w:val="-5"/>
              </w:rPr>
              <w:t>51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7">
            <w:r>
              <w:rPr>
                <w:spacing w:val="-2"/>
              </w:rPr>
              <w:t>Termination</w:t>
            </w:r>
            <w:r>
              <w:rPr>
                <w:spacing w:val="-12"/>
              </w:rPr>
              <w:t> </w:t>
            </w:r>
            <w:r>
              <w:rPr>
                <w:spacing w:val="-2"/>
              </w:rPr>
              <w:t>of</w:t>
            </w:r>
            <w:r>
              <w:rPr>
                <w:spacing w:val="-8"/>
              </w:rPr>
              <w:t> </w:t>
            </w:r>
            <w:r>
              <w:rPr>
                <w:spacing w:val="-2"/>
              </w:rPr>
              <w:t>Employment</w:t>
            </w:r>
            <w:r>
              <w:rPr/>
              <w:tab/>
            </w:r>
            <w:r>
              <w:rPr>
                <w:rFonts w:ascii="Arial"/>
                <w:spacing w:val="-5"/>
              </w:rPr>
              <w:t>51</w:t>
            </w:r>
          </w:hyperlink>
        </w:p>
        <w:p>
          <w:pPr>
            <w:pStyle w:val="TOC3"/>
            <w:numPr>
              <w:ilvl w:val="1"/>
              <w:numId w:val="7"/>
            </w:numPr>
            <w:tabs>
              <w:tab w:pos="1339" w:val="left" w:leader="none"/>
              <w:tab w:pos="10209" w:val="right" w:leader="dot"/>
            </w:tabs>
            <w:spacing w:line="240" w:lineRule="auto" w:before="290" w:after="0"/>
            <w:ind w:left="1339" w:right="0" w:hanging="720"/>
            <w:jc w:val="left"/>
            <w:rPr>
              <w:rFonts w:ascii="Arial"/>
            </w:rPr>
          </w:pPr>
          <w:hyperlink w:history="true" w:anchor="_bookmark78">
            <w:r>
              <w:rPr>
                <w:spacing w:val="-2"/>
              </w:rPr>
              <w:t>Emeritus</w:t>
            </w:r>
            <w:r>
              <w:rPr>
                <w:spacing w:val="-5"/>
              </w:rPr>
              <w:t> </w:t>
            </w:r>
            <w:r>
              <w:rPr>
                <w:spacing w:val="-2"/>
              </w:rPr>
              <w:t>Status</w:t>
            </w:r>
            <w:r>
              <w:rPr/>
              <w:tab/>
            </w:r>
            <w:r>
              <w:rPr>
                <w:rFonts w:ascii="Arial"/>
                <w:spacing w:val="-5"/>
              </w:rPr>
              <w:t>51</w:t>
            </w:r>
          </w:hyperlink>
        </w:p>
        <w:p>
          <w:pPr>
            <w:pStyle w:val="TOC2"/>
            <w:tabs>
              <w:tab w:pos="10209" w:val="right" w:leader="dot"/>
            </w:tabs>
          </w:pPr>
          <w:hyperlink w:history="true" w:anchor="_bookmark79">
            <w:r>
              <w:rPr/>
              <w:t>CHAPTER</w:t>
            </w:r>
            <w:r>
              <w:rPr>
                <w:spacing w:val="-12"/>
              </w:rPr>
              <w:t> </w:t>
            </w:r>
            <w:r>
              <w:rPr/>
              <w:t>V</w:t>
            </w:r>
            <w:r>
              <w:rPr>
                <w:spacing w:val="-12"/>
              </w:rPr>
              <w:t> </w:t>
            </w:r>
            <w:r>
              <w:rPr/>
              <w:t>STAFF</w:t>
            </w:r>
            <w:r>
              <w:rPr>
                <w:spacing w:val="-10"/>
              </w:rPr>
              <w:t> </w:t>
            </w:r>
            <w:r>
              <w:rPr>
                <w:spacing w:val="-2"/>
              </w:rPr>
              <w:t>EMPLOYEES</w:t>
            </w:r>
            <w:r>
              <w:rPr/>
              <w:tab/>
            </w:r>
            <w:r>
              <w:rPr>
                <w:spacing w:val="-5"/>
              </w:rPr>
              <w:t>52</w:t>
            </w:r>
          </w:hyperlink>
        </w:p>
        <w:p>
          <w:pPr>
            <w:pStyle w:val="TOC3"/>
            <w:numPr>
              <w:ilvl w:val="1"/>
              <w:numId w:val="8"/>
            </w:numPr>
            <w:tabs>
              <w:tab w:pos="1339" w:val="left" w:leader="none"/>
              <w:tab w:pos="10209" w:val="right" w:leader="dot"/>
            </w:tabs>
            <w:spacing w:line="240" w:lineRule="auto" w:before="290" w:after="22"/>
            <w:ind w:left="1339" w:right="0" w:hanging="720"/>
            <w:jc w:val="left"/>
            <w:rPr>
              <w:rFonts w:ascii="Arial"/>
            </w:rPr>
          </w:pPr>
          <w:hyperlink w:history="true" w:anchor="_bookmark80">
            <w:r>
              <w:rPr>
                <w:spacing w:val="-2"/>
              </w:rPr>
              <w:t>Definitions</w:t>
            </w:r>
            <w:r>
              <w:rPr/>
              <w:tab/>
            </w:r>
            <w:r>
              <w:rPr>
                <w:rFonts w:ascii="Arial"/>
                <w:spacing w:val="-5"/>
              </w:rPr>
              <w:t>52</w:t>
            </w:r>
          </w:hyperlink>
        </w:p>
        <w:p>
          <w:pPr>
            <w:pStyle w:val="TOC3"/>
            <w:numPr>
              <w:ilvl w:val="1"/>
              <w:numId w:val="8"/>
            </w:numPr>
            <w:tabs>
              <w:tab w:pos="1339" w:val="left" w:leader="none"/>
              <w:tab w:pos="10209" w:val="right" w:leader="dot"/>
            </w:tabs>
            <w:spacing w:line="240" w:lineRule="auto" w:before="64" w:after="0"/>
            <w:ind w:left="1339" w:right="0" w:hanging="720"/>
            <w:jc w:val="left"/>
            <w:rPr>
              <w:rFonts w:ascii="Arial"/>
            </w:rPr>
          </w:pPr>
          <w:hyperlink w:history="true" w:anchor="_bookmark81">
            <w:r>
              <w:rPr>
                <w:spacing w:val="-2"/>
              </w:rPr>
              <w:t>Policies</w:t>
            </w:r>
            <w:r>
              <w:rPr>
                <w:spacing w:val="-5"/>
              </w:rPr>
              <w:t> </w:t>
            </w:r>
            <w:r>
              <w:rPr>
                <w:spacing w:val="-2"/>
              </w:rPr>
              <w:t>applying</w:t>
            </w:r>
            <w:r>
              <w:rPr>
                <w:spacing w:val="-6"/>
              </w:rPr>
              <w:t> </w:t>
            </w:r>
            <w:r>
              <w:rPr>
                <w:spacing w:val="-2"/>
              </w:rPr>
              <w:t>to</w:t>
            </w:r>
            <w:r>
              <w:rPr>
                <w:spacing w:val="1"/>
              </w:rPr>
              <w:t> </w:t>
            </w:r>
            <w:r>
              <w:rPr>
                <w:spacing w:val="-2"/>
              </w:rPr>
              <w:t>Staff</w:t>
            </w:r>
            <w:r>
              <w:rPr>
                <w:spacing w:val="-7"/>
              </w:rPr>
              <w:t> </w:t>
            </w:r>
            <w:r>
              <w:rPr>
                <w:spacing w:val="-4"/>
              </w:rPr>
              <w:t>Only</w:t>
            </w:r>
            <w:r>
              <w:rPr/>
              <w:tab/>
            </w:r>
            <w:r>
              <w:rPr>
                <w:rFonts w:ascii="Arial"/>
                <w:spacing w:val="-5"/>
              </w:rPr>
              <w:t>52</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2">
            <w:r>
              <w:rPr>
                <w:spacing w:val="-2"/>
              </w:rPr>
              <w:t>Qualifications</w:t>
            </w:r>
            <w:r>
              <w:rPr>
                <w:spacing w:val="-11"/>
              </w:rPr>
              <w:t> </w:t>
            </w:r>
            <w:r>
              <w:rPr>
                <w:spacing w:val="-2"/>
              </w:rPr>
              <w:t>for Hiring,</w:t>
            </w:r>
            <w:r>
              <w:rPr>
                <w:spacing w:val="-7"/>
              </w:rPr>
              <w:t> </w:t>
            </w:r>
            <w:r>
              <w:rPr>
                <w:spacing w:val="-2"/>
              </w:rPr>
              <w:t>Promotion,</w:t>
            </w:r>
            <w:r>
              <w:rPr>
                <w:spacing w:val="-9"/>
              </w:rPr>
              <w:t> </w:t>
            </w:r>
            <w:r>
              <w:rPr>
                <w:spacing w:val="-2"/>
              </w:rPr>
              <w:t>and</w:t>
            </w:r>
            <w:r>
              <w:rPr>
                <w:spacing w:val="-5"/>
              </w:rPr>
              <w:t> </w:t>
            </w:r>
            <w:r>
              <w:rPr>
                <w:spacing w:val="-2"/>
              </w:rPr>
              <w:t>Transfer</w:t>
            </w:r>
            <w:r>
              <w:rPr/>
              <w:tab/>
            </w:r>
            <w:r>
              <w:rPr>
                <w:rFonts w:ascii="Arial"/>
                <w:spacing w:val="-5"/>
              </w:rPr>
              <w:t>52</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3">
            <w:r>
              <w:rPr>
                <w:spacing w:val="-6"/>
              </w:rPr>
              <w:t>Staff</w:t>
            </w:r>
            <w:r>
              <w:rPr>
                <w:spacing w:val="-3"/>
              </w:rPr>
              <w:t> </w:t>
            </w:r>
            <w:r>
              <w:rPr>
                <w:spacing w:val="-6"/>
              </w:rPr>
              <w:t>Contracts for</w:t>
            </w:r>
            <w:r>
              <w:rPr>
                <w:spacing w:val="2"/>
              </w:rPr>
              <w:t> </w:t>
            </w:r>
            <w:r>
              <w:rPr>
                <w:spacing w:val="-6"/>
              </w:rPr>
              <w:t>Administrators</w:t>
            </w:r>
            <w:r>
              <w:rPr/>
              <w:tab/>
            </w:r>
            <w:r>
              <w:rPr>
                <w:rFonts w:ascii="Arial"/>
                <w:spacing w:val="-5"/>
              </w:rPr>
              <w:t>52</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4">
            <w:r>
              <w:rPr>
                <w:spacing w:val="-2"/>
              </w:rPr>
              <w:t>Management</w:t>
            </w:r>
            <w:r>
              <w:rPr>
                <w:spacing w:val="-7"/>
              </w:rPr>
              <w:t> </w:t>
            </w:r>
            <w:r>
              <w:rPr>
                <w:spacing w:val="-2"/>
              </w:rPr>
              <w:t>Rights</w:t>
            </w:r>
            <w:r>
              <w:rPr/>
              <w:tab/>
            </w:r>
            <w:r>
              <w:rPr>
                <w:rFonts w:ascii="Arial"/>
                <w:spacing w:val="-5"/>
              </w:rPr>
              <w:t>53</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5">
            <w:r>
              <w:rPr>
                <w:spacing w:val="-4"/>
              </w:rPr>
              <w:t>Progressive</w:t>
            </w:r>
            <w:r>
              <w:rPr>
                <w:spacing w:val="9"/>
              </w:rPr>
              <w:t> </w:t>
            </w:r>
            <w:r>
              <w:rPr>
                <w:spacing w:val="-2"/>
              </w:rPr>
              <w:t>Discipline</w:t>
            </w:r>
            <w:r>
              <w:rPr/>
              <w:tab/>
            </w:r>
            <w:r>
              <w:rPr>
                <w:rFonts w:ascii="Arial"/>
                <w:spacing w:val="-5"/>
              </w:rPr>
              <w:t>53</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6">
            <w:r>
              <w:rPr>
                <w:spacing w:val="-2"/>
              </w:rPr>
              <w:t>Termination</w:t>
            </w:r>
            <w:r>
              <w:rPr>
                <w:spacing w:val="-12"/>
              </w:rPr>
              <w:t> </w:t>
            </w:r>
            <w:r>
              <w:rPr>
                <w:spacing w:val="-2"/>
              </w:rPr>
              <w:t>of</w:t>
            </w:r>
            <w:r>
              <w:rPr>
                <w:spacing w:val="-8"/>
              </w:rPr>
              <w:t> </w:t>
            </w:r>
            <w:r>
              <w:rPr>
                <w:spacing w:val="-2"/>
              </w:rPr>
              <w:t>Employment</w:t>
            </w:r>
            <w:r>
              <w:rPr/>
              <w:tab/>
            </w:r>
            <w:r>
              <w:rPr>
                <w:rFonts w:ascii="Arial"/>
                <w:spacing w:val="-5"/>
              </w:rPr>
              <w:t>53</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7">
            <w:r>
              <w:rPr>
                <w:spacing w:val="-5"/>
              </w:rPr>
              <w:t>Grievance</w:t>
            </w:r>
            <w:r>
              <w:rPr/>
              <w:t> </w:t>
            </w:r>
            <w:r>
              <w:rPr>
                <w:spacing w:val="-2"/>
              </w:rPr>
              <w:t>Procedure</w:t>
            </w:r>
            <w:r>
              <w:rPr/>
              <w:tab/>
            </w:r>
            <w:r>
              <w:rPr>
                <w:rFonts w:ascii="Arial"/>
                <w:spacing w:val="-5"/>
              </w:rPr>
              <w:t>54</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8">
            <w:r>
              <w:rPr>
                <w:spacing w:val="-2"/>
              </w:rPr>
              <w:t>Privileges</w:t>
            </w:r>
            <w:r>
              <w:rPr>
                <w:spacing w:val="-10"/>
              </w:rPr>
              <w:t> </w:t>
            </w:r>
            <w:r>
              <w:rPr>
                <w:spacing w:val="-2"/>
              </w:rPr>
              <w:t>and</w:t>
            </w:r>
            <w:r>
              <w:rPr>
                <w:spacing w:val="-5"/>
              </w:rPr>
              <w:t> </w:t>
            </w:r>
            <w:r>
              <w:rPr>
                <w:spacing w:val="-2"/>
              </w:rPr>
              <w:t>Benefits</w:t>
            </w:r>
            <w:r>
              <w:rPr/>
              <w:tab/>
            </w:r>
            <w:r>
              <w:rPr>
                <w:rFonts w:ascii="Arial"/>
                <w:spacing w:val="-5"/>
              </w:rPr>
              <w:t>54</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89">
            <w:r>
              <w:rPr>
                <w:spacing w:val="-4"/>
              </w:rPr>
              <w:t>Sabbatical</w:t>
            </w:r>
            <w:r>
              <w:rPr>
                <w:spacing w:val="-9"/>
              </w:rPr>
              <w:t> </w:t>
            </w:r>
            <w:r>
              <w:rPr>
                <w:spacing w:val="-4"/>
              </w:rPr>
              <w:t>Leave</w:t>
            </w:r>
            <w:r>
              <w:rPr>
                <w:spacing w:val="-9"/>
              </w:rPr>
              <w:t> </w:t>
            </w:r>
            <w:r>
              <w:rPr>
                <w:spacing w:val="-4"/>
              </w:rPr>
              <w:t>for</w:t>
            </w:r>
            <w:r>
              <w:rPr>
                <w:spacing w:val="-3"/>
              </w:rPr>
              <w:t> </w:t>
            </w:r>
            <w:r>
              <w:rPr>
                <w:spacing w:val="-4"/>
              </w:rPr>
              <w:t>Staff</w:t>
            </w:r>
            <w:r>
              <w:rPr/>
              <w:tab/>
            </w:r>
            <w:r>
              <w:rPr>
                <w:rFonts w:ascii="Arial"/>
                <w:spacing w:val="-5"/>
              </w:rPr>
              <w:t>54</w:t>
            </w:r>
          </w:hyperlink>
        </w:p>
        <w:p>
          <w:pPr>
            <w:pStyle w:val="TOC3"/>
            <w:numPr>
              <w:ilvl w:val="1"/>
              <w:numId w:val="8"/>
            </w:numPr>
            <w:tabs>
              <w:tab w:pos="1339" w:val="left" w:leader="none"/>
              <w:tab w:pos="10209" w:val="right" w:leader="dot"/>
            </w:tabs>
            <w:spacing w:line="240" w:lineRule="auto" w:before="290" w:after="0"/>
            <w:ind w:left="1339" w:right="0" w:hanging="720"/>
            <w:jc w:val="left"/>
            <w:rPr>
              <w:rFonts w:ascii="Arial"/>
            </w:rPr>
          </w:pPr>
          <w:hyperlink w:history="true" w:anchor="_bookmark90">
            <w:r>
              <w:rPr>
                <w:spacing w:val="-2"/>
              </w:rPr>
              <w:t>Emeritus</w:t>
            </w:r>
            <w:r>
              <w:rPr>
                <w:spacing w:val="-9"/>
              </w:rPr>
              <w:t> </w:t>
            </w:r>
            <w:r>
              <w:rPr>
                <w:spacing w:val="-2"/>
              </w:rPr>
              <w:t>Status</w:t>
            </w:r>
            <w:r>
              <w:rPr>
                <w:spacing w:val="-8"/>
              </w:rPr>
              <w:t> </w:t>
            </w:r>
            <w:r>
              <w:rPr>
                <w:spacing w:val="-2"/>
              </w:rPr>
              <w:t>for</w:t>
            </w:r>
            <w:r>
              <w:rPr>
                <w:spacing w:val="-8"/>
              </w:rPr>
              <w:t> </w:t>
            </w:r>
            <w:r>
              <w:rPr>
                <w:spacing w:val="-4"/>
              </w:rPr>
              <w:t>Staff</w:t>
            </w:r>
            <w:r>
              <w:rPr/>
              <w:tab/>
            </w:r>
            <w:r>
              <w:rPr>
                <w:rFonts w:ascii="Arial"/>
                <w:spacing w:val="-5"/>
              </w:rPr>
              <w:t>55</w:t>
            </w:r>
          </w:hyperlink>
        </w:p>
        <w:p>
          <w:pPr>
            <w:pStyle w:val="TOC2"/>
            <w:tabs>
              <w:tab w:pos="2188" w:val="left" w:leader="none"/>
              <w:tab w:pos="10209" w:val="right" w:leader="dot"/>
            </w:tabs>
          </w:pPr>
          <w:hyperlink w:history="true" w:anchor="_bookmark91">
            <w:r>
              <w:rPr/>
              <w:t>CHAPTER</w:t>
            </w:r>
            <w:r>
              <w:rPr>
                <w:spacing w:val="-10"/>
              </w:rPr>
              <w:t> </w:t>
            </w:r>
            <w:r>
              <w:rPr>
                <w:spacing w:val="-5"/>
              </w:rPr>
              <w:t>VI</w:t>
            </w:r>
            <w:r>
              <w:rPr/>
              <w:tab/>
              <w:t>THE</w:t>
            </w:r>
            <w:r>
              <w:rPr>
                <w:spacing w:val="40"/>
              </w:rPr>
              <w:t> </w:t>
            </w:r>
            <w:r>
              <w:rPr/>
              <w:t>STUDENT</w:t>
            </w:r>
            <w:r>
              <w:rPr>
                <w:spacing w:val="31"/>
              </w:rPr>
              <w:t> </w:t>
            </w:r>
            <w:r>
              <w:rPr>
                <w:spacing w:val="-4"/>
              </w:rPr>
              <w:t>BODY</w:t>
            </w:r>
            <w:r>
              <w:rPr/>
              <w:tab/>
            </w:r>
            <w:r>
              <w:rPr>
                <w:spacing w:val="-5"/>
              </w:rPr>
              <w:t>56</w:t>
            </w:r>
          </w:hyperlink>
        </w:p>
        <w:p>
          <w:pPr>
            <w:pStyle w:val="TOC3"/>
            <w:numPr>
              <w:ilvl w:val="1"/>
              <w:numId w:val="9"/>
            </w:numPr>
            <w:tabs>
              <w:tab w:pos="1339" w:val="left" w:leader="none"/>
              <w:tab w:pos="10209" w:val="right" w:leader="dot"/>
            </w:tabs>
            <w:spacing w:line="240" w:lineRule="auto" w:before="288" w:after="0"/>
            <w:ind w:left="1339" w:right="0" w:hanging="720"/>
            <w:jc w:val="left"/>
            <w:rPr>
              <w:rFonts w:ascii="Arial"/>
            </w:rPr>
          </w:pPr>
          <w:hyperlink w:history="true" w:anchor="_bookmark92">
            <w:r>
              <w:rPr>
                <w:spacing w:val="-2"/>
              </w:rPr>
              <w:t>General</w:t>
            </w:r>
            <w:r>
              <w:rPr/>
              <w:tab/>
            </w:r>
            <w:r>
              <w:rPr>
                <w:rFonts w:ascii="Arial"/>
                <w:spacing w:val="-5"/>
              </w:rPr>
              <w:t>56</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3">
            <w:r>
              <w:rPr/>
              <w:t>Admissions</w:t>
            </w:r>
            <w:r>
              <w:rPr>
                <w:spacing w:val="-4"/>
              </w:rPr>
              <w:t> </w:t>
            </w:r>
            <w:r>
              <w:rPr>
                <w:spacing w:val="-2"/>
              </w:rPr>
              <w:t>Policy</w:t>
            </w:r>
            <w:r>
              <w:rPr/>
              <w:tab/>
            </w:r>
            <w:r>
              <w:rPr>
                <w:rFonts w:ascii="Arial"/>
                <w:spacing w:val="-5"/>
              </w:rPr>
              <w:t>56</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4">
            <w:r>
              <w:rPr/>
              <w:t>Rights</w:t>
            </w:r>
            <w:r>
              <w:rPr>
                <w:spacing w:val="-12"/>
              </w:rPr>
              <w:t> </w:t>
            </w:r>
            <w:r>
              <w:rPr/>
              <w:t>and</w:t>
            </w:r>
            <w:r>
              <w:rPr>
                <w:spacing w:val="-11"/>
              </w:rPr>
              <w:t> </w:t>
            </w:r>
            <w:r>
              <w:rPr>
                <w:spacing w:val="-2"/>
              </w:rPr>
              <w:t>Responsibilities</w:t>
            </w:r>
            <w:r>
              <w:rPr/>
              <w:tab/>
            </w:r>
            <w:r>
              <w:rPr>
                <w:rFonts w:ascii="Arial"/>
                <w:spacing w:val="-5"/>
              </w:rPr>
              <w:t>56</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5">
            <w:r>
              <w:rPr>
                <w:spacing w:val="-2"/>
              </w:rPr>
              <w:t>Grievances</w:t>
            </w:r>
            <w:r>
              <w:rPr/>
              <w:tab/>
            </w:r>
            <w:r>
              <w:rPr>
                <w:rFonts w:ascii="Arial"/>
                <w:spacing w:val="-5"/>
              </w:rPr>
              <w:t>57</w:t>
            </w:r>
          </w:hyperlink>
        </w:p>
        <w:p>
          <w:pPr>
            <w:pStyle w:val="TOC3"/>
            <w:numPr>
              <w:ilvl w:val="1"/>
              <w:numId w:val="9"/>
            </w:numPr>
            <w:tabs>
              <w:tab w:pos="1339" w:val="left" w:leader="none"/>
              <w:tab w:pos="10209" w:val="right" w:leader="dot"/>
            </w:tabs>
            <w:spacing w:line="240" w:lineRule="auto" w:before="289" w:after="0"/>
            <w:ind w:left="1339" w:right="0" w:hanging="720"/>
            <w:jc w:val="left"/>
            <w:rPr>
              <w:rFonts w:ascii="Arial"/>
            </w:rPr>
          </w:pPr>
          <w:hyperlink w:history="true" w:anchor="_bookmark96">
            <w:r>
              <w:rPr>
                <w:spacing w:val="-4"/>
              </w:rPr>
              <w:t>Student</w:t>
            </w:r>
            <w:r>
              <w:rPr>
                <w:spacing w:val="-2"/>
              </w:rPr>
              <w:t> Identification</w:t>
            </w:r>
            <w:r>
              <w:rPr/>
              <w:tab/>
            </w:r>
            <w:r>
              <w:rPr>
                <w:rFonts w:ascii="Arial"/>
                <w:spacing w:val="-5"/>
              </w:rPr>
              <w:t>57</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7">
            <w:r>
              <w:rPr/>
              <w:t>Access</w:t>
            </w:r>
            <w:r>
              <w:rPr>
                <w:spacing w:val="-12"/>
              </w:rPr>
              <w:t> </w:t>
            </w:r>
            <w:r>
              <w:rPr/>
              <w:t>to</w:t>
            </w:r>
            <w:r>
              <w:rPr>
                <w:spacing w:val="-7"/>
              </w:rPr>
              <w:t> </w:t>
            </w:r>
            <w:r>
              <w:rPr/>
              <w:t>Student</w:t>
            </w:r>
            <w:r>
              <w:rPr>
                <w:spacing w:val="-13"/>
              </w:rPr>
              <w:t> </w:t>
            </w:r>
            <w:r>
              <w:rPr>
                <w:spacing w:val="-2"/>
              </w:rPr>
              <w:t>Records</w:t>
            </w:r>
            <w:r>
              <w:rPr/>
              <w:tab/>
            </w:r>
            <w:r>
              <w:rPr>
                <w:rFonts w:ascii="Arial"/>
                <w:spacing w:val="-5"/>
              </w:rPr>
              <w:t>57</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8">
            <w:r>
              <w:rPr>
                <w:spacing w:val="-2"/>
              </w:rPr>
              <w:t>Attendance</w:t>
            </w:r>
            <w:r>
              <w:rPr>
                <w:spacing w:val="-12"/>
              </w:rPr>
              <w:t> </w:t>
            </w:r>
            <w:r>
              <w:rPr>
                <w:spacing w:val="-2"/>
              </w:rPr>
              <w:t>at</w:t>
            </w:r>
            <w:r>
              <w:rPr>
                <w:spacing w:val="-11"/>
              </w:rPr>
              <w:t> </w:t>
            </w:r>
            <w:r>
              <w:rPr>
                <w:spacing w:val="-2"/>
              </w:rPr>
              <w:t>Classes</w:t>
            </w:r>
            <w:r>
              <w:rPr/>
              <w:tab/>
            </w:r>
            <w:r>
              <w:rPr>
                <w:rFonts w:ascii="Arial"/>
                <w:spacing w:val="-5"/>
              </w:rPr>
              <w:t>57</w:t>
            </w:r>
          </w:hyperlink>
        </w:p>
        <w:p>
          <w:pPr>
            <w:pStyle w:val="TOC3"/>
            <w:numPr>
              <w:ilvl w:val="1"/>
              <w:numId w:val="9"/>
            </w:numPr>
            <w:tabs>
              <w:tab w:pos="1339" w:val="left" w:leader="none"/>
              <w:tab w:pos="10209" w:val="right" w:leader="dot"/>
            </w:tabs>
            <w:spacing w:line="240" w:lineRule="auto" w:before="290" w:after="0"/>
            <w:ind w:left="1339" w:right="0" w:hanging="720"/>
            <w:jc w:val="left"/>
            <w:rPr>
              <w:rFonts w:ascii="Arial"/>
            </w:rPr>
          </w:pPr>
          <w:hyperlink w:history="true" w:anchor="_bookmark99">
            <w:r>
              <w:rPr>
                <w:spacing w:val="-4"/>
              </w:rPr>
              <w:t>Student</w:t>
            </w:r>
            <w:r>
              <w:rPr>
                <w:spacing w:val="-2"/>
              </w:rPr>
              <w:t> Organizations</w:t>
            </w:r>
            <w:r>
              <w:rPr/>
              <w:tab/>
            </w:r>
            <w:r>
              <w:rPr>
                <w:rFonts w:ascii="Arial"/>
                <w:spacing w:val="-5"/>
              </w:rPr>
              <w:t>57</w:t>
            </w:r>
          </w:hyperlink>
        </w:p>
        <w:p>
          <w:pPr>
            <w:pStyle w:val="TOC2"/>
            <w:tabs>
              <w:tab w:pos="10209" w:val="right" w:leader="dot"/>
            </w:tabs>
          </w:pPr>
          <w:hyperlink w:history="true" w:anchor="_bookmark100">
            <w:r>
              <w:rPr/>
              <w:t>CHAPTER</w:t>
            </w:r>
            <w:r>
              <w:rPr>
                <w:spacing w:val="-12"/>
              </w:rPr>
              <w:t> </w:t>
            </w:r>
            <w:r>
              <w:rPr/>
              <w:t>VII</w:t>
            </w:r>
            <w:r>
              <w:rPr>
                <w:spacing w:val="-2"/>
              </w:rPr>
              <w:t> </w:t>
            </w:r>
            <w:r>
              <w:rPr/>
              <w:t>INSTRUCTIONAL</w:t>
            </w:r>
            <w:r>
              <w:rPr>
                <w:spacing w:val="1"/>
              </w:rPr>
              <w:t> </w:t>
            </w:r>
            <w:r>
              <w:rPr>
                <w:spacing w:val="-2"/>
              </w:rPr>
              <w:t>PROGRAMS</w:t>
            </w:r>
            <w:r>
              <w:rPr/>
              <w:tab/>
            </w:r>
            <w:r>
              <w:rPr>
                <w:spacing w:val="-5"/>
              </w:rPr>
              <w:t>58</w:t>
            </w:r>
          </w:hyperlink>
        </w:p>
        <w:p>
          <w:pPr>
            <w:pStyle w:val="TOC3"/>
            <w:numPr>
              <w:ilvl w:val="1"/>
              <w:numId w:val="10"/>
            </w:numPr>
            <w:tabs>
              <w:tab w:pos="1339" w:val="left" w:leader="none"/>
              <w:tab w:pos="10209" w:val="right" w:leader="dot"/>
            </w:tabs>
            <w:spacing w:line="240" w:lineRule="auto" w:before="291" w:after="0"/>
            <w:ind w:left="1339" w:right="0" w:hanging="720"/>
            <w:jc w:val="left"/>
            <w:rPr>
              <w:rFonts w:ascii="Arial"/>
            </w:rPr>
          </w:pPr>
          <w:hyperlink w:history="true" w:anchor="_bookmark101">
            <w:r>
              <w:rPr/>
              <w:t>Establishing</w:t>
            </w:r>
            <w:r>
              <w:rPr>
                <w:spacing w:val="-3"/>
              </w:rPr>
              <w:t> </w:t>
            </w:r>
            <w:r>
              <w:rPr/>
              <w:t>New</w:t>
            </w:r>
            <w:r>
              <w:rPr>
                <w:spacing w:val="-2"/>
              </w:rPr>
              <w:t> </w:t>
            </w:r>
            <w:r>
              <w:rPr/>
              <w:t>Programs</w:t>
            </w:r>
            <w:r>
              <w:rPr>
                <w:spacing w:val="-1"/>
              </w:rPr>
              <w:t> </w:t>
            </w:r>
            <w:r>
              <w:rPr/>
              <w:t>of</w:t>
            </w:r>
            <w:r>
              <w:rPr>
                <w:spacing w:val="-2"/>
              </w:rPr>
              <w:t> Study</w:t>
            </w:r>
            <w:r>
              <w:rPr/>
              <w:tab/>
            </w:r>
            <w:r>
              <w:rPr>
                <w:rFonts w:ascii="Arial"/>
                <w:spacing w:val="-5"/>
              </w:rPr>
              <w:t>58</w:t>
            </w:r>
          </w:hyperlink>
        </w:p>
        <w:p>
          <w:pPr>
            <w:pStyle w:val="TOC3"/>
            <w:numPr>
              <w:ilvl w:val="1"/>
              <w:numId w:val="10"/>
            </w:numPr>
            <w:tabs>
              <w:tab w:pos="1339" w:val="left" w:leader="none"/>
              <w:tab w:pos="10209" w:val="right" w:leader="dot"/>
            </w:tabs>
            <w:spacing w:line="240" w:lineRule="auto" w:before="290" w:after="0"/>
            <w:ind w:left="1339" w:right="0" w:hanging="720"/>
            <w:jc w:val="left"/>
            <w:rPr>
              <w:rFonts w:ascii="Arial"/>
            </w:rPr>
          </w:pPr>
          <w:hyperlink w:history="true" w:anchor="_bookmark102">
            <w:r>
              <w:rPr>
                <w:spacing w:val="-5"/>
              </w:rPr>
              <w:t>Program</w:t>
            </w:r>
            <w:r>
              <w:rPr>
                <w:spacing w:val="-2"/>
              </w:rPr>
              <w:t> Evaluation</w:t>
            </w:r>
            <w:r>
              <w:rPr/>
              <w:tab/>
            </w:r>
            <w:r>
              <w:rPr>
                <w:rFonts w:ascii="Arial"/>
                <w:spacing w:val="-5"/>
              </w:rPr>
              <w:t>58</w:t>
            </w:r>
          </w:hyperlink>
        </w:p>
        <w:p>
          <w:pPr>
            <w:pStyle w:val="TOC3"/>
            <w:numPr>
              <w:ilvl w:val="1"/>
              <w:numId w:val="10"/>
            </w:numPr>
            <w:tabs>
              <w:tab w:pos="1339" w:val="left" w:leader="none"/>
              <w:tab w:pos="10209" w:val="right" w:leader="dot"/>
            </w:tabs>
            <w:spacing w:line="240" w:lineRule="auto" w:before="290" w:after="0"/>
            <w:ind w:left="1339" w:right="0" w:hanging="720"/>
            <w:jc w:val="left"/>
            <w:rPr>
              <w:rFonts w:ascii="Arial"/>
            </w:rPr>
          </w:pPr>
          <w:hyperlink w:history="true" w:anchor="_bookmark103">
            <w:r>
              <w:rPr/>
              <w:t>Teacher</w:t>
            </w:r>
            <w:r>
              <w:rPr>
                <w:spacing w:val="-12"/>
              </w:rPr>
              <w:t> </w:t>
            </w:r>
            <w:r>
              <w:rPr>
                <w:spacing w:val="-2"/>
              </w:rPr>
              <w:t>Education</w:t>
            </w:r>
            <w:r>
              <w:rPr/>
              <w:tab/>
            </w:r>
            <w:r>
              <w:rPr>
                <w:rFonts w:ascii="Arial"/>
                <w:spacing w:val="-5"/>
              </w:rPr>
              <w:t>60</w:t>
            </w:r>
          </w:hyperlink>
        </w:p>
        <w:p>
          <w:pPr>
            <w:pStyle w:val="TOC3"/>
            <w:numPr>
              <w:ilvl w:val="1"/>
              <w:numId w:val="10"/>
            </w:numPr>
            <w:tabs>
              <w:tab w:pos="1339" w:val="left" w:leader="none"/>
              <w:tab w:pos="10209" w:val="right" w:leader="dot"/>
            </w:tabs>
            <w:spacing w:line="240" w:lineRule="auto" w:before="290" w:after="0"/>
            <w:ind w:left="1339" w:right="0" w:hanging="720"/>
            <w:jc w:val="left"/>
            <w:rPr>
              <w:rFonts w:ascii="Arial"/>
            </w:rPr>
          </w:pPr>
          <w:hyperlink w:history="true" w:anchor="_bookmark104">
            <w:r>
              <w:rPr>
                <w:spacing w:val="-2"/>
              </w:rPr>
              <w:t>Statement</w:t>
            </w:r>
            <w:r>
              <w:rPr>
                <w:spacing w:val="-5"/>
              </w:rPr>
              <w:t> </w:t>
            </w:r>
            <w:r>
              <w:rPr>
                <w:spacing w:val="-2"/>
              </w:rPr>
              <w:t>of</w:t>
            </w:r>
            <w:r>
              <w:rPr>
                <w:spacing w:val="-4"/>
              </w:rPr>
              <w:t> </w:t>
            </w:r>
            <w:r>
              <w:rPr>
                <w:spacing w:val="-2"/>
              </w:rPr>
              <w:t>Regents</w:t>
            </w:r>
            <w:r>
              <w:rPr>
                <w:spacing w:val="-3"/>
              </w:rPr>
              <w:t> </w:t>
            </w:r>
            <w:r>
              <w:rPr>
                <w:spacing w:val="-2"/>
              </w:rPr>
              <w:t>Approval</w:t>
            </w:r>
            <w:r>
              <w:rPr>
                <w:spacing w:val="-3"/>
              </w:rPr>
              <w:t> </w:t>
            </w:r>
            <w:r>
              <w:rPr>
                <w:spacing w:val="-2"/>
              </w:rPr>
              <w:t>Regarding</w:t>
            </w:r>
            <w:r>
              <w:rPr>
                <w:spacing w:val="-4"/>
              </w:rPr>
              <w:t> </w:t>
            </w:r>
            <w:r>
              <w:rPr>
                <w:spacing w:val="-2"/>
              </w:rPr>
              <w:t>Articulation</w:t>
            </w:r>
            <w:r>
              <w:rPr/>
              <w:tab/>
            </w:r>
            <w:r>
              <w:rPr>
                <w:rFonts w:ascii="Arial"/>
                <w:spacing w:val="-5"/>
              </w:rPr>
              <w:t>60</w:t>
            </w:r>
          </w:hyperlink>
        </w:p>
        <w:p>
          <w:pPr>
            <w:pStyle w:val="TOC2"/>
            <w:tabs>
              <w:tab w:pos="10209" w:val="right" w:leader="dot"/>
            </w:tabs>
          </w:pPr>
          <w:hyperlink w:history="true" w:anchor="_bookmark105">
            <w:r>
              <w:rPr/>
              <w:t>CHAPTER</w:t>
            </w:r>
            <w:r>
              <w:rPr>
                <w:spacing w:val="-3"/>
              </w:rPr>
              <w:t> </w:t>
            </w:r>
            <w:r>
              <w:rPr/>
              <w:t>VIII</w:t>
            </w:r>
            <w:r>
              <w:rPr>
                <w:spacing w:val="-3"/>
              </w:rPr>
              <w:t> </w:t>
            </w:r>
            <w:r>
              <w:rPr/>
              <w:t>BUSINESS</w:t>
            </w:r>
            <w:r>
              <w:rPr>
                <w:spacing w:val="-1"/>
              </w:rPr>
              <w:t> </w:t>
            </w:r>
            <w:r>
              <w:rPr>
                <w:spacing w:val="-2"/>
              </w:rPr>
              <w:t>POLICIES</w:t>
            </w:r>
            <w:r>
              <w:rPr/>
              <w:tab/>
            </w:r>
            <w:r>
              <w:rPr>
                <w:spacing w:val="-5"/>
              </w:rPr>
              <w:t>62</w:t>
            </w:r>
          </w:hyperlink>
        </w:p>
        <w:p>
          <w:pPr>
            <w:pStyle w:val="TOC3"/>
            <w:numPr>
              <w:ilvl w:val="1"/>
              <w:numId w:val="11"/>
            </w:numPr>
            <w:tabs>
              <w:tab w:pos="1335" w:val="left" w:leader="none"/>
              <w:tab w:pos="10209" w:val="right" w:leader="dot"/>
            </w:tabs>
            <w:spacing w:line="240" w:lineRule="auto" w:before="288" w:after="0"/>
            <w:ind w:left="1335" w:right="0" w:hanging="716"/>
            <w:jc w:val="left"/>
            <w:rPr>
              <w:rFonts w:ascii="Arial"/>
            </w:rPr>
          </w:pPr>
          <w:hyperlink w:history="true" w:anchor="_bookmark106">
            <w:r>
              <w:rPr/>
              <w:t>Museum</w:t>
            </w:r>
            <w:r>
              <w:rPr>
                <w:spacing w:val="-12"/>
              </w:rPr>
              <w:t> </w:t>
            </w:r>
            <w:r>
              <w:rPr/>
              <w:t>Copyright</w:t>
            </w:r>
            <w:r>
              <w:rPr>
                <w:spacing w:val="-11"/>
              </w:rPr>
              <w:t> </w:t>
            </w:r>
            <w:r>
              <w:rPr/>
              <w:t>Policy</w:t>
            </w:r>
            <w:r>
              <w:rPr>
                <w:spacing w:val="-12"/>
              </w:rPr>
              <w:t> </w:t>
            </w:r>
            <w:r>
              <w:rPr/>
              <w:t>Permission</w:t>
            </w:r>
            <w:r>
              <w:rPr>
                <w:spacing w:val="-11"/>
              </w:rPr>
              <w:t> </w:t>
            </w:r>
            <w:r>
              <w:rPr/>
              <w:t>&amp;</w:t>
            </w:r>
            <w:r>
              <w:rPr>
                <w:spacing w:val="-10"/>
              </w:rPr>
              <w:t> </w:t>
            </w:r>
            <w:r>
              <w:rPr/>
              <w:t>Reproduction</w:t>
            </w:r>
            <w:r>
              <w:rPr>
                <w:spacing w:val="-12"/>
              </w:rPr>
              <w:t> </w:t>
            </w:r>
            <w:r>
              <w:rPr/>
              <w:t>of</w:t>
            </w:r>
            <w:r>
              <w:rPr>
                <w:spacing w:val="-11"/>
              </w:rPr>
              <w:t> </w:t>
            </w:r>
            <w:r>
              <w:rPr/>
              <w:t>Photographs</w:t>
            </w:r>
            <w:r>
              <w:rPr>
                <w:spacing w:val="-11"/>
              </w:rPr>
              <w:t> </w:t>
            </w:r>
            <w:r>
              <w:rPr/>
              <w:t>of</w:t>
            </w:r>
            <w:r>
              <w:rPr>
                <w:spacing w:val="-11"/>
              </w:rPr>
              <w:t> </w:t>
            </w:r>
            <w:r>
              <w:rPr/>
              <w:t>Museum</w:t>
            </w:r>
            <w:r>
              <w:rPr>
                <w:spacing w:val="-11"/>
              </w:rPr>
              <w:t> </w:t>
            </w:r>
            <w:r>
              <w:rPr>
                <w:spacing w:val="-2"/>
              </w:rPr>
              <w:t>Objects/Exhibits</w:t>
            </w:r>
            <w:r>
              <w:rPr/>
              <w:tab/>
            </w:r>
            <w:r>
              <w:rPr>
                <w:rFonts w:ascii="Arial"/>
                <w:spacing w:val="-5"/>
              </w:rPr>
              <w:t>62</w:t>
            </w:r>
          </w:hyperlink>
        </w:p>
        <w:p>
          <w:pPr>
            <w:pStyle w:val="TOC3"/>
            <w:numPr>
              <w:ilvl w:val="1"/>
              <w:numId w:val="11"/>
            </w:numPr>
            <w:tabs>
              <w:tab w:pos="1336" w:val="left" w:leader="none"/>
              <w:tab w:pos="10209" w:val="right" w:leader="dot"/>
            </w:tabs>
            <w:spacing w:line="240" w:lineRule="auto" w:before="290" w:after="0"/>
            <w:ind w:left="1336" w:right="0" w:hanging="717"/>
            <w:jc w:val="left"/>
            <w:rPr>
              <w:rFonts w:ascii="Arial"/>
            </w:rPr>
          </w:pPr>
          <w:hyperlink w:history="true" w:anchor="_bookmark107">
            <w:r>
              <w:rPr>
                <w:spacing w:val="-2"/>
              </w:rPr>
              <w:t>Payroll</w:t>
            </w:r>
            <w:r>
              <w:rPr>
                <w:spacing w:val="1"/>
              </w:rPr>
              <w:t> </w:t>
            </w:r>
            <w:r>
              <w:rPr>
                <w:spacing w:val="-2"/>
              </w:rPr>
              <w:t>Deduction</w:t>
            </w:r>
            <w:r>
              <w:rPr>
                <w:spacing w:val="1"/>
              </w:rPr>
              <w:t> </w:t>
            </w:r>
            <w:r>
              <w:rPr>
                <w:spacing w:val="-2"/>
              </w:rPr>
              <w:t>Statement</w:t>
            </w:r>
            <w:r>
              <w:rPr/>
              <w:tab/>
            </w:r>
            <w:r>
              <w:rPr>
                <w:rFonts w:ascii="Arial"/>
                <w:spacing w:val="-5"/>
              </w:rPr>
              <w:t>62</w:t>
            </w:r>
          </w:hyperlink>
        </w:p>
      </w:sdtContent>
    </w:sdt>
    <w:p>
      <w:pPr>
        <w:pStyle w:val="TOC3"/>
        <w:spacing w:after="0" w:line="240" w:lineRule="auto"/>
        <w:jc w:val="left"/>
        <w:rPr>
          <w:rFonts w:ascii="Arial"/>
        </w:rPr>
        <w:sectPr>
          <w:type w:val="continuous"/>
          <w:pgSz w:w="12240" w:h="15840"/>
          <w:pgMar w:top="660" w:bottom="1305" w:left="720" w:right="1080"/>
        </w:sectPr>
      </w:pPr>
    </w:p>
    <w:p>
      <w:pPr>
        <w:pStyle w:val="Heading2"/>
        <w:spacing w:before="30"/>
        <w:ind w:left="0" w:right="79"/>
        <w:jc w:val="center"/>
      </w:pPr>
      <w:bookmarkStart w:name="INTRODUCTION" w:id="2"/>
      <w:bookmarkEnd w:id="2"/>
      <w:r>
        <w:rPr/>
      </w:r>
      <w:bookmarkStart w:name="_bookmark1" w:id="3"/>
      <w:bookmarkEnd w:id="3"/>
      <w:r>
        <w:rPr/>
      </w:r>
      <w:r>
        <w:rPr>
          <w:spacing w:val="-2"/>
          <w:u w:val="single"/>
        </w:rPr>
        <w:t>INTRODUCTION</w:t>
      </w:r>
    </w:p>
    <w:p>
      <w:pPr>
        <w:pStyle w:val="BodyText"/>
        <w:spacing w:before="231"/>
      </w:pPr>
    </w:p>
    <w:p>
      <w:pPr>
        <w:spacing w:before="0"/>
        <w:ind w:left="180" w:right="0" w:firstLine="0"/>
        <w:jc w:val="left"/>
        <w:rPr>
          <w:sz w:val="22"/>
        </w:rPr>
      </w:pPr>
      <w:r>
        <w:rPr>
          <w:sz w:val="22"/>
        </w:rPr>
        <w:t>PURPOSE</w:t>
      </w:r>
      <w:r>
        <w:rPr>
          <w:spacing w:val="-6"/>
          <w:sz w:val="22"/>
        </w:rPr>
        <w:t> </w:t>
      </w:r>
      <w:r>
        <w:rPr>
          <w:sz w:val="22"/>
        </w:rPr>
        <w:t>OF</w:t>
      </w:r>
      <w:r>
        <w:rPr>
          <w:spacing w:val="4"/>
          <w:sz w:val="22"/>
        </w:rPr>
        <w:t> </w:t>
      </w:r>
      <w:r>
        <w:rPr>
          <w:sz w:val="22"/>
        </w:rPr>
        <w:t>THE</w:t>
      </w:r>
      <w:r>
        <w:rPr>
          <w:spacing w:val="3"/>
          <w:sz w:val="22"/>
        </w:rPr>
        <w:t> </w:t>
      </w:r>
      <w:r>
        <w:rPr>
          <w:spacing w:val="-2"/>
          <w:sz w:val="22"/>
        </w:rPr>
        <w:t>MANUAL</w:t>
      </w:r>
    </w:p>
    <w:p>
      <w:pPr>
        <w:pStyle w:val="BodyText"/>
      </w:pPr>
    </w:p>
    <w:p>
      <w:pPr>
        <w:pStyle w:val="BodyText"/>
        <w:spacing w:line="235" w:lineRule="auto"/>
        <w:ind w:left="178" w:right="313" w:firstLine="1"/>
        <w:jc w:val="both"/>
      </w:pPr>
      <w:r>
        <w:rPr/>
        <w:t>This MANUAL has been designed and developed to serve two main purposes:</w:t>
      </w:r>
      <w:r>
        <w:rPr>
          <w:spacing w:val="40"/>
        </w:rPr>
        <w:t> </w:t>
      </w:r>
      <w:r>
        <w:rPr/>
        <w:t>1) as a guide for the</w:t>
      </w:r>
      <w:r>
        <w:rPr>
          <w:spacing w:val="-9"/>
        </w:rPr>
        <w:t> </w:t>
      </w:r>
      <w:r>
        <w:rPr/>
        <w:t>Board</w:t>
      </w:r>
      <w:r>
        <w:rPr>
          <w:spacing w:val="-3"/>
        </w:rPr>
        <w:t> </w:t>
      </w:r>
      <w:r>
        <w:rPr/>
        <w:t>of Regents</w:t>
      </w:r>
      <w:r>
        <w:rPr>
          <w:spacing w:val="-14"/>
        </w:rPr>
        <w:t> </w:t>
      </w:r>
      <w:r>
        <w:rPr/>
        <w:t>in</w:t>
      </w:r>
      <w:r>
        <w:rPr>
          <w:spacing w:val="-14"/>
        </w:rPr>
        <w:t> </w:t>
      </w:r>
      <w:r>
        <w:rPr/>
        <w:t>carrying</w:t>
      </w:r>
      <w:r>
        <w:rPr>
          <w:spacing w:val="-14"/>
        </w:rPr>
        <w:t> </w:t>
      </w:r>
      <w:r>
        <w:rPr/>
        <w:t>out</w:t>
      </w:r>
      <w:r>
        <w:rPr>
          <w:spacing w:val="-13"/>
        </w:rPr>
        <w:t> </w:t>
      </w:r>
      <w:r>
        <w:rPr/>
        <w:t>its</w:t>
      </w:r>
      <w:r>
        <w:rPr>
          <w:spacing w:val="-14"/>
        </w:rPr>
        <w:t> </w:t>
      </w:r>
      <w:r>
        <w:rPr/>
        <w:t>constitutional</w:t>
      </w:r>
      <w:r>
        <w:rPr>
          <w:spacing w:val="-14"/>
        </w:rPr>
        <w:t> </w:t>
      </w:r>
      <w:r>
        <w:rPr/>
        <w:t>responsibility</w:t>
      </w:r>
      <w:r>
        <w:rPr>
          <w:spacing w:val="-14"/>
        </w:rPr>
        <w:t> </w:t>
      </w:r>
      <w:r>
        <w:rPr/>
        <w:t>for</w:t>
      </w:r>
      <w:r>
        <w:rPr>
          <w:spacing w:val="-13"/>
        </w:rPr>
        <w:t> </w:t>
      </w:r>
      <w:r>
        <w:rPr/>
        <w:t>the</w:t>
      </w:r>
      <w:r>
        <w:rPr>
          <w:spacing w:val="-14"/>
        </w:rPr>
        <w:t> </w:t>
      </w:r>
      <w:r>
        <w:rPr/>
        <w:t>control</w:t>
      </w:r>
      <w:r>
        <w:rPr>
          <w:spacing w:val="-14"/>
        </w:rPr>
        <w:t> </w:t>
      </w:r>
      <w:r>
        <w:rPr/>
        <w:t>and</w:t>
      </w:r>
      <w:r>
        <w:rPr>
          <w:spacing w:val="-14"/>
        </w:rPr>
        <w:t> </w:t>
      </w:r>
      <w:r>
        <w:rPr/>
        <w:t>management</w:t>
      </w:r>
      <w:r>
        <w:rPr>
          <w:spacing w:val="-13"/>
        </w:rPr>
        <w:t> </w:t>
      </w:r>
      <w:r>
        <w:rPr/>
        <w:t>of</w:t>
      </w:r>
      <w:r>
        <w:rPr>
          <w:spacing w:val="-14"/>
        </w:rPr>
        <w:t> </w:t>
      </w:r>
      <w:r>
        <w:rPr/>
        <w:t>the</w:t>
      </w:r>
      <w:r>
        <w:rPr>
          <w:spacing w:val="-14"/>
        </w:rPr>
        <w:t> </w:t>
      </w:r>
      <w:r>
        <w:rPr/>
        <w:t>University,</w:t>
      </w:r>
      <w:r>
        <w:rPr>
          <w:spacing w:val="-14"/>
        </w:rPr>
        <w:t> </w:t>
      </w:r>
      <w:r>
        <w:rPr/>
        <w:t>and</w:t>
      </w:r>
      <w:r>
        <w:rPr>
          <w:spacing w:val="-13"/>
        </w:rPr>
        <w:t> </w:t>
      </w:r>
      <w:r>
        <w:rPr/>
        <w:t>2)</w:t>
      </w:r>
      <w:r>
        <w:rPr>
          <w:spacing w:val="-14"/>
        </w:rPr>
        <w:t> </w:t>
      </w:r>
      <w:r>
        <w:rPr/>
        <w:t>as </w:t>
      </w:r>
      <w:r>
        <w:rPr>
          <w:spacing w:val="-2"/>
        </w:rPr>
        <w:t>a</w:t>
      </w:r>
      <w:r>
        <w:rPr>
          <w:spacing w:val="-3"/>
        </w:rPr>
        <w:t> </w:t>
      </w:r>
      <w:r>
        <w:rPr>
          <w:spacing w:val="-2"/>
        </w:rPr>
        <w:t>source</w:t>
      </w:r>
      <w:r>
        <w:rPr>
          <w:spacing w:val="-7"/>
        </w:rPr>
        <w:t> </w:t>
      </w:r>
      <w:r>
        <w:rPr>
          <w:spacing w:val="-2"/>
        </w:rPr>
        <w:t>of</w:t>
      </w:r>
      <w:r>
        <w:rPr>
          <w:spacing w:val="-4"/>
        </w:rPr>
        <w:t> </w:t>
      </w:r>
      <w:r>
        <w:rPr>
          <w:spacing w:val="-2"/>
        </w:rPr>
        <w:t>information</w:t>
      </w:r>
      <w:r>
        <w:rPr>
          <w:spacing w:val="-12"/>
        </w:rPr>
        <w:t> </w:t>
      </w:r>
      <w:r>
        <w:rPr>
          <w:spacing w:val="-2"/>
        </w:rPr>
        <w:t>for</w:t>
      </w:r>
      <w:r>
        <w:rPr>
          <w:spacing w:val="-5"/>
        </w:rPr>
        <w:t> </w:t>
      </w:r>
      <w:r>
        <w:rPr>
          <w:spacing w:val="-2"/>
        </w:rPr>
        <w:t>others</w:t>
      </w:r>
      <w:r>
        <w:rPr>
          <w:spacing w:val="-6"/>
        </w:rPr>
        <w:t> </w:t>
      </w:r>
      <w:r>
        <w:rPr>
          <w:spacing w:val="-2"/>
        </w:rPr>
        <w:t>concerning</w:t>
      </w:r>
      <w:r>
        <w:rPr>
          <w:spacing w:val="-11"/>
        </w:rPr>
        <w:t> </w:t>
      </w:r>
      <w:r>
        <w:rPr>
          <w:spacing w:val="-2"/>
        </w:rPr>
        <w:t>the</w:t>
      </w:r>
      <w:r>
        <w:rPr>
          <w:spacing w:val="-7"/>
        </w:rPr>
        <w:t> </w:t>
      </w:r>
      <w:r>
        <w:rPr>
          <w:spacing w:val="-2"/>
        </w:rPr>
        <w:t>basic</w:t>
      </w:r>
      <w:r>
        <w:rPr>
          <w:spacing w:val="-7"/>
        </w:rPr>
        <w:t> </w:t>
      </w:r>
      <w:r>
        <w:rPr>
          <w:spacing w:val="-2"/>
        </w:rPr>
        <w:t>policies</w:t>
      </w:r>
      <w:r>
        <w:rPr>
          <w:spacing w:val="-7"/>
        </w:rPr>
        <w:t> </w:t>
      </w:r>
      <w:r>
        <w:rPr>
          <w:spacing w:val="-2"/>
        </w:rPr>
        <w:t>of</w:t>
      </w:r>
      <w:r>
        <w:rPr>
          <w:spacing w:val="-4"/>
        </w:rPr>
        <w:t> </w:t>
      </w:r>
      <w:r>
        <w:rPr>
          <w:spacing w:val="-2"/>
        </w:rPr>
        <w:t>the</w:t>
      </w:r>
      <w:r>
        <w:rPr>
          <w:spacing w:val="-5"/>
        </w:rPr>
        <w:t> </w:t>
      </w:r>
      <w:r>
        <w:rPr>
          <w:spacing w:val="-2"/>
        </w:rPr>
        <w:t>University.</w:t>
      </w:r>
      <w:r>
        <w:rPr>
          <w:spacing w:val="-11"/>
        </w:rPr>
        <w:t> </w:t>
      </w:r>
      <w:r>
        <w:rPr>
          <w:spacing w:val="-2"/>
        </w:rPr>
        <w:t>Campus</w:t>
      </w:r>
      <w:r>
        <w:rPr>
          <w:spacing w:val="-6"/>
        </w:rPr>
        <w:t> </w:t>
      </w:r>
      <w:r>
        <w:rPr>
          <w:spacing w:val="-2"/>
        </w:rPr>
        <w:t>groups</w:t>
      </w:r>
      <w:r>
        <w:rPr>
          <w:spacing w:val="-6"/>
        </w:rPr>
        <w:t> </w:t>
      </w:r>
      <w:r>
        <w:rPr>
          <w:spacing w:val="-2"/>
        </w:rPr>
        <w:t>of administrators, </w:t>
      </w:r>
      <w:r>
        <w:rPr/>
        <w:t>faculty</w:t>
      </w:r>
      <w:r>
        <w:rPr>
          <w:spacing w:val="-14"/>
        </w:rPr>
        <w:t> </w:t>
      </w:r>
      <w:r>
        <w:rPr/>
        <w:t>members,</w:t>
      </w:r>
      <w:r>
        <w:rPr>
          <w:spacing w:val="-14"/>
        </w:rPr>
        <w:t> </w:t>
      </w:r>
      <w:r>
        <w:rPr/>
        <w:t>students,</w:t>
      </w:r>
      <w:r>
        <w:rPr>
          <w:spacing w:val="-14"/>
        </w:rPr>
        <w:t> </w:t>
      </w:r>
      <w:r>
        <w:rPr/>
        <w:t>and</w:t>
      </w:r>
      <w:r>
        <w:rPr>
          <w:spacing w:val="-13"/>
        </w:rPr>
        <w:t> </w:t>
      </w:r>
      <w:r>
        <w:rPr/>
        <w:t>staff</w:t>
      </w:r>
      <w:r>
        <w:rPr>
          <w:spacing w:val="-11"/>
        </w:rPr>
        <w:t> </w:t>
      </w:r>
      <w:r>
        <w:rPr/>
        <w:t>will</w:t>
      </w:r>
      <w:r>
        <w:rPr>
          <w:spacing w:val="-6"/>
        </w:rPr>
        <w:t> </w:t>
      </w:r>
      <w:r>
        <w:rPr/>
        <w:t>continue</w:t>
      </w:r>
      <w:r>
        <w:rPr>
          <w:spacing w:val="-10"/>
        </w:rPr>
        <w:t> </w:t>
      </w:r>
      <w:r>
        <w:rPr/>
        <w:t>to</w:t>
      </w:r>
      <w:r>
        <w:rPr>
          <w:spacing w:val="-6"/>
        </w:rPr>
        <w:t> </w:t>
      </w:r>
      <w:r>
        <w:rPr/>
        <w:t>contribute</w:t>
      </w:r>
      <w:r>
        <w:rPr>
          <w:spacing w:val="-14"/>
        </w:rPr>
        <w:t> </w:t>
      </w:r>
      <w:r>
        <w:rPr/>
        <w:t>materially</w:t>
      </w:r>
      <w:r>
        <w:rPr>
          <w:spacing w:val="-14"/>
        </w:rPr>
        <w:t> </w:t>
      </w:r>
      <w:r>
        <w:rPr/>
        <w:t>to</w:t>
      </w:r>
      <w:r>
        <w:rPr>
          <w:spacing w:val="-14"/>
        </w:rPr>
        <w:t> </w:t>
      </w:r>
      <w:r>
        <w:rPr/>
        <w:t>the</w:t>
      </w:r>
      <w:r>
        <w:rPr>
          <w:spacing w:val="-13"/>
        </w:rPr>
        <w:t> </w:t>
      </w:r>
      <w:r>
        <w:rPr/>
        <w:t>development</w:t>
      </w:r>
      <w:r>
        <w:rPr>
          <w:spacing w:val="-14"/>
        </w:rPr>
        <w:t> </w:t>
      </w:r>
      <w:r>
        <w:rPr/>
        <w:t>of</w:t>
      </w:r>
      <w:r>
        <w:rPr>
          <w:spacing w:val="-14"/>
        </w:rPr>
        <w:t> </w:t>
      </w:r>
      <w:r>
        <w:rPr/>
        <w:t>these</w:t>
      </w:r>
      <w:r>
        <w:rPr>
          <w:spacing w:val="-14"/>
        </w:rPr>
        <w:t> </w:t>
      </w:r>
      <w:r>
        <w:rPr/>
        <w:t>policies.</w:t>
      </w:r>
    </w:p>
    <w:p>
      <w:pPr>
        <w:pStyle w:val="BodyText"/>
        <w:spacing w:line="235" w:lineRule="auto" w:before="249"/>
        <w:ind w:left="175" w:right="317" w:firstLine="2"/>
        <w:jc w:val="both"/>
      </w:pPr>
      <w:r>
        <w:rPr/>
        <w:t>This</w:t>
      </w:r>
      <w:r>
        <w:rPr>
          <w:spacing w:val="-5"/>
        </w:rPr>
        <w:t> </w:t>
      </w:r>
      <w:r>
        <w:rPr/>
        <w:t>Manual</w:t>
      </w:r>
      <w:r>
        <w:rPr>
          <w:spacing w:val="-4"/>
        </w:rPr>
        <w:t> </w:t>
      </w:r>
      <w:r>
        <w:rPr/>
        <w:t>and</w:t>
      </w:r>
      <w:r>
        <w:rPr>
          <w:spacing w:val="-4"/>
        </w:rPr>
        <w:t> </w:t>
      </w:r>
      <w:r>
        <w:rPr/>
        <w:t>the</w:t>
      </w:r>
      <w:r>
        <w:rPr>
          <w:spacing w:val="-3"/>
        </w:rPr>
        <w:t> </w:t>
      </w:r>
      <w:r>
        <w:rPr/>
        <w:t>policies</w:t>
      </w:r>
      <w:r>
        <w:rPr>
          <w:spacing w:val="-5"/>
        </w:rPr>
        <w:t> </w:t>
      </w:r>
      <w:r>
        <w:rPr/>
        <w:t>in</w:t>
      </w:r>
      <w:r>
        <w:rPr>
          <w:spacing w:val="-2"/>
        </w:rPr>
        <w:t> </w:t>
      </w:r>
      <w:r>
        <w:rPr/>
        <w:t>this</w:t>
      </w:r>
      <w:r>
        <w:rPr>
          <w:spacing w:val="-4"/>
        </w:rPr>
        <w:t> </w:t>
      </w:r>
      <w:r>
        <w:rPr/>
        <w:t>Manual</w:t>
      </w:r>
      <w:r>
        <w:rPr>
          <w:spacing w:val="-6"/>
        </w:rPr>
        <w:t> </w:t>
      </w:r>
      <w:r>
        <w:rPr/>
        <w:t>are</w:t>
      </w:r>
      <w:r>
        <w:rPr>
          <w:spacing w:val="-3"/>
        </w:rPr>
        <w:t> </w:t>
      </w:r>
      <w:r>
        <w:rPr/>
        <w:t>not</w:t>
      </w:r>
      <w:r>
        <w:rPr>
          <w:spacing w:val="-2"/>
        </w:rPr>
        <w:t> </w:t>
      </w:r>
      <w:r>
        <w:rPr/>
        <w:t>a</w:t>
      </w:r>
      <w:r>
        <w:rPr>
          <w:spacing w:val="-2"/>
        </w:rPr>
        <w:t> </w:t>
      </w:r>
      <w:r>
        <w:rPr/>
        <w:t>contract,</w:t>
      </w:r>
      <w:r>
        <w:rPr>
          <w:spacing w:val="-7"/>
        </w:rPr>
        <w:t> </w:t>
      </w:r>
      <w:r>
        <w:rPr/>
        <w:t>either</w:t>
      </w:r>
      <w:r>
        <w:rPr>
          <w:spacing w:val="-6"/>
        </w:rPr>
        <w:t> </w:t>
      </w:r>
      <w:r>
        <w:rPr/>
        <w:t>express</w:t>
      </w:r>
      <w:r>
        <w:rPr>
          <w:spacing w:val="-5"/>
        </w:rPr>
        <w:t> </w:t>
      </w:r>
      <w:r>
        <w:rPr/>
        <w:t>or implied,</w:t>
      </w:r>
      <w:r>
        <w:rPr>
          <w:spacing w:val="-7"/>
        </w:rPr>
        <w:t> </w:t>
      </w:r>
      <w:r>
        <w:rPr/>
        <w:t>between</w:t>
      </w:r>
      <w:r>
        <w:rPr>
          <w:spacing w:val="-6"/>
        </w:rPr>
        <w:t> </w:t>
      </w:r>
      <w:r>
        <w:rPr/>
        <w:t>1)</w:t>
      </w:r>
      <w:r>
        <w:rPr>
          <w:spacing w:val="-2"/>
        </w:rPr>
        <w:t> </w:t>
      </w:r>
      <w:r>
        <w:rPr/>
        <w:t>the</w:t>
      </w:r>
      <w:r>
        <w:rPr>
          <w:spacing w:val="-7"/>
        </w:rPr>
        <w:t> </w:t>
      </w:r>
      <w:r>
        <w:rPr/>
        <w:t>Board</w:t>
      </w:r>
      <w:r>
        <w:rPr>
          <w:spacing w:val="-6"/>
        </w:rPr>
        <w:t> </w:t>
      </w:r>
      <w:r>
        <w:rPr/>
        <w:t>of Regents</w:t>
      </w:r>
      <w:r>
        <w:rPr>
          <w:spacing w:val="-7"/>
        </w:rPr>
        <w:t> </w:t>
      </w:r>
      <w:r>
        <w:rPr/>
        <w:t>of</w:t>
      </w:r>
      <w:r>
        <w:rPr>
          <w:spacing w:val="-2"/>
        </w:rPr>
        <w:t> </w:t>
      </w:r>
      <w:r>
        <w:rPr/>
        <w:t>WNMU</w:t>
      </w:r>
      <w:r>
        <w:rPr>
          <w:spacing w:val="-8"/>
        </w:rPr>
        <w:t> </w:t>
      </w:r>
      <w:r>
        <w:rPr/>
        <w:t>and</w:t>
      </w:r>
      <w:r>
        <w:rPr>
          <w:spacing w:val="-4"/>
        </w:rPr>
        <w:t> </w:t>
      </w:r>
      <w:r>
        <w:rPr/>
        <w:t>students,</w:t>
      </w:r>
      <w:r>
        <w:rPr>
          <w:spacing w:val="-10"/>
        </w:rPr>
        <w:t> </w:t>
      </w:r>
      <w:r>
        <w:rPr/>
        <w:t>faculty</w:t>
      </w:r>
      <w:r>
        <w:rPr>
          <w:spacing w:val="-5"/>
        </w:rPr>
        <w:t> </w:t>
      </w:r>
      <w:r>
        <w:rPr/>
        <w:t>and</w:t>
      </w:r>
      <w:r>
        <w:rPr>
          <w:spacing w:val="-4"/>
        </w:rPr>
        <w:t> </w:t>
      </w:r>
      <w:r>
        <w:rPr/>
        <w:t>staff;</w:t>
      </w:r>
      <w:r>
        <w:rPr>
          <w:spacing w:val="-7"/>
        </w:rPr>
        <w:t> </w:t>
      </w:r>
      <w:r>
        <w:rPr/>
        <w:t>or</w:t>
      </w:r>
      <w:r>
        <w:rPr>
          <w:spacing w:val="-2"/>
        </w:rPr>
        <w:t> </w:t>
      </w:r>
      <w:r>
        <w:rPr/>
        <w:t>2)</w:t>
      </w:r>
      <w:r>
        <w:rPr>
          <w:spacing w:val="-1"/>
        </w:rPr>
        <w:t> </w:t>
      </w:r>
      <w:r>
        <w:rPr/>
        <w:t>WNMU</w:t>
      </w:r>
      <w:r>
        <w:rPr>
          <w:spacing w:val="-8"/>
        </w:rPr>
        <w:t> </w:t>
      </w:r>
      <w:r>
        <w:rPr/>
        <w:t>and</w:t>
      </w:r>
      <w:r>
        <w:rPr>
          <w:spacing w:val="-4"/>
        </w:rPr>
        <w:t> </w:t>
      </w:r>
      <w:r>
        <w:rPr/>
        <w:t>its</w:t>
      </w:r>
      <w:r>
        <w:rPr>
          <w:spacing w:val="-4"/>
        </w:rPr>
        <w:t> </w:t>
      </w:r>
      <w:r>
        <w:rPr/>
        <w:t>students,</w:t>
      </w:r>
      <w:r>
        <w:rPr>
          <w:spacing w:val="-8"/>
        </w:rPr>
        <w:t> </w:t>
      </w:r>
      <w:r>
        <w:rPr/>
        <w:t>faculty</w:t>
      </w:r>
      <w:r>
        <w:rPr>
          <w:spacing w:val="-5"/>
        </w:rPr>
        <w:t> </w:t>
      </w:r>
      <w:r>
        <w:rPr/>
        <w:t>and</w:t>
      </w:r>
      <w:r>
        <w:rPr>
          <w:spacing w:val="-8"/>
        </w:rPr>
        <w:t> </w:t>
      </w:r>
      <w:r>
        <w:rPr/>
        <w:t>staff.</w:t>
      </w:r>
      <w:r>
        <w:rPr>
          <w:spacing w:val="80"/>
        </w:rPr>
        <w:t> </w:t>
      </w:r>
      <w:r>
        <w:rPr/>
        <w:t>This</w:t>
      </w:r>
      <w:r>
        <w:rPr>
          <w:spacing w:val="-4"/>
        </w:rPr>
        <w:t> </w:t>
      </w:r>
      <w:r>
        <w:rPr/>
        <w:t>Manual and</w:t>
      </w:r>
      <w:r>
        <w:rPr>
          <w:spacing w:val="-6"/>
        </w:rPr>
        <w:t> </w:t>
      </w:r>
      <w:r>
        <w:rPr/>
        <w:t>the</w:t>
      </w:r>
      <w:r>
        <w:rPr>
          <w:spacing w:val="-3"/>
        </w:rPr>
        <w:t> </w:t>
      </w:r>
      <w:r>
        <w:rPr/>
        <w:t>policies</w:t>
      </w:r>
      <w:r>
        <w:rPr>
          <w:spacing w:val="-5"/>
        </w:rPr>
        <w:t> </w:t>
      </w:r>
      <w:r>
        <w:rPr/>
        <w:t>in</w:t>
      </w:r>
      <w:r>
        <w:rPr>
          <w:spacing w:val="-2"/>
        </w:rPr>
        <w:t> </w:t>
      </w:r>
      <w:r>
        <w:rPr/>
        <w:t>this</w:t>
      </w:r>
      <w:r>
        <w:rPr>
          <w:spacing w:val="-3"/>
        </w:rPr>
        <w:t> </w:t>
      </w:r>
      <w:r>
        <w:rPr/>
        <w:t>Manual</w:t>
      </w:r>
      <w:r>
        <w:rPr>
          <w:spacing w:val="-6"/>
        </w:rPr>
        <w:t> </w:t>
      </w:r>
      <w:r>
        <w:rPr/>
        <w:t>may</w:t>
      </w:r>
      <w:r>
        <w:rPr>
          <w:spacing w:val="-1"/>
        </w:rPr>
        <w:t> </w:t>
      </w:r>
      <w:r>
        <w:rPr/>
        <w:t>be</w:t>
      </w:r>
      <w:r>
        <w:rPr>
          <w:spacing w:val="-5"/>
        </w:rPr>
        <w:t> </w:t>
      </w:r>
      <w:r>
        <w:rPr/>
        <w:t>modified,</w:t>
      </w:r>
      <w:r>
        <w:rPr>
          <w:spacing w:val="-7"/>
        </w:rPr>
        <w:t> </w:t>
      </w:r>
      <w:r>
        <w:rPr/>
        <w:t>changed,</w:t>
      </w:r>
      <w:r>
        <w:rPr>
          <w:spacing w:val="-8"/>
        </w:rPr>
        <w:t> </w:t>
      </w:r>
      <w:r>
        <w:rPr/>
        <w:t>altered,</w:t>
      </w:r>
      <w:r>
        <w:rPr>
          <w:spacing w:val="-6"/>
        </w:rPr>
        <w:t> </w:t>
      </w:r>
      <w:r>
        <w:rPr/>
        <w:t>revised</w:t>
      </w:r>
      <w:r>
        <w:rPr>
          <w:spacing w:val="-6"/>
        </w:rPr>
        <w:t> </w:t>
      </w:r>
      <w:r>
        <w:rPr/>
        <w:t>or</w:t>
      </w:r>
      <w:r>
        <w:rPr>
          <w:spacing w:val="-9"/>
        </w:rPr>
        <w:t> </w:t>
      </w:r>
      <w:r>
        <w:rPr/>
        <w:t>discontinued</w:t>
      </w:r>
      <w:r>
        <w:rPr>
          <w:spacing w:val="-14"/>
        </w:rPr>
        <w:t> </w:t>
      </w:r>
      <w:r>
        <w:rPr/>
        <w:t>by</w:t>
      </w:r>
      <w:r>
        <w:rPr>
          <w:spacing w:val="-4"/>
        </w:rPr>
        <w:t> </w:t>
      </w:r>
      <w:r>
        <w:rPr/>
        <w:t>a</w:t>
      </w:r>
      <w:r>
        <w:rPr>
          <w:spacing w:val="-6"/>
        </w:rPr>
        <w:t> </w:t>
      </w:r>
      <w:r>
        <w:rPr/>
        <w:t>majority</w:t>
      </w:r>
      <w:r>
        <w:rPr>
          <w:spacing w:val="-12"/>
        </w:rPr>
        <w:t> </w:t>
      </w:r>
      <w:r>
        <w:rPr/>
        <w:t>vote</w:t>
      </w:r>
      <w:r>
        <w:rPr>
          <w:spacing w:val="-10"/>
        </w:rPr>
        <w:t> </w:t>
      </w:r>
      <w:r>
        <w:rPr/>
        <w:t>of</w:t>
      </w:r>
      <w:r>
        <w:rPr>
          <w:spacing w:val="-7"/>
        </w:rPr>
        <w:t> </w:t>
      </w:r>
      <w:r>
        <w:rPr/>
        <w:t>a </w:t>
      </w:r>
      <w:r>
        <w:rPr>
          <w:spacing w:val="-4"/>
        </w:rPr>
        <w:t>quorum</w:t>
      </w:r>
      <w:r>
        <w:rPr>
          <w:spacing w:val="-10"/>
        </w:rPr>
        <w:t> </w:t>
      </w:r>
      <w:r>
        <w:rPr>
          <w:spacing w:val="-4"/>
        </w:rPr>
        <w:t>of</w:t>
      </w:r>
      <w:r>
        <w:rPr>
          <w:spacing w:val="-10"/>
        </w:rPr>
        <w:t> </w:t>
      </w:r>
      <w:r>
        <w:rPr>
          <w:spacing w:val="-4"/>
        </w:rPr>
        <w:t>the</w:t>
      </w:r>
      <w:r>
        <w:rPr>
          <w:spacing w:val="-10"/>
        </w:rPr>
        <w:t> </w:t>
      </w:r>
      <w:r>
        <w:rPr>
          <w:spacing w:val="-4"/>
        </w:rPr>
        <w:t>Board</w:t>
      </w:r>
      <w:r>
        <w:rPr>
          <w:spacing w:val="-9"/>
        </w:rPr>
        <w:t> </w:t>
      </w:r>
      <w:r>
        <w:rPr>
          <w:spacing w:val="-4"/>
        </w:rPr>
        <w:t>of</w:t>
      </w:r>
      <w:r>
        <w:rPr>
          <w:spacing w:val="-9"/>
        </w:rPr>
        <w:t> </w:t>
      </w:r>
      <w:r>
        <w:rPr>
          <w:spacing w:val="-4"/>
        </w:rPr>
        <w:t>Regents</w:t>
      </w:r>
      <w:r>
        <w:rPr>
          <w:spacing w:val="-9"/>
        </w:rPr>
        <w:t> </w:t>
      </w:r>
      <w:r>
        <w:rPr>
          <w:spacing w:val="-4"/>
        </w:rPr>
        <w:t>at any</w:t>
      </w:r>
      <w:r>
        <w:rPr>
          <w:spacing w:val="-6"/>
        </w:rPr>
        <w:t> </w:t>
      </w:r>
      <w:r>
        <w:rPr>
          <w:spacing w:val="-4"/>
        </w:rPr>
        <w:t>of</w:t>
      </w:r>
      <w:r>
        <w:rPr>
          <w:spacing w:val="-5"/>
        </w:rPr>
        <w:t> </w:t>
      </w:r>
      <w:r>
        <w:rPr>
          <w:spacing w:val="-4"/>
        </w:rPr>
        <w:t>its</w:t>
      </w:r>
      <w:r>
        <w:rPr>
          <w:spacing w:val="-5"/>
        </w:rPr>
        <w:t> </w:t>
      </w:r>
      <w:r>
        <w:rPr>
          <w:spacing w:val="-4"/>
        </w:rPr>
        <w:t>meetings,</w:t>
      </w:r>
      <w:r>
        <w:rPr>
          <w:spacing w:val="-10"/>
        </w:rPr>
        <w:t> </w:t>
      </w:r>
      <w:r>
        <w:rPr>
          <w:spacing w:val="-4"/>
        </w:rPr>
        <w:t>subject</w:t>
      </w:r>
      <w:r>
        <w:rPr>
          <w:spacing w:val="-7"/>
        </w:rPr>
        <w:t> </w:t>
      </w:r>
      <w:r>
        <w:rPr>
          <w:spacing w:val="-4"/>
        </w:rPr>
        <w:t>to</w:t>
      </w:r>
      <w:r>
        <w:rPr>
          <w:spacing w:val="-6"/>
        </w:rPr>
        <w:t> </w:t>
      </w:r>
      <w:r>
        <w:rPr>
          <w:spacing w:val="-4"/>
        </w:rPr>
        <w:t>the</w:t>
      </w:r>
      <w:r>
        <w:rPr>
          <w:spacing w:val="-6"/>
        </w:rPr>
        <w:t> </w:t>
      </w:r>
      <w:r>
        <w:rPr>
          <w:spacing w:val="-4"/>
        </w:rPr>
        <w:t>policy</w:t>
      </w:r>
      <w:r>
        <w:rPr>
          <w:spacing w:val="-10"/>
        </w:rPr>
        <w:t> </w:t>
      </w:r>
      <w:r>
        <w:rPr>
          <w:spacing w:val="-4"/>
        </w:rPr>
        <w:t>on</w:t>
      </w:r>
      <w:r>
        <w:rPr>
          <w:spacing w:val="-8"/>
        </w:rPr>
        <w:t> </w:t>
      </w:r>
      <w:r>
        <w:rPr>
          <w:spacing w:val="-4"/>
        </w:rPr>
        <w:t>formulation</w:t>
      </w:r>
      <w:r>
        <w:rPr>
          <w:spacing w:val="-10"/>
        </w:rPr>
        <w:t> </w:t>
      </w:r>
      <w:r>
        <w:rPr>
          <w:spacing w:val="-4"/>
        </w:rPr>
        <w:t>of</w:t>
      </w:r>
      <w:r>
        <w:rPr>
          <w:spacing w:val="-10"/>
        </w:rPr>
        <w:t> </w:t>
      </w:r>
      <w:r>
        <w:rPr>
          <w:spacing w:val="-4"/>
        </w:rPr>
        <w:t>policies,</w:t>
      </w:r>
      <w:r>
        <w:rPr>
          <w:spacing w:val="-10"/>
        </w:rPr>
        <w:t> </w:t>
      </w:r>
      <w:r>
        <w:rPr>
          <w:spacing w:val="-4"/>
        </w:rPr>
        <w:t>and</w:t>
      </w:r>
      <w:r>
        <w:rPr>
          <w:spacing w:val="-7"/>
        </w:rPr>
        <w:t> </w:t>
      </w:r>
      <w:r>
        <w:rPr>
          <w:spacing w:val="-4"/>
        </w:rPr>
        <w:t>as</w:t>
      </w:r>
      <w:r>
        <w:rPr>
          <w:spacing w:val="-7"/>
        </w:rPr>
        <w:t> </w:t>
      </w:r>
      <w:r>
        <w:rPr>
          <w:spacing w:val="-4"/>
        </w:rPr>
        <w:t>required </w:t>
      </w:r>
      <w:r>
        <w:rPr/>
        <w:t>for the effective managements</w:t>
      </w:r>
      <w:r>
        <w:rPr>
          <w:spacing w:val="-3"/>
        </w:rPr>
        <w:t> </w:t>
      </w:r>
      <w:r>
        <w:rPr/>
        <w:t>of WNMU.</w:t>
      </w:r>
    </w:p>
    <w:p>
      <w:pPr>
        <w:pStyle w:val="Heading2"/>
        <w:spacing w:before="247"/>
        <w:ind w:left="175"/>
      </w:pPr>
      <w:r>
        <w:rPr/>
        <w:t>CODIFICATION</w:t>
      </w:r>
      <w:r>
        <w:rPr>
          <w:spacing w:val="-1"/>
        </w:rPr>
        <w:t> </w:t>
      </w:r>
      <w:r>
        <w:rPr/>
        <w:t>OF</w:t>
      </w:r>
      <w:r>
        <w:rPr>
          <w:spacing w:val="21"/>
        </w:rPr>
        <w:t> </w:t>
      </w:r>
      <w:r>
        <w:rPr/>
        <w:t>EXISTING</w:t>
      </w:r>
      <w:r>
        <w:rPr>
          <w:spacing w:val="6"/>
        </w:rPr>
        <w:t> </w:t>
      </w:r>
      <w:r>
        <w:rPr>
          <w:spacing w:val="-2"/>
        </w:rPr>
        <w:t>POLICIES</w:t>
      </w:r>
    </w:p>
    <w:p>
      <w:pPr>
        <w:pStyle w:val="BodyText"/>
        <w:spacing w:line="465" w:lineRule="auto" w:before="249"/>
        <w:ind w:left="175"/>
      </w:pPr>
      <w:r>
        <w:rPr>
          <w:spacing w:val="-4"/>
        </w:rPr>
        <w:t>This edition</w:t>
      </w:r>
      <w:r>
        <w:rPr>
          <w:spacing w:val="-6"/>
        </w:rPr>
        <w:t> </w:t>
      </w:r>
      <w:r>
        <w:rPr>
          <w:spacing w:val="-4"/>
        </w:rPr>
        <w:t>of the</w:t>
      </w:r>
      <w:r>
        <w:rPr>
          <w:spacing w:val="-5"/>
        </w:rPr>
        <w:t> </w:t>
      </w:r>
      <w:r>
        <w:rPr>
          <w:spacing w:val="-4"/>
        </w:rPr>
        <w:t>MANUAL</w:t>
      </w:r>
      <w:r>
        <w:rPr>
          <w:spacing w:val="-9"/>
        </w:rPr>
        <w:t> </w:t>
      </w:r>
      <w:r>
        <w:rPr>
          <w:spacing w:val="-4"/>
        </w:rPr>
        <w:t>is primarily</w:t>
      </w:r>
      <w:r>
        <w:rPr>
          <w:spacing w:val="-7"/>
        </w:rPr>
        <w:t> </w:t>
      </w:r>
      <w:r>
        <w:rPr>
          <w:spacing w:val="-4"/>
        </w:rPr>
        <w:t>a codification</w:t>
      </w:r>
      <w:r>
        <w:rPr>
          <w:spacing w:val="-12"/>
        </w:rPr>
        <w:t> </w:t>
      </w:r>
      <w:r>
        <w:rPr>
          <w:spacing w:val="-4"/>
        </w:rPr>
        <w:t>of existing</w:t>
      </w:r>
      <w:r>
        <w:rPr>
          <w:spacing w:val="-7"/>
        </w:rPr>
        <w:t> </w:t>
      </w:r>
      <w:r>
        <w:rPr>
          <w:spacing w:val="-4"/>
        </w:rPr>
        <w:t>policies</w:t>
      </w:r>
      <w:r>
        <w:rPr>
          <w:spacing w:val="-6"/>
        </w:rPr>
        <w:t> </w:t>
      </w:r>
      <w:r>
        <w:rPr>
          <w:spacing w:val="-4"/>
        </w:rPr>
        <w:t>approved</w:t>
      </w:r>
      <w:r>
        <w:rPr>
          <w:spacing w:val="-10"/>
        </w:rPr>
        <w:t> </w:t>
      </w:r>
      <w:r>
        <w:rPr>
          <w:spacing w:val="-4"/>
        </w:rPr>
        <w:t>by the</w:t>
      </w:r>
      <w:r>
        <w:rPr>
          <w:spacing w:val="-5"/>
        </w:rPr>
        <w:t> </w:t>
      </w:r>
      <w:r>
        <w:rPr>
          <w:spacing w:val="-4"/>
        </w:rPr>
        <w:t>Regents. EFFECTIVE DATE</w:t>
      </w:r>
    </w:p>
    <w:p>
      <w:pPr>
        <w:pStyle w:val="BodyText"/>
        <w:spacing w:line="237" w:lineRule="auto" w:before="16"/>
        <w:ind w:left="179" w:right="919"/>
      </w:pPr>
      <w:r>
        <w:rPr/>
        <w:t>Any policy in</w:t>
      </w:r>
      <w:r>
        <w:rPr>
          <w:spacing w:val="13"/>
        </w:rPr>
        <w:t> </w:t>
      </w:r>
      <w:r>
        <w:rPr/>
        <w:t>this MANUAL becomes effective on</w:t>
      </w:r>
      <w:r>
        <w:rPr>
          <w:spacing w:val="13"/>
        </w:rPr>
        <w:t> </w:t>
      </w:r>
      <w:r>
        <w:rPr/>
        <w:t>the</w:t>
      </w:r>
      <w:r>
        <w:rPr>
          <w:spacing w:val="12"/>
        </w:rPr>
        <w:t> </w:t>
      </w:r>
      <w:r>
        <w:rPr/>
        <w:t>date of</w:t>
      </w:r>
      <w:r>
        <w:rPr>
          <w:spacing w:val="13"/>
        </w:rPr>
        <w:t> </w:t>
      </w:r>
      <w:r>
        <w:rPr/>
        <w:t>its</w:t>
      </w:r>
      <w:r>
        <w:rPr>
          <w:spacing w:val="14"/>
        </w:rPr>
        <w:t> </w:t>
      </w:r>
      <w:r>
        <w:rPr/>
        <w:t>adoption by the</w:t>
      </w:r>
      <w:r>
        <w:rPr>
          <w:spacing w:val="12"/>
        </w:rPr>
        <w:t> </w:t>
      </w:r>
      <w:r>
        <w:rPr/>
        <w:t>WNMU Board of </w:t>
      </w:r>
      <w:r>
        <w:rPr>
          <w:spacing w:val="-2"/>
        </w:rPr>
        <w:t>Regents.</w:t>
      </w:r>
    </w:p>
    <w:p>
      <w:pPr>
        <w:pStyle w:val="Heading2"/>
        <w:spacing w:before="246"/>
        <w:ind w:left="179"/>
      </w:pPr>
      <w:r>
        <w:rPr/>
        <w:t>SCOPE</w:t>
      </w:r>
      <w:r>
        <w:rPr>
          <w:spacing w:val="1"/>
        </w:rPr>
        <w:t> </w:t>
      </w:r>
      <w:r>
        <w:rPr/>
        <w:t>OF</w:t>
      </w:r>
      <w:r>
        <w:rPr>
          <w:spacing w:val="6"/>
        </w:rPr>
        <w:t> </w:t>
      </w:r>
      <w:r>
        <w:rPr/>
        <w:t>THE</w:t>
      </w:r>
      <w:r>
        <w:rPr>
          <w:spacing w:val="4"/>
        </w:rPr>
        <w:t> </w:t>
      </w:r>
      <w:r>
        <w:rPr>
          <w:spacing w:val="-2"/>
        </w:rPr>
        <w:t>MANUAL</w:t>
      </w:r>
    </w:p>
    <w:p>
      <w:pPr>
        <w:pStyle w:val="BodyText"/>
        <w:spacing w:line="235" w:lineRule="auto" w:before="197"/>
        <w:ind w:left="177" w:right="435" w:firstLine="1"/>
      </w:pPr>
      <w:r>
        <w:rPr>
          <w:spacing w:val="-2"/>
        </w:rPr>
        <w:t>In</w:t>
      </w:r>
      <w:r>
        <w:rPr>
          <w:spacing w:val="-4"/>
        </w:rPr>
        <w:t> </w:t>
      </w:r>
      <w:r>
        <w:rPr>
          <w:spacing w:val="-2"/>
        </w:rPr>
        <w:t>general</w:t>
      </w:r>
      <w:r>
        <w:rPr>
          <w:spacing w:val="-9"/>
        </w:rPr>
        <w:t> </w:t>
      </w:r>
      <w:r>
        <w:rPr>
          <w:spacing w:val="-2"/>
        </w:rPr>
        <w:t>the</w:t>
      </w:r>
      <w:r>
        <w:rPr>
          <w:spacing w:val="-6"/>
        </w:rPr>
        <w:t> </w:t>
      </w:r>
      <w:r>
        <w:rPr>
          <w:spacing w:val="-2"/>
        </w:rPr>
        <w:t>policies</w:t>
      </w:r>
      <w:r>
        <w:rPr>
          <w:spacing w:val="-8"/>
        </w:rPr>
        <w:t> </w:t>
      </w:r>
      <w:r>
        <w:rPr>
          <w:spacing w:val="-2"/>
        </w:rPr>
        <w:t>of</w:t>
      </w:r>
      <w:r>
        <w:rPr>
          <w:spacing w:val="-4"/>
        </w:rPr>
        <w:t> </w:t>
      </w:r>
      <w:r>
        <w:rPr>
          <w:spacing w:val="-2"/>
        </w:rPr>
        <w:t>the</w:t>
      </w:r>
      <w:r>
        <w:rPr>
          <w:spacing w:val="-7"/>
        </w:rPr>
        <w:t> </w:t>
      </w:r>
      <w:r>
        <w:rPr>
          <w:spacing w:val="-2"/>
        </w:rPr>
        <w:t>Regents</w:t>
      </w:r>
      <w:r>
        <w:rPr>
          <w:spacing w:val="-8"/>
        </w:rPr>
        <w:t> </w:t>
      </w:r>
      <w:r>
        <w:rPr>
          <w:spacing w:val="-2"/>
        </w:rPr>
        <w:t>are</w:t>
      </w:r>
      <w:r>
        <w:rPr>
          <w:spacing w:val="-5"/>
        </w:rPr>
        <w:t> </w:t>
      </w:r>
      <w:r>
        <w:rPr>
          <w:spacing w:val="-2"/>
        </w:rPr>
        <w:t>listed</w:t>
      </w:r>
      <w:r>
        <w:rPr>
          <w:spacing w:val="-6"/>
        </w:rPr>
        <w:t> </w:t>
      </w:r>
      <w:r>
        <w:rPr>
          <w:spacing w:val="-2"/>
        </w:rPr>
        <w:t>and</w:t>
      </w:r>
      <w:r>
        <w:rPr>
          <w:spacing w:val="-6"/>
        </w:rPr>
        <w:t> </w:t>
      </w:r>
      <w:r>
        <w:rPr>
          <w:spacing w:val="-2"/>
        </w:rPr>
        <w:t>explained</w:t>
      </w:r>
      <w:r>
        <w:rPr>
          <w:spacing w:val="-11"/>
        </w:rPr>
        <w:t> </w:t>
      </w:r>
      <w:r>
        <w:rPr>
          <w:spacing w:val="-2"/>
        </w:rPr>
        <w:t>briefly</w:t>
      </w:r>
      <w:r>
        <w:rPr>
          <w:spacing w:val="-9"/>
        </w:rPr>
        <w:t> </w:t>
      </w:r>
      <w:r>
        <w:rPr>
          <w:spacing w:val="-2"/>
        </w:rPr>
        <w:t>in</w:t>
      </w:r>
      <w:r>
        <w:rPr>
          <w:spacing w:val="-4"/>
        </w:rPr>
        <w:t> </w:t>
      </w:r>
      <w:r>
        <w:rPr>
          <w:spacing w:val="-2"/>
        </w:rPr>
        <w:t>the</w:t>
      </w:r>
      <w:r>
        <w:rPr>
          <w:spacing w:val="-7"/>
        </w:rPr>
        <w:t> </w:t>
      </w:r>
      <w:r>
        <w:rPr>
          <w:spacing w:val="-2"/>
        </w:rPr>
        <w:t>main</w:t>
      </w:r>
      <w:r>
        <w:rPr>
          <w:spacing w:val="-6"/>
        </w:rPr>
        <w:t> </w:t>
      </w:r>
      <w:r>
        <w:rPr>
          <w:spacing w:val="-2"/>
        </w:rPr>
        <w:t>body</w:t>
      </w:r>
      <w:r>
        <w:rPr>
          <w:spacing w:val="-9"/>
        </w:rPr>
        <w:t> </w:t>
      </w:r>
      <w:r>
        <w:rPr>
          <w:spacing w:val="-2"/>
        </w:rPr>
        <w:t>of</w:t>
      </w:r>
      <w:r>
        <w:rPr>
          <w:spacing w:val="-4"/>
        </w:rPr>
        <w:t> </w:t>
      </w:r>
      <w:r>
        <w:rPr>
          <w:spacing w:val="-2"/>
        </w:rPr>
        <w:t>the</w:t>
      </w:r>
      <w:r>
        <w:rPr>
          <w:spacing w:val="-7"/>
        </w:rPr>
        <w:t> </w:t>
      </w:r>
      <w:r>
        <w:rPr>
          <w:spacing w:val="-2"/>
        </w:rPr>
        <w:t>MANUAL.</w:t>
      </w:r>
      <w:r>
        <w:rPr>
          <w:spacing w:val="-5"/>
        </w:rPr>
        <w:t> </w:t>
      </w:r>
      <w:r>
        <w:rPr>
          <w:spacing w:val="-2"/>
        </w:rPr>
        <w:t>The REGENTS’</w:t>
      </w:r>
      <w:r>
        <w:rPr>
          <w:spacing w:val="-12"/>
        </w:rPr>
        <w:t> </w:t>
      </w:r>
      <w:r>
        <w:rPr>
          <w:spacing w:val="-2"/>
        </w:rPr>
        <w:t>POLICY</w:t>
      </w:r>
      <w:r>
        <w:rPr>
          <w:spacing w:val="-12"/>
        </w:rPr>
        <w:t> </w:t>
      </w:r>
      <w:r>
        <w:rPr>
          <w:spacing w:val="-2"/>
        </w:rPr>
        <w:t>MANUAL</w:t>
      </w:r>
      <w:r>
        <w:rPr>
          <w:spacing w:val="-12"/>
        </w:rPr>
        <w:t> </w:t>
      </w:r>
      <w:r>
        <w:rPr>
          <w:spacing w:val="-2"/>
        </w:rPr>
        <w:t>as</w:t>
      </w:r>
      <w:r>
        <w:rPr>
          <w:spacing w:val="-12"/>
        </w:rPr>
        <w:t> </w:t>
      </w:r>
      <w:r>
        <w:rPr>
          <w:spacing w:val="-2"/>
        </w:rPr>
        <w:t>adopted</w:t>
      </w:r>
      <w:r>
        <w:rPr>
          <w:spacing w:val="-11"/>
        </w:rPr>
        <w:t> </w:t>
      </w:r>
      <w:r>
        <w:rPr>
          <w:spacing w:val="-2"/>
        </w:rPr>
        <w:t>and</w:t>
      </w:r>
      <w:r>
        <w:rPr>
          <w:spacing w:val="-12"/>
        </w:rPr>
        <w:t> </w:t>
      </w:r>
      <w:r>
        <w:rPr>
          <w:spacing w:val="-2"/>
        </w:rPr>
        <w:t>as</w:t>
      </w:r>
      <w:r>
        <w:rPr>
          <w:spacing w:val="-12"/>
        </w:rPr>
        <w:t> </w:t>
      </w:r>
      <w:r>
        <w:rPr>
          <w:spacing w:val="-2"/>
        </w:rPr>
        <w:t>amended</w:t>
      </w:r>
      <w:r>
        <w:rPr>
          <w:spacing w:val="-12"/>
        </w:rPr>
        <w:t> </w:t>
      </w:r>
      <w:r>
        <w:rPr>
          <w:spacing w:val="-2"/>
        </w:rPr>
        <w:t>from</w:t>
      </w:r>
      <w:r>
        <w:rPr>
          <w:spacing w:val="-11"/>
        </w:rPr>
        <w:t> </w:t>
      </w:r>
      <w:r>
        <w:rPr>
          <w:spacing w:val="-2"/>
        </w:rPr>
        <w:t>time</w:t>
      </w:r>
      <w:r>
        <w:rPr>
          <w:spacing w:val="-12"/>
        </w:rPr>
        <w:t> </w:t>
      </w:r>
      <w:r>
        <w:rPr>
          <w:spacing w:val="-2"/>
        </w:rPr>
        <w:t>to</w:t>
      </w:r>
      <w:r>
        <w:rPr>
          <w:spacing w:val="-12"/>
        </w:rPr>
        <w:t> </w:t>
      </w:r>
      <w:r>
        <w:rPr>
          <w:spacing w:val="-2"/>
        </w:rPr>
        <w:t>time,</w:t>
      </w:r>
      <w:r>
        <w:rPr>
          <w:spacing w:val="-12"/>
        </w:rPr>
        <w:t> </w:t>
      </w:r>
      <w:r>
        <w:rPr>
          <w:spacing w:val="-2"/>
        </w:rPr>
        <w:t>is</w:t>
      </w:r>
      <w:r>
        <w:rPr>
          <w:spacing w:val="-11"/>
        </w:rPr>
        <w:t> </w:t>
      </w:r>
      <w:r>
        <w:rPr>
          <w:spacing w:val="-2"/>
        </w:rPr>
        <w:t>the</w:t>
      </w:r>
      <w:r>
        <w:rPr>
          <w:spacing w:val="-10"/>
        </w:rPr>
        <w:t> </w:t>
      </w:r>
      <w:r>
        <w:rPr>
          <w:spacing w:val="-2"/>
        </w:rPr>
        <w:t>basic</w:t>
      </w:r>
      <w:r>
        <w:rPr>
          <w:spacing w:val="-8"/>
        </w:rPr>
        <w:t> </w:t>
      </w:r>
      <w:r>
        <w:rPr>
          <w:spacing w:val="-2"/>
        </w:rPr>
        <w:t>document</w:t>
      </w:r>
      <w:r>
        <w:rPr>
          <w:spacing w:val="-12"/>
        </w:rPr>
        <w:t> </w:t>
      </w:r>
      <w:r>
        <w:rPr>
          <w:spacing w:val="-2"/>
        </w:rPr>
        <w:t>governing the</w:t>
      </w:r>
      <w:r>
        <w:rPr>
          <w:spacing w:val="-12"/>
        </w:rPr>
        <w:t> </w:t>
      </w:r>
      <w:r>
        <w:rPr>
          <w:spacing w:val="-2"/>
        </w:rPr>
        <w:t>University</w:t>
      </w:r>
      <w:r>
        <w:rPr>
          <w:spacing w:val="-12"/>
        </w:rPr>
        <w:t> </w:t>
      </w:r>
      <w:r>
        <w:rPr>
          <w:spacing w:val="-2"/>
        </w:rPr>
        <w:t>community.</w:t>
      </w:r>
      <w:r>
        <w:rPr>
          <w:spacing w:val="11"/>
        </w:rPr>
        <w:t> </w:t>
      </w:r>
      <w:r>
        <w:rPr>
          <w:spacing w:val="-2"/>
        </w:rPr>
        <w:t>Power</w:t>
      </w:r>
      <w:r>
        <w:rPr>
          <w:spacing w:val="-11"/>
        </w:rPr>
        <w:t> </w:t>
      </w:r>
      <w:r>
        <w:rPr>
          <w:spacing w:val="-2"/>
        </w:rPr>
        <w:t>not</w:t>
      </w:r>
      <w:r>
        <w:rPr>
          <w:spacing w:val="-11"/>
        </w:rPr>
        <w:t> </w:t>
      </w:r>
      <w:r>
        <w:rPr>
          <w:spacing w:val="-2"/>
        </w:rPr>
        <w:t>expressly,</w:t>
      </w:r>
      <w:r>
        <w:rPr>
          <w:spacing w:val="-12"/>
        </w:rPr>
        <w:t> </w:t>
      </w:r>
      <w:r>
        <w:rPr>
          <w:spacing w:val="-2"/>
        </w:rPr>
        <w:t>or</w:t>
      </w:r>
      <w:r>
        <w:rPr>
          <w:spacing w:val="-11"/>
        </w:rPr>
        <w:t> </w:t>
      </w:r>
      <w:r>
        <w:rPr>
          <w:spacing w:val="-2"/>
        </w:rPr>
        <w:t>by</w:t>
      </w:r>
      <w:r>
        <w:rPr>
          <w:spacing w:val="-9"/>
        </w:rPr>
        <w:t> </w:t>
      </w:r>
      <w:r>
        <w:rPr>
          <w:spacing w:val="-2"/>
        </w:rPr>
        <w:t>necessary</w:t>
      </w:r>
      <w:r>
        <w:rPr>
          <w:spacing w:val="-12"/>
        </w:rPr>
        <w:t> </w:t>
      </w:r>
      <w:r>
        <w:rPr>
          <w:spacing w:val="-2"/>
        </w:rPr>
        <w:t>implication,</w:t>
      </w:r>
      <w:r>
        <w:rPr>
          <w:spacing w:val="-9"/>
        </w:rPr>
        <w:t> </w:t>
      </w:r>
      <w:r>
        <w:rPr>
          <w:spacing w:val="-2"/>
        </w:rPr>
        <w:t>delegated</w:t>
      </w:r>
      <w:r>
        <w:rPr>
          <w:spacing w:val="-12"/>
        </w:rPr>
        <w:t> </w:t>
      </w:r>
      <w:r>
        <w:rPr>
          <w:spacing w:val="-2"/>
        </w:rPr>
        <w:t>by</w:t>
      </w:r>
      <w:r>
        <w:rPr>
          <w:spacing w:val="-9"/>
        </w:rPr>
        <w:t> </w:t>
      </w:r>
      <w:r>
        <w:rPr>
          <w:spacing w:val="-2"/>
        </w:rPr>
        <w:t>this</w:t>
      </w:r>
      <w:r>
        <w:rPr>
          <w:spacing w:val="-12"/>
        </w:rPr>
        <w:t> </w:t>
      </w:r>
      <w:r>
        <w:rPr>
          <w:spacing w:val="-2"/>
        </w:rPr>
        <w:t>MANUAL</w:t>
      </w:r>
      <w:r>
        <w:rPr>
          <w:spacing w:val="-12"/>
        </w:rPr>
        <w:t> </w:t>
      </w:r>
      <w:r>
        <w:rPr>
          <w:spacing w:val="-2"/>
        </w:rPr>
        <w:t>is </w:t>
      </w:r>
      <w:r>
        <w:rPr/>
        <w:t>reserved to the Regents.</w:t>
      </w:r>
    </w:p>
    <w:p>
      <w:pPr>
        <w:pStyle w:val="Heading2"/>
        <w:spacing w:before="245"/>
        <w:ind w:left="177"/>
      </w:pPr>
      <w:r>
        <w:rPr/>
        <w:t>MODIFICATIONS</w:t>
      </w:r>
      <w:r>
        <w:rPr>
          <w:spacing w:val="-10"/>
        </w:rPr>
        <w:t> </w:t>
      </w:r>
      <w:r>
        <w:rPr/>
        <w:t>TO</w:t>
      </w:r>
      <w:r>
        <w:rPr>
          <w:spacing w:val="11"/>
        </w:rPr>
        <w:t> </w:t>
      </w:r>
      <w:r>
        <w:rPr>
          <w:spacing w:val="-2"/>
        </w:rPr>
        <w:t>MANUAL</w:t>
      </w:r>
    </w:p>
    <w:p>
      <w:pPr>
        <w:pStyle w:val="BodyText"/>
        <w:spacing w:line="235" w:lineRule="auto" w:before="251"/>
        <w:ind w:left="175" w:right="319" w:firstLine="1"/>
        <w:jc w:val="both"/>
      </w:pPr>
      <w:r>
        <w:rPr/>
        <w:t>This</w:t>
      </w:r>
      <w:r>
        <w:rPr>
          <w:spacing w:val="34"/>
        </w:rPr>
        <w:t> </w:t>
      </w:r>
      <w:r>
        <w:rPr/>
        <w:t>MANUAL</w:t>
      </w:r>
      <w:r>
        <w:rPr>
          <w:spacing w:val="31"/>
        </w:rPr>
        <w:t> </w:t>
      </w:r>
      <w:r>
        <w:rPr/>
        <w:t>and</w:t>
      </w:r>
      <w:r>
        <w:rPr>
          <w:spacing w:val="35"/>
        </w:rPr>
        <w:t> </w:t>
      </w:r>
      <w:r>
        <w:rPr/>
        <w:t>the</w:t>
      </w:r>
      <w:r>
        <w:rPr>
          <w:spacing w:val="33"/>
        </w:rPr>
        <w:t> </w:t>
      </w:r>
      <w:r>
        <w:rPr/>
        <w:t>policies</w:t>
      </w:r>
      <w:r>
        <w:rPr>
          <w:spacing w:val="34"/>
        </w:rPr>
        <w:t> </w:t>
      </w:r>
      <w:r>
        <w:rPr/>
        <w:t>in</w:t>
      </w:r>
      <w:r>
        <w:rPr>
          <w:spacing w:val="38"/>
        </w:rPr>
        <w:t> </w:t>
      </w:r>
      <w:r>
        <w:rPr/>
        <w:t>this</w:t>
      </w:r>
      <w:r>
        <w:rPr>
          <w:spacing w:val="36"/>
        </w:rPr>
        <w:t> </w:t>
      </w:r>
      <w:r>
        <w:rPr/>
        <w:t>Manual</w:t>
      </w:r>
      <w:r>
        <w:rPr>
          <w:spacing w:val="34"/>
        </w:rPr>
        <w:t> </w:t>
      </w:r>
      <w:r>
        <w:rPr/>
        <w:t>may</w:t>
      </w:r>
      <w:r>
        <w:rPr>
          <w:spacing w:val="37"/>
        </w:rPr>
        <w:t> </w:t>
      </w:r>
      <w:r>
        <w:rPr/>
        <w:t>be</w:t>
      </w:r>
      <w:r>
        <w:rPr>
          <w:spacing w:val="37"/>
        </w:rPr>
        <w:t> </w:t>
      </w:r>
      <w:r>
        <w:rPr/>
        <w:t>modified,</w:t>
      </w:r>
      <w:r>
        <w:rPr>
          <w:spacing w:val="30"/>
        </w:rPr>
        <w:t> </w:t>
      </w:r>
      <w:r>
        <w:rPr/>
        <w:t>changed,</w:t>
      </w:r>
      <w:r>
        <w:rPr>
          <w:spacing w:val="33"/>
        </w:rPr>
        <w:t> </w:t>
      </w:r>
      <w:r>
        <w:rPr/>
        <w:t>altered,</w:t>
      </w:r>
      <w:r>
        <w:rPr>
          <w:spacing w:val="33"/>
        </w:rPr>
        <w:t> </w:t>
      </w:r>
      <w:r>
        <w:rPr/>
        <w:t>revised</w:t>
      </w:r>
      <w:r>
        <w:rPr>
          <w:spacing w:val="34"/>
        </w:rPr>
        <w:t> </w:t>
      </w:r>
      <w:r>
        <w:rPr/>
        <w:t>or</w:t>
      </w:r>
      <w:r>
        <w:rPr>
          <w:spacing w:val="-13"/>
        </w:rPr>
        <w:t> </w:t>
      </w:r>
      <w:r>
        <w:rPr/>
        <w:t>discontinued by</w:t>
      </w:r>
      <w:r>
        <w:rPr>
          <w:spacing w:val="-2"/>
        </w:rPr>
        <w:t> </w:t>
      </w:r>
      <w:r>
        <w:rPr/>
        <w:t>a</w:t>
      </w:r>
      <w:r>
        <w:rPr>
          <w:spacing w:val="-2"/>
        </w:rPr>
        <w:t> </w:t>
      </w:r>
      <w:r>
        <w:rPr/>
        <w:t>majority</w:t>
      </w:r>
      <w:r>
        <w:rPr>
          <w:spacing w:val="-5"/>
        </w:rPr>
        <w:t> </w:t>
      </w:r>
      <w:r>
        <w:rPr/>
        <w:t>vote</w:t>
      </w:r>
      <w:r>
        <w:rPr>
          <w:spacing w:val="-4"/>
        </w:rPr>
        <w:t> </w:t>
      </w:r>
      <w:r>
        <w:rPr/>
        <w:t>of</w:t>
      </w:r>
      <w:r>
        <w:rPr>
          <w:spacing w:val="-1"/>
        </w:rPr>
        <w:t> </w:t>
      </w:r>
      <w:r>
        <w:rPr/>
        <w:t>the</w:t>
      </w:r>
      <w:r>
        <w:rPr>
          <w:spacing w:val="-4"/>
        </w:rPr>
        <w:t> </w:t>
      </w:r>
      <w:r>
        <w:rPr/>
        <w:t>Board</w:t>
      </w:r>
      <w:r>
        <w:rPr>
          <w:spacing w:val="-5"/>
        </w:rPr>
        <w:t> </w:t>
      </w:r>
      <w:r>
        <w:rPr/>
        <w:t>of</w:t>
      </w:r>
      <w:r>
        <w:rPr>
          <w:spacing w:val="-2"/>
        </w:rPr>
        <w:t> </w:t>
      </w:r>
      <w:r>
        <w:rPr/>
        <w:t>Regents</w:t>
      </w:r>
      <w:r>
        <w:rPr>
          <w:spacing w:val="-6"/>
        </w:rPr>
        <w:t> </w:t>
      </w:r>
      <w:r>
        <w:rPr/>
        <w:t>at</w:t>
      </w:r>
      <w:r>
        <w:rPr>
          <w:spacing w:val="-3"/>
        </w:rPr>
        <w:t> </w:t>
      </w:r>
      <w:r>
        <w:rPr/>
        <w:t>any</w:t>
      </w:r>
      <w:r>
        <w:rPr>
          <w:spacing w:val="-2"/>
        </w:rPr>
        <w:t> </w:t>
      </w:r>
      <w:r>
        <w:rPr/>
        <w:t>of</w:t>
      </w:r>
      <w:r>
        <w:rPr>
          <w:spacing w:val="-2"/>
        </w:rPr>
        <w:t> </w:t>
      </w:r>
      <w:r>
        <w:rPr/>
        <w:t>its</w:t>
      </w:r>
      <w:r>
        <w:rPr>
          <w:spacing w:val="-1"/>
        </w:rPr>
        <w:t> </w:t>
      </w:r>
      <w:r>
        <w:rPr/>
        <w:t>meetings</w:t>
      </w:r>
      <w:r>
        <w:rPr>
          <w:spacing w:val="-8"/>
        </w:rPr>
        <w:t> </w:t>
      </w:r>
      <w:r>
        <w:rPr/>
        <w:t>subject</w:t>
      </w:r>
      <w:r>
        <w:rPr>
          <w:spacing w:val="-5"/>
        </w:rPr>
        <w:t> </w:t>
      </w:r>
      <w:r>
        <w:rPr/>
        <w:t>to</w:t>
      </w:r>
      <w:r>
        <w:rPr>
          <w:spacing w:val="-1"/>
        </w:rPr>
        <w:t> </w:t>
      </w:r>
      <w:r>
        <w:rPr/>
        <w:t>the</w:t>
      </w:r>
      <w:r>
        <w:rPr>
          <w:spacing w:val="-4"/>
        </w:rPr>
        <w:t> </w:t>
      </w:r>
      <w:r>
        <w:rPr/>
        <w:t>policy</w:t>
      </w:r>
      <w:r>
        <w:rPr>
          <w:spacing w:val="-4"/>
        </w:rPr>
        <w:t> </w:t>
      </w:r>
      <w:r>
        <w:rPr/>
        <w:t>on</w:t>
      </w:r>
      <w:r>
        <w:rPr>
          <w:spacing w:val="-10"/>
        </w:rPr>
        <w:t> </w:t>
      </w:r>
      <w:r>
        <w:rPr/>
        <w:t>formulation</w:t>
      </w:r>
      <w:r>
        <w:rPr>
          <w:spacing w:val="12"/>
        </w:rPr>
        <w:t> </w:t>
      </w:r>
      <w:r>
        <w:rPr/>
        <w:t>of</w:t>
      </w:r>
      <w:r>
        <w:rPr>
          <w:spacing w:val="20"/>
        </w:rPr>
        <w:t> </w:t>
      </w:r>
      <w:r>
        <w:rPr/>
        <w:t>policies. It</w:t>
      </w:r>
      <w:r>
        <w:rPr>
          <w:spacing w:val="-2"/>
        </w:rPr>
        <w:t> </w:t>
      </w:r>
      <w:r>
        <w:rPr/>
        <w:t>is the intention</w:t>
      </w:r>
      <w:r>
        <w:rPr>
          <w:spacing w:val="-1"/>
        </w:rPr>
        <w:t> </w:t>
      </w:r>
      <w:r>
        <w:rPr/>
        <w:t>of the Regents that proposed modifications</w:t>
      </w:r>
      <w:r>
        <w:rPr>
          <w:spacing w:val="-2"/>
        </w:rPr>
        <w:t> </w:t>
      </w:r>
      <w:r>
        <w:rPr/>
        <w:t>will receive</w:t>
      </w:r>
      <w:r>
        <w:rPr>
          <w:spacing w:val="-14"/>
        </w:rPr>
        <w:t> </w:t>
      </w:r>
      <w:r>
        <w:rPr/>
        <w:t>adequate</w:t>
      </w:r>
      <w:r>
        <w:rPr>
          <w:spacing w:val="-7"/>
        </w:rPr>
        <w:t> </w:t>
      </w:r>
      <w:r>
        <w:rPr/>
        <w:t>publicity</w:t>
      </w:r>
      <w:r>
        <w:rPr>
          <w:spacing w:val="-5"/>
        </w:rPr>
        <w:t> </w:t>
      </w:r>
      <w:r>
        <w:rPr/>
        <w:t>and</w:t>
      </w:r>
      <w:r>
        <w:rPr>
          <w:spacing w:val="-3"/>
        </w:rPr>
        <w:t> </w:t>
      </w:r>
      <w:r>
        <w:rPr/>
        <w:t>discussion</w:t>
      </w:r>
      <w:r>
        <w:rPr>
          <w:spacing w:val="-8"/>
        </w:rPr>
        <w:t> </w:t>
      </w:r>
      <w:r>
        <w:rPr/>
        <w:t>prior to their adoption. Any proposals</w:t>
      </w:r>
      <w:r>
        <w:rPr>
          <w:spacing w:val="76"/>
        </w:rPr>
        <w:t> </w:t>
      </w:r>
      <w:r>
        <w:rPr/>
        <w:t>for</w:t>
      </w:r>
      <w:r>
        <w:rPr>
          <w:spacing w:val="80"/>
        </w:rPr>
        <w:t> </w:t>
      </w:r>
      <w:r>
        <w:rPr/>
        <w:t>amendment</w:t>
      </w:r>
      <w:r>
        <w:rPr>
          <w:spacing w:val="76"/>
        </w:rPr>
        <w:t> </w:t>
      </w:r>
      <w:r>
        <w:rPr/>
        <w:t>originating</w:t>
      </w:r>
      <w:r>
        <w:rPr>
          <w:spacing w:val="-9"/>
        </w:rPr>
        <w:t> </w:t>
      </w:r>
      <w:r>
        <w:rPr/>
        <w:t>within</w:t>
      </w:r>
      <w:r>
        <w:rPr>
          <w:spacing w:val="33"/>
        </w:rPr>
        <w:t> </w:t>
      </w:r>
      <w:r>
        <w:rPr/>
        <w:t>the</w:t>
      </w:r>
      <w:r>
        <w:rPr>
          <w:spacing w:val="-12"/>
        </w:rPr>
        <w:t> </w:t>
      </w:r>
      <w:r>
        <w:rPr/>
        <w:t>University</w:t>
      </w:r>
      <w:r>
        <w:rPr>
          <w:spacing w:val="79"/>
        </w:rPr>
        <w:t> </w:t>
      </w:r>
      <w:r>
        <w:rPr/>
        <w:t>will</w:t>
      </w:r>
      <w:r>
        <w:rPr>
          <w:spacing w:val="35"/>
        </w:rPr>
        <w:t> </w:t>
      </w:r>
      <w:r>
        <w:rPr/>
        <w:t>first</w:t>
      </w:r>
      <w:r>
        <w:rPr>
          <w:spacing w:val="33"/>
        </w:rPr>
        <w:t> </w:t>
      </w:r>
      <w:r>
        <w:rPr/>
        <w:t>be</w:t>
      </w:r>
      <w:r>
        <w:rPr>
          <w:spacing w:val="37"/>
        </w:rPr>
        <w:t> </w:t>
      </w:r>
      <w:r>
        <w:rPr/>
        <w:t>submitted</w:t>
      </w:r>
      <w:r>
        <w:rPr>
          <w:spacing w:val="29"/>
        </w:rPr>
        <w:t> </w:t>
      </w:r>
      <w:r>
        <w:rPr/>
        <w:t>to the</w:t>
      </w:r>
      <w:r>
        <w:rPr>
          <w:spacing w:val="-14"/>
        </w:rPr>
        <w:t> </w:t>
      </w:r>
      <w:r>
        <w:rPr/>
        <w:t>President</w:t>
      </w:r>
      <w:r>
        <w:rPr>
          <w:spacing w:val="-14"/>
        </w:rPr>
        <w:t> </w:t>
      </w:r>
      <w:r>
        <w:rPr/>
        <w:t>and</w:t>
      </w:r>
      <w:r>
        <w:rPr>
          <w:spacing w:val="-14"/>
        </w:rPr>
        <w:t> </w:t>
      </w:r>
      <w:r>
        <w:rPr/>
        <w:t>then</w:t>
      </w:r>
      <w:r>
        <w:rPr>
          <w:spacing w:val="-13"/>
        </w:rPr>
        <w:t> </w:t>
      </w:r>
      <w:r>
        <w:rPr/>
        <w:t>to</w:t>
      </w:r>
      <w:r>
        <w:rPr>
          <w:spacing w:val="-14"/>
        </w:rPr>
        <w:t> </w:t>
      </w:r>
      <w:r>
        <w:rPr/>
        <w:t>the</w:t>
      </w:r>
      <w:r>
        <w:rPr>
          <w:spacing w:val="-14"/>
        </w:rPr>
        <w:t> </w:t>
      </w:r>
      <w:r>
        <w:rPr/>
        <w:t>Board</w:t>
      </w:r>
      <w:r>
        <w:rPr>
          <w:spacing w:val="-14"/>
        </w:rPr>
        <w:t> </w:t>
      </w:r>
      <w:r>
        <w:rPr/>
        <w:t>of</w:t>
      </w:r>
      <w:r>
        <w:rPr>
          <w:spacing w:val="-13"/>
        </w:rPr>
        <w:t> </w:t>
      </w:r>
      <w:r>
        <w:rPr/>
        <w:t>Regents,</w:t>
      </w:r>
      <w:r>
        <w:rPr>
          <w:spacing w:val="-14"/>
        </w:rPr>
        <w:t> </w:t>
      </w:r>
      <w:r>
        <w:rPr/>
        <w:t>which</w:t>
      </w:r>
      <w:r>
        <w:rPr>
          <w:spacing w:val="-14"/>
        </w:rPr>
        <w:t> </w:t>
      </w:r>
      <w:r>
        <w:rPr/>
        <w:t>will</w:t>
      </w:r>
      <w:r>
        <w:rPr>
          <w:spacing w:val="68"/>
        </w:rPr>
        <w:t> </w:t>
      </w:r>
      <w:r>
        <w:rPr/>
        <w:t>take final</w:t>
      </w:r>
      <w:r>
        <w:rPr>
          <w:spacing w:val="40"/>
        </w:rPr>
        <w:t> </w:t>
      </w:r>
      <w:r>
        <w:rPr/>
        <w:t>action after giving due consideration to the opinions</w:t>
      </w:r>
      <w:r>
        <w:rPr>
          <w:spacing w:val="17"/>
        </w:rPr>
        <w:t> </w:t>
      </w:r>
      <w:r>
        <w:rPr/>
        <w:t>of</w:t>
      </w:r>
      <w:r>
        <w:rPr>
          <w:spacing w:val="21"/>
        </w:rPr>
        <w:t> </w:t>
      </w:r>
      <w:r>
        <w:rPr/>
        <w:t>the</w:t>
      </w:r>
      <w:r>
        <w:rPr>
          <w:spacing w:val="17"/>
        </w:rPr>
        <w:t> </w:t>
      </w:r>
      <w:r>
        <w:rPr/>
        <w:t>Faculty</w:t>
      </w:r>
      <w:r>
        <w:rPr>
          <w:spacing w:val="18"/>
        </w:rPr>
        <w:t> </w:t>
      </w:r>
      <w:r>
        <w:rPr/>
        <w:t>Senate,</w:t>
      </w:r>
      <w:r>
        <w:rPr>
          <w:spacing w:val="18"/>
        </w:rPr>
        <w:t> </w:t>
      </w:r>
      <w:r>
        <w:rPr/>
        <w:t>the</w:t>
      </w:r>
      <w:r>
        <w:rPr>
          <w:spacing w:val="20"/>
        </w:rPr>
        <w:t> </w:t>
      </w:r>
      <w:r>
        <w:rPr/>
        <w:t>Staff</w:t>
      </w:r>
      <w:r>
        <w:rPr>
          <w:spacing w:val="-7"/>
        </w:rPr>
        <w:t> </w:t>
      </w:r>
      <w:r>
        <w:rPr/>
        <w:t>Senate,</w:t>
      </w:r>
      <w:r>
        <w:rPr>
          <w:spacing w:val="-14"/>
        </w:rPr>
        <w:t> </w:t>
      </w:r>
      <w:r>
        <w:rPr/>
        <w:t>and</w:t>
      </w:r>
      <w:r>
        <w:rPr>
          <w:spacing w:val="-9"/>
        </w:rPr>
        <w:t> </w:t>
      </w:r>
      <w:r>
        <w:rPr/>
        <w:t>the</w:t>
      </w:r>
      <w:r>
        <w:rPr>
          <w:spacing w:val="-9"/>
        </w:rPr>
        <w:t> </w:t>
      </w:r>
      <w:r>
        <w:rPr/>
        <w:t>Administration.</w:t>
      </w:r>
    </w:p>
    <w:p>
      <w:pPr>
        <w:pStyle w:val="BodyText"/>
        <w:spacing w:after="0" w:line="235" w:lineRule="auto"/>
        <w:jc w:val="both"/>
        <w:sectPr>
          <w:headerReference w:type="default" r:id="rId12"/>
          <w:footerReference w:type="default" r:id="rId13"/>
          <w:pgSz w:w="12240" w:h="15840"/>
          <w:pgMar w:header="727" w:footer="314" w:top="940" w:bottom="500" w:left="720" w:right="1080"/>
          <w:pgNumType w:start="1"/>
        </w:sectPr>
      </w:pPr>
    </w:p>
    <w:p>
      <w:pPr>
        <w:pStyle w:val="Heading2"/>
        <w:spacing w:line="238" w:lineRule="exact"/>
        <w:ind w:left="0" w:right="74"/>
        <w:jc w:val="center"/>
      </w:pPr>
      <w:bookmarkStart w:name="GLOSSARY OF TERMS" w:id="4"/>
      <w:bookmarkEnd w:id="4"/>
      <w:r>
        <w:rPr/>
      </w:r>
      <w:bookmarkStart w:name="_bookmark2" w:id="5"/>
      <w:bookmarkEnd w:id="5"/>
      <w:r>
        <w:rPr/>
      </w:r>
      <w:r>
        <w:rPr>
          <w:spacing w:val="-4"/>
          <w:u w:val="single"/>
        </w:rPr>
        <w:t>GLOSSARY</w:t>
      </w:r>
      <w:r>
        <w:rPr>
          <w:spacing w:val="-13"/>
          <w:u w:val="single"/>
        </w:rPr>
        <w:t> </w:t>
      </w:r>
      <w:r>
        <w:rPr>
          <w:spacing w:val="-4"/>
          <w:u w:val="single"/>
        </w:rPr>
        <w:t>OF</w:t>
      </w:r>
      <w:r>
        <w:rPr>
          <w:spacing w:val="-8"/>
          <w:u w:val="single"/>
        </w:rPr>
        <w:t> </w:t>
      </w:r>
      <w:r>
        <w:rPr>
          <w:spacing w:val="-4"/>
          <w:u w:val="single"/>
        </w:rPr>
        <w:t>TERMS</w:t>
      </w:r>
    </w:p>
    <w:p>
      <w:pPr>
        <w:pStyle w:val="BodyText"/>
        <w:spacing w:line="560" w:lineRule="atLeast" w:before="143"/>
        <w:ind w:left="178" w:right="1706" w:firstLine="1"/>
      </w:pPr>
      <w:r>
        <w:rPr>
          <w:spacing w:val="-2"/>
        </w:rPr>
        <w:t>(These</w:t>
      </w:r>
      <w:r>
        <w:rPr>
          <w:spacing w:val="-12"/>
        </w:rPr>
        <w:t> </w:t>
      </w:r>
      <w:r>
        <w:rPr>
          <w:spacing w:val="-2"/>
        </w:rPr>
        <w:t>items</w:t>
      </w:r>
      <w:r>
        <w:rPr>
          <w:spacing w:val="-12"/>
        </w:rPr>
        <w:t> </w:t>
      </w:r>
      <w:r>
        <w:rPr>
          <w:spacing w:val="-2"/>
        </w:rPr>
        <w:t>are</w:t>
      </w:r>
      <w:r>
        <w:rPr>
          <w:spacing w:val="-12"/>
        </w:rPr>
        <w:t> </w:t>
      </w:r>
      <w:r>
        <w:rPr>
          <w:spacing w:val="-2"/>
        </w:rPr>
        <w:t>for</w:t>
      </w:r>
      <w:r>
        <w:rPr>
          <w:spacing w:val="-10"/>
        </w:rPr>
        <w:t> </w:t>
      </w:r>
      <w:r>
        <w:rPr>
          <w:spacing w:val="-2"/>
        </w:rPr>
        <w:t>the</w:t>
      </w:r>
      <w:r>
        <w:rPr>
          <w:spacing w:val="-10"/>
        </w:rPr>
        <w:t> </w:t>
      </w:r>
      <w:r>
        <w:rPr>
          <w:spacing w:val="-2"/>
        </w:rPr>
        <w:t>convenience</w:t>
      </w:r>
      <w:r>
        <w:rPr>
          <w:spacing w:val="-13"/>
        </w:rPr>
        <w:t> </w:t>
      </w:r>
      <w:r>
        <w:rPr>
          <w:spacing w:val="-2"/>
        </w:rPr>
        <w:t>of</w:t>
      </w:r>
      <w:r>
        <w:rPr>
          <w:spacing w:val="-8"/>
        </w:rPr>
        <w:t> </w:t>
      </w:r>
      <w:r>
        <w:rPr>
          <w:spacing w:val="-2"/>
        </w:rPr>
        <w:t>the</w:t>
      </w:r>
      <w:r>
        <w:rPr>
          <w:spacing w:val="-10"/>
        </w:rPr>
        <w:t> </w:t>
      </w:r>
      <w:r>
        <w:rPr>
          <w:spacing w:val="-2"/>
        </w:rPr>
        <w:t>reader</w:t>
      </w:r>
      <w:r>
        <w:rPr>
          <w:spacing w:val="-10"/>
        </w:rPr>
        <w:t> </w:t>
      </w:r>
      <w:r>
        <w:rPr>
          <w:spacing w:val="-2"/>
        </w:rPr>
        <w:t>and</w:t>
      </w:r>
      <w:r>
        <w:rPr>
          <w:spacing w:val="-11"/>
        </w:rPr>
        <w:t> </w:t>
      </w:r>
      <w:r>
        <w:rPr>
          <w:spacing w:val="-2"/>
        </w:rPr>
        <w:t>do</w:t>
      </w:r>
      <w:r>
        <w:rPr>
          <w:spacing w:val="-8"/>
        </w:rPr>
        <w:t> </w:t>
      </w:r>
      <w:r>
        <w:rPr>
          <w:spacing w:val="-2"/>
        </w:rPr>
        <w:t>not</w:t>
      </w:r>
      <w:r>
        <w:rPr>
          <w:spacing w:val="-11"/>
        </w:rPr>
        <w:t> </w:t>
      </w:r>
      <w:r>
        <w:rPr>
          <w:spacing w:val="-2"/>
        </w:rPr>
        <w:t>have</w:t>
      </w:r>
      <w:r>
        <w:rPr>
          <w:spacing w:val="-12"/>
        </w:rPr>
        <w:t> </w:t>
      </w:r>
      <w:r>
        <w:rPr>
          <w:spacing w:val="-2"/>
        </w:rPr>
        <w:t>the</w:t>
      </w:r>
      <w:r>
        <w:rPr>
          <w:spacing w:val="-10"/>
        </w:rPr>
        <w:t> </w:t>
      </w:r>
      <w:r>
        <w:rPr>
          <w:spacing w:val="-2"/>
        </w:rPr>
        <w:t>effect</w:t>
      </w:r>
      <w:r>
        <w:rPr>
          <w:spacing w:val="-11"/>
        </w:rPr>
        <w:t> </w:t>
      </w:r>
      <w:r>
        <w:rPr>
          <w:spacing w:val="-2"/>
        </w:rPr>
        <w:t>of</w:t>
      </w:r>
      <w:r>
        <w:rPr>
          <w:spacing w:val="-8"/>
        </w:rPr>
        <w:t> </w:t>
      </w:r>
      <w:r>
        <w:rPr>
          <w:spacing w:val="-2"/>
        </w:rPr>
        <w:t>policy.) </w:t>
      </w:r>
      <w:r>
        <w:rPr/>
        <w:t>ACADEMIC</w:t>
      </w:r>
      <w:r>
        <w:rPr>
          <w:spacing w:val="-12"/>
        </w:rPr>
        <w:t> </w:t>
      </w:r>
      <w:r>
        <w:rPr/>
        <w:t>DISCIPLINE</w:t>
      </w:r>
    </w:p>
    <w:p>
      <w:pPr>
        <w:pStyle w:val="BodyText"/>
        <w:spacing w:line="251" w:lineRule="exact"/>
        <w:ind w:left="898"/>
        <w:jc w:val="both"/>
      </w:pPr>
      <w:r>
        <w:rPr>
          <w:spacing w:val="-4"/>
        </w:rPr>
        <w:t>A</w:t>
      </w:r>
      <w:r>
        <w:rPr>
          <w:spacing w:val="-6"/>
        </w:rPr>
        <w:t> </w:t>
      </w:r>
      <w:r>
        <w:rPr>
          <w:spacing w:val="-4"/>
        </w:rPr>
        <w:t>field</w:t>
      </w:r>
      <w:r>
        <w:rPr>
          <w:spacing w:val="-7"/>
        </w:rPr>
        <w:t> </w:t>
      </w:r>
      <w:r>
        <w:rPr>
          <w:spacing w:val="-4"/>
        </w:rPr>
        <w:t>of study,</w:t>
      </w:r>
      <w:r>
        <w:rPr>
          <w:spacing w:val="-8"/>
        </w:rPr>
        <w:t> </w:t>
      </w:r>
      <w:r>
        <w:rPr>
          <w:spacing w:val="-4"/>
        </w:rPr>
        <w:t>such</w:t>
      </w:r>
      <w:r>
        <w:rPr>
          <w:spacing w:val="-7"/>
        </w:rPr>
        <w:t> </w:t>
      </w:r>
      <w:r>
        <w:rPr>
          <w:spacing w:val="-4"/>
        </w:rPr>
        <w:t>as “history</w:t>
      </w:r>
      <w:r>
        <w:rPr>
          <w:spacing w:val="-8"/>
        </w:rPr>
        <w:t> </w:t>
      </w:r>
      <w:r>
        <w:rPr>
          <w:spacing w:val="-4"/>
        </w:rPr>
        <w:t>or physics.”</w:t>
      </w:r>
    </w:p>
    <w:p>
      <w:pPr>
        <w:pStyle w:val="Heading2"/>
        <w:spacing w:before="239"/>
        <w:ind w:left="178"/>
      </w:pPr>
      <w:r>
        <w:rPr>
          <w:spacing w:val="-5"/>
        </w:rPr>
        <w:t>ACADEMIC</w:t>
      </w:r>
      <w:r>
        <w:rPr>
          <w:spacing w:val="-1"/>
        </w:rPr>
        <w:t> </w:t>
      </w:r>
      <w:r>
        <w:rPr>
          <w:spacing w:val="-2"/>
        </w:rPr>
        <w:t>FREEDOM</w:t>
      </w:r>
    </w:p>
    <w:p>
      <w:pPr>
        <w:pStyle w:val="BodyText"/>
        <w:spacing w:before="6"/>
        <w:ind w:left="899" w:right="638" w:hanging="1"/>
        <w:jc w:val="both"/>
      </w:pPr>
      <w:r>
        <w:rPr>
          <w:spacing w:val="-4"/>
        </w:rPr>
        <w:t>Used</w:t>
      </w:r>
      <w:r>
        <w:rPr>
          <w:spacing w:val="-10"/>
        </w:rPr>
        <w:t> </w:t>
      </w:r>
      <w:r>
        <w:rPr>
          <w:spacing w:val="-4"/>
        </w:rPr>
        <w:t>in</w:t>
      </w:r>
      <w:r>
        <w:rPr>
          <w:spacing w:val="-10"/>
        </w:rPr>
        <w:t> </w:t>
      </w:r>
      <w:r>
        <w:rPr>
          <w:spacing w:val="-4"/>
        </w:rPr>
        <w:t>college</w:t>
      </w:r>
      <w:r>
        <w:rPr>
          <w:spacing w:val="-10"/>
        </w:rPr>
        <w:t> </w:t>
      </w:r>
      <w:r>
        <w:rPr>
          <w:spacing w:val="-4"/>
        </w:rPr>
        <w:t>and</w:t>
      </w:r>
      <w:r>
        <w:rPr>
          <w:spacing w:val="-9"/>
        </w:rPr>
        <w:t> </w:t>
      </w:r>
      <w:r>
        <w:rPr>
          <w:spacing w:val="-4"/>
        </w:rPr>
        <w:t>university</w:t>
      </w:r>
      <w:r>
        <w:rPr>
          <w:spacing w:val="-10"/>
        </w:rPr>
        <w:t> </w:t>
      </w:r>
      <w:r>
        <w:rPr>
          <w:spacing w:val="-4"/>
        </w:rPr>
        <w:t>circles</w:t>
      </w:r>
      <w:r>
        <w:rPr>
          <w:spacing w:val="-10"/>
        </w:rPr>
        <w:t> </w:t>
      </w:r>
      <w:r>
        <w:rPr>
          <w:spacing w:val="-4"/>
        </w:rPr>
        <w:t>to</w:t>
      </w:r>
      <w:r>
        <w:rPr>
          <w:spacing w:val="-10"/>
        </w:rPr>
        <w:t> </w:t>
      </w:r>
      <w:r>
        <w:rPr>
          <w:spacing w:val="-4"/>
        </w:rPr>
        <w:t>mean</w:t>
      </w:r>
      <w:r>
        <w:rPr>
          <w:spacing w:val="-9"/>
        </w:rPr>
        <w:t> </w:t>
      </w:r>
      <w:r>
        <w:rPr>
          <w:spacing w:val="-4"/>
        </w:rPr>
        <w:t>the</w:t>
      </w:r>
      <w:r>
        <w:rPr>
          <w:spacing w:val="-10"/>
        </w:rPr>
        <w:t> </w:t>
      </w:r>
      <w:r>
        <w:rPr>
          <w:spacing w:val="-4"/>
        </w:rPr>
        <w:t>right</w:t>
      </w:r>
      <w:r>
        <w:rPr>
          <w:spacing w:val="-10"/>
        </w:rPr>
        <w:t> </w:t>
      </w:r>
      <w:r>
        <w:rPr>
          <w:spacing w:val="-4"/>
        </w:rPr>
        <w:t>of</w:t>
      </w:r>
      <w:r>
        <w:rPr>
          <w:spacing w:val="-10"/>
        </w:rPr>
        <w:t> </w:t>
      </w:r>
      <w:r>
        <w:rPr>
          <w:spacing w:val="-4"/>
        </w:rPr>
        <w:t>a</w:t>
      </w:r>
      <w:r>
        <w:rPr>
          <w:spacing w:val="26"/>
        </w:rPr>
        <w:t> </w:t>
      </w:r>
      <w:r>
        <w:rPr>
          <w:spacing w:val="-4"/>
        </w:rPr>
        <w:t>faculty</w:t>
      </w:r>
      <w:r>
        <w:rPr>
          <w:spacing w:val="-10"/>
        </w:rPr>
        <w:t> </w:t>
      </w:r>
      <w:r>
        <w:rPr>
          <w:spacing w:val="-4"/>
        </w:rPr>
        <w:t>to</w:t>
      </w:r>
      <w:r>
        <w:rPr>
          <w:spacing w:val="-10"/>
        </w:rPr>
        <w:t> </w:t>
      </w:r>
      <w:r>
        <w:rPr>
          <w:spacing w:val="-4"/>
        </w:rPr>
        <w:t>do</w:t>
      </w:r>
      <w:r>
        <w:rPr>
          <w:spacing w:val="-9"/>
        </w:rPr>
        <w:t> </w:t>
      </w:r>
      <w:r>
        <w:rPr>
          <w:spacing w:val="-4"/>
        </w:rPr>
        <w:t>research,</w:t>
      </w:r>
      <w:r>
        <w:rPr>
          <w:spacing w:val="-10"/>
        </w:rPr>
        <w:t> </w:t>
      </w:r>
      <w:r>
        <w:rPr>
          <w:spacing w:val="-4"/>
        </w:rPr>
        <w:t>teach,</w:t>
      </w:r>
      <w:r>
        <w:rPr>
          <w:spacing w:val="-10"/>
        </w:rPr>
        <w:t> </w:t>
      </w:r>
      <w:r>
        <w:rPr>
          <w:spacing w:val="-4"/>
        </w:rPr>
        <w:t>write,</w:t>
      </w:r>
      <w:r>
        <w:rPr>
          <w:spacing w:val="-9"/>
        </w:rPr>
        <w:t> </w:t>
      </w:r>
      <w:r>
        <w:rPr>
          <w:spacing w:val="-4"/>
        </w:rPr>
        <w:t>and</w:t>
      </w:r>
      <w:r>
        <w:rPr>
          <w:spacing w:val="-10"/>
        </w:rPr>
        <w:t> </w:t>
      </w:r>
      <w:r>
        <w:rPr>
          <w:spacing w:val="-4"/>
        </w:rPr>
        <w:t>speak, </w:t>
      </w:r>
      <w:r>
        <w:rPr/>
        <w:t>both</w:t>
      </w:r>
      <w:r>
        <w:rPr>
          <w:spacing w:val="29"/>
        </w:rPr>
        <w:t> </w:t>
      </w:r>
      <w:r>
        <w:rPr/>
        <w:t>on</w:t>
      </w:r>
      <w:r>
        <w:rPr>
          <w:spacing w:val="37"/>
        </w:rPr>
        <w:t> </w:t>
      </w:r>
      <w:r>
        <w:rPr/>
        <w:t>and</w:t>
      </w:r>
      <w:r>
        <w:rPr>
          <w:spacing w:val="33"/>
        </w:rPr>
        <w:t> </w:t>
      </w:r>
      <w:r>
        <w:rPr/>
        <w:t>off</w:t>
      </w:r>
      <w:r>
        <w:rPr>
          <w:spacing w:val="-12"/>
        </w:rPr>
        <w:t> </w:t>
      </w:r>
      <w:r>
        <w:rPr/>
        <w:t>campus,</w:t>
      </w:r>
      <w:r>
        <w:rPr>
          <w:spacing w:val="-14"/>
        </w:rPr>
        <w:t> </w:t>
      </w:r>
      <w:r>
        <w:rPr/>
        <w:t>free</w:t>
      </w:r>
      <w:r>
        <w:rPr>
          <w:spacing w:val="-11"/>
        </w:rPr>
        <w:t> </w:t>
      </w:r>
      <w:r>
        <w:rPr/>
        <w:t>from</w:t>
      </w:r>
      <w:r>
        <w:rPr>
          <w:spacing w:val="-14"/>
        </w:rPr>
        <w:t> </w:t>
      </w:r>
      <w:r>
        <w:rPr/>
        <w:t>institutional</w:t>
      </w:r>
      <w:r>
        <w:rPr>
          <w:spacing w:val="-14"/>
        </w:rPr>
        <w:t> </w:t>
      </w:r>
      <w:r>
        <w:rPr/>
        <w:t>censorship</w:t>
      </w:r>
      <w:r>
        <w:rPr>
          <w:spacing w:val="32"/>
        </w:rPr>
        <w:t> </w:t>
      </w:r>
      <w:r>
        <w:rPr/>
        <w:t>or</w:t>
      </w:r>
      <w:r>
        <w:rPr>
          <w:spacing w:val="-12"/>
        </w:rPr>
        <w:t> </w:t>
      </w:r>
      <w:r>
        <w:rPr/>
        <w:t>discipline.</w:t>
      </w:r>
      <w:r>
        <w:rPr>
          <w:spacing w:val="32"/>
        </w:rPr>
        <w:t> </w:t>
      </w:r>
      <w:r>
        <w:rPr/>
        <w:t>This</w:t>
      </w:r>
      <w:r>
        <w:rPr>
          <w:spacing w:val="-13"/>
        </w:rPr>
        <w:t> </w:t>
      </w:r>
      <w:r>
        <w:rPr/>
        <w:t>freedom</w:t>
      </w:r>
      <w:r>
        <w:rPr>
          <w:spacing w:val="-9"/>
        </w:rPr>
        <w:t> </w:t>
      </w:r>
      <w:r>
        <w:rPr/>
        <w:t>carries</w:t>
      </w:r>
      <w:r>
        <w:rPr>
          <w:spacing w:val="-12"/>
        </w:rPr>
        <w:t> </w:t>
      </w:r>
      <w:r>
        <w:rPr/>
        <w:t>with</w:t>
      </w:r>
      <w:r>
        <w:rPr>
          <w:spacing w:val="-12"/>
        </w:rPr>
        <w:t> </w:t>
      </w:r>
      <w:r>
        <w:rPr/>
        <w:t>it responsibilities</w:t>
      </w:r>
      <w:r>
        <w:rPr>
          <w:spacing w:val="-14"/>
        </w:rPr>
        <w:t> </w:t>
      </w:r>
      <w:r>
        <w:rPr/>
        <w:t>correlative</w:t>
      </w:r>
      <w:r>
        <w:rPr>
          <w:spacing w:val="-14"/>
        </w:rPr>
        <w:t> </w:t>
      </w:r>
      <w:r>
        <w:rPr/>
        <w:t>with</w:t>
      </w:r>
      <w:r>
        <w:rPr>
          <w:spacing w:val="-14"/>
        </w:rPr>
        <w:t> </w:t>
      </w:r>
      <w:r>
        <w:rPr/>
        <w:t>rights.</w:t>
      </w:r>
    </w:p>
    <w:p>
      <w:pPr>
        <w:pStyle w:val="Heading2"/>
        <w:spacing w:before="237"/>
        <w:ind w:left="179"/>
      </w:pPr>
      <w:r>
        <w:rPr>
          <w:spacing w:val="-5"/>
        </w:rPr>
        <w:t>ACADEMIC</w:t>
      </w:r>
      <w:r>
        <w:rPr>
          <w:spacing w:val="-1"/>
        </w:rPr>
        <w:t> </w:t>
      </w:r>
      <w:r>
        <w:rPr>
          <w:spacing w:val="-4"/>
        </w:rPr>
        <w:t>LOAD</w:t>
      </w:r>
    </w:p>
    <w:p>
      <w:pPr>
        <w:pStyle w:val="BodyText"/>
        <w:spacing w:before="9"/>
        <w:ind w:left="899" w:right="314"/>
        <w:jc w:val="both"/>
      </w:pPr>
      <w:r>
        <w:rPr>
          <w:spacing w:val="-6"/>
        </w:rPr>
        <w:t>The official work-load responsibility</w:t>
      </w:r>
      <w:r>
        <w:rPr>
          <w:spacing w:val="-7"/>
        </w:rPr>
        <w:t> </w:t>
      </w:r>
      <w:r>
        <w:rPr>
          <w:spacing w:val="-6"/>
        </w:rPr>
        <w:t>of</w:t>
      </w:r>
      <w:r>
        <w:rPr/>
        <w:t> </w:t>
      </w:r>
      <w:r>
        <w:rPr>
          <w:spacing w:val="-6"/>
        </w:rPr>
        <w:t>any faculty member, measured in</w:t>
      </w:r>
      <w:r>
        <w:rPr/>
        <w:t> </w:t>
      </w:r>
      <w:r>
        <w:rPr>
          <w:spacing w:val="-6"/>
        </w:rPr>
        <w:t>units as</w:t>
      </w:r>
      <w:r>
        <w:rPr/>
        <w:t> </w:t>
      </w:r>
      <w:r>
        <w:rPr>
          <w:spacing w:val="-6"/>
        </w:rPr>
        <w:t>defined later</w:t>
      </w:r>
      <w:r>
        <w:rPr/>
        <w:t> </w:t>
      </w:r>
      <w:r>
        <w:rPr>
          <w:spacing w:val="-6"/>
        </w:rPr>
        <w:t>in this glossary. </w:t>
      </w:r>
      <w:r>
        <w:rPr>
          <w:spacing w:val="-4"/>
        </w:rPr>
        <w:t>It</w:t>
      </w:r>
      <w:r>
        <w:rPr>
          <w:spacing w:val="-10"/>
        </w:rPr>
        <w:t> </w:t>
      </w:r>
      <w:r>
        <w:rPr>
          <w:spacing w:val="-4"/>
        </w:rPr>
        <w:t>may</w:t>
      </w:r>
      <w:r>
        <w:rPr>
          <w:spacing w:val="-9"/>
        </w:rPr>
        <w:t> </w:t>
      </w:r>
      <w:r>
        <w:rPr>
          <w:spacing w:val="-4"/>
        </w:rPr>
        <w:t>include</w:t>
      </w:r>
      <w:r>
        <w:rPr>
          <w:spacing w:val="-9"/>
        </w:rPr>
        <w:t> </w:t>
      </w:r>
      <w:r>
        <w:rPr>
          <w:spacing w:val="-4"/>
        </w:rPr>
        <w:t>classroom</w:t>
      </w:r>
      <w:r>
        <w:rPr>
          <w:spacing w:val="-10"/>
        </w:rPr>
        <w:t> </w:t>
      </w:r>
      <w:r>
        <w:rPr>
          <w:spacing w:val="-4"/>
        </w:rPr>
        <w:t>teaching,</w:t>
      </w:r>
      <w:r>
        <w:rPr>
          <w:spacing w:val="-10"/>
        </w:rPr>
        <w:t> </w:t>
      </w:r>
      <w:r>
        <w:rPr>
          <w:spacing w:val="-4"/>
        </w:rPr>
        <w:t>conducting</w:t>
      </w:r>
      <w:r>
        <w:rPr>
          <w:spacing w:val="-10"/>
        </w:rPr>
        <w:t> </w:t>
      </w:r>
      <w:r>
        <w:rPr>
          <w:spacing w:val="-4"/>
        </w:rPr>
        <w:t>seminars</w:t>
      </w:r>
      <w:r>
        <w:rPr>
          <w:spacing w:val="-9"/>
        </w:rPr>
        <w:t> </w:t>
      </w:r>
      <w:r>
        <w:rPr>
          <w:spacing w:val="-4"/>
        </w:rPr>
        <w:t>and laboratories,</w:t>
      </w:r>
      <w:r>
        <w:rPr>
          <w:spacing w:val="-10"/>
        </w:rPr>
        <w:t> </w:t>
      </w:r>
      <w:r>
        <w:rPr>
          <w:spacing w:val="-4"/>
        </w:rPr>
        <w:t>committee</w:t>
      </w:r>
      <w:r>
        <w:rPr>
          <w:spacing w:val="-10"/>
        </w:rPr>
        <w:t> </w:t>
      </w:r>
      <w:r>
        <w:rPr>
          <w:spacing w:val="-4"/>
        </w:rPr>
        <w:t>assignments,</w:t>
      </w:r>
      <w:r>
        <w:rPr>
          <w:spacing w:val="-9"/>
        </w:rPr>
        <w:t> </w:t>
      </w:r>
      <w:r>
        <w:rPr>
          <w:spacing w:val="-4"/>
        </w:rPr>
        <w:t>conducting </w:t>
      </w:r>
      <w:r>
        <w:rPr/>
        <w:t>scholarly activities to include sponsored and non-sponsored research, directing thesis, sponsored and unsponsored</w:t>
      </w:r>
      <w:r>
        <w:rPr>
          <w:spacing w:val="-14"/>
        </w:rPr>
        <w:t> </w:t>
      </w:r>
      <w:r>
        <w:rPr/>
        <w:t>research,</w:t>
      </w:r>
      <w:r>
        <w:rPr>
          <w:spacing w:val="-14"/>
        </w:rPr>
        <w:t> </w:t>
      </w:r>
      <w:r>
        <w:rPr/>
        <w:t>University</w:t>
      </w:r>
      <w:r>
        <w:rPr>
          <w:spacing w:val="-14"/>
        </w:rPr>
        <w:t> </w:t>
      </w:r>
      <w:r>
        <w:rPr/>
        <w:t>sanctioned</w:t>
      </w:r>
      <w:r>
        <w:rPr>
          <w:spacing w:val="-13"/>
        </w:rPr>
        <w:t> </w:t>
      </w:r>
      <w:r>
        <w:rPr/>
        <w:t>grants</w:t>
      </w:r>
      <w:r>
        <w:rPr>
          <w:spacing w:val="-14"/>
        </w:rPr>
        <w:t> </w:t>
      </w:r>
      <w:r>
        <w:rPr/>
        <w:t>and</w:t>
      </w:r>
      <w:r>
        <w:rPr>
          <w:spacing w:val="-14"/>
        </w:rPr>
        <w:t> </w:t>
      </w:r>
      <w:r>
        <w:rPr/>
        <w:t>contracts,</w:t>
      </w:r>
      <w:r>
        <w:rPr>
          <w:spacing w:val="-14"/>
        </w:rPr>
        <w:t> </w:t>
      </w:r>
      <w:r>
        <w:rPr/>
        <w:t>advising</w:t>
      </w:r>
      <w:r>
        <w:rPr>
          <w:spacing w:val="-13"/>
        </w:rPr>
        <w:t> </w:t>
      </w:r>
      <w:r>
        <w:rPr/>
        <w:t>students,</w:t>
      </w:r>
      <w:r>
        <w:rPr>
          <w:spacing w:val="1"/>
        </w:rPr>
        <w:t> </w:t>
      </w:r>
      <w:r>
        <w:rPr/>
        <w:t>supervising</w:t>
      </w:r>
      <w:r>
        <w:rPr>
          <w:spacing w:val="14"/>
        </w:rPr>
        <w:t> </w:t>
      </w:r>
      <w:r>
        <w:rPr/>
        <w:t>students placed</w:t>
      </w:r>
      <w:r>
        <w:rPr>
          <w:spacing w:val="24"/>
        </w:rPr>
        <w:t> </w:t>
      </w:r>
      <w:r>
        <w:rPr/>
        <w:t>in</w:t>
      </w:r>
      <w:r>
        <w:rPr>
          <w:spacing w:val="38"/>
        </w:rPr>
        <w:t> </w:t>
      </w:r>
      <w:r>
        <w:rPr/>
        <w:t>field</w:t>
      </w:r>
      <w:r>
        <w:rPr>
          <w:spacing w:val="38"/>
        </w:rPr>
        <w:t> </w:t>
      </w:r>
      <w:r>
        <w:rPr/>
        <w:t>experiences,</w:t>
      </w:r>
      <w:r>
        <w:rPr>
          <w:spacing w:val="32"/>
        </w:rPr>
        <w:t> </w:t>
      </w:r>
      <w:r>
        <w:rPr/>
        <w:t>or</w:t>
      </w:r>
      <w:r>
        <w:rPr>
          <w:spacing w:val="39"/>
        </w:rPr>
        <w:t> </w:t>
      </w:r>
      <w:r>
        <w:rPr/>
        <w:t>carrying</w:t>
      </w:r>
      <w:r>
        <w:rPr>
          <w:spacing w:val="32"/>
        </w:rPr>
        <w:t> </w:t>
      </w:r>
      <w:r>
        <w:rPr/>
        <w:t>out</w:t>
      </w:r>
      <w:r>
        <w:rPr>
          <w:spacing w:val="38"/>
        </w:rPr>
        <w:t> </w:t>
      </w:r>
      <w:r>
        <w:rPr/>
        <w:t>assigned</w:t>
      </w:r>
      <w:r>
        <w:rPr>
          <w:spacing w:val="-14"/>
        </w:rPr>
        <w:t> </w:t>
      </w:r>
      <w:r>
        <w:rPr/>
        <w:t>administrative</w:t>
      </w:r>
      <w:r>
        <w:rPr>
          <w:spacing w:val="-15"/>
        </w:rPr>
        <w:t> </w:t>
      </w:r>
      <w:r>
        <w:rPr/>
        <w:t>responsibilities.</w:t>
      </w:r>
    </w:p>
    <w:p>
      <w:pPr>
        <w:pStyle w:val="Heading2"/>
        <w:spacing w:line="250" w:lineRule="exact" w:before="244"/>
        <w:ind w:left="179"/>
      </w:pPr>
      <w:r>
        <w:rPr>
          <w:spacing w:val="-2"/>
        </w:rPr>
        <w:t>ADMINISTRATION</w:t>
      </w:r>
    </w:p>
    <w:p>
      <w:pPr>
        <w:pStyle w:val="BodyText"/>
        <w:spacing w:line="232" w:lineRule="auto" w:before="3"/>
        <w:ind w:left="899" w:right="315"/>
        <w:jc w:val="both"/>
      </w:pPr>
      <w:r>
        <w:rPr/>
        <w:t>When capitalized, this word usually refers to those persons comprising the central administration</w:t>
      </w:r>
      <w:r>
        <w:rPr>
          <w:spacing w:val="-1"/>
        </w:rPr>
        <w:t> </w:t>
      </w:r>
      <w:r>
        <w:rPr/>
        <w:t>of the University,</w:t>
      </w:r>
      <w:r>
        <w:rPr>
          <w:spacing w:val="-3"/>
        </w:rPr>
        <w:t> </w:t>
      </w:r>
      <w:r>
        <w:rPr/>
        <w:t>including</w:t>
      </w:r>
      <w:r>
        <w:rPr>
          <w:spacing w:val="-1"/>
        </w:rPr>
        <w:t> </w:t>
      </w:r>
      <w:r>
        <w:rPr/>
        <w:t>the President and Vice-Presidents.</w:t>
      </w:r>
      <w:r>
        <w:rPr>
          <w:spacing w:val="-6"/>
        </w:rPr>
        <w:t> </w:t>
      </w:r>
      <w:r>
        <w:rPr/>
        <w:t>Occasionally,</w:t>
      </w:r>
      <w:r>
        <w:rPr>
          <w:spacing w:val="-3"/>
        </w:rPr>
        <w:t> </w:t>
      </w:r>
      <w:r>
        <w:rPr/>
        <w:t>“Administration”</w:t>
      </w:r>
      <w:r>
        <w:rPr>
          <w:spacing w:val="-6"/>
        </w:rPr>
        <w:t> </w:t>
      </w:r>
      <w:r>
        <w:rPr/>
        <w:t>may be used to include additional administrative</w:t>
      </w:r>
      <w:r>
        <w:rPr>
          <w:spacing w:val="-4"/>
        </w:rPr>
        <w:t> </w:t>
      </w:r>
      <w:r>
        <w:rPr/>
        <w:t>officers such as the</w:t>
      </w:r>
      <w:r>
        <w:rPr>
          <w:spacing w:val="80"/>
          <w:w w:val="150"/>
        </w:rPr>
        <w:t> </w:t>
      </w:r>
      <w:r>
        <w:rPr/>
        <w:t>Human Resources Officer, the</w:t>
      </w:r>
      <w:r>
        <w:rPr>
          <w:spacing w:val="-6"/>
        </w:rPr>
        <w:t> </w:t>
      </w:r>
      <w:r>
        <w:rPr/>
        <w:t>Registrar,</w:t>
      </w:r>
      <w:r>
        <w:rPr>
          <w:spacing w:val="-12"/>
        </w:rPr>
        <w:t> </w:t>
      </w:r>
      <w:r>
        <w:rPr/>
        <w:t>and</w:t>
      </w:r>
      <w:r>
        <w:rPr>
          <w:spacing w:val="-7"/>
        </w:rPr>
        <w:t> </w:t>
      </w:r>
      <w:r>
        <w:rPr/>
        <w:t>the </w:t>
      </w:r>
      <w:r>
        <w:rPr>
          <w:spacing w:val="-2"/>
        </w:rPr>
        <w:t>Librarian.</w:t>
      </w:r>
    </w:p>
    <w:p>
      <w:pPr>
        <w:pStyle w:val="BodyText"/>
        <w:spacing w:before="1"/>
      </w:pPr>
    </w:p>
    <w:p>
      <w:pPr>
        <w:pStyle w:val="Heading2"/>
        <w:spacing w:line="250" w:lineRule="exact"/>
        <w:ind w:left="280"/>
      </w:pPr>
      <w:r>
        <w:rPr>
          <w:spacing w:val="-2"/>
        </w:rPr>
        <w:t>ADVANCED</w:t>
      </w:r>
      <w:r>
        <w:rPr>
          <w:spacing w:val="1"/>
        </w:rPr>
        <w:t> </w:t>
      </w:r>
      <w:r>
        <w:rPr>
          <w:spacing w:val="-2"/>
        </w:rPr>
        <w:t>DEGREE</w:t>
      </w:r>
    </w:p>
    <w:p>
      <w:pPr>
        <w:pStyle w:val="BodyText"/>
        <w:spacing w:line="235" w:lineRule="auto" w:before="1"/>
        <w:ind w:left="899" w:right="317"/>
        <w:jc w:val="both"/>
      </w:pPr>
      <w:r>
        <w:rPr>
          <w:spacing w:val="-4"/>
        </w:rPr>
        <w:t>Any</w:t>
      </w:r>
      <w:r>
        <w:rPr>
          <w:spacing w:val="-10"/>
        </w:rPr>
        <w:t> </w:t>
      </w:r>
      <w:r>
        <w:rPr>
          <w:spacing w:val="-4"/>
        </w:rPr>
        <w:t>academic</w:t>
      </w:r>
      <w:r>
        <w:rPr>
          <w:spacing w:val="-10"/>
        </w:rPr>
        <w:t> </w:t>
      </w:r>
      <w:r>
        <w:rPr>
          <w:spacing w:val="-4"/>
        </w:rPr>
        <w:t>degree</w:t>
      </w:r>
      <w:r>
        <w:rPr>
          <w:spacing w:val="-10"/>
        </w:rPr>
        <w:t> </w:t>
      </w:r>
      <w:r>
        <w:rPr>
          <w:spacing w:val="-4"/>
        </w:rPr>
        <w:t>above</w:t>
      </w:r>
      <w:r>
        <w:rPr>
          <w:spacing w:val="-9"/>
        </w:rPr>
        <w:t> </w:t>
      </w:r>
      <w:r>
        <w:rPr>
          <w:spacing w:val="-4"/>
        </w:rPr>
        <w:t>the</w:t>
      </w:r>
      <w:r>
        <w:rPr>
          <w:spacing w:val="-10"/>
        </w:rPr>
        <w:t> </w:t>
      </w:r>
      <w:r>
        <w:rPr>
          <w:spacing w:val="-4"/>
        </w:rPr>
        <w:t>baccalaureate</w:t>
      </w:r>
      <w:r>
        <w:rPr>
          <w:spacing w:val="-10"/>
        </w:rPr>
        <w:t> </w:t>
      </w:r>
      <w:r>
        <w:rPr>
          <w:spacing w:val="-4"/>
        </w:rPr>
        <w:t>degree.</w:t>
      </w:r>
      <w:r>
        <w:rPr>
          <w:spacing w:val="16"/>
        </w:rPr>
        <w:t> </w:t>
      </w:r>
      <w:r>
        <w:rPr>
          <w:spacing w:val="-4"/>
        </w:rPr>
        <w:t>For</w:t>
      </w:r>
      <w:r>
        <w:rPr>
          <w:spacing w:val="-7"/>
        </w:rPr>
        <w:t> </w:t>
      </w:r>
      <w:r>
        <w:rPr>
          <w:spacing w:val="-4"/>
        </w:rPr>
        <w:t>example,</w:t>
      </w:r>
      <w:r>
        <w:rPr>
          <w:spacing w:val="-10"/>
        </w:rPr>
        <w:t> </w:t>
      </w:r>
      <w:r>
        <w:rPr>
          <w:spacing w:val="-4"/>
        </w:rPr>
        <w:t>a</w:t>
      </w:r>
      <w:r>
        <w:rPr>
          <w:spacing w:val="-8"/>
        </w:rPr>
        <w:t> </w:t>
      </w:r>
      <w:r>
        <w:rPr>
          <w:spacing w:val="-4"/>
        </w:rPr>
        <w:t>master’s</w:t>
      </w:r>
      <w:r>
        <w:rPr>
          <w:spacing w:val="-10"/>
        </w:rPr>
        <w:t> </w:t>
      </w:r>
      <w:r>
        <w:rPr>
          <w:spacing w:val="-4"/>
        </w:rPr>
        <w:t>degree,</w:t>
      </w:r>
      <w:r>
        <w:rPr>
          <w:spacing w:val="-10"/>
        </w:rPr>
        <w:t> </w:t>
      </w:r>
      <w:r>
        <w:rPr>
          <w:spacing w:val="-4"/>
        </w:rPr>
        <w:t>a</w:t>
      </w:r>
      <w:r>
        <w:rPr>
          <w:spacing w:val="-9"/>
        </w:rPr>
        <w:t> </w:t>
      </w:r>
      <w:r>
        <w:rPr>
          <w:spacing w:val="-4"/>
        </w:rPr>
        <w:t>doctor</w:t>
      </w:r>
      <w:r>
        <w:rPr>
          <w:spacing w:val="-10"/>
        </w:rPr>
        <w:t> </w:t>
      </w:r>
      <w:r>
        <w:rPr>
          <w:spacing w:val="-4"/>
        </w:rPr>
        <w:t>of</w:t>
      </w:r>
      <w:r>
        <w:rPr>
          <w:spacing w:val="-10"/>
        </w:rPr>
        <w:t> </w:t>
      </w:r>
      <w:r>
        <w:rPr>
          <w:spacing w:val="-4"/>
        </w:rPr>
        <w:t>philosophy </w:t>
      </w:r>
      <w:r>
        <w:rPr/>
        <w:t>degree,</w:t>
      </w:r>
      <w:r>
        <w:rPr>
          <w:spacing w:val="-1"/>
        </w:rPr>
        <w:t> </w:t>
      </w:r>
      <w:r>
        <w:rPr/>
        <w:t>or a doctor of education</w:t>
      </w:r>
      <w:r>
        <w:rPr>
          <w:spacing w:val="-3"/>
        </w:rPr>
        <w:t> </w:t>
      </w:r>
      <w:r>
        <w:rPr/>
        <w:t>degree.</w:t>
      </w:r>
    </w:p>
    <w:p>
      <w:pPr>
        <w:pStyle w:val="Heading2"/>
        <w:spacing w:before="247"/>
        <w:ind w:left="179"/>
      </w:pPr>
      <w:r>
        <w:rPr>
          <w:spacing w:val="-6"/>
        </w:rPr>
        <w:t>ADVISORY</w:t>
      </w:r>
      <w:r>
        <w:rPr>
          <w:spacing w:val="-3"/>
        </w:rPr>
        <w:t> </w:t>
      </w:r>
      <w:r>
        <w:rPr>
          <w:spacing w:val="-6"/>
        </w:rPr>
        <w:t>SEARCH</w:t>
      </w:r>
      <w:r>
        <w:rPr>
          <w:spacing w:val="-1"/>
        </w:rPr>
        <w:t> </w:t>
      </w:r>
      <w:r>
        <w:rPr>
          <w:spacing w:val="-6"/>
        </w:rPr>
        <w:t>COMMITTEE</w:t>
      </w:r>
    </w:p>
    <w:p>
      <w:pPr>
        <w:pStyle w:val="BodyText"/>
        <w:spacing w:line="228" w:lineRule="auto" w:before="19"/>
        <w:ind w:left="899"/>
      </w:pPr>
      <w:r>
        <w:rPr/>
        <w:t>A</w:t>
      </w:r>
      <w:r>
        <w:rPr>
          <w:spacing w:val="-8"/>
        </w:rPr>
        <w:t> </w:t>
      </w:r>
      <w:r>
        <w:rPr/>
        <w:t>committee</w:t>
      </w:r>
      <w:r>
        <w:rPr>
          <w:spacing w:val="-8"/>
        </w:rPr>
        <w:t> </w:t>
      </w:r>
      <w:r>
        <w:rPr/>
        <w:t>appointed</w:t>
      </w:r>
      <w:r>
        <w:rPr>
          <w:spacing w:val="-7"/>
        </w:rPr>
        <w:t> </w:t>
      </w:r>
      <w:r>
        <w:rPr/>
        <w:t>to</w:t>
      </w:r>
      <w:r>
        <w:rPr>
          <w:spacing w:val="-9"/>
        </w:rPr>
        <w:t> </w:t>
      </w:r>
      <w:r>
        <w:rPr/>
        <w:t>assist</w:t>
      </w:r>
      <w:r>
        <w:rPr>
          <w:spacing w:val="-7"/>
        </w:rPr>
        <w:t> </w:t>
      </w:r>
      <w:r>
        <w:rPr/>
        <w:t>in</w:t>
      </w:r>
      <w:r>
        <w:rPr>
          <w:spacing w:val="-9"/>
        </w:rPr>
        <w:t> </w:t>
      </w:r>
      <w:r>
        <w:rPr/>
        <w:t>the</w:t>
      </w:r>
      <w:r>
        <w:rPr>
          <w:spacing w:val="-8"/>
        </w:rPr>
        <w:t> </w:t>
      </w:r>
      <w:r>
        <w:rPr/>
        <w:t>search</w:t>
      </w:r>
      <w:r>
        <w:rPr>
          <w:spacing w:val="-9"/>
        </w:rPr>
        <w:t> </w:t>
      </w:r>
      <w:r>
        <w:rPr/>
        <w:t>for</w:t>
      </w:r>
      <w:r>
        <w:rPr>
          <w:spacing w:val="-7"/>
        </w:rPr>
        <w:t> </w:t>
      </w:r>
      <w:r>
        <w:rPr/>
        <w:t>and</w:t>
      </w:r>
      <w:r>
        <w:rPr>
          <w:spacing w:val="-7"/>
        </w:rPr>
        <w:t> </w:t>
      </w:r>
      <w:r>
        <w:rPr/>
        <w:t>to</w:t>
      </w:r>
      <w:r>
        <w:rPr>
          <w:spacing w:val="-9"/>
        </w:rPr>
        <w:t> </w:t>
      </w:r>
      <w:r>
        <w:rPr/>
        <w:t>help</w:t>
      </w:r>
      <w:r>
        <w:rPr>
          <w:spacing w:val="-7"/>
        </w:rPr>
        <w:t> </w:t>
      </w:r>
      <w:r>
        <w:rPr/>
        <w:t>screen</w:t>
      </w:r>
      <w:r>
        <w:rPr>
          <w:spacing w:val="-7"/>
        </w:rPr>
        <w:t> </w:t>
      </w:r>
      <w:r>
        <w:rPr/>
        <w:t>candidates</w:t>
      </w:r>
      <w:r>
        <w:rPr>
          <w:spacing w:val="-6"/>
        </w:rPr>
        <w:t> </w:t>
      </w:r>
      <w:r>
        <w:rPr/>
        <w:t>for</w:t>
      </w:r>
      <w:r>
        <w:rPr>
          <w:spacing w:val="-7"/>
        </w:rPr>
        <w:t> </w:t>
      </w:r>
      <w:r>
        <w:rPr/>
        <w:t>a</w:t>
      </w:r>
      <w:r>
        <w:rPr>
          <w:spacing w:val="-10"/>
        </w:rPr>
        <w:t> </w:t>
      </w:r>
      <w:r>
        <w:rPr/>
        <w:t>faculty,</w:t>
      </w:r>
      <w:r>
        <w:rPr>
          <w:spacing w:val="-8"/>
        </w:rPr>
        <w:t> </w:t>
      </w:r>
      <w:r>
        <w:rPr/>
        <w:t>staff,</w:t>
      </w:r>
      <w:r>
        <w:rPr>
          <w:spacing w:val="-8"/>
        </w:rPr>
        <w:t> </w:t>
      </w:r>
      <w:r>
        <w:rPr/>
        <w:t>or </w:t>
      </w:r>
      <w:r>
        <w:rPr>
          <w:spacing w:val="-2"/>
        </w:rPr>
        <w:t>administrative</w:t>
      </w:r>
      <w:r>
        <w:rPr>
          <w:spacing w:val="-12"/>
        </w:rPr>
        <w:t> </w:t>
      </w:r>
      <w:r>
        <w:rPr>
          <w:spacing w:val="-2"/>
        </w:rPr>
        <w:t>position</w:t>
      </w:r>
      <w:r>
        <w:rPr>
          <w:spacing w:val="-12"/>
        </w:rPr>
        <w:t> </w:t>
      </w:r>
      <w:r>
        <w:rPr>
          <w:spacing w:val="-2"/>
        </w:rPr>
        <w:t>to</w:t>
      </w:r>
      <w:r>
        <w:rPr>
          <w:spacing w:val="-12"/>
        </w:rPr>
        <w:t> </w:t>
      </w:r>
      <w:r>
        <w:rPr>
          <w:spacing w:val="-2"/>
        </w:rPr>
        <w:t>be</w:t>
      </w:r>
      <w:r>
        <w:rPr>
          <w:spacing w:val="-11"/>
        </w:rPr>
        <w:t> </w:t>
      </w:r>
      <w:r>
        <w:rPr>
          <w:spacing w:val="-2"/>
        </w:rPr>
        <w:t>filled.</w:t>
      </w:r>
      <w:r>
        <w:rPr>
          <w:spacing w:val="27"/>
        </w:rPr>
        <w:t> </w:t>
      </w:r>
      <w:r>
        <w:rPr>
          <w:spacing w:val="-2"/>
        </w:rPr>
        <w:t>Such</w:t>
      </w:r>
      <w:r>
        <w:rPr>
          <w:spacing w:val="-11"/>
        </w:rPr>
        <w:t> </w:t>
      </w:r>
      <w:r>
        <w:rPr>
          <w:spacing w:val="-2"/>
        </w:rPr>
        <w:t>a</w:t>
      </w:r>
      <w:r>
        <w:rPr>
          <w:spacing w:val="-12"/>
        </w:rPr>
        <w:t> </w:t>
      </w:r>
      <w:r>
        <w:rPr>
          <w:spacing w:val="-2"/>
        </w:rPr>
        <w:t>committee</w:t>
      </w:r>
      <w:r>
        <w:rPr>
          <w:spacing w:val="-12"/>
        </w:rPr>
        <w:t> </w:t>
      </w:r>
      <w:r>
        <w:rPr>
          <w:spacing w:val="-2"/>
        </w:rPr>
        <w:t>provides</w:t>
      </w:r>
      <w:r>
        <w:rPr>
          <w:spacing w:val="-10"/>
        </w:rPr>
        <w:t> </w:t>
      </w:r>
      <w:r>
        <w:rPr>
          <w:spacing w:val="-2"/>
        </w:rPr>
        <w:t>input</w:t>
      </w:r>
      <w:r>
        <w:rPr>
          <w:spacing w:val="-11"/>
        </w:rPr>
        <w:t> </w:t>
      </w:r>
      <w:r>
        <w:rPr>
          <w:spacing w:val="-2"/>
        </w:rPr>
        <w:t>from</w:t>
      </w:r>
      <w:r>
        <w:rPr>
          <w:spacing w:val="-11"/>
        </w:rPr>
        <w:t> </w:t>
      </w:r>
      <w:r>
        <w:rPr>
          <w:spacing w:val="-2"/>
        </w:rPr>
        <w:t>which</w:t>
      </w:r>
      <w:r>
        <w:rPr>
          <w:spacing w:val="-12"/>
        </w:rPr>
        <w:t> </w:t>
      </w:r>
      <w:r>
        <w:rPr>
          <w:spacing w:val="-2"/>
        </w:rPr>
        <w:t>the</w:t>
      </w:r>
      <w:r>
        <w:rPr>
          <w:spacing w:val="-12"/>
        </w:rPr>
        <w:t> </w:t>
      </w:r>
      <w:r>
        <w:rPr>
          <w:spacing w:val="-2"/>
        </w:rPr>
        <w:t>final</w:t>
      </w:r>
      <w:r>
        <w:rPr>
          <w:spacing w:val="-12"/>
        </w:rPr>
        <w:t> </w:t>
      </w:r>
      <w:r>
        <w:rPr>
          <w:spacing w:val="-2"/>
        </w:rPr>
        <w:t>selection</w:t>
      </w:r>
      <w:r>
        <w:rPr>
          <w:spacing w:val="-11"/>
        </w:rPr>
        <w:t> </w:t>
      </w:r>
      <w:r>
        <w:rPr>
          <w:spacing w:val="-2"/>
        </w:rPr>
        <w:t>will</w:t>
      </w:r>
      <w:r>
        <w:rPr>
          <w:spacing w:val="-12"/>
        </w:rPr>
        <w:t> </w:t>
      </w:r>
      <w:r>
        <w:rPr>
          <w:spacing w:val="-2"/>
        </w:rPr>
        <w:t>be </w:t>
      </w:r>
      <w:r>
        <w:rPr>
          <w:spacing w:val="-4"/>
        </w:rPr>
        <w:t>made.</w:t>
      </w:r>
    </w:p>
    <w:p>
      <w:pPr>
        <w:pStyle w:val="Heading2"/>
        <w:spacing w:line="251" w:lineRule="exact" w:before="185"/>
        <w:ind w:left="179"/>
      </w:pPr>
      <w:r>
        <w:rPr>
          <w:spacing w:val="-5"/>
        </w:rPr>
        <w:t>AFFIRMATIVE</w:t>
      </w:r>
      <w:r>
        <w:rPr>
          <w:spacing w:val="3"/>
        </w:rPr>
        <w:t> </w:t>
      </w:r>
      <w:r>
        <w:rPr>
          <w:spacing w:val="-2"/>
        </w:rPr>
        <w:t>ACTION</w:t>
      </w:r>
    </w:p>
    <w:p>
      <w:pPr>
        <w:pStyle w:val="BodyText"/>
        <w:spacing w:line="235" w:lineRule="auto" w:before="3"/>
        <w:ind w:left="896" w:right="315" w:firstLine="2"/>
        <w:jc w:val="both"/>
      </w:pPr>
      <w:r>
        <w:rPr>
          <w:spacing w:val="-2"/>
        </w:rPr>
        <w:t>The</w:t>
      </w:r>
      <w:r>
        <w:rPr>
          <w:spacing w:val="-12"/>
        </w:rPr>
        <w:t> </w:t>
      </w:r>
      <w:r>
        <w:rPr>
          <w:spacing w:val="-2"/>
        </w:rPr>
        <w:t>process</w:t>
      </w:r>
      <w:r>
        <w:rPr>
          <w:spacing w:val="-12"/>
        </w:rPr>
        <w:t> </w:t>
      </w:r>
      <w:r>
        <w:rPr>
          <w:spacing w:val="-2"/>
        </w:rPr>
        <w:t>of</w:t>
      </w:r>
      <w:r>
        <w:rPr>
          <w:spacing w:val="-12"/>
        </w:rPr>
        <w:t> </w:t>
      </w:r>
      <w:r>
        <w:rPr>
          <w:spacing w:val="-2"/>
        </w:rPr>
        <w:t>employment</w:t>
      </w:r>
      <w:r>
        <w:rPr>
          <w:spacing w:val="-11"/>
        </w:rPr>
        <w:t> </w:t>
      </w:r>
      <w:r>
        <w:rPr>
          <w:spacing w:val="-2"/>
        </w:rPr>
        <w:t>for</w:t>
      </w:r>
      <w:r>
        <w:rPr>
          <w:spacing w:val="-12"/>
        </w:rPr>
        <w:t> </w:t>
      </w:r>
      <w:r>
        <w:rPr>
          <w:spacing w:val="-2"/>
        </w:rPr>
        <w:t>federal</w:t>
      </w:r>
      <w:r>
        <w:rPr>
          <w:spacing w:val="-12"/>
        </w:rPr>
        <w:t> </w:t>
      </w:r>
      <w:r>
        <w:rPr>
          <w:spacing w:val="-2"/>
        </w:rPr>
        <w:t>government</w:t>
      </w:r>
      <w:r>
        <w:rPr>
          <w:spacing w:val="-12"/>
        </w:rPr>
        <w:t> </w:t>
      </w:r>
      <w:r>
        <w:rPr>
          <w:spacing w:val="-2"/>
        </w:rPr>
        <w:t>contractors</w:t>
      </w:r>
      <w:r>
        <w:rPr>
          <w:spacing w:val="-11"/>
        </w:rPr>
        <w:t> </w:t>
      </w:r>
      <w:r>
        <w:rPr>
          <w:spacing w:val="-2"/>
        </w:rPr>
        <w:t>and</w:t>
      </w:r>
      <w:r>
        <w:rPr>
          <w:spacing w:val="-12"/>
        </w:rPr>
        <w:t> </w:t>
      </w:r>
      <w:r>
        <w:rPr>
          <w:spacing w:val="-2"/>
        </w:rPr>
        <w:t>subcontractors</w:t>
      </w:r>
      <w:r>
        <w:rPr>
          <w:spacing w:val="-12"/>
        </w:rPr>
        <w:t> </w:t>
      </w:r>
      <w:r>
        <w:rPr>
          <w:spacing w:val="-2"/>
        </w:rPr>
        <w:t>which</w:t>
      </w:r>
      <w:r>
        <w:rPr>
          <w:spacing w:val="-12"/>
        </w:rPr>
        <w:t> </w:t>
      </w:r>
      <w:r>
        <w:rPr>
          <w:spacing w:val="-2"/>
        </w:rPr>
        <w:t>provides</w:t>
      </w:r>
      <w:r>
        <w:rPr>
          <w:spacing w:val="-11"/>
        </w:rPr>
        <w:t> </w:t>
      </w:r>
      <w:r>
        <w:rPr>
          <w:spacing w:val="-2"/>
        </w:rPr>
        <w:t>for</w:t>
      </w:r>
      <w:r>
        <w:rPr>
          <w:spacing w:val="-12"/>
        </w:rPr>
        <w:t> </w:t>
      </w:r>
      <w:r>
        <w:rPr>
          <w:spacing w:val="-2"/>
        </w:rPr>
        <w:t>equal </w:t>
      </w:r>
      <w:r>
        <w:rPr/>
        <w:t>employment</w:t>
      </w:r>
      <w:r>
        <w:rPr>
          <w:spacing w:val="-5"/>
        </w:rPr>
        <w:t> </w:t>
      </w:r>
      <w:r>
        <w:rPr/>
        <w:t>opportunity</w:t>
      </w:r>
      <w:r>
        <w:rPr>
          <w:spacing w:val="-2"/>
        </w:rPr>
        <w:t> </w:t>
      </w:r>
      <w:r>
        <w:rPr/>
        <w:t>for all employees</w:t>
      </w:r>
      <w:r>
        <w:rPr>
          <w:spacing w:val="-1"/>
        </w:rPr>
        <w:t> </w:t>
      </w:r>
      <w:r>
        <w:rPr/>
        <w:t>and applicants</w:t>
      </w:r>
      <w:r>
        <w:rPr>
          <w:spacing w:val="-3"/>
        </w:rPr>
        <w:t> </w:t>
      </w:r>
      <w:r>
        <w:rPr/>
        <w:t>for employment</w:t>
      </w:r>
      <w:r>
        <w:rPr>
          <w:spacing w:val="-6"/>
        </w:rPr>
        <w:t> </w:t>
      </w:r>
      <w:r>
        <w:rPr/>
        <w:t>without regard to race, color, </w:t>
      </w:r>
      <w:r>
        <w:rPr>
          <w:spacing w:val="-2"/>
        </w:rPr>
        <w:t>religion,</w:t>
      </w:r>
      <w:r>
        <w:rPr>
          <w:spacing w:val="-12"/>
        </w:rPr>
        <w:t> </w:t>
      </w:r>
      <w:r>
        <w:rPr>
          <w:spacing w:val="-2"/>
        </w:rPr>
        <w:t>sex</w:t>
      </w:r>
      <w:r>
        <w:rPr>
          <w:spacing w:val="-12"/>
        </w:rPr>
        <w:t> </w:t>
      </w:r>
      <w:r>
        <w:rPr>
          <w:spacing w:val="-2"/>
        </w:rPr>
        <w:t>or</w:t>
      </w:r>
      <w:r>
        <w:rPr>
          <w:spacing w:val="-12"/>
        </w:rPr>
        <w:t> </w:t>
      </w:r>
      <w:r>
        <w:rPr>
          <w:spacing w:val="-2"/>
        </w:rPr>
        <w:t>national</w:t>
      </w:r>
      <w:r>
        <w:rPr>
          <w:spacing w:val="-11"/>
        </w:rPr>
        <w:t> </w:t>
      </w:r>
      <w:r>
        <w:rPr>
          <w:spacing w:val="-2"/>
        </w:rPr>
        <w:t>origin,</w:t>
      </w:r>
      <w:r>
        <w:rPr>
          <w:spacing w:val="-12"/>
        </w:rPr>
        <w:t> </w:t>
      </w:r>
      <w:r>
        <w:rPr>
          <w:spacing w:val="-2"/>
        </w:rPr>
        <w:t>pursuant</w:t>
      </w:r>
      <w:r>
        <w:rPr>
          <w:spacing w:val="-12"/>
        </w:rPr>
        <w:t> </w:t>
      </w:r>
      <w:r>
        <w:rPr>
          <w:spacing w:val="-2"/>
        </w:rPr>
        <w:t>to</w:t>
      </w:r>
      <w:r>
        <w:rPr>
          <w:spacing w:val="-12"/>
        </w:rPr>
        <w:t> </w:t>
      </w:r>
      <w:r>
        <w:rPr>
          <w:spacing w:val="-2"/>
        </w:rPr>
        <w:t>Executive</w:t>
      </w:r>
      <w:r>
        <w:rPr>
          <w:spacing w:val="-11"/>
        </w:rPr>
        <w:t> </w:t>
      </w:r>
      <w:r>
        <w:rPr>
          <w:spacing w:val="-2"/>
        </w:rPr>
        <w:t>Order</w:t>
      </w:r>
      <w:r>
        <w:rPr>
          <w:spacing w:val="-12"/>
        </w:rPr>
        <w:t> </w:t>
      </w:r>
      <w:r>
        <w:rPr>
          <w:spacing w:val="-2"/>
        </w:rPr>
        <w:t>11246;</w:t>
      </w:r>
      <w:r>
        <w:rPr>
          <w:spacing w:val="-12"/>
        </w:rPr>
        <w:t> </w:t>
      </w:r>
      <w:r>
        <w:rPr>
          <w:spacing w:val="-2"/>
        </w:rPr>
        <w:t>disability,</w:t>
      </w:r>
      <w:r>
        <w:rPr>
          <w:spacing w:val="-12"/>
        </w:rPr>
        <w:t> </w:t>
      </w:r>
      <w:r>
        <w:rPr>
          <w:spacing w:val="-2"/>
        </w:rPr>
        <w:t>pursuant</w:t>
      </w:r>
      <w:r>
        <w:rPr>
          <w:spacing w:val="-11"/>
        </w:rPr>
        <w:t> </w:t>
      </w:r>
      <w:r>
        <w:rPr>
          <w:spacing w:val="-2"/>
        </w:rPr>
        <w:t>to</w:t>
      </w:r>
      <w:r>
        <w:rPr>
          <w:spacing w:val="-12"/>
        </w:rPr>
        <w:t> </w:t>
      </w:r>
      <w:r>
        <w:rPr>
          <w:spacing w:val="-2"/>
        </w:rPr>
        <w:t>the</w:t>
      </w:r>
      <w:r>
        <w:rPr>
          <w:spacing w:val="10"/>
        </w:rPr>
        <w:t> </w:t>
      </w:r>
      <w:r>
        <w:rPr>
          <w:spacing w:val="-2"/>
        </w:rPr>
        <w:t>Rehabilitation </w:t>
      </w:r>
      <w:r>
        <w:rPr/>
        <w:t>Act</w:t>
      </w:r>
      <w:r>
        <w:rPr>
          <w:spacing w:val="40"/>
        </w:rPr>
        <w:t> </w:t>
      </w:r>
      <w:r>
        <w:rPr/>
        <w:t>of</w:t>
      </w:r>
      <w:r>
        <w:rPr>
          <w:spacing w:val="40"/>
        </w:rPr>
        <w:t> </w:t>
      </w:r>
      <w:r>
        <w:rPr/>
        <w:t>1973,</w:t>
      </w:r>
      <w:r>
        <w:rPr>
          <w:spacing w:val="40"/>
        </w:rPr>
        <w:t> </w:t>
      </w:r>
      <w:r>
        <w:rPr/>
        <w:t>as</w:t>
      </w:r>
      <w:r>
        <w:rPr>
          <w:spacing w:val="40"/>
        </w:rPr>
        <w:t> </w:t>
      </w:r>
      <w:r>
        <w:rPr/>
        <w:t>amended;</w:t>
      </w:r>
      <w:r>
        <w:rPr>
          <w:spacing w:val="35"/>
        </w:rPr>
        <w:t> </w:t>
      </w:r>
      <w:r>
        <w:rPr/>
        <w:t>and</w:t>
      </w:r>
      <w:r>
        <w:rPr>
          <w:spacing w:val="40"/>
        </w:rPr>
        <w:t> </w:t>
      </w:r>
      <w:r>
        <w:rPr/>
        <w:t>veterans</w:t>
      </w:r>
      <w:r>
        <w:rPr>
          <w:spacing w:val="38"/>
        </w:rPr>
        <w:t> </w:t>
      </w:r>
      <w:r>
        <w:rPr/>
        <w:t>status,</w:t>
      </w:r>
      <w:r>
        <w:rPr>
          <w:spacing w:val="40"/>
        </w:rPr>
        <w:t> </w:t>
      </w:r>
      <w:r>
        <w:rPr/>
        <w:t>pursuant</w:t>
      </w:r>
      <w:r>
        <w:rPr>
          <w:spacing w:val="39"/>
        </w:rPr>
        <w:t> </w:t>
      </w:r>
      <w:r>
        <w:rPr/>
        <w:t>to</w:t>
      </w:r>
      <w:r>
        <w:rPr>
          <w:spacing w:val="40"/>
        </w:rPr>
        <w:t> </w:t>
      </w:r>
      <w:r>
        <w:rPr/>
        <w:t>the</w:t>
      </w:r>
      <w:r>
        <w:rPr>
          <w:spacing w:val="-4"/>
        </w:rPr>
        <w:t> </w:t>
      </w:r>
      <w:r>
        <w:rPr/>
        <w:t>Vietnam Era Veterans’ Readjustment Act</w:t>
      </w:r>
      <w:r>
        <w:rPr>
          <w:spacing w:val="-14"/>
        </w:rPr>
        <w:t> </w:t>
      </w:r>
      <w:r>
        <w:rPr/>
        <w:t>of</w:t>
      </w:r>
      <w:r>
        <w:rPr>
          <w:spacing w:val="-14"/>
        </w:rPr>
        <w:t> </w:t>
      </w:r>
      <w:r>
        <w:rPr/>
        <w:t>1974,</w:t>
      </w:r>
      <w:r>
        <w:rPr>
          <w:spacing w:val="-14"/>
        </w:rPr>
        <w:t> </w:t>
      </w:r>
      <w:r>
        <w:rPr/>
        <w:t>as</w:t>
      </w:r>
      <w:r>
        <w:rPr>
          <w:spacing w:val="-13"/>
        </w:rPr>
        <w:t> </w:t>
      </w:r>
      <w:r>
        <w:rPr/>
        <w:t>amended.</w:t>
      </w:r>
      <w:r>
        <w:rPr>
          <w:spacing w:val="-14"/>
        </w:rPr>
        <w:t> </w:t>
      </w:r>
      <w:r>
        <w:rPr/>
        <w:t>Federal</w:t>
      </w:r>
      <w:r>
        <w:rPr>
          <w:spacing w:val="-14"/>
        </w:rPr>
        <w:t> </w:t>
      </w:r>
      <w:r>
        <w:rPr/>
        <w:t>government</w:t>
      </w:r>
      <w:r>
        <w:rPr>
          <w:spacing w:val="-14"/>
        </w:rPr>
        <w:t> </w:t>
      </w:r>
      <w:r>
        <w:rPr/>
        <w:t>contractors</w:t>
      </w:r>
      <w:r>
        <w:rPr>
          <w:spacing w:val="-13"/>
        </w:rPr>
        <w:t> </w:t>
      </w:r>
      <w:r>
        <w:rPr/>
        <w:t>and</w:t>
      </w:r>
      <w:r>
        <w:rPr>
          <w:spacing w:val="-14"/>
        </w:rPr>
        <w:t> </w:t>
      </w:r>
      <w:r>
        <w:rPr/>
        <w:t>subcontractors</w:t>
      </w:r>
      <w:r>
        <w:rPr>
          <w:spacing w:val="-14"/>
        </w:rPr>
        <w:t> </w:t>
      </w:r>
      <w:r>
        <w:rPr/>
        <w:t>are</w:t>
      </w:r>
      <w:r>
        <w:rPr>
          <w:spacing w:val="-14"/>
        </w:rPr>
        <w:t> </w:t>
      </w:r>
      <w:r>
        <w:rPr/>
        <w:t>to</w:t>
      </w:r>
      <w:r>
        <w:rPr>
          <w:spacing w:val="-13"/>
        </w:rPr>
        <w:t> </w:t>
      </w:r>
      <w:r>
        <w:rPr/>
        <w:t>take</w:t>
      </w:r>
      <w:r>
        <w:rPr>
          <w:spacing w:val="-14"/>
        </w:rPr>
        <w:t> </w:t>
      </w:r>
      <w:r>
        <w:rPr/>
        <w:t>affirmative</w:t>
      </w:r>
      <w:r>
        <w:rPr>
          <w:spacing w:val="-14"/>
        </w:rPr>
        <w:t> </w:t>
      </w:r>
      <w:r>
        <w:rPr/>
        <w:t>action to employ, advance in employment and otherwise treat qualified applicants and employees without </w:t>
      </w:r>
      <w:r>
        <w:rPr>
          <w:spacing w:val="-2"/>
        </w:rPr>
        <w:t>discrimination</w:t>
      </w:r>
      <w:r>
        <w:rPr>
          <w:spacing w:val="-10"/>
        </w:rPr>
        <w:t> </w:t>
      </w:r>
      <w:r>
        <w:rPr>
          <w:spacing w:val="-2"/>
        </w:rPr>
        <w:t>based</w:t>
      </w:r>
      <w:r>
        <w:rPr>
          <w:spacing w:val="-3"/>
        </w:rPr>
        <w:t> </w:t>
      </w:r>
      <w:r>
        <w:rPr>
          <w:spacing w:val="-2"/>
        </w:rPr>
        <w:t>on race, color,</w:t>
      </w:r>
      <w:r>
        <w:rPr>
          <w:spacing w:val="-3"/>
        </w:rPr>
        <w:t> </w:t>
      </w:r>
      <w:r>
        <w:rPr>
          <w:spacing w:val="-2"/>
        </w:rPr>
        <w:t>religion,</w:t>
      </w:r>
      <w:r>
        <w:rPr>
          <w:spacing w:val="-5"/>
        </w:rPr>
        <w:t> </w:t>
      </w:r>
      <w:r>
        <w:rPr>
          <w:spacing w:val="-2"/>
        </w:rPr>
        <w:t>sex,</w:t>
      </w:r>
      <w:r>
        <w:rPr>
          <w:spacing w:val="-9"/>
        </w:rPr>
        <w:t> </w:t>
      </w:r>
      <w:r>
        <w:rPr>
          <w:spacing w:val="-2"/>
        </w:rPr>
        <w:t>national</w:t>
      </w:r>
      <w:r>
        <w:rPr>
          <w:spacing w:val="-5"/>
        </w:rPr>
        <w:t> </w:t>
      </w:r>
      <w:r>
        <w:rPr>
          <w:spacing w:val="-2"/>
        </w:rPr>
        <w:t>origin,</w:t>
      </w:r>
      <w:r>
        <w:rPr>
          <w:spacing w:val="-5"/>
        </w:rPr>
        <w:t> </w:t>
      </w:r>
      <w:r>
        <w:rPr>
          <w:spacing w:val="-2"/>
        </w:rPr>
        <w:t>disability,</w:t>
      </w:r>
      <w:r>
        <w:rPr>
          <w:spacing w:val="-9"/>
        </w:rPr>
        <w:t> </w:t>
      </w:r>
      <w:r>
        <w:rPr>
          <w:spacing w:val="-2"/>
        </w:rPr>
        <w:t>and</w:t>
      </w:r>
      <w:r>
        <w:rPr>
          <w:spacing w:val="-3"/>
        </w:rPr>
        <w:t> </w:t>
      </w:r>
      <w:r>
        <w:rPr>
          <w:spacing w:val="-2"/>
        </w:rPr>
        <w:t>status as a special</w:t>
      </w:r>
      <w:r>
        <w:rPr>
          <w:spacing w:val="-5"/>
        </w:rPr>
        <w:t> </w:t>
      </w:r>
      <w:r>
        <w:rPr>
          <w:spacing w:val="-2"/>
        </w:rPr>
        <w:t>disabled </w:t>
      </w:r>
      <w:r>
        <w:rPr/>
        <w:t>veteran,</w:t>
      </w:r>
      <w:r>
        <w:rPr>
          <w:spacing w:val="-7"/>
        </w:rPr>
        <w:t> </w:t>
      </w:r>
      <w:r>
        <w:rPr/>
        <w:t>veteran</w:t>
      </w:r>
      <w:r>
        <w:rPr>
          <w:spacing w:val="-6"/>
        </w:rPr>
        <w:t> </w:t>
      </w:r>
      <w:r>
        <w:rPr/>
        <w:t>of</w:t>
      </w:r>
      <w:r>
        <w:rPr>
          <w:spacing w:val="-1"/>
        </w:rPr>
        <w:t> </w:t>
      </w:r>
      <w:r>
        <w:rPr/>
        <w:t>the</w:t>
      </w:r>
      <w:r>
        <w:rPr>
          <w:spacing w:val="-3"/>
        </w:rPr>
        <w:t> </w:t>
      </w:r>
      <w:r>
        <w:rPr/>
        <w:t>Vietnam</w:t>
      </w:r>
      <w:r>
        <w:rPr>
          <w:spacing w:val="-6"/>
        </w:rPr>
        <w:t> </w:t>
      </w:r>
      <w:r>
        <w:rPr/>
        <w:t>era,</w:t>
      </w:r>
      <w:r>
        <w:rPr>
          <w:spacing w:val="-9"/>
        </w:rPr>
        <w:t> </w:t>
      </w:r>
      <w:r>
        <w:rPr/>
        <w:t>recently</w:t>
      </w:r>
      <w:r>
        <w:rPr>
          <w:spacing w:val="-14"/>
        </w:rPr>
        <w:t> </w:t>
      </w:r>
      <w:r>
        <w:rPr/>
        <w:t>separated</w:t>
      </w:r>
      <w:r>
        <w:rPr>
          <w:spacing w:val="-14"/>
        </w:rPr>
        <w:t> </w:t>
      </w:r>
      <w:r>
        <w:rPr/>
        <w:t>veteran</w:t>
      </w:r>
      <w:r>
        <w:rPr>
          <w:spacing w:val="-13"/>
        </w:rPr>
        <w:t> </w:t>
      </w:r>
      <w:r>
        <w:rPr/>
        <w:t>or</w:t>
      </w:r>
      <w:r>
        <w:rPr>
          <w:spacing w:val="-9"/>
        </w:rPr>
        <w:t> </w:t>
      </w:r>
      <w:r>
        <w:rPr/>
        <w:t>other</w:t>
      </w:r>
      <w:r>
        <w:rPr>
          <w:spacing w:val="-14"/>
        </w:rPr>
        <w:t> </w:t>
      </w:r>
      <w:r>
        <w:rPr/>
        <w:t>protected</w:t>
      </w:r>
      <w:r>
        <w:rPr>
          <w:spacing w:val="-14"/>
        </w:rPr>
        <w:t> </w:t>
      </w:r>
      <w:r>
        <w:rPr/>
        <w:t>veteran.</w:t>
      </w:r>
    </w:p>
    <w:p>
      <w:pPr>
        <w:pStyle w:val="Heading2"/>
        <w:spacing w:line="250" w:lineRule="exact" w:before="245"/>
        <w:ind w:left="176"/>
      </w:pPr>
      <w:r>
        <w:rPr>
          <w:spacing w:val="-4"/>
        </w:rPr>
        <w:t>ALUMNI</w:t>
      </w:r>
      <w:r>
        <w:rPr>
          <w:spacing w:val="-7"/>
        </w:rPr>
        <w:t> </w:t>
      </w:r>
      <w:r>
        <w:rPr>
          <w:spacing w:val="-2"/>
        </w:rPr>
        <w:t>ASSOCIATION</w:t>
      </w:r>
    </w:p>
    <w:p>
      <w:pPr>
        <w:pStyle w:val="BodyText"/>
        <w:spacing w:line="250" w:lineRule="exact"/>
        <w:ind w:left="896"/>
      </w:pPr>
      <w:r>
        <w:rPr>
          <w:spacing w:val="-6"/>
        </w:rPr>
        <w:t>The</w:t>
      </w:r>
      <w:r>
        <w:rPr>
          <w:spacing w:val="5"/>
        </w:rPr>
        <w:t> </w:t>
      </w:r>
      <w:r>
        <w:rPr>
          <w:spacing w:val="-6"/>
        </w:rPr>
        <w:t>Western</w:t>
      </w:r>
      <w:r>
        <w:rPr>
          <w:spacing w:val="1"/>
        </w:rPr>
        <w:t> </w:t>
      </w:r>
      <w:r>
        <w:rPr>
          <w:spacing w:val="-6"/>
        </w:rPr>
        <w:t>New</w:t>
      </w:r>
      <w:r>
        <w:rPr>
          <w:spacing w:val="3"/>
        </w:rPr>
        <w:t> </w:t>
      </w:r>
      <w:r>
        <w:rPr>
          <w:spacing w:val="-6"/>
        </w:rPr>
        <w:t>Mexico</w:t>
      </w:r>
      <w:r>
        <w:rPr>
          <w:spacing w:val="4"/>
        </w:rPr>
        <w:t> </w:t>
      </w:r>
      <w:r>
        <w:rPr>
          <w:spacing w:val="-6"/>
        </w:rPr>
        <w:t>University</w:t>
      </w:r>
      <w:r>
        <w:rPr>
          <w:spacing w:val="1"/>
        </w:rPr>
        <w:t> </w:t>
      </w:r>
      <w:r>
        <w:rPr>
          <w:spacing w:val="-6"/>
        </w:rPr>
        <w:t>Alumni</w:t>
      </w:r>
      <w:r>
        <w:rPr/>
        <w:t> </w:t>
      </w:r>
      <w:r>
        <w:rPr>
          <w:spacing w:val="-6"/>
        </w:rPr>
        <w:t>Association,</w:t>
      </w:r>
      <w:r>
        <w:rPr>
          <w:spacing w:val="-5"/>
        </w:rPr>
        <w:t> </w:t>
      </w:r>
      <w:r>
        <w:rPr>
          <w:spacing w:val="-6"/>
        </w:rPr>
        <w:t>an</w:t>
      </w:r>
      <w:r>
        <w:rPr>
          <w:spacing w:val="6"/>
        </w:rPr>
        <w:t> </w:t>
      </w:r>
      <w:r>
        <w:rPr>
          <w:spacing w:val="-6"/>
        </w:rPr>
        <w:t>independent</w:t>
      </w:r>
      <w:r>
        <w:rPr>
          <w:spacing w:val="-4"/>
        </w:rPr>
        <w:t> </w:t>
      </w:r>
      <w:r>
        <w:rPr>
          <w:spacing w:val="-6"/>
        </w:rPr>
        <w:t>body.</w:t>
      </w:r>
    </w:p>
    <w:p>
      <w:pPr>
        <w:pStyle w:val="Heading2"/>
        <w:spacing w:line="250" w:lineRule="exact" w:before="192"/>
        <w:ind w:left="179"/>
      </w:pPr>
      <w:r>
        <w:rPr>
          <w:spacing w:val="-2"/>
        </w:rPr>
        <w:t>AMERICAN</w:t>
      </w:r>
      <w:r>
        <w:rPr>
          <w:spacing w:val="-10"/>
        </w:rPr>
        <w:t> </w:t>
      </w:r>
      <w:r>
        <w:rPr>
          <w:spacing w:val="-2"/>
        </w:rPr>
        <w:t>ASSOCIATION</w:t>
      </w:r>
      <w:r>
        <w:rPr>
          <w:spacing w:val="-12"/>
        </w:rPr>
        <w:t> </w:t>
      </w:r>
      <w:r>
        <w:rPr>
          <w:spacing w:val="-2"/>
        </w:rPr>
        <w:t>OF</w:t>
      </w:r>
      <w:r>
        <w:rPr>
          <w:spacing w:val="1"/>
        </w:rPr>
        <w:t> </w:t>
      </w:r>
      <w:r>
        <w:rPr>
          <w:spacing w:val="-2"/>
        </w:rPr>
        <w:t>STATE</w:t>
      </w:r>
      <w:r>
        <w:rPr>
          <w:spacing w:val="-5"/>
        </w:rPr>
        <w:t> </w:t>
      </w:r>
      <w:r>
        <w:rPr>
          <w:spacing w:val="-2"/>
        </w:rPr>
        <w:t>COLLEGES</w:t>
      </w:r>
      <w:r>
        <w:rPr>
          <w:spacing w:val="-9"/>
        </w:rPr>
        <w:t> </w:t>
      </w:r>
      <w:r>
        <w:rPr>
          <w:spacing w:val="-2"/>
        </w:rPr>
        <w:t>AND UNIVERSITIES</w:t>
      </w:r>
      <w:r>
        <w:rPr>
          <w:spacing w:val="-9"/>
        </w:rPr>
        <w:t> </w:t>
      </w:r>
      <w:r>
        <w:rPr>
          <w:spacing w:val="-2"/>
        </w:rPr>
        <w:t>(AASCU)</w:t>
      </w:r>
    </w:p>
    <w:p>
      <w:pPr>
        <w:pStyle w:val="BodyText"/>
        <w:spacing w:line="232" w:lineRule="auto" w:before="4"/>
        <w:ind w:left="900" w:right="315" w:hanging="1"/>
        <w:jc w:val="both"/>
      </w:pPr>
      <w:r>
        <w:rPr/>
        <w:t>An</w:t>
      </w:r>
      <w:r>
        <w:rPr>
          <w:spacing w:val="-14"/>
        </w:rPr>
        <w:t> </w:t>
      </w:r>
      <w:r>
        <w:rPr/>
        <w:t>organization</w:t>
      </w:r>
      <w:r>
        <w:rPr>
          <w:spacing w:val="-14"/>
        </w:rPr>
        <w:t> </w:t>
      </w:r>
      <w:r>
        <w:rPr/>
        <w:t>operated for educational, scientific,</w:t>
      </w:r>
      <w:r>
        <w:rPr>
          <w:spacing w:val="-13"/>
        </w:rPr>
        <w:t> </w:t>
      </w:r>
      <w:r>
        <w:rPr/>
        <w:t>and literary purposes; specifically to (1)</w:t>
      </w:r>
      <w:r>
        <w:rPr>
          <w:spacing w:val="-14"/>
        </w:rPr>
        <w:t> </w:t>
      </w:r>
      <w:r>
        <w:rPr/>
        <w:t>improve higher education within its member institutions</w:t>
      </w:r>
      <w:r>
        <w:rPr>
          <w:spacing w:val="40"/>
        </w:rPr>
        <w:t> </w:t>
      </w:r>
      <w:r>
        <w:rPr/>
        <w:t>through cooperative</w:t>
      </w:r>
      <w:r>
        <w:rPr>
          <w:spacing w:val="40"/>
        </w:rPr>
        <w:t> </w:t>
      </w:r>
      <w:r>
        <w:rPr/>
        <w:t>planning, through a more unified program</w:t>
      </w:r>
      <w:r>
        <w:rPr>
          <w:spacing w:val="-14"/>
        </w:rPr>
        <w:t> </w:t>
      </w:r>
      <w:r>
        <w:rPr/>
        <w:t>of</w:t>
      </w:r>
      <w:r>
        <w:rPr>
          <w:spacing w:val="-14"/>
        </w:rPr>
        <w:t> </w:t>
      </w:r>
      <w:r>
        <w:rPr/>
        <w:t>action</w:t>
      </w:r>
      <w:r>
        <w:rPr>
          <w:spacing w:val="-14"/>
        </w:rPr>
        <w:t> </w:t>
      </w:r>
      <w:r>
        <w:rPr/>
        <w:t>among</w:t>
      </w:r>
      <w:r>
        <w:rPr>
          <w:spacing w:val="-13"/>
        </w:rPr>
        <w:t> </w:t>
      </w:r>
      <w:r>
        <w:rPr/>
        <w:t>its</w:t>
      </w:r>
      <w:r>
        <w:rPr>
          <w:spacing w:val="-14"/>
        </w:rPr>
        <w:t> </w:t>
      </w:r>
      <w:r>
        <w:rPr/>
        <w:t>members,</w:t>
      </w:r>
      <w:r>
        <w:rPr>
          <w:spacing w:val="-14"/>
        </w:rPr>
        <w:t> </w:t>
      </w:r>
      <w:r>
        <w:rPr/>
        <w:t>and</w:t>
      </w:r>
      <w:r>
        <w:rPr>
          <w:spacing w:val="-14"/>
        </w:rPr>
        <w:t> </w:t>
      </w:r>
      <w:r>
        <w:rPr/>
        <w:t>(2)</w:t>
      </w:r>
      <w:r>
        <w:rPr>
          <w:spacing w:val="-13"/>
        </w:rPr>
        <w:t> </w:t>
      </w:r>
      <w:r>
        <w:rPr/>
        <w:t>provide</w:t>
      </w:r>
      <w:r>
        <w:rPr>
          <w:spacing w:val="-14"/>
        </w:rPr>
        <w:t> </w:t>
      </w:r>
      <w:r>
        <w:rPr/>
        <w:t>other</w:t>
      </w:r>
      <w:r>
        <w:rPr>
          <w:spacing w:val="-14"/>
        </w:rPr>
        <w:t> </w:t>
      </w:r>
      <w:r>
        <w:rPr/>
        <w:t>needed</w:t>
      </w:r>
      <w:r>
        <w:rPr>
          <w:spacing w:val="-14"/>
        </w:rPr>
        <w:t> </w:t>
      </w:r>
      <w:r>
        <w:rPr/>
        <w:t>and</w:t>
      </w:r>
      <w:r>
        <w:rPr>
          <w:spacing w:val="-13"/>
        </w:rPr>
        <w:t> </w:t>
      </w:r>
      <w:r>
        <w:rPr/>
        <w:t>worthwhile</w:t>
      </w:r>
      <w:r>
        <w:rPr>
          <w:spacing w:val="-14"/>
        </w:rPr>
        <w:t> </w:t>
      </w:r>
      <w:r>
        <w:rPr/>
        <w:t>educational</w:t>
      </w:r>
      <w:r>
        <w:rPr>
          <w:spacing w:val="-14"/>
        </w:rPr>
        <w:t> </w:t>
      </w:r>
      <w:r>
        <w:rPr/>
        <w:t>service</w:t>
      </w:r>
      <w:r>
        <w:rPr>
          <w:spacing w:val="-14"/>
        </w:rPr>
        <w:t> </w:t>
      </w:r>
      <w:r>
        <w:rPr/>
        <w:t>to the</w:t>
      </w:r>
      <w:r>
        <w:rPr>
          <w:spacing w:val="-8"/>
        </w:rPr>
        <w:t> </w:t>
      </w:r>
      <w:r>
        <w:rPr/>
        <w:t>state</w:t>
      </w:r>
      <w:r>
        <w:rPr>
          <w:spacing w:val="-10"/>
        </w:rPr>
        <w:t> </w:t>
      </w:r>
      <w:r>
        <w:rPr/>
        <w:t>colleges</w:t>
      </w:r>
      <w:r>
        <w:rPr>
          <w:spacing w:val="-10"/>
        </w:rPr>
        <w:t> </w:t>
      </w:r>
      <w:r>
        <w:rPr/>
        <w:t>and</w:t>
      </w:r>
      <w:r>
        <w:rPr>
          <w:spacing w:val="-7"/>
        </w:rPr>
        <w:t> </w:t>
      </w:r>
      <w:r>
        <w:rPr/>
        <w:t>universities</w:t>
      </w:r>
      <w:r>
        <w:rPr>
          <w:spacing w:val="-13"/>
        </w:rPr>
        <w:t> </w:t>
      </w:r>
      <w:r>
        <w:rPr/>
        <w:t>it</w:t>
      </w:r>
      <w:r>
        <w:rPr>
          <w:spacing w:val="-6"/>
        </w:rPr>
        <w:t> </w:t>
      </w:r>
      <w:r>
        <w:rPr/>
        <w:t>represents.</w:t>
      </w:r>
    </w:p>
    <w:p>
      <w:pPr>
        <w:pStyle w:val="Heading2"/>
        <w:spacing w:before="243"/>
        <w:ind w:left="180"/>
      </w:pPr>
      <w:r>
        <w:rPr>
          <w:spacing w:val="-2"/>
          <w:w w:val="105"/>
        </w:rPr>
        <w:t>AUDITING</w:t>
      </w:r>
    </w:p>
    <w:p>
      <w:pPr>
        <w:pStyle w:val="BodyText"/>
        <w:spacing w:before="12"/>
        <w:ind w:left="860" w:right="318" w:hanging="1"/>
        <w:jc w:val="both"/>
      </w:pPr>
      <w:r>
        <w:rPr/>
        <w:t>INTERNAL AUDITING – A continuous process of examination and verification of accounts and procedures</w:t>
      </w:r>
      <w:r>
        <w:rPr>
          <w:spacing w:val="-14"/>
        </w:rPr>
        <w:t> </w:t>
      </w:r>
      <w:r>
        <w:rPr/>
        <w:t>carried</w:t>
      </w:r>
      <w:r>
        <w:rPr>
          <w:spacing w:val="-12"/>
        </w:rPr>
        <w:t> </w:t>
      </w:r>
      <w:r>
        <w:rPr/>
        <w:t>on</w:t>
      </w:r>
      <w:r>
        <w:rPr>
          <w:spacing w:val="-8"/>
        </w:rPr>
        <w:t> </w:t>
      </w:r>
      <w:r>
        <w:rPr/>
        <w:t>internally</w:t>
      </w:r>
      <w:r>
        <w:rPr>
          <w:spacing w:val="-13"/>
        </w:rPr>
        <w:t> </w:t>
      </w:r>
      <w:r>
        <w:rPr/>
        <w:t>at</w:t>
      </w:r>
      <w:r>
        <w:rPr>
          <w:spacing w:val="-7"/>
        </w:rPr>
        <w:t> </w:t>
      </w:r>
      <w:r>
        <w:rPr/>
        <w:t>the</w:t>
      </w:r>
      <w:r>
        <w:rPr>
          <w:spacing w:val="-9"/>
        </w:rPr>
        <w:t> </w:t>
      </w:r>
      <w:r>
        <w:rPr/>
        <w:t>University.</w:t>
      </w:r>
    </w:p>
    <w:p>
      <w:pPr>
        <w:pStyle w:val="BodyText"/>
        <w:spacing w:after="0"/>
        <w:jc w:val="both"/>
        <w:sectPr>
          <w:pgSz w:w="12240" w:h="15840"/>
          <w:pgMar w:header="727" w:footer="314" w:top="940" w:bottom="500" w:left="720" w:right="1080"/>
        </w:sectPr>
      </w:pPr>
    </w:p>
    <w:p>
      <w:pPr>
        <w:pStyle w:val="BodyText"/>
        <w:spacing w:line="235" w:lineRule="auto" w:before="183"/>
        <w:ind w:left="839" w:right="435"/>
      </w:pPr>
      <w:r>
        <w:rPr/>
        <w:t>EXTERNAL</w:t>
      </w:r>
      <w:r>
        <w:rPr>
          <w:spacing w:val="34"/>
        </w:rPr>
        <w:t> </w:t>
      </w:r>
      <w:r>
        <w:rPr/>
        <w:t>AUDITING</w:t>
      </w:r>
      <w:r>
        <w:rPr>
          <w:spacing w:val="30"/>
        </w:rPr>
        <w:t> </w:t>
      </w:r>
      <w:r>
        <w:rPr/>
        <w:t>–</w:t>
      </w:r>
      <w:r>
        <w:rPr>
          <w:spacing w:val="-9"/>
        </w:rPr>
        <w:t> </w:t>
      </w:r>
      <w:r>
        <w:rPr/>
        <w:t>An</w:t>
      </w:r>
      <w:r>
        <w:rPr>
          <w:spacing w:val="-5"/>
        </w:rPr>
        <w:t> </w:t>
      </w:r>
      <w:r>
        <w:rPr/>
        <w:t>examination</w:t>
      </w:r>
      <w:r>
        <w:rPr>
          <w:spacing w:val="33"/>
        </w:rPr>
        <w:t> </w:t>
      </w:r>
      <w:r>
        <w:rPr/>
        <w:t>and</w:t>
      </w:r>
      <w:r>
        <w:rPr>
          <w:spacing w:val="-9"/>
        </w:rPr>
        <w:t> </w:t>
      </w:r>
      <w:r>
        <w:rPr/>
        <w:t>verification</w:t>
      </w:r>
      <w:r>
        <w:rPr>
          <w:spacing w:val="32"/>
        </w:rPr>
        <w:t> </w:t>
      </w:r>
      <w:r>
        <w:rPr/>
        <w:t>of</w:t>
      </w:r>
      <w:r>
        <w:rPr>
          <w:spacing w:val="-9"/>
        </w:rPr>
        <w:t> </w:t>
      </w:r>
      <w:r>
        <w:rPr/>
        <w:t>University</w:t>
      </w:r>
      <w:r>
        <w:rPr>
          <w:spacing w:val="37"/>
        </w:rPr>
        <w:t> </w:t>
      </w:r>
      <w:r>
        <w:rPr/>
        <w:t>books</w:t>
      </w:r>
      <w:r>
        <w:rPr>
          <w:spacing w:val="39"/>
        </w:rPr>
        <w:t> </w:t>
      </w:r>
      <w:r>
        <w:rPr/>
        <w:t>of</w:t>
      </w:r>
      <w:r>
        <w:rPr>
          <w:spacing w:val="-9"/>
        </w:rPr>
        <w:t> </w:t>
      </w:r>
      <w:r>
        <w:rPr/>
        <w:t>account</w:t>
      </w:r>
      <w:r>
        <w:rPr>
          <w:spacing w:val="-7"/>
        </w:rPr>
        <w:t> </w:t>
      </w:r>
      <w:r>
        <w:rPr/>
        <w:t>carried out</w:t>
      </w:r>
      <w:r>
        <w:rPr>
          <w:spacing w:val="-14"/>
        </w:rPr>
        <w:t> </w:t>
      </w:r>
      <w:r>
        <w:rPr/>
        <w:t>annually</w:t>
      </w:r>
      <w:r>
        <w:rPr>
          <w:spacing w:val="-14"/>
        </w:rPr>
        <w:t> </w:t>
      </w:r>
      <w:r>
        <w:rPr/>
        <w:t>by</w:t>
      </w:r>
      <w:r>
        <w:rPr>
          <w:spacing w:val="-14"/>
        </w:rPr>
        <w:t> </w:t>
      </w:r>
      <w:r>
        <w:rPr/>
        <w:t>the</w:t>
      </w:r>
      <w:r>
        <w:rPr>
          <w:spacing w:val="-13"/>
        </w:rPr>
        <w:t> </w:t>
      </w:r>
      <w:r>
        <w:rPr/>
        <w:t>state</w:t>
      </w:r>
      <w:r>
        <w:rPr>
          <w:spacing w:val="-14"/>
        </w:rPr>
        <w:t> </w:t>
      </w:r>
      <w:r>
        <w:rPr/>
        <w:t>auditor,</w:t>
      </w:r>
      <w:r>
        <w:rPr>
          <w:spacing w:val="-14"/>
        </w:rPr>
        <w:t> </w:t>
      </w:r>
      <w:r>
        <w:rPr/>
        <w:t>personnel</w:t>
      </w:r>
      <w:r>
        <w:rPr>
          <w:spacing w:val="-14"/>
        </w:rPr>
        <w:t> </w:t>
      </w:r>
      <w:r>
        <w:rPr/>
        <w:t>of</w:t>
      </w:r>
      <w:r>
        <w:rPr>
          <w:spacing w:val="-13"/>
        </w:rPr>
        <w:t> </w:t>
      </w:r>
      <w:r>
        <w:rPr/>
        <w:t>the</w:t>
      </w:r>
      <w:r>
        <w:rPr>
          <w:spacing w:val="-14"/>
        </w:rPr>
        <w:t> </w:t>
      </w:r>
      <w:r>
        <w:rPr/>
        <w:t>state</w:t>
      </w:r>
      <w:r>
        <w:rPr>
          <w:spacing w:val="-14"/>
        </w:rPr>
        <w:t> </w:t>
      </w:r>
      <w:r>
        <w:rPr/>
        <w:t>auditor’s</w:t>
      </w:r>
      <w:r>
        <w:rPr>
          <w:spacing w:val="-14"/>
        </w:rPr>
        <w:t> </w:t>
      </w:r>
      <w:r>
        <w:rPr/>
        <w:t>office</w:t>
      </w:r>
      <w:r>
        <w:rPr>
          <w:spacing w:val="-13"/>
        </w:rPr>
        <w:t> </w:t>
      </w:r>
      <w:r>
        <w:rPr/>
        <w:t>designated</w:t>
      </w:r>
      <w:r>
        <w:rPr>
          <w:spacing w:val="-14"/>
        </w:rPr>
        <w:t> </w:t>
      </w:r>
      <w:r>
        <w:rPr/>
        <w:t>by</w:t>
      </w:r>
      <w:r>
        <w:rPr>
          <w:spacing w:val="-14"/>
        </w:rPr>
        <w:t> </w:t>
      </w:r>
      <w:r>
        <w:rPr/>
        <w:t>him</w:t>
      </w:r>
      <w:r>
        <w:rPr>
          <w:spacing w:val="-14"/>
        </w:rPr>
        <w:t> </w:t>
      </w:r>
      <w:r>
        <w:rPr/>
        <w:t>or</w:t>
      </w:r>
      <w:r>
        <w:rPr>
          <w:spacing w:val="-13"/>
        </w:rPr>
        <w:t> </w:t>
      </w:r>
      <w:r>
        <w:rPr/>
        <w:t>her,</w:t>
      </w:r>
      <w:r>
        <w:rPr>
          <w:spacing w:val="-14"/>
        </w:rPr>
        <w:t> </w:t>
      </w:r>
      <w:r>
        <w:rPr/>
        <w:t>or</w:t>
      </w:r>
      <w:r>
        <w:rPr>
          <w:spacing w:val="-12"/>
        </w:rPr>
        <w:t> </w:t>
      </w:r>
      <w:r>
        <w:rPr/>
        <w:t>by independent</w:t>
      </w:r>
      <w:r>
        <w:rPr>
          <w:spacing w:val="-10"/>
        </w:rPr>
        <w:t> </w:t>
      </w:r>
      <w:r>
        <w:rPr/>
        <w:t>auditors.</w:t>
      </w:r>
    </w:p>
    <w:p>
      <w:pPr>
        <w:pStyle w:val="Heading2"/>
        <w:spacing w:line="251" w:lineRule="exact" w:before="246"/>
        <w:ind w:left="280"/>
      </w:pPr>
      <w:r>
        <w:rPr/>
        <w:t>BOARD</w:t>
      </w:r>
      <w:r>
        <w:rPr>
          <w:spacing w:val="-6"/>
        </w:rPr>
        <w:t> </w:t>
      </w:r>
      <w:r>
        <w:rPr/>
        <w:t>OF </w:t>
      </w:r>
      <w:r>
        <w:rPr>
          <w:spacing w:val="-2"/>
        </w:rPr>
        <w:t>REGENTS</w:t>
      </w:r>
    </w:p>
    <w:p>
      <w:pPr>
        <w:pStyle w:val="BodyText"/>
        <w:spacing w:line="235" w:lineRule="auto" w:before="3"/>
        <w:ind w:left="819" w:right="435"/>
      </w:pPr>
      <w:r>
        <w:rPr/>
        <w:t>The</w:t>
      </w:r>
      <w:r>
        <w:rPr>
          <w:spacing w:val="12"/>
        </w:rPr>
        <w:t> </w:t>
      </w:r>
      <w:r>
        <w:rPr/>
        <w:t>five-member</w:t>
      </w:r>
      <w:r>
        <w:rPr>
          <w:spacing w:val="9"/>
        </w:rPr>
        <w:t> </w:t>
      </w:r>
      <w:r>
        <w:rPr/>
        <w:t>body</w:t>
      </w:r>
      <w:r>
        <w:rPr>
          <w:spacing w:val="16"/>
        </w:rPr>
        <w:t> </w:t>
      </w:r>
      <w:r>
        <w:rPr/>
        <w:t>charged</w:t>
      </w:r>
      <w:r>
        <w:rPr>
          <w:spacing w:val="-14"/>
        </w:rPr>
        <w:t> </w:t>
      </w:r>
      <w:r>
        <w:rPr/>
        <w:t>by</w:t>
      </w:r>
      <w:r>
        <w:rPr>
          <w:spacing w:val="-14"/>
        </w:rPr>
        <w:t> </w:t>
      </w:r>
      <w:r>
        <w:rPr/>
        <w:t>the</w:t>
      </w:r>
      <w:r>
        <w:rPr>
          <w:spacing w:val="-13"/>
        </w:rPr>
        <w:t> </w:t>
      </w:r>
      <w:r>
        <w:rPr/>
        <w:t>New</w:t>
      </w:r>
      <w:r>
        <w:rPr>
          <w:spacing w:val="-14"/>
        </w:rPr>
        <w:t> </w:t>
      </w:r>
      <w:r>
        <w:rPr/>
        <w:t>Mexico</w:t>
      </w:r>
      <w:r>
        <w:rPr>
          <w:spacing w:val="-14"/>
        </w:rPr>
        <w:t> </w:t>
      </w:r>
      <w:r>
        <w:rPr/>
        <w:t>Constitution</w:t>
      </w:r>
      <w:r>
        <w:rPr>
          <w:spacing w:val="18"/>
        </w:rPr>
        <w:t> </w:t>
      </w:r>
      <w:r>
        <w:rPr/>
        <w:t>with</w:t>
      </w:r>
      <w:r>
        <w:rPr>
          <w:spacing w:val="22"/>
        </w:rPr>
        <w:t> </w:t>
      </w:r>
      <w:r>
        <w:rPr/>
        <w:t>the</w:t>
      </w:r>
      <w:r>
        <w:rPr>
          <w:spacing w:val="23"/>
        </w:rPr>
        <w:t> </w:t>
      </w:r>
      <w:r>
        <w:rPr/>
        <w:t>management</w:t>
      </w:r>
      <w:r>
        <w:rPr>
          <w:spacing w:val="18"/>
        </w:rPr>
        <w:t> </w:t>
      </w:r>
      <w:r>
        <w:rPr/>
        <w:t>and</w:t>
      </w:r>
      <w:r>
        <w:rPr>
          <w:spacing w:val="-14"/>
        </w:rPr>
        <w:t> </w:t>
      </w:r>
      <w:r>
        <w:rPr/>
        <w:t>control</w:t>
      </w:r>
      <w:r>
        <w:rPr>
          <w:spacing w:val="-14"/>
        </w:rPr>
        <w:t> </w:t>
      </w:r>
      <w:r>
        <w:rPr/>
        <w:t>of the</w:t>
      </w:r>
      <w:r>
        <w:rPr>
          <w:spacing w:val="-10"/>
        </w:rPr>
        <w:t> </w:t>
      </w:r>
      <w:r>
        <w:rPr/>
        <w:t>University.</w:t>
      </w:r>
      <w:r>
        <w:rPr>
          <w:spacing w:val="32"/>
        </w:rPr>
        <w:t> </w:t>
      </w:r>
      <w:r>
        <w:rPr/>
        <w:t>(This</w:t>
      </w:r>
      <w:r>
        <w:rPr>
          <w:spacing w:val="-10"/>
        </w:rPr>
        <w:t> </w:t>
      </w:r>
      <w:r>
        <w:rPr/>
        <w:t>body</w:t>
      </w:r>
      <w:r>
        <w:rPr>
          <w:spacing w:val="-12"/>
        </w:rPr>
        <w:t> </w:t>
      </w:r>
      <w:r>
        <w:rPr/>
        <w:t>sometimes</w:t>
      </w:r>
      <w:r>
        <w:rPr>
          <w:spacing w:val="-14"/>
        </w:rPr>
        <w:t> </w:t>
      </w:r>
      <w:r>
        <w:rPr/>
        <w:t>referred</w:t>
      </w:r>
      <w:r>
        <w:rPr>
          <w:spacing w:val="-13"/>
        </w:rPr>
        <w:t> </w:t>
      </w:r>
      <w:r>
        <w:rPr/>
        <w:t>to</w:t>
      </w:r>
      <w:r>
        <w:rPr>
          <w:spacing w:val="-9"/>
        </w:rPr>
        <w:t> </w:t>
      </w:r>
      <w:r>
        <w:rPr/>
        <w:t>as</w:t>
      </w:r>
      <w:r>
        <w:rPr>
          <w:spacing w:val="-10"/>
        </w:rPr>
        <w:t> </w:t>
      </w:r>
      <w:r>
        <w:rPr/>
        <w:t>the</w:t>
      </w:r>
      <w:r>
        <w:rPr>
          <w:spacing w:val="-12"/>
        </w:rPr>
        <w:t> </w:t>
      </w:r>
      <w:r>
        <w:rPr/>
        <w:t>“The</w:t>
      </w:r>
      <w:r>
        <w:rPr>
          <w:spacing w:val="-12"/>
        </w:rPr>
        <w:t> </w:t>
      </w:r>
      <w:r>
        <w:rPr/>
        <w:t>Regents”</w:t>
      </w:r>
      <w:r>
        <w:rPr>
          <w:spacing w:val="-14"/>
        </w:rPr>
        <w:t> </w:t>
      </w:r>
      <w:r>
        <w:rPr/>
        <w:t>or</w:t>
      </w:r>
      <w:r>
        <w:rPr>
          <w:spacing w:val="-8"/>
        </w:rPr>
        <w:t> </w:t>
      </w:r>
      <w:r>
        <w:rPr/>
        <w:t>“The</w:t>
      </w:r>
      <w:r>
        <w:rPr>
          <w:spacing w:val="-12"/>
        </w:rPr>
        <w:t> </w:t>
      </w:r>
      <w:r>
        <w:rPr/>
        <w:t>Board”.)</w:t>
      </w:r>
    </w:p>
    <w:p>
      <w:pPr>
        <w:pStyle w:val="Heading2"/>
        <w:spacing w:line="250" w:lineRule="exact" w:before="246"/>
        <w:ind w:left="278"/>
      </w:pPr>
      <w:r>
        <w:rPr>
          <w:w w:val="105"/>
        </w:rPr>
        <w:t>CODE</w:t>
      </w:r>
      <w:r>
        <w:rPr>
          <w:spacing w:val="-14"/>
          <w:w w:val="105"/>
        </w:rPr>
        <w:t> </w:t>
      </w:r>
      <w:r>
        <w:rPr>
          <w:w w:val="105"/>
        </w:rPr>
        <w:t>OF</w:t>
      </w:r>
      <w:r>
        <w:rPr>
          <w:spacing w:val="-8"/>
          <w:w w:val="105"/>
        </w:rPr>
        <w:t> </w:t>
      </w:r>
      <w:r>
        <w:rPr>
          <w:spacing w:val="-2"/>
          <w:w w:val="105"/>
        </w:rPr>
        <w:t>CONDUCT</w:t>
      </w:r>
    </w:p>
    <w:p>
      <w:pPr>
        <w:pStyle w:val="BodyText"/>
        <w:spacing w:line="235" w:lineRule="auto" w:before="1"/>
        <w:ind w:left="796"/>
      </w:pPr>
      <w:r>
        <w:rPr>
          <w:spacing w:val="-2"/>
        </w:rPr>
        <w:t>This code</w:t>
      </w:r>
      <w:r>
        <w:rPr>
          <w:spacing w:val="-3"/>
        </w:rPr>
        <w:t> </w:t>
      </w:r>
      <w:r>
        <w:rPr>
          <w:spacing w:val="-2"/>
        </w:rPr>
        <w:t>stipulates</w:t>
      </w:r>
      <w:r>
        <w:rPr>
          <w:spacing w:val="-5"/>
        </w:rPr>
        <w:t> </w:t>
      </w:r>
      <w:r>
        <w:rPr>
          <w:spacing w:val="-2"/>
        </w:rPr>
        <w:t>the kinds of conduct</w:t>
      </w:r>
      <w:r>
        <w:rPr>
          <w:spacing w:val="-6"/>
        </w:rPr>
        <w:t> </w:t>
      </w:r>
      <w:r>
        <w:rPr>
          <w:spacing w:val="-2"/>
        </w:rPr>
        <w:t>required</w:t>
      </w:r>
      <w:r>
        <w:rPr>
          <w:spacing w:val="-4"/>
        </w:rPr>
        <w:t> </w:t>
      </w:r>
      <w:r>
        <w:rPr>
          <w:spacing w:val="-2"/>
        </w:rPr>
        <w:t>of all University</w:t>
      </w:r>
      <w:r>
        <w:rPr>
          <w:spacing w:val="-5"/>
        </w:rPr>
        <w:t> </w:t>
      </w:r>
      <w:r>
        <w:rPr>
          <w:spacing w:val="-2"/>
        </w:rPr>
        <w:t>employees</w:t>
      </w:r>
      <w:r>
        <w:rPr>
          <w:spacing w:val="-5"/>
        </w:rPr>
        <w:t> </w:t>
      </w:r>
      <w:r>
        <w:rPr>
          <w:spacing w:val="-2"/>
        </w:rPr>
        <w:t>in matters</w:t>
      </w:r>
      <w:r>
        <w:rPr>
          <w:spacing w:val="-3"/>
        </w:rPr>
        <w:t> </w:t>
      </w:r>
      <w:r>
        <w:rPr>
          <w:spacing w:val="-2"/>
        </w:rPr>
        <w:t>involving</w:t>
      </w:r>
      <w:r>
        <w:rPr>
          <w:spacing w:val="-6"/>
        </w:rPr>
        <w:t> </w:t>
      </w:r>
      <w:r>
        <w:rPr>
          <w:spacing w:val="-2"/>
        </w:rPr>
        <w:t>business transactions,</w:t>
      </w:r>
      <w:r>
        <w:rPr>
          <w:spacing w:val="-11"/>
        </w:rPr>
        <w:t> </w:t>
      </w:r>
      <w:r>
        <w:rPr>
          <w:spacing w:val="-2"/>
        </w:rPr>
        <w:t>possible</w:t>
      </w:r>
      <w:r>
        <w:rPr>
          <w:spacing w:val="-5"/>
        </w:rPr>
        <w:t> </w:t>
      </w:r>
      <w:r>
        <w:rPr>
          <w:spacing w:val="-2"/>
        </w:rPr>
        <w:t>conflict</w:t>
      </w:r>
      <w:r>
        <w:rPr>
          <w:spacing w:val="-4"/>
        </w:rPr>
        <w:t> </w:t>
      </w:r>
      <w:r>
        <w:rPr>
          <w:spacing w:val="-2"/>
        </w:rPr>
        <w:t>of interest</w:t>
      </w:r>
      <w:r>
        <w:rPr>
          <w:spacing w:val="-4"/>
        </w:rPr>
        <w:t> </w:t>
      </w:r>
      <w:r>
        <w:rPr>
          <w:spacing w:val="-2"/>
        </w:rPr>
        <w:t>situations,</w:t>
      </w:r>
      <w:r>
        <w:rPr>
          <w:spacing w:val="-7"/>
        </w:rPr>
        <w:t> </w:t>
      </w:r>
      <w:r>
        <w:rPr>
          <w:spacing w:val="-2"/>
        </w:rPr>
        <w:t>and acceptance</w:t>
      </w:r>
      <w:r>
        <w:rPr>
          <w:spacing w:val="-8"/>
        </w:rPr>
        <w:t> </w:t>
      </w:r>
      <w:r>
        <w:rPr>
          <w:spacing w:val="-2"/>
        </w:rPr>
        <w:t>of gratuities.</w:t>
      </w:r>
    </w:p>
    <w:p>
      <w:pPr>
        <w:pStyle w:val="Heading2"/>
        <w:spacing w:before="249"/>
        <w:ind w:left="277"/>
      </w:pPr>
      <w:r>
        <w:rPr>
          <w:spacing w:val="-2"/>
        </w:rPr>
        <w:t>COURSES</w:t>
      </w:r>
    </w:p>
    <w:p>
      <w:pPr>
        <w:pStyle w:val="BodyText"/>
        <w:spacing w:before="9"/>
        <w:ind w:left="795"/>
      </w:pPr>
      <w:r>
        <w:rPr/>
        <w:t>Academic</w:t>
      </w:r>
      <w:r>
        <w:rPr>
          <w:spacing w:val="-14"/>
        </w:rPr>
        <w:t> </w:t>
      </w:r>
      <w:r>
        <w:rPr/>
        <w:t>offerings</w:t>
      </w:r>
      <w:r>
        <w:rPr>
          <w:spacing w:val="-13"/>
        </w:rPr>
        <w:t> </w:t>
      </w:r>
      <w:r>
        <w:rPr/>
        <w:t>in</w:t>
      </w:r>
      <w:r>
        <w:rPr>
          <w:spacing w:val="-8"/>
        </w:rPr>
        <w:t> </w:t>
      </w:r>
      <w:r>
        <w:rPr/>
        <w:t>various</w:t>
      </w:r>
      <w:r>
        <w:rPr>
          <w:spacing w:val="-11"/>
        </w:rPr>
        <w:t> </w:t>
      </w:r>
      <w:r>
        <w:rPr/>
        <w:t>fields</w:t>
      </w:r>
      <w:r>
        <w:rPr>
          <w:spacing w:val="-9"/>
        </w:rPr>
        <w:t> </w:t>
      </w:r>
      <w:r>
        <w:rPr/>
        <w:t>of</w:t>
      </w:r>
      <w:r>
        <w:rPr>
          <w:spacing w:val="-8"/>
        </w:rPr>
        <w:t> </w:t>
      </w:r>
      <w:r>
        <w:rPr/>
        <w:t>study</w:t>
      </w:r>
      <w:r>
        <w:rPr>
          <w:spacing w:val="-9"/>
        </w:rPr>
        <w:t> </w:t>
      </w:r>
      <w:r>
        <w:rPr/>
        <w:t>usually</w:t>
      </w:r>
      <w:r>
        <w:rPr>
          <w:spacing w:val="-12"/>
        </w:rPr>
        <w:t> </w:t>
      </w:r>
      <w:r>
        <w:rPr/>
        <w:t>described</w:t>
      </w:r>
      <w:r>
        <w:rPr>
          <w:spacing w:val="-14"/>
        </w:rPr>
        <w:t> </w:t>
      </w:r>
      <w:r>
        <w:rPr/>
        <w:t>and</w:t>
      </w:r>
      <w:r>
        <w:rPr>
          <w:spacing w:val="-8"/>
        </w:rPr>
        <w:t> </w:t>
      </w:r>
      <w:r>
        <w:rPr/>
        <w:t>measured</w:t>
      </w:r>
      <w:r>
        <w:rPr>
          <w:spacing w:val="-13"/>
        </w:rPr>
        <w:t> </w:t>
      </w:r>
      <w:r>
        <w:rPr/>
        <w:t>in</w:t>
      </w:r>
      <w:r>
        <w:rPr>
          <w:spacing w:val="-8"/>
        </w:rPr>
        <w:t> </w:t>
      </w:r>
      <w:r>
        <w:rPr/>
        <w:t>terms</w:t>
      </w:r>
      <w:r>
        <w:rPr>
          <w:spacing w:val="-10"/>
        </w:rPr>
        <w:t> </w:t>
      </w:r>
      <w:r>
        <w:rPr/>
        <w:t>of</w:t>
      </w:r>
      <w:r>
        <w:rPr>
          <w:spacing w:val="-8"/>
        </w:rPr>
        <w:t> </w:t>
      </w:r>
      <w:r>
        <w:rPr/>
        <w:t>semester</w:t>
      </w:r>
      <w:r>
        <w:rPr>
          <w:spacing w:val="-13"/>
        </w:rPr>
        <w:t> </w:t>
      </w:r>
      <w:r>
        <w:rPr/>
        <w:t>hours</w:t>
      </w:r>
      <w:r>
        <w:rPr>
          <w:spacing w:val="-14"/>
        </w:rPr>
        <w:t> </w:t>
      </w:r>
      <w:r>
        <w:rPr/>
        <w:t>of </w:t>
      </w:r>
      <w:r>
        <w:rPr>
          <w:spacing w:val="-2"/>
        </w:rPr>
        <w:t>credit.</w:t>
      </w:r>
    </w:p>
    <w:p>
      <w:pPr>
        <w:pStyle w:val="Heading2"/>
        <w:spacing w:line="250" w:lineRule="exact" w:before="238"/>
        <w:ind w:left="277"/>
      </w:pPr>
      <w:r>
        <w:rPr>
          <w:spacing w:val="-2"/>
        </w:rPr>
        <w:t>CURRICULUM</w:t>
      </w:r>
    </w:p>
    <w:p>
      <w:pPr>
        <w:pStyle w:val="BodyText"/>
        <w:spacing w:line="235" w:lineRule="auto" w:before="1"/>
        <w:ind w:left="795"/>
      </w:pPr>
      <w:r>
        <w:rPr/>
        <w:t>Most</w:t>
      </w:r>
      <w:r>
        <w:rPr>
          <w:spacing w:val="-1"/>
        </w:rPr>
        <w:t> </w:t>
      </w:r>
      <w:r>
        <w:rPr/>
        <w:t>commonly</w:t>
      </w:r>
      <w:r>
        <w:rPr>
          <w:spacing w:val="-5"/>
        </w:rPr>
        <w:t> </w:t>
      </w:r>
      <w:r>
        <w:rPr/>
        <w:t>used</w:t>
      </w:r>
      <w:r>
        <w:rPr>
          <w:spacing w:val="-2"/>
        </w:rPr>
        <w:t> </w:t>
      </w:r>
      <w:r>
        <w:rPr/>
        <w:t>to</w:t>
      </w:r>
      <w:r>
        <w:rPr>
          <w:spacing w:val="-1"/>
        </w:rPr>
        <w:t> </w:t>
      </w:r>
      <w:r>
        <w:rPr/>
        <w:t>mean</w:t>
      </w:r>
      <w:r>
        <w:rPr>
          <w:spacing w:val="-1"/>
        </w:rPr>
        <w:t> </w:t>
      </w:r>
      <w:r>
        <w:rPr/>
        <w:t>a group</w:t>
      </w:r>
      <w:r>
        <w:rPr>
          <w:spacing w:val="-2"/>
        </w:rPr>
        <w:t> </w:t>
      </w:r>
      <w:r>
        <w:rPr/>
        <w:t>of courses</w:t>
      </w:r>
      <w:r>
        <w:rPr>
          <w:spacing w:val="-4"/>
        </w:rPr>
        <w:t> </w:t>
      </w:r>
      <w:r>
        <w:rPr/>
        <w:t>leading</w:t>
      </w:r>
      <w:r>
        <w:rPr>
          <w:spacing w:val="-3"/>
        </w:rPr>
        <w:t> </w:t>
      </w:r>
      <w:r>
        <w:rPr/>
        <w:t>to a</w:t>
      </w:r>
      <w:r>
        <w:rPr>
          <w:spacing w:val="-9"/>
        </w:rPr>
        <w:t> </w:t>
      </w:r>
      <w:r>
        <w:rPr/>
        <w:t>certificate,</w:t>
      </w:r>
      <w:r>
        <w:rPr>
          <w:spacing w:val="-8"/>
        </w:rPr>
        <w:t> </w:t>
      </w:r>
      <w:r>
        <w:rPr/>
        <w:t>diploma,</w:t>
      </w:r>
      <w:r>
        <w:rPr>
          <w:spacing w:val="-5"/>
        </w:rPr>
        <w:t> </w:t>
      </w:r>
      <w:r>
        <w:rPr/>
        <w:t>or degree</w:t>
      </w:r>
      <w:r>
        <w:rPr>
          <w:spacing w:val="-7"/>
        </w:rPr>
        <w:t> </w:t>
      </w:r>
      <w:r>
        <w:rPr/>
        <w:t>offered</w:t>
      </w:r>
      <w:r>
        <w:rPr>
          <w:spacing w:val="-13"/>
        </w:rPr>
        <w:t> </w:t>
      </w:r>
      <w:r>
        <w:rPr/>
        <w:t>by</w:t>
      </w:r>
      <w:r>
        <w:rPr>
          <w:spacing w:val="-7"/>
        </w:rPr>
        <w:t> </w:t>
      </w:r>
      <w:r>
        <w:rPr/>
        <w:t>an educational</w:t>
      </w:r>
      <w:r>
        <w:rPr>
          <w:spacing w:val="-6"/>
        </w:rPr>
        <w:t> </w:t>
      </w:r>
      <w:r>
        <w:rPr/>
        <w:t>institution.</w:t>
      </w:r>
    </w:p>
    <w:p>
      <w:pPr>
        <w:pStyle w:val="Heading2"/>
        <w:spacing w:line="250" w:lineRule="exact" w:before="247"/>
        <w:ind w:left="277"/>
      </w:pPr>
      <w:r>
        <w:rPr/>
        <w:t>DEPARTMENT</w:t>
      </w:r>
      <w:r>
        <w:rPr>
          <w:spacing w:val="-6"/>
        </w:rPr>
        <w:t> </w:t>
      </w:r>
      <w:r>
        <w:rPr/>
        <w:t>OF</w:t>
      </w:r>
      <w:r>
        <w:rPr>
          <w:spacing w:val="9"/>
        </w:rPr>
        <w:t> </w:t>
      </w:r>
      <w:r>
        <w:rPr/>
        <w:t>FINANCE</w:t>
      </w:r>
      <w:r>
        <w:rPr>
          <w:spacing w:val="1"/>
        </w:rPr>
        <w:t> </w:t>
      </w:r>
      <w:r>
        <w:rPr/>
        <w:t>AND</w:t>
      </w:r>
      <w:r>
        <w:rPr>
          <w:spacing w:val="8"/>
        </w:rPr>
        <w:t> </w:t>
      </w:r>
      <w:r>
        <w:rPr>
          <w:spacing w:val="-2"/>
        </w:rPr>
        <w:t>ADMINISTRATION</w:t>
      </w:r>
    </w:p>
    <w:p>
      <w:pPr>
        <w:pStyle w:val="BodyText"/>
        <w:spacing w:line="237" w:lineRule="auto"/>
        <w:ind w:left="794"/>
      </w:pPr>
      <w:r>
        <w:rPr/>
        <w:t>Often</w:t>
      </w:r>
      <w:r>
        <w:rPr>
          <w:spacing w:val="17"/>
        </w:rPr>
        <w:t> </w:t>
      </w:r>
      <w:r>
        <w:rPr/>
        <w:t>referred to</w:t>
      </w:r>
      <w:r>
        <w:rPr>
          <w:spacing w:val="21"/>
        </w:rPr>
        <w:t> </w:t>
      </w:r>
      <w:r>
        <w:rPr/>
        <w:t>as</w:t>
      </w:r>
      <w:r>
        <w:rPr>
          <w:spacing w:val="22"/>
        </w:rPr>
        <w:t> </w:t>
      </w:r>
      <w:r>
        <w:rPr/>
        <w:t>the</w:t>
      </w:r>
      <w:r>
        <w:rPr>
          <w:spacing w:val="20"/>
        </w:rPr>
        <w:t> </w:t>
      </w:r>
      <w:r>
        <w:rPr/>
        <w:t>DFA,</w:t>
      </w:r>
      <w:r>
        <w:rPr>
          <w:spacing w:val="18"/>
        </w:rPr>
        <w:t> </w:t>
      </w:r>
      <w:r>
        <w:rPr/>
        <w:t>this</w:t>
      </w:r>
      <w:r>
        <w:rPr>
          <w:spacing w:val="22"/>
        </w:rPr>
        <w:t> </w:t>
      </w:r>
      <w:r>
        <w:rPr/>
        <w:t>is</w:t>
      </w:r>
      <w:r>
        <w:rPr>
          <w:spacing w:val="22"/>
        </w:rPr>
        <w:t> </w:t>
      </w:r>
      <w:r>
        <w:rPr/>
        <w:t>a</w:t>
      </w:r>
      <w:r>
        <w:rPr>
          <w:spacing w:val="20"/>
        </w:rPr>
        <w:t> </w:t>
      </w:r>
      <w:r>
        <w:rPr/>
        <w:t>department in</w:t>
      </w:r>
      <w:r>
        <w:rPr>
          <w:spacing w:val="19"/>
        </w:rPr>
        <w:t> </w:t>
      </w:r>
      <w:r>
        <w:rPr/>
        <w:t>the</w:t>
      </w:r>
      <w:r>
        <w:rPr>
          <w:spacing w:val="20"/>
        </w:rPr>
        <w:t> </w:t>
      </w:r>
      <w:r>
        <w:rPr/>
        <w:t>executive branch of</w:t>
      </w:r>
      <w:r>
        <w:rPr>
          <w:spacing w:val="19"/>
        </w:rPr>
        <w:t> </w:t>
      </w:r>
      <w:r>
        <w:rPr/>
        <w:t>state</w:t>
      </w:r>
      <w:r>
        <w:rPr>
          <w:spacing w:val="18"/>
        </w:rPr>
        <w:t> </w:t>
      </w:r>
      <w:r>
        <w:rPr/>
        <w:t>government in New Mexico</w:t>
      </w:r>
      <w:r>
        <w:rPr>
          <w:spacing w:val="-8"/>
        </w:rPr>
        <w:t> </w:t>
      </w:r>
      <w:r>
        <w:rPr/>
        <w:t>concerned</w:t>
      </w:r>
      <w:r>
        <w:rPr>
          <w:spacing w:val="-12"/>
        </w:rPr>
        <w:t> </w:t>
      </w:r>
      <w:r>
        <w:rPr/>
        <w:t>with</w:t>
      </w:r>
      <w:r>
        <w:rPr>
          <w:spacing w:val="-8"/>
        </w:rPr>
        <w:t> </w:t>
      </w:r>
      <w:r>
        <w:rPr/>
        <w:t>the</w:t>
      </w:r>
      <w:r>
        <w:rPr>
          <w:spacing w:val="-9"/>
        </w:rPr>
        <w:t> </w:t>
      </w:r>
      <w:r>
        <w:rPr/>
        <w:t>expenditure</w:t>
      </w:r>
      <w:r>
        <w:rPr>
          <w:spacing w:val="-13"/>
        </w:rPr>
        <w:t> </w:t>
      </w:r>
      <w:r>
        <w:rPr/>
        <w:t>of</w:t>
      </w:r>
      <w:r>
        <w:rPr>
          <w:spacing w:val="-5"/>
        </w:rPr>
        <w:t> </w:t>
      </w:r>
      <w:r>
        <w:rPr/>
        <w:t>public</w:t>
      </w:r>
      <w:r>
        <w:rPr>
          <w:spacing w:val="-9"/>
        </w:rPr>
        <w:t> </w:t>
      </w:r>
      <w:r>
        <w:rPr/>
        <w:t>monies.</w:t>
      </w:r>
    </w:p>
    <w:p>
      <w:pPr>
        <w:pStyle w:val="Heading2"/>
        <w:spacing w:before="244"/>
        <w:ind w:left="280"/>
      </w:pPr>
      <w:r>
        <w:rPr>
          <w:spacing w:val="-2"/>
        </w:rPr>
        <w:t>FACULTY</w:t>
      </w:r>
    </w:p>
    <w:p>
      <w:pPr>
        <w:pStyle w:val="BodyText"/>
        <w:spacing w:before="6"/>
        <w:ind w:left="799"/>
      </w:pPr>
      <w:r>
        <w:rPr>
          <w:spacing w:val="-4"/>
        </w:rPr>
        <w:t>The</w:t>
      </w:r>
      <w:r>
        <w:rPr>
          <w:spacing w:val="-10"/>
        </w:rPr>
        <w:t> </w:t>
      </w:r>
      <w:r>
        <w:rPr>
          <w:spacing w:val="-4"/>
        </w:rPr>
        <w:t>academic</w:t>
      </w:r>
      <w:r>
        <w:rPr>
          <w:spacing w:val="-9"/>
        </w:rPr>
        <w:t> </w:t>
      </w:r>
      <w:r>
        <w:rPr>
          <w:spacing w:val="-4"/>
        </w:rPr>
        <w:t>body</w:t>
      </w:r>
      <w:r>
        <w:rPr>
          <w:spacing w:val="-9"/>
        </w:rPr>
        <w:t> </w:t>
      </w:r>
      <w:r>
        <w:rPr>
          <w:spacing w:val="-4"/>
        </w:rPr>
        <w:t>of</w:t>
      </w:r>
      <w:r>
        <w:rPr>
          <w:spacing w:val="-5"/>
        </w:rPr>
        <w:t> </w:t>
      </w:r>
      <w:r>
        <w:rPr>
          <w:spacing w:val="-4"/>
        </w:rPr>
        <w:t>the</w:t>
      </w:r>
      <w:r>
        <w:rPr>
          <w:spacing w:val="-7"/>
        </w:rPr>
        <w:t> </w:t>
      </w:r>
      <w:r>
        <w:rPr>
          <w:spacing w:val="-4"/>
        </w:rPr>
        <w:t>University</w:t>
      </w:r>
      <w:r>
        <w:rPr>
          <w:spacing w:val="-9"/>
        </w:rPr>
        <w:t> </w:t>
      </w:r>
      <w:r>
        <w:rPr>
          <w:spacing w:val="-4"/>
        </w:rPr>
        <w:t>made</w:t>
      </w:r>
      <w:r>
        <w:rPr>
          <w:spacing w:val="-9"/>
        </w:rPr>
        <w:t> </w:t>
      </w:r>
      <w:r>
        <w:rPr>
          <w:spacing w:val="-4"/>
        </w:rPr>
        <w:t>up</w:t>
      </w:r>
      <w:r>
        <w:rPr>
          <w:spacing w:val="-6"/>
        </w:rPr>
        <w:t> </w:t>
      </w:r>
      <w:r>
        <w:rPr>
          <w:spacing w:val="-4"/>
        </w:rPr>
        <w:t>of</w:t>
      </w:r>
      <w:r>
        <w:rPr>
          <w:spacing w:val="-5"/>
        </w:rPr>
        <w:t> </w:t>
      </w:r>
      <w:r>
        <w:rPr>
          <w:spacing w:val="-4"/>
        </w:rPr>
        <w:t>all</w:t>
      </w:r>
      <w:r>
        <w:rPr>
          <w:spacing w:val="-6"/>
        </w:rPr>
        <w:t> </w:t>
      </w:r>
      <w:r>
        <w:rPr>
          <w:spacing w:val="-4"/>
        </w:rPr>
        <w:t>persons</w:t>
      </w:r>
      <w:r>
        <w:rPr>
          <w:spacing w:val="-9"/>
        </w:rPr>
        <w:t> </w:t>
      </w:r>
      <w:r>
        <w:rPr>
          <w:spacing w:val="-4"/>
        </w:rPr>
        <w:t>holding</w:t>
      </w:r>
      <w:r>
        <w:rPr>
          <w:spacing w:val="-10"/>
        </w:rPr>
        <w:t> </w:t>
      </w:r>
      <w:r>
        <w:rPr>
          <w:spacing w:val="-4"/>
        </w:rPr>
        <w:t>faculty</w:t>
      </w:r>
      <w:r>
        <w:rPr>
          <w:spacing w:val="-9"/>
        </w:rPr>
        <w:t> </w:t>
      </w:r>
      <w:r>
        <w:rPr>
          <w:spacing w:val="-4"/>
        </w:rPr>
        <w:t>contracts.</w:t>
      </w:r>
    </w:p>
    <w:p>
      <w:pPr>
        <w:pStyle w:val="Heading2"/>
        <w:spacing w:line="250" w:lineRule="exact" w:before="242"/>
        <w:ind w:left="280"/>
      </w:pPr>
      <w:r>
        <w:rPr>
          <w:spacing w:val="-7"/>
        </w:rPr>
        <w:t>FACULTY </w:t>
      </w:r>
      <w:r>
        <w:rPr>
          <w:spacing w:val="-2"/>
        </w:rPr>
        <w:t>SENATE</w:t>
      </w:r>
    </w:p>
    <w:p>
      <w:pPr>
        <w:pStyle w:val="BodyText"/>
        <w:spacing w:line="235" w:lineRule="auto" w:before="1"/>
        <w:ind w:left="798" w:right="309"/>
      </w:pPr>
      <w:r>
        <w:rPr>
          <w:spacing w:val="-2"/>
        </w:rPr>
        <w:t>An elected representative</w:t>
      </w:r>
      <w:r>
        <w:rPr>
          <w:spacing w:val="-6"/>
        </w:rPr>
        <w:t> </w:t>
      </w:r>
      <w:r>
        <w:rPr>
          <w:spacing w:val="-2"/>
        </w:rPr>
        <w:t>body of the Faculty charged</w:t>
      </w:r>
      <w:r>
        <w:rPr>
          <w:spacing w:val="-4"/>
        </w:rPr>
        <w:t> </w:t>
      </w:r>
      <w:r>
        <w:rPr>
          <w:spacing w:val="-2"/>
        </w:rPr>
        <w:t>with carrying out certain responsibilities</w:t>
      </w:r>
      <w:r>
        <w:rPr>
          <w:spacing w:val="-6"/>
        </w:rPr>
        <w:t> </w:t>
      </w:r>
      <w:r>
        <w:rPr>
          <w:spacing w:val="-2"/>
        </w:rPr>
        <w:t>on</w:t>
      </w:r>
      <w:r>
        <w:rPr>
          <w:spacing w:val="-7"/>
        </w:rPr>
        <w:t> </w:t>
      </w:r>
      <w:r>
        <w:rPr>
          <w:spacing w:val="-2"/>
        </w:rPr>
        <w:t>behalf</w:t>
      </w:r>
      <w:r>
        <w:rPr>
          <w:spacing w:val="-11"/>
        </w:rPr>
        <w:t> </w:t>
      </w:r>
      <w:r>
        <w:rPr>
          <w:spacing w:val="-2"/>
        </w:rPr>
        <w:t>of </w:t>
      </w:r>
      <w:r>
        <w:rPr/>
        <w:t>the Faculty.</w:t>
      </w:r>
    </w:p>
    <w:p>
      <w:pPr>
        <w:pStyle w:val="Heading2"/>
        <w:spacing w:line="250" w:lineRule="exact" w:before="247"/>
        <w:ind w:left="279"/>
      </w:pPr>
      <w:r>
        <w:rPr/>
        <w:t>FREEDOM</w:t>
      </w:r>
      <w:r>
        <w:rPr>
          <w:spacing w:val="3"/>
        </w:rPr>
        <w:t> </w:t>
      </w:r>
      <w:r>
        <w:rPr/>
        <w:t>OF</w:t>
      </w:r>
      <w:r>
        <w:rPr>
          <w:spacing w:val="13"/>
        </w:rPr>
        <w:t> </w:t>
      </w:r>
      <w:r>
        <w:rPr>
          <w:spacing w:val="-2"/>
        </w:rPr>
        <w:t>INQUIRY</w:t>
      </w:r>
    </w:p>
    <w:p>
      <w:pPr>
        <w:pStyle w:val="BodyText"/>
        <w:spacing w:line="235" w:lineRule="auto" w:before="1"/>
        <w:ind w:left="796" w:firstLine="1"/>
      </w:pPr>
      <w:r>
        <w:rPr/>
        <w:t>The</w:t>
      </w:r>
      <w:r>
        <w:rPr>
          <w:spacing w:val="14"/>
        </w:rPr>
        <w:t> </w:t>
      </w:r>
      <w:r>
        <w:rPr/>
        <w:t>freedom of</w:t>
      </w:r>
      <w:r>
        <w:rPr>
          <w:spacing w:val="18"/>
        </w:rPr>
        <w:t> </w:t>
      </w:r>
      <w:r>
        <w:rPr/>
        <w:t>a</w:t>
      </w:r>
      <w:r>
        <w:rPr>
          <w:spacing w:val="14"/>
        </w:rPr>
        <w:t> </w:t>
      </w:r>
      <w:r>
        <w:rPr/>
        <w:t>faculty, of</w:t>
      </w:r>
      <w:r>
        <w:rPr>
          <w:spacing w:val="18"/>
        </w:rPr>
        <w:t> </w:t>
      </w:r>
      <w:r>
        <w:rPr/>
        <w:t>a</w:t>
      </w:r>
      <w:r>
        <w:rPr>
          <w:spacing w:val="14"/>
        </w:rPr>
        <w:t> </w:t>
      </w:r>
      <w:r>
        <w:rPr/>
        <w:t>faculty member or</w:t>
      </w:r>
      <w:r>
        <w:rPr>
          <w:spacing w:val="16"/>
        </w:rPr>
        <w:t> </w:t>
      </w:r>
      <w:r>
        <w:rPr/>
        <w:t>student to investigate and</w:t>
      </w:r>
      <w:r>
        <w:rPr>
          <w:spacing w:val="15"/>
        </w:rPr>
        <w:t> </w:t>
      </w:r>
      <w:r>
        <w:rPr/>
        <w:t>report on</w:t>
      </w:r>
      <w:r>
        <w:rPr>
          <w:spacing w:val="17"/>
        </w:rPr>
        <w:t> </w:t>
      </w:r>
      <w:r>
        <w:rPr/>
        <w:t>any</w:t>
      </w:r>
      <w:r>
        <w:rPr>
          <w:spacing w:val="14"/>
        </w:rPr>
        <w:t> </w:t>
      </w:r>
      <w:r>
        <w:rPr/>
        <w:t>topic</w:t>
      </w:r>
      <w:r>
        <w:rPr>
          <w:spacing w:val="-9"/>
        </w:rPr>
        <w:t> </w:t>
      </w:r>
      <w:r>
        <w:rPr/>
        <w:t>without censorship or penalty.</w:t>
      </w:r>
    </w:p>
    <w:p>
      <w:pPr>
        <w:pStyle w:val="Heading2"/>
        <w:spacing w:before="249"/>
        <w:ind w:left="278"/>
      </w:pPr>
      <w:r>
        <w:rPr/>
        <w:t>HIGHER</w:t>
      </w:r>
      <w:r>
        <w:rPr>
          <w:spacing w:val="20"/>
        </w:rPr>
        <w:t> </w:t>
      </w:r>
      <w:r>
        <w:rPr/>
        <w:t>EDUCATION</w:t>
      </w:r>
      <w:r>
        <w:rPr>
          <w:spacing w:val="12"/>
        </w:rPr>
        <w:t> </w:t>
      </w:r>
      <w:r>
        <w:rPr>
          <w:spacing w:val="-2"/>
        </w:rPr>
        <w:t>DEPARTMENT</w:t>
      </w:r>
    </w:p>
    <w:p>
      <w:pPr>
        <w:pStyle w:val="BodyText"/>
        <w:spacing w:before="9"/>
        <w:ind w:left="809" w:right="435"/>
      </w:pPr>
      <w:r>
        <w:rPr>
          <w:spacing w:val="-2"/>
        </w:rPr>
        <w:t>The</w:t>
      </w:r>
      <w:r>
        <w:rPr>
          <w:spacing w:val="-12"/>
        </w:rPr>
        <w:t> </w:t>
      </w:r>
      <w:r>
        <w:rPr>
          <w:spacing w:val="-2"/>
        </w:rPr>
        <w:t>Higher</w:t>
      </w:r>
      <w:r>
        <w:rPr>
          <w:spacing w:val="-12"/>
        </w:rPr>
        <w:t> </w:t>
      </w:r>
      <w:r>
        <w:rPr>
          <w:spacing w:val="-2"/>
        </w:rPr>
        <w:t>Education</w:t>
      </w:r>
      <w:r>
        <w:rPr>
          <w:spacing w:val="-12"/>
        </w:rPr>
        <w:t> </w:t>
      </w:r>
      <w:r>
        <w:rPr>
          <w:spacing w:val="-2"/>
        </w:rPr>
        <w:t>Department,</w:t>
      </w:r>
      <w:r>
        <w:rPr>
          <w:spacing w:val="-12"/>
        </w:rPr>
        <w:t> </w:t>
      </w:r>
      <w:r>
        <w:rPr>
          <w:spacing w:val="-2"/>
        </w:rPr>
        <w:t>formerly</w:t>
      </w:r>
      <w:r>
        <w:rPr>
          <w:spacing w:val="-11"/>
        </w:rPr>
        <w:t> </w:t>
      </w:r>
      <w:r>
        <w:rPr>
          <w:spacing w:val="-2"/>
        </w:rPr>
        <w:t>known</w:t>
      </w:r>
      <w:r>
        <w:rPr>
          <w:spacing w:val="-12"/>
        </w:rPr>
        <w:t> </w:t>
      </w:r>
      <w:r>
        <w:rPr>
          <w:spacing w:val="-2"/>
        </w:rPr>
        <w:t>as</w:t>
      </w:r>
      <w:r>
        <w:rPr>
          <w:spacing w:val="-12"/>
        </w:rPr>
        <w:t> </w:t>
      </w:r>
      <w:r>
        <w:rPr>
          <w:spacing w:val="-2"/>
        </w:rPr>
        <w:t>the</w:t>
      </w:r>
      <w:r>
        <w:rPr>
          <w:spacing w:val="-12"/>
        </w:rPr>
        <w:t> </w:t>
      </w:r>
      <w:r>
        <w:rPr>
          <w:spacing w:val="-2"/>
        </w:rPr>
        <w:t>Commission</w:t>
      </w:r>
      <w:r>
        <w:rPr>
          <w:spacing w:val="-12"/>
        </w:rPr>
        <w:t> </w:t>
      </w:r>
      <w:r>
        <w:rPr>
          <w:spacing w:val="-2"/>
        </w:rPr>
        <w:t>on</w:t>
      </w:r>
      <w:r>
        <w:rPr>
          <w:spacing w:val="-11"/>
        </w:rPr>
        <w:t> </w:t>
      </w:r>
      <w:r>
        <w:rPr>
          <w:spacing w:val="-2"/>
        </w:rPr>
        <w:t>Higher</w:t>
      </w:r>
      <w:r>
        <w:rPr>
          <w:spacing w:val="-12"/>
        </w:rPr>
        <w:t> </w:t>
      </w:r>
      <w:r>
        <w:rPr>
          <w:spacing w:val="-2"/>
        </w:rPr>
        <w:t>Education,</w:t>
      </w:r>
      <w:r>
        <w:rPr>
          <w:spacing w:val="-12"/>
        </w:rPr>
        <w:t> </w:t>
      </w:r>
      <w:r>
        <w:rPr>
          <w:spacing w:val="-2"/>
        </w:rPr>
        <w:t>collaborates with</w:t>
      </w:r>
      <w:r>
        <w:rPr>
          <w:spacing w:val="-12"/>
        </w:rPr>
        <w:t> </w:t>
      </w:r>
      <w:r>
        <w:rPr>
          <w:spacing w:val="-2"/>
        </w:rPr>
        <w:t>the</w:t>
      </w:r>
      <w:r>
        <w:rPr>
          <w:spacing w:val="-12"/>
        </w:rPr>
        <w:t> </w:t>
      </w:r>
      <w:r>
        <w:rPr>
          <w:spacing w:val="-2"/>
        </w:rPr>
        <w:t>state’s</w:t>
      </w:r>
      <w:r>
        <w:rPr>
          <w:spacing w:val="-11"/>
        </w:rPr>
        <w:t> </w:t>
      </w:r>
      <w:r>
        <w:rPr>
          <w:spacing w:val="-2"/>
        </w:rPr>
        <w:t>public</w:t>
      </w:r>
      <w:r>
        <w:rPr>
          <w:spacing w:val="-11"/>
        </w:rPr>
        <w:t> </w:t>
      </w:r>
      <w:r>
        <w:rPr>
          <w:spacing w:val="-2"/>
        </w:rPr>
        <w:t>colleges</w:t>
      </w:r>
      <w:r>
        <w:rPr>
          <w:spacing w:val="-11"/>
        </w:rPr>
        <w:t> </w:t>
      </w:r>
      <w:r>
        <w:rPr>
          <w:spacing w:val="-2"/>
        </w:rPr>
        <w:t>and</w:t>
      </w:r>
      <w:r>
        <w:rPr>
          <w:spacing w:val="-9"/>
        </w:rPr>
        <w:t> </w:t>
      </w:r>
      <w:r>
        <w:rPr>
          <w:spacing w:val="-2"/>
        </w:rPr>
        <w:t>universities</w:t>
      </w:r>
      <w:r>
        <w:rPr>
          <w:spacing w:val="-12"/>
        </w:rPr>
        <w:t> </w:t>
      </w:r>
      <w:r>
        <w:rPr>
          <w:spacing w:val="-2"/>
        </w:rPr>
        <w:t>to</w:t>
      </w:r>
      <w:r>
        <w:rPr>
          <w:spacing w:val="-8"/>
        </w:rPr>
        <w:t> </w:t>
      </w:r>
      <w:r>
        <w:rPr>
          <w:spacing w:val="-2"/>
        </w:rPr>
        <w:t>ensure</w:t>
      </w:r>
      <w:r>
        <w:rPr>
          <w:spacing w:val="-12"/>
        </w:rPr>
        <w:t> </w:t>
      </w:r>
      <w:r>
        <w:rPr>
          <w:spacing w:val="-2"/>
        </w:rPr>
        <w:t>that</w:t>
      </w:r>
      <w:r>
        <w:rPr>
          <w:spacing w:val="-8"/>
        </w:rPr>
        <w:t> </w:t>
      </w:r>
      <w:r>
        <w:rPr>
          <w:spacing w:val="-2"/>
        </w:rPr>
        <w:t>New</w:t>
      </w:r>
      <w:r>
        <w:rPr>
          <w:spacing w:val="-7"/>
        </w:rPr>
        <w:t> </w:t>
      </w:r>
      <w:r>
        <w:rPr>
          <w:spacing w:val="-2"/>
        </w:rPr>
        <w:t>Mexico’s</w:t>
      </w:r>
      <w:r>
        <w:rPr>
          <w:spacing w:val="-7"/>
        </w:rPr>
        <w:t> </w:t>
      </w:r>
      <w:r>
        <w:rPr>
          <w:spacing w:val="-2"/>
        </w:rPr>
        <w:t>students</w:t>
      </w:r>
      <w:r>
        <w:rPr>
          <w:spacing w:val="-4"/>
        </w:rPr>
        <w:t> </w:t>
      </w:r>
      <w:r>
        <w:rPr>
          <w:spacing w:val="-2"/>
        </w:rPr>
        <w:t>have</w:t>
      </w:r>
      <w:r>
        <w:rPr>
          <w:spacing w:val="-11"/>
        </w:rPr>
        <w:t> </w:t>
      </w:r>
      <w:r>
        <w:rPr>
          <w:spacing w:val="-2"/>
        </w:rPr>
        <w:t>access</w:t>
      </w:r>
      <w:r>
        <w:rPr>
          <w:spacing w:val="-12"/>
        </w:rPr>
        <w:t> </w:t>
      </w:r>
      <w:r>
        <w:rPr>
          <w:spacing w:val="-2"/>
        </w:rPr>
        <w:t>to</w:t>
      </w:r>
      <w:r>
        <w:rPr>
          <w:spacing w:val="-8"/>
        </w:rPr>
        <w:t> </w:t>
      </w:r>
      <w:r>
        <w:rPr>
          <w:spacing w:val="-2"/>
        </w:rPr>
        <w:t>high-</w:t>
      </w:r>
      <w:r>
        <w:rPr/>
        <w:t>quality</w:t>
      </w:r>
      <w:r>
        <w:rPr>
          <w:spacing w:val="-16"/>
        </w:rPr>
        <w:t> </w:t>
      </w:r>
      <w:r>
        <w:rPr/>
        <w:t>education</w:t>
      </w:r>
      <w:r>
        <w:rPr>
          <w:spacing w:val="-14"/>
        </w:rPr>
        <w:t> </w:t>
      </w:r>
      <w:r>
        <w:rPr/>
        <w:t>and</w:t>
      </w:r>
      <w:r>
        <w:rPr>
          <w:spacing w:val="-14"/>
        </w:rPr>
        <w:t> </w:t>
      </w:r>
      <w:r>
        <w:rPr/>
        <w:t>success</w:t>
      </w:r>
      <w:r>
        <w:rPr>
          <w:spacing w:val="-13"/>
        </w:rPr>
        <w:t> </w:t>
      </w:r>
      <w:r>
        <w:rPr/>
        <w:t>once</w:t>
      </w:r>
      <w:r>
        <w:rPr>
          <w:spacing w:val="-14"/>
        </w:rPr>
        <w:t> </w:t>
      </w:r>
      <w:r>
        <w:rPr/>
        <w:t>enrolled.</w:t>
      </w:r>
      <w:r>
        <w:rPr>
          <w:spacing w:val="10"/>
        </w:rPr>
        <w:t> </w:t>
      </w:r>
      <w:r>
        <w:rPr/>
        <w:t>The</w:t>
      </w:r>
      <w:r>
        <w:rPr>
          <w:spacing w:val="-14"/>
        </w:rPr>
        <w:t> </w:t>
      </w:r>
      <w:r>
        <w:rPr/>
        <w:t>Higher</w:t>
      </w:r>
      <w:r>
        <w:rPr>
          <w:spacing w:val="-14"/>
        </w:rPr>
        <w:t> </w:t>
      </w:r>
      <w:r>
        <w:rPr/>
        <w:t>Education</w:t>
      </w:r>
      <w:r>
        <w:rPr>
          <w:spacing w:val="-13"/>
        </w:rPr>
        <w:t> </w:t>
      </w:r>
      <w:r>
        <w:rPr/>
        <w:t>department</w:t>
      </w:r>
      <w:r>
        <w:rPr>
          <w:spacing w:val="-14"/>
        </w:rPr>
        <w:t> </w:t>
      </w:r>
      <w:r>
        <w:rPr/>
        <w:t>is</w:t>
      </w:r>
      <w:r>
        <w:rPr>
          <w:spacing w:val="-14"/>
        </w:rPr>
        <w:t> </w:t>
      </w:r>
      <w:r>
        <w:rPr/>
        <w:t>a</w:t>
      </w:r>
      <w:r>
        <w:rPr>
          <w:spacing w:val="-14"/>
        </w:rPr>
        <w:t> </w:t>
      </w:r>
      <w:r>
        <w:rPr/>
        <w:t>Cabinet</w:t>
      </w:r>
      <w:r>
        <w:rPr>
          <w:spacing w:val="-13"/>
        </w:rPr>
        <w:t> </w:t>
      </w:r>
      <w:r>
        <w:rPr/>
        <w:t>level Department</w:t>
      </w:r>
      <w:r>
        <w:rPr>
          <w:spacing w:val="-11"/>
        </w:rPr>
        <w:t> </w:t>
      </w:r>
      <w:r>
        <w:rPr/>
        <w:t>within</w:t>
      </w:r>
      <w:r>
        <w:rPr>
          <w:spacing w:val="-9"/>
        </w:rPr>
        <w:t> </w:t>
      </w:r>
      <w:r>
        <w:rPr/>
        <w:t>the</w:t>
      </w:r>
      <w:r>
        <w:rPr>
          <w:spacing w:val="-6"/>
        </w:rPr>
        <w:t> </w:t>
      </w:r>
      <w:r>
        <w:rPr/>
        <w:t>Executive</w:t>
      </w:r>
      <w:r>
        <w:rPr>
          <w:spacing w:val="-13"/>
        </w:rPr>
        <w:t> </w:t>
      </w:r>
      <w:r>
        <w:rPr/>
        <w:t>Branch</w:t>
      </w:r>
      <w:r>
        <w:rPr>
          <w:spacing w:val="-9"/>
        </w:rPr>
        <w:t> </w:t>
      </w:r>
      <w:r>
        <w:rPr/>
        <w:t>of</w:t>
      </w:r>
      <w:r>
        <w:rPr>
          <w:spacing w:val="-7"/>
        </w:rPr>
        <w:t> </w:t>
      </w:r>
      <w:r>
        <w:rPr/>
        <w:t>the</w:t>
      </w:r>
      <w:r>
        <w:rPr>
          <w:spacing w:val="-6"/>
        </w:rPr>
        <w:t> </w:t>
      </w:r>
      <w:r>
        <w:rPr/>
        <w:t>New</w:t>
      </w:r>
      <w:r>
        <w:rPr>
          <w:spacing w:val="-8"/>
        </w:rPr>
        <w:t> </w:t>
      </w:r>
      <w:r>
        <w:rPr/>
        <w:t>Mexico</w:t>
      </w:r>
      <w:r>
        <w:rPr>
          <w:spacing w:val="-2"/>
        </w:rPr>
        <w:t> </w:t>
      </w:r>
      <w:r>
        <w:rPr/>
        <w:t>government.</w:t>
      </w:r>
    </w:p>
    <w:p>
      <w:pPr>
        <w:pStyle w:val="Heading2"/>
        <w:spacing w:line="250" w:lineRule="exact" w:before="242"/>
        <w:ind w:left="299"/>
      </w:pPr>
      <w:r>
        <w:rPr/>
        <w:t>HONORARY</w:t>
      </w:r>
      <w:r>
        <w:rPr>
          <w:spacing w:val="-11"/>
        </w:rPr>
        <w:t> </w:t>
      </w:r>
      <w:r>
        <w:rPr>
          <w:spacing w:val="-2"/>
        </w:rPr>
        <w:t>DEGREE</w:t>
      </w:r>
    </w:p>
    <w:p>
      <w:pPr>
        <w:pStyle w:val="BodyText"/>
        <w:spacing w:line="250" w:lineRule="exact"/>
        <w:ind w:left="820"/>
      </w:pPr>
      <w:r>
        <w:rPr>
          <w:spacing w:val="-6"/>
        </w:rPr>
        <w:t>A</w:t>
      </w:r>
      <w:r>
        <w:rPr>
          <w:spacing w:val="2"/>
        </w:rPr>
        <w:t> </w:t>
      </w:r>
      <w:r>
        <w:rPr>
          <w:spacing w:val="-6"/>
        </w:rPr>
        <w:t>highly</w:t>
      </w:r>
      <w:r>
        <w:rPr>
          <w:spacing w:val="-1"/>
        </w:rPr>
        <w:t> </w:t>
      </w:r>
      <w:r>
        <w:rPr>
          <w:spacing w:val="-6"/>
        </w:rPr>
        <w:t>prestigious</w:t>
      </w:r>
      <w:r>
        <w:rPr>
          <w:spacing w:val="-4"/>
        </w:rPr>
        <w:t> </w:t>
      </w:r>
      <w:r>
        <w:rPr>
          <w:spacing w:val="-6"/>
        </w:rPr>
        <w:t>recognition</w:t>
      </w:r>
      <w:r>
        <w:rPr>
          <w:spacing w:val="-8"/>
        </w:rPr>
        <w:t> </w:t>
      </w:r>
      <w:r>
        <w:rPr>
          <w:spacing w:val="-6"/>
        </w:rPr>
        <w:t>given</w:t>
      </w:r>
      <w:r>
        <w:rPr>
          <w:spacing w:val="-3"/>
        </w:rPr>
        <w:t> </w:t>
      </w:r>
      <w:r>
        <w:rPr>
          <w:spacing w:val="-6"/>
        </w:rPr>
        <w:t>by</w:t>
      </w:r>
      <w:r>
        <w:rPr>
          <w:spacing w:val="4"/>
        </w:rPr>
        <w:t> </w:t>
      </w:r>
      <w:r>
        <w:rPr>
          <w:spacing w:val="-6"/>
        </w:rPr>
        <w:t>the</w:t>
      </w:r>
      <w:r>
        <w:rPr>
          <w:spacing w:val="2"/>
        </w:rPr>
        <w:t> </w:t>
      </w:r>
      <w:r>
        <w:rPr>
          <w:spacing w:val="-6"/>
        </w:rPr>
        <w:t>University to</w:t>
      </w:r>
      <w:r>
        <w:rPr>
          <w:spacing w:val="3"/>
        </w:rPr>
        <w:t> </w:t>
      </w:r>
      <w:r>
        <w:rPr>
          <w:spacing w:val="-6"/>
        </w:rPr>
        <w:t>carefully</w:t>
      </w:r>
      <w:r>
        <w:rPr>
          <w:spacing w:val="-4"/>
        </w:rPr>
        <w:t> </w:t>
      </w:r>
      <w:r>
        <w:rPr>
          <w:spacing w:val="-6"/>
        </w:rPr>
        <w:t>selected</w:t>
      </w:r>
      <w:r>
        <w:rPr>
          <w:spacing w:val="-3"/>
        </w:rPr>
        <w:t> </w:t>
      </w:r>
      <w:r>
        <w:rPr>
          <w:spacing w:val="-6"/>
        </w:rPr>
        <w:t>persons</w:t>
      </w:r>
      <w:r>
        <w:rPr>
          <w:spacing w:val="-4"/>
        </w:rPr>
        <w:t> </w:t>
      </w:r>
      <w:r>
        <w:rPr>
          <w:spacing w:val="-6"/>
        </w:rPr>
        <w:t>of</w:t>
      </w:r>
      <w:r>
        <w:rPr>
          <w:spacing w:val="3"/>
        </w:rPr>
        <w:t> </w:t>
      </w:r>
      <w:r>
        <w:rPr>
          <w:spacing w:val="-6"/>
        </w:rPr>
        <w:t>distinction.</w:t>
      </w:r>
    </w:p>
    <w:p>
      <w:pPr>
        <w:pStyle w:val="Heading2"/>
        <w:spacing w:line="250" w:lineRule="exact" w:before="247"/>
        <w:ind w:left="299"/>
      </w:pPr>
      <w:r>
        <w:rPr/>
        <w:t>LEAVE</w:t>
      </w:r>
      <w:r>
        <w:rPr>
          <w:spacing w:val="-8"/>
        </w:rPr>
        <w:t> </w:t>
      </w:r>
      <w:r>
        <w:rPr/>
        <w:t>OF </w:t>
      </w:r>
      <w:r>
        <w:rPr>
          <w:spacing w:val="-2"/>
        </w:rPr>
        <w:t>ABSENCE</w:t>
      </w:r>
    </w:p>
    <w:p>
      <w:pPr>
        <w:pStyle w:val="BodyText"/>
        <w:spacing w:line="237" w:lineRule="auto"/>
        <w:ind w:left="820" w:hanging="1"/>
      </w:pPr>
      <w:r>
        <w:rPr>
          <w:spacing w:val="-2"/>
        </w:rPr>
        <w:t>A</w:t>
      </w:r>
      <w:r>
        <w:rPr>
          <w:spacing w:val="-12"/>
        </w:rPr>
        <w:t> </w:t>
      </w:r>
      <w:r>
        <w:rPr>
          <w:spacing w:val="-2"/>
        </w:rPr>
        <w:t>period</w:t>
      </w:r>
      <w:r>
        <w:rPr>
          <w:spacing w:val="-12"/>
        </w:rPr>
        <w:t> </w:t>
      </w:r>
      <w:r>
        <w:rPr>
          <w:spacing w:val="-2"/>
        </w:rPr>
        <w:t>of</w:t>
      </w:r>
      <w:r>
        <w:rPr>
          <w:spacing w:val="-12"/>
        </w:rPr>
        <w:t> </w:t>
      </w:r>
      <w:r>
        <w:rPr>
          <w:spacing w:val="-2"/>
        </w:rPr>
        <w:t>absence</w:t>
      </w:r>
      <w:r>
        <w:rPr>
          <w:spacing w:val="-11"/>
        </w:rPr>
        <w:t> </w:t>
      </w:r>
      <w:r>
        <w:rPr>
          <w:spacing w:val="-2"/>
        </w:rPr>
        <w:t>without</w:t>
      </w:r>
      <w:r>
        <w:rPr>
          <w:spacing w:val="-12"/>
        </w:rPr>
        <w:t> </w:t>
      </w:r>
      <w:r>
        <w:rPr>
          <w:spacing w:val="-2"/>
        </w:rPr>
        <w:t>pay</w:t>
      </w:r>
      <w:r>
        <w:rPr>
          <w:spacing w:val="-9"/>
        </w:rPr>
        <w:t> </w:t>
      </w:r>
      <w:r>
        <w:rPr>
          <w:spacing w:val="-2"/>
        </w:rPr>
        <w:t>of</w:t>
      </w:r>
      <w:r>
        <w:rPr>
          <w:spacing w:val="-6"/>
        </w:rPr>
        <w:t> </w:t>
      </w:r>
      <w:r>
        <w:rPr>
          <w:spacing w:val="-2"/>
        </w:rPr>
        <w:t>University</w:t>
      </w:r>
      <w:r>
        <w:rPr>
          <w:spacing w:val="-12"/>
        </w:rPr>
        <w:t> </w:t>
      </w:r>
      <w:r>
        <w:rPr>
          <w:spacing w:val="-2"/>
        </w:rPr>
        <w:t>employees</w:t>
      </w:r>
      <w:r>
        <w:rPr>
          <w:spacing w:val="-12"/>
        </w:rPr>
        <w:t> </w:t>
      </w:r>
      <w:r>
        <w:rPr>
          <w:spacing w:val="-2"/>
        </w:rPr>
        <w:t>from</w:t>
      </w:r>
      <w:r>
        <w:rPr>
          <w:spacing w:val="-11"/>
        </w:rPr>
        <w:t> </w:t>
      </w:r>
      <w:r>
        <w:rPr>
          <w:spacing w:val="-2"/>
        </w:rPr>
        <w:t>assigned</w:t>
      </w:r>
      <w:r>
        <w:rPr>
          <w:spacing w:val="-11"/>
        </w:rPr>
        <w:t> </w:t>
      </w:r>
      <w:r>
        <w:rPr>
          <w:spacing w:val="-2"/>
        </w:rPr>
        <w:t>duties,</w:t>
      </w:r>
      <w:r>
        <w:rPr>
          <w:spacing w:val="-10"/>
        </w:rPr>
        <w:t> </w:t>
      </w:r>
      <w:r>
        <w:rPr>
          <w:spacing w:val="-2"/>
        </w:rPr>
        <w:t>approved</w:t>
      </w:r>
      <w:r>
        <w:rPr>
          <w:spacing w:val="-12"/>
        </w:rPr>
        <w:t> </w:t>
      </w:r>
      <w:r>
        <w:rPr>
          <w:spacing w:val="-2"/>
        </w:rPr>
        <w:t>in</w:t>
      </w:r>
      <w:r>
        <w:rPr>
          <w:spacing w:val="-12"/>
        </w:rPr>
        <w:t> </w:t>
      </w:r>
      <w:r>
        <w:rPr>
          <w:spacing w:val="-2"/>
        </w:rPr>
        <w:t>accordance</w:t>
      </w:r>
      <w:r>
        <w:rPr>
          <w:spacing w:val="-12"/>
        </w:rPr>
        <w:t> </w:t>
      </w:r>
      <w:r>
        <w:rPr>
          <w:spacing w:val="-2"/>
        </w:rPr>
        <w:t>with </w:t>
      </w:r>
      <w:r>
        <w:rPr/>
        <w:t>leave policy.</w:t>
      </w:r>
    </w:p>
    <w:p>
      <w:pPr>
        <w:pStyle w:val="Heading2"/>
        <w:spacing w:line="250" w:lineRule="exact" w:before="192"/>
        <w:ind w:left="300"/>
      </w:pPr>
      <w:r>
        <w:rPr/>
        <w:t>OUTSIDE</w:t>
      </w:r>
      <w:r>
        <w:rPr>
          <w:spacing w:val="5"/>
        </w:rPr>
        <w:t> </w:t>
      </w:r>
      <w:r>
        <w:rPr>
          <w:spacing w:val="-2"/>
        </w:rPr>
        <w:t>EMPLOYMENT</w:t>
      </w:r>
    </w:p>
    <w:p>
      <w:pPr>
        <w:pStyle w:val="BodyText"/>
        <w:spacing w:line="235" w:lineRule="auto" w:before="1"/>
        <w:ind w:left="821" w:right="919" w:hanging="1"/>
      </w:pPr>
      <w:r>
        <w:rPr>
          <w:spacing w:val="-2"/>
        </w:rPr>
        <w:t>Professional</w:t>
      </w:r>
      <w:r>
        <w:rPr>
          <w:spacing w:val="-12"/>
        </w:rPr>
        <w:t> </w:t>
      </w:r>
      <w:r>
        <w:rPr>
          <w:spacing w:val="-2"/>
        </w:rPr>
        <w:t>employment</w:t>
      </w:r>
      <w:r>
        <w:rPr>
          <w:spacing w:val="-12"/>
        </w:rPr>
        <w:t> </w:t>
      </w:r>
      <w:r>
        <w:rPr>
          <w:spacing w:val="-2"/>
        </w:rPr>
        <w:t>for</w:t>
      </w:r>
      <w:r>
        <w:rPr>
          <w:spacing w:val="-12"/>
        </w:rPr>
        <w:t> </w:t>
      </w:r>
      <w:r>
        <w:rPr>
          <w:spacing w:val="-2"/>
        </w:rPr>
        <w:t>compensation</w:t>
      </w:r>
      <w:r>
        <w:rPr>
          <w:spacing w:val="-11"/>
        </w:rPr>
        <w:t> </w:t>
      </w:r>
      <w:r>
        <w:rPr>
          <w:spacing w:val="-2"/>
        </w:rPr>
        <w:t>which</w:t>
      </w:r>
      <w:r>
        <w:rPr>
          <w:spacing w:val="-12"/>
        </w:rPr>
        <w:t> </w:t>
      </w:r>
      <w:r>
        <w:rPr>
          <w:spacing w:val="-2"/>
        </w:rPr>
        <w:t>is</w:t>
      </w:r>
      <w:r>
        <w:rPr>
          <w:spacing w:val="-11"/>
        </w:rPr>
        <w:t> </w:t>
      </w:r>
      <w:r>
        <w:rPr>
          <w:spacing w:val="-2"/>
        </w:rPr>
        <w:t>not</w:t>
      </w:r>
      <w:r>
        <w:rPr>
          <w:spacing w:val="-10"/>
        </w:rPr>
        <w:t> </w:t>
      </w:r>
      <w:r>
        <w:rPr>
          <w:spacing w:val="-2"/>
        </w:rPr>
        <w:t>disbursed</w:t>
      </w:r>
      <w:r>
        <w:rPr>
          <w:spacing w:val="-12"/>
        </w:rPr>
        <w:t> </w:t>
      </w:r>
      <w:r>
        <w:rPr>
          <w:spacing w:val="-2"/>
        </w:rPr>
        <w:t>by</w:t>
      </w:r>
      <w:r>
        <w:rPr>
          <w:spacing w:val="-6"/>
        </w:rPr>
        <w:t> </w:t>
      </w:r>
      <w:r>
        <w:rPr>
          <w:spacing w:val="-2"/>
        </w:rPr>
        <w:t>the</w:t>
      </w:r>
      <w:r>
        <w:rPr>
          <w:spacing w:val="-8"/>
        </w:rPr>
        <w:t> </w:t>
      </w:r>
      <w:r>
        <w:rPr>
          <w:spacing w:val="-2"/>
        </w:rPr>
        <w:t>University.</w:t>
      </w:r>
      <w:r>
        <w:rPr>
          <w:spacing w:val="34"/>
        </w:rPr>
        <w:t> </w:t>
      </w:r>
      <w:r>
        <w:rPr>
          <w:spacing w:val="-2"/>
        </w:rPr>
        <w:t>(See</w:t>
      </w:r>
      <w:r>
        <w:rPr>
          <w:spacing w:val="-11"/>
        </w:rPr>
        <w:t> </w:t>
      </w:r>
      <w:r>
        <w:rPr>
          <w:spacing w:val="-2"/>
        </w:rPr>
        <w:t>Chapter </w:t>
      </w:r>
      <w:r>
        <w:rPr>
          <w:spacing w:val="-4"/>
        </w:rPr>
        <w:t>IV)</w:t>
      </w:r>
    </w:p>
    <w:p>
      <w:pPr>
        <w:pStyle w:val="BodyText"/>
        <w:spacing w:before="8"/>
      </w:pPr>
    </w:p>
    <w:p>
      <w:pPr>
        <w:pStyle w:val="Heading2"/>
        <w:spacing w:line="245" w:lineRule="exact"/>
        <w:ind w:left="180"/>
      </w:pPr>
      <w:r>
        <w:rPr/>
        <w:t>OVERLOAD</w:t>
      </w:r>
      <w:r>
        <w:rPr>
          <w:spacing w:val="-10"/>
        </w:rPr>
        <w:t> </w:t>
      </w:r>
      <w:r>
        <w:rPr>
          <w:spacing w:val="-2"/>
        </w:rPr>
        <w:t>(COMPENSATION)</w:t>
      </w:r>
    </w:p>
    <w:p>
      <w:pPr>
        <w:pStyle w:val="BodyText"/>
        <w:spacing w:line="237" w:lineRule="auto"/>
        <w:ind w:left="839"/>
      </w:pPr>
      <w:r>
        <w:rPr/>
        <w:t>Money</w:t>
      </w:r>
      <w:r>
        <w:rPr>
          <w:spacing w:val="-14"/>
        </w:rPr>
        <w:t> </w:t>
      </w:r>
      <w:r>
        <w:rPr/>
        <w:t>paid</w:t>
      </w:r>
      <w:r>
        <w:rPr>
          <w:spacing w:val="-14"/>
        </w:rPr>
        <w:t> </w:t>
      </w:r>
      <w:r>
        <w:rPr/>
        <w:t>by</w:t>
      </w:r>
      <w:r>
        <w:rPr>
          <w:spacing w:val="-14"/>
        </w:rPr>
        <w:t> </w:t>
      </w:r>
      <w:r>
        <w:rPr/>
        <w:t>the</w:t>
      </w:r>
      <w:r>
        <w:rPr>
          <w:spacing w:val="-13"/>
        </w:rPr>
        <w:t> </w:t>
      </w:r>
      <w:r>
        <w:rPr/>
        <w:t>University</w:t>
      </w:r>
      <w:r>
        <w:rPr>
          <w:spacing w:val="-14"/>
        </w:rPr>
        <w:t> </w:t>
      </w:r>
      <w:r>
        <w:rPr/>
        <w:t>to</w:t>
      </w:r>
      <w:r>
        <w:rPr>
          <w:spacing w:val="16"/>
        </w:rPr>
        <w:t> </w:t>
      </w:r>
      <w:r>
        <w:rPr/>
        <w:t>its</w:t>
      </w:r>
      <w:r>
        <w:rPr>
          <w:spacing w:val="15"/>
        </w:rPr>
        <w:t> </w:t>
      </w:r>
      <w:r>
        <w:rPr/>
        <w:t>faculty</w:t>
      </w:r>
      <w:r>
        <w:rPr>
          <w:spacing w:val="13"/>
        </w:rPr>
        <w:t> </w:t>
      </w:r>
      <w:r>
        <w:rPr/>
        <w:t>over</w:t>
      </w:r>
      <w:r>
        <w:rPr>
          <w:spacing w:val="24"/>
        </w:rPr>
        <w:t> </w:t>
      </w:r>
      <w:r>
        <w:rPr/>
        <w:t>and</w:t>
      </w:r>
      <w:r>
        <w:rPr>
          <w:spacing w:val="-14"/>
        </w:rPr>
        <w:t> </w:t>
      </w:r>
      <w:r>
        <w:rPr/>
        <w:t>above</w:t>
      </w:r>
      <w:r>
        <w:rPr>
          <w:spacing w:val="23"/>
        </w:rPr>
        <w:t> </w:t>
      </w:r>
      <w:r>
        <w:rPr/>
        <w:t>their</w:t>
      </w:r>
      <w:r>
        <w:rPr>
          <w:spacing w:val="25"/>
        </w:rPr>
        <w:t> </w:t>
      </w:r>
      <w:r>
        <w:rPr/>
        <w:t>contracted</w:t>
      </w:r>
      <w:r>
        <w:rPr>
          <w:spacing w:val="19"/>
        </w:rPr>
        <w:t> </w:t>
      </w:r>
      <w:r>
        <w:rPr/>
        <w:t>salaries</w:t>
      </w:r>
      <w:r>
        <w:rPr>
          <w:spacing w:val="22"/>
        </w:rPr>
        <w:t> </w:t>
      </w:r>
      <w:r>
        <w:rPr/>
        <w:t>in</w:t>
      </w:r>
      <w:r>
        <w:rPr>
          <w:spacing w:val="27"/>
        </w:rPr>
        <w:t> </w:t>
      </w:r>
      <w:r>
        <w:rPr/>
        <w:t>return</w:t>
      </w:r>
      <w:r>
        <w:rPr>
          <w:spacing w:val="-14"/>
        </w:rPr>
        <w:t> </w:t>
      </w:r>
      <w:r>
        <w:rPr/>
        <w:t>for</w:t>
      </w:r>
      <w:r>
        <w:rPr>
          <w:spacing w:val="-14"/>
        </w:rPr>
        <w:t> </w:t>
      </w:r>
      <w:r>
        <w:rPr/>
        <w:t>extra services rendered by them.</w:t>
      </w:r>
    </w:p>
    <w:p>
      <w:pPr>
        <w:pStyle w:val="BodyText"/>
        <w:spacing w:after="0" w:line="237" w:lineRule="auto"/>
        <w:sectPr>
          <w:pgSz w:w="12240" w:h="15840"/>
          <w:pgMar w:header="727" w:footer="314" w:top="980" w:bottom="500" w:left="720" w:right="1080"/>
        </w:sectPr>
      </w:pPr>
    </w:p>
    <w:p>
      <w:pPr>
        <w:pStyle w:val="Heading2"/>
        <w:spacing w:line="238" w:lineRule="exact"/>
        <w:ind w:left="300"/>
      </w:pPr>
      <w:r>
        <w:rPr>
          <w:spacing w:val="-2"/>
        </w:rPr>
        <w:t>PRESIDENT</w:t>
      </w:r>
    </w:p>
    <w:p>
      <w:pPr>
        <w:pStyle w:val="BodyText"/>
        <w:spacing w:before="6"/>
        <w:ind w:left="751"/>
        <w:jc w:val="both"/>
      </w:pPr>
      <w:r>
        <w:rPr>
          <w:spacing w:val="-4"/>
        </w:rPr>
        <w:t>When capitalized,</w:t>
      </w:r>
      <w:r>
        <w:rPr>
          <w:spacing w:val="-8"/>
        </w:rPr>
        <w:t> </w:t>
      </w:r>
      <w:r>
        <w:rPr>
          <w:spacing w:val="-4"/>
        </w:rPr>
        <w:t>the</w:t>
      </w:r>
      <w:r>
        <w:rPr>
          <w:spacing w:val="-2"/>
        </w:rPr>
        <w:t> </w:t>
      </w:r>
      <w:r>
        <w:rPr>
          <w:spacing w:val="-4"/>
        </w:rPr>
        <w:t>President</w:t>
      </w:r>
      <w:r>
        <w:rPr>
          <w:spacing w:val="-5"/>
        </w:rPr>
        <w:t> </w:t>
      </w:r>
      <w:r>
        <w:rPr>
          <w:spacing w:val="-4"/>
        </w:rPr>
        <w:t>of</w:t>
      </w:r>
      <w:r>
        <w:rPr>
          <w:spacing w:val="-3"/>
        </w:rPr>
        <w:t> </w:t>
      </w:r>
      <w:r>
        <w:rPr>
          <w:spacing w:val="-4"/>
        </w:rPr>
        <w:t>the</w:t>
      </w:r>
      <w:r>
        <w:rPr>
          <w:spacing w:val="-3"/>
        </w:rPr>
        <w:t> </w:t>
      </w:r>
      <w:r>
        <w:rPr>
          <w:spacing w:val="-4"/>
        </w:rPr>
        <w:t>University.</w:t>
      </w:r>
    </w:p>
    <w:p>
      <w:pPr>
        <w:pStyle w:val="Heading2"/>
        <w:spacing w:line="249" w:lineRule="exact" w:before="241"/>
        <w:ind w:left="299"/>
      </w:pPr>
      <w:r>
        <w:rPr>
          <w:spacing w:val="-2"/>
        </w:rPr>
        <w:t>PROFESSIONAL</w:t>
      </w:r>
      <w:r>
        <w:rPr>
          <w:spacing w:val="-12"/>
        </w:rPr>
        <w:t> </w:t>
      </w:r>
      <w:r>
        <w:rPr>
          <w:spacing w:val="-2"/>
        </w:rPr>
        <w:t>TITLES</w:t>
      </w:r>
    </w:p>
    <w:p>
      <w:pPr>
        <w:pStyle w:val="BodyText"/>
        <w:spacing w:line="235" w:lineRule="auto"/>
        <w:ind w:left="760" w:right="314"/>
        <w:jc w:val="both"/>
      </w:pPr>
      <w:r>
        <w:rPr/>
        <w:t>Professor, Associate Professor, Assistant Professor, Instructor, full-time persons in these ranks,</w:t>
      </w:r>
      <w:r>
        <w:rPr>
          <w:spacing w:val="-14"/>
        </w:rPr>
        <w:t> </w:t>
      </w:r>
      <w:r>
        <w:rPr/>
        <w:t>unless</w:t>
      </w:r>
      <w:r>
        <w:rPr>
          <w:spacing w:val="-14"/>
        </w:rPr>
        <w:t> </w:t>
      </w:r>
      <w:r>
        <w:rPr/>
        <w:t>on temporary status, hold tenure or are on a tenure-track contract unless their contracts specifically state the contrary.</w:t>
      </w:r>
      <w:r>
        <w:rPr>
          <w:spacing w:val="40"/>
        </w:rPr>
        <w:t> </w:t>
      </w:r>
      <w:r>
        <w:rPr/>
        <w:t>A</w:t>
      </w:r>
      <w:r>
        <w:rPr>
          <w:spacing w:val="-1"/>
        </w:rPr>
        <w:t> </w:t>
      </w:r>
      <w:r>
        <w:rPr/>
        <w:t>lecturer</w:t>
      </w:r>
      <w:r>
        <w:rPr>
          <w:spacing w:val="-3"/>
        </w:rPr>
        <w:t> </w:t>
      </w:r>
      <w:r>
        <w:rPr/>
        <w:t>is a full-or</w:t>
      </w:r>
      <w:r>
        <w:rPr>
          <w:spacing w:val="-3"/>
        </w:rPr>
        <w:t> </w:t>
      </w:r>
      <w:r>
        <w:rPr/>
        <w:t>part-time</w:t>
      </w:r>
      <w:r>
        <w:rPr>
          <w:spacing w:val="-5"/>
        </w:rPr>
        <w:t> </w:t>
      </w:r>
      <w:r>
        <w:rPr/>
        <w:t>teacher</w:t>
      </w:r>
      <w:r>
        <w:rPr>
          <w:spacing w:val="-2"/>
        </w:rPr>
        <w:t> </w:t>
      </w:r>
      <w:r>
        <w:rPr/>
        <w:t>whose</w:t>
      </w:r>
      <w:r>
        <w:rPr>
          <w:spacing w:val="-3"/>
        </w:rPr>
        <w:t> </w:t>
      </w:r>
      <w:r>
        <w:rPr/>
        <w:t>appointment</w:t>
      </w:r>
      <w:r>
        <w:rPr>
          <w:spacing w:val="-8"/>
        </w:rPr>
        <w:t> </w:t>
      </w:r>
      <w:r>
        <w:rPr/>
        <w:t>does not</w:t>
      </w:r>
      <w:r>
        <w:rPr>
          <w:spacing w:val="-6"/>
        </w:rPr>
        <w:t> </w:t>
      </w:r>
      <w:r>
        <w:rPr/>
        <w:t>lead</w:t>
      </w:r>
      <w:r>
        <w:rPr>
          <w:spacing w:val="-11"/>
        </w:rPr>
        <w:t> </w:t>
      </w:r>
      <w:r>
        <w:rPr/>
        <w:t>to</w:t>
      </w:r>
      <w:r>
        <w:rPr>
          <w:spacing w:val="-9"/>
        </w:rPr>
        <w:t> </w:t>
      </w:r>
      <w:r>
        <w:rPr/>
        <w:t>tenure.</w:t>
      </w:r>
    </w:p>
    <w:p>
      <w:pPr>
        <w:pStyle w:val="Heading2"/>
        <w:spacing w:line="250" w:lineRule="exact" w:before="246"/>
        <w:ind w:left="299"/>
      </w:pPr>
      <w:r>
        <w:rPr>
          <w:spacing w:val="-4"/>
        </w:rPr>
        <w:t>PROGRAM</w:t>
      </w:r>
      <w:r>
        <w:rPr>
          <w:spacing w:val="-3"/>
        </w:rPr>
        <w:t> </w:t>
      </w:r>
      <w:r>
        <w:rPr>
          <w:spacing w:val="-2"/>
        </w:rPr>
        <w:t>REVIEW</w:t>
      </w:r>
    </w:p>
    <w:p>
      <w:pPr>
        <w:pStyle w:val="BodyText"/>
        <w:spacing w:line="235" w:lineRule="auto" w:before="2"/>
        <w:ind w:left="761" w:right="317" w:hanging="1"/>
        <w:jc w:val="both"/>
      </w:pPr>
      <w:r>
        <w:rPr>
          <w:spacing w:val="-6"/>
        </w:rPr>
        <w:t>The process of</w:t>
      </w:r>
      <w:r>
        <w:rPr/>
        <w:t> </w:t>
      </w:r>
      <w:r>
        <w:rPr>
          <w:spacing w:val="-6"/>
        </w:rPr>
        <w:t>defining, collecting, and</w:t>
      </w:r>
      <w:r>
        <w:rPr/>
        <w:t> </w:t>
      </w:r>
      <w:r>
        <w:rPr>
          <w:spacing w:val="-6"/>
        </w:rPr>
        <w:t>analyzing information about an</w:t>
      </w:r>
      <w:r>
        <w:rPr/>
        <w:t> </w:t>
      </w:r>
      <w:r>
        <w:rPr>
          <w:spacing w:val="-6"/>
        </w:rPr>
        <w:t>existing program to</w:t>
      </w:r>
      <w:r>
        <w:rPr/>
        <w:t> </w:t>
      </w:r>
      <w:r>
        <w:rPr>
          <w:spacing w:val="-6"/>
        </w:rPr>
        <w:t>arrive at a</w:t>
      </w:r>
      <w:r>
        <w:rPr/>
        <w:t> </w:t>
      </w:r>
      <w:r>
        <w:rPr>
          <w:spacing w:val="-6"/>
        </w:rPr>
        <w:t>judgment </w:t>
      </w:r>
      <w:r>
        <w:rPr/>
        <w:t>about</w:t>
      </w:r>
      <w:r>
        <w:rPr>
          <w:spacing w:val="-13"/>
        </w:rPr>
        <w:t> </w:t>
      </w:r>
      <w:r>
        <w:rPr/>
        <w:t>the</w:t>
      </w:r>
      <w:r>
        <w:rPr>
          <w:spacing w:val="-6"/>
        </w:rPr>
        <w:t> </w:t>
      </w:r>
      <w:r>
        <w:rPr/>
        <w:t>continuation,</w:t>
      </w:r>
      <w:r>
        <w:rPr>
          <w:spacing w:val="-14"/>
        </w:rPr>
        <w:t> </w:t>
      </w:r>
      <w:r>
        <w:rPr/>
        <w:t>modification,</w:t>
      </w:r>
      <w:r>
        <w:rPr>
          <w:spacing w:val="-14"/>
        </w:rPr>
        <w:t> </w:t>
      </w:r>
      <w:r>
        <w:rPr/>
        <w:t>enhancement,</w:t>
      </w:r>
      <w:r>
        <w:rPr>
          <w:spacing w:val="-14"/>
        </w:rPr>
        <w:t> </w:t>
      </w:r>
      <w:r>
        <w:rPr/>
        <w:t>or</w:t>
      </w:r>
      <w:r>
        <w:rPr>
          <w:spacing w:val="-5"/>
        </w:rPr>
        <w:t> </w:t>
      </w:r>
      <w:r>
        <w:rPr/>
        <w:t>termination</w:t>
      </w:r>
      <w:r>
        <w:rPr>
          <w:spacing w:val="-13"/>
        </w:rPr>
        <w:t> </w:t>
      </w:r>
      <w:r>
        <w:rPr/>
        <w:t>of</w:t>
      </w:r>
      <w:r>
        <w:rPr>
          <w:spacing w:val="-5"/>
        </w:rPr>
        <w:t> </w:t>
      </w:r>
      <w:r>
        <w:rPr/>
        <w:t>the</w:t>
      </w:r>
      <w:r>
        <w:rPr>
          <w:spacing w:val="-7"/>
        </w:rPr>
        <w:t> </w:t>
      </w:r>
      <w:r>
        <w:rPr/>
        <w:t>program.</w:t>
      </w:r>
    </w:p>
    <w:p>
      <w:pPr>
        <w:pStyle w:val="Heading2"/>
        <w:spacing w:line="250" w:lineRule="exact" w:before="248"/>
        <w:ind w:left="300"/>
      </w:pPr>
      <w:r>
        <w:rPr/>
        <w:t>PROMOTION</w:t>
      </w:r>
      <w:r>
        <w:rPr>
          <w:spacing w:val="-8"/>
        </w:rPr>
        <w:t> </w:t>
      </w:r>
      <w:r>
        <w:rPr/>
        <w:t>IN</w:t>
      </w:r>
      <w:r>
        <w:rPr>
          <w:spacing w:val="6"/>
        </w:rPr>
        <w:t> </w:t>
      </w:r>
      <w:r>
        <w:rPr/>
        <w:t>ACADEMIC</w:t>
      </w:r>
      <w:r>
        <w:rPr>
          <w:spacing w:val="-9"/>
        </w:rPr>
        <w:t> </w:t>
      </w:r>
      <w:r>
        <w:rPr>
          <w:spacing w:val="-4"/>
        </w:rPr>
        <w:t>RANK</w:t>
      </w:r>
    </w:p>
    <w:p>
      <w:pPr>
        <w:pStyle w:val="BodyText"/>
        <w:spacing w:line="235" w:lineRule="auto" w:before="2"/>
        <w:ind w:left="820" w:right="317"/>
        <w:jc w:val="both"/>
      </w:pPr>
      <w:r>
        <w:rPr/>
        <w:t>The upward</w:t>
      </w:r>
      <w:r>
        <w:rPr>
          <w:spacing w:val="40"/>
        </w:rPr>
        <w:t> </w:t>
      </w:r>
      <w:r>
        <w:rPr/>
        <w:t>movement</w:t>
      </w:r>
      <w:r>
        <w:rPr>
          <w:spacing w:val="40"/>
        </w:rPr>
        <w:t> </w:t>
      </w:r>
      <w:r>
        <w:rPr/>
        <w:t>in</w:t>
      </w:r>
      <w:r>
        <w:rPr>
          <w:spacing w:val="80"/>
        </w:rPr>
        <w:t> </w:t>
      </w:r>
      <w:r>
        <w:rPr/>
        <w:t>academic</w:t>
      </w:r>
      <w:r>
        <w:rPr>
          <w:spacing w:val="40"/>
        </w:rPr>
        <w:t> </w:t>
      </w:r>
      <w:r>
        <w:rPr/>
        <w:t>rank</w:t>
      </w:r>
      <w:r>
        <w:rPr>
          <w:spacing w:val="80"/>
        </w:rPr>
        <w:t> </w:t>
      </w:r>
      <w:r>
        <w:rPr/>
        <w:t>and</w:t>
      </w:r>
      <w:r>
        <w:rPr>
          <w:spacing w:val="80"/>
        </w:rPr>
        <w:t> </w:t>
      </w:r>
      <w:r>
        <w:rPr/>
        <w:t>title</w:t>
      </w:r>
      <w:r>
        <w:rPr>
          <w:spacing w:val="40"/>
        </w:rPr>
        <w:t> </w:t>
      </w:r>
      <w:r>
        <w:rPr/>
        <w:t>by faculty</w:t>
      </w:r>
      <w:r>
        <w:rPr>
          <w:spacing w:val="40"/>
        </w:rPr>
        <w:t> </w:t>
      </w:r>
      <w:r>
        <w:rPr/>
        <w:t>members; for example, a</w:t>
      </w:r>
      <w:r>
        <w:rPr>
          <w:spacing w:val="-14"/>
        </w:rPr>
        <w:t> </w:t>
      </w:r>
      <w:r>
        <w:rPr/>
        <w:t>promotion from</w:t>
      </w:r>
      <w:r>
        <w:rPr>
          <w:spacing w:val="-10"/>
        </w:rPr>
        <w:t> </w:t>
      </w:r>
      <w:r>
        <w:rPr/>
        <w:t>the</w:t>
      </w:r>
      <w:r>
        <w:rPr>
          <w:spacing w:val="-7"/>
        </w:rPr>
        <w:t> </w:t>
      </w:r>
      <w:r>
        <w:rPr/>
        <w:t>rank</w:t>
      </w:r>
      <w:r>
        <w:rPr>
          <w:spacing w:val="-9"/>
        </w:rPr>
        <w:t> </w:t>
      </w:r>
      <w:r>
        <w:rPr/>
        <w:t>of</w:t>
      </w:r>
      <w:r>
        <w:rPr>
          <w:spacing w:val="-5"/>
        </w:rPr>
        <w:t> </w:t>
      </w:r>
      <w:r>
        <w:rPr/>
        <w:t>Assistant</w:t>
      </w:r>
      <w:r>
        <w:rPr>
          <w:spacing w:val="-13"/>
        </w:rPr>
        <w:t> </w:t>
      </w:r>
      <w:r>
        <w:rPr/>
        <w:t>Professor</w:t>
      </w:r>
      <w:r>
        <w:rPr>
          <w:spacing w:val="-10"/>
        </w:rPr>
        <w:t> </w:t>
      </w:r>
      <w:r>
        <w:rPr/>
        <w:t>of</w:t>
      </w:r>
      <w:r>
        <w:rPr>
          <w:spacing w:val="-5"/>
        </w:rPr>
        <w:t> </w:t>
      </w:r>
      <w:r>
        <w:rPr/>
        <w:t>English</w:t>
      </w:r>
      <w:r>
        <w:rPr>
          <w:spacing w:val="-10"/>
        </w:rPr>
        <w:t> </w:t>
      </w:r>
      <w:r>
        <w:rPr/>
        <w:t>to</w:t>
      </w:r>
      <w:r>
        <w:rPr>
          <w:spacing w:val="-6"/>
        </w:rPr>
        <w:t> </w:t>
      </w:r>
      <w:r>
        <w:rPr/>
        <w:t>Associate</w:t>
      </w:r>
      <w:r>
        <w:rPr>
          <w:spacing w:val="-14"/>
        </w:rPr>
        <w:t> </w:t>
      </w:r>
      <w:r>
        <w:rPr/>
        <w:t>Professor</w:t>
      </w:r>
      <w:r>
        <w:rPr>
          <w:spacing w:val="-10"/>
        </w:rPr>
        <w:t> </w:t>
      </w:r>
      <w:r>
        <w:rPr/>
        <w:t>of</w:t>
      </w:r>
      <w:r>
        <w:rPr>
          <w:spacing w:val="-5"/>
        </w:rPr>
        <w:t> </w:t>
      </w:r>
      <w:r>
        <w:rPr/>
        <w:t>English.</w:t>
      </w:r>
    </w:p>
    <w:p>
      <w:pPr>
        <w:pStyle w:val="Heading2"/>
        <w:spacing w:before="246"/>
        <w:ind w:left="298"/>
      </w:pPr>
      <w:r>
        <w:rPr>
          <w:spacing w:val="-5"/>
        </w:rPr>
        <w:t>PUBLIC</w:t>
      </w:r>
      <w:r>
        <w:rPr>
          <w:spacing w:val="-6"/>
        </w:rPr>
        <w:t> </w:t>
      </w:r>
      <w:r>
        <w:rPr>
          <w:spacing w:val="-2"/>
        </w:rPr>
        <w:t>SERVICE</w:t>
      </w:r>
    </w:p>
    <w:p>
      <w:pPr>
        <w:pStyle w:val="BodyText"/>
        <w:spacing w:line="244" w:lineRule="auto" w:before="9"/>
        <w:ind w:left="838" w:right="326"/>
        <w:jc w:val="both"/>
      </w:pPr>
      <w:r>
        <w:rPr/>
        <w:t>Service rendered with or without extra compensation</w:t>
      </w:r>
      <w:r>
        <w:rPr>
          <w:spacing w:val="-2"/>
        </w:rPr>
        <w:t> </w:t>
      </w:r>
      <w:r>
        <w:rPr/>
        <w:t>by University employees to individuals,</w:t>
      </w:r>
      <w:r>
        <w:rPr>
          <w:spacing w:val="-1"/>
        </w:rPr>
        <w:t> </w:t>
      </w:r>
      <w:r>
        <w:rPr/>
        <w:t>groups,</w:t>
      </w:r>
      <w:r>
        <w:rPr>
          <w:spacing w:val="-9"/>
        </w:rPr>
        <w:t> </w:t>
      </w:r>
      <w:r>
        <w:rPr/>
        <w:t>or agencies</w:t>
      </w:r>
      <w:r>
        <w:rPr>
          <w:spacing w:val="-1"/>
        </w:rPr>
        <w:t> </w:t>
      </w:r>
      <w:r>
        <w:rPr/>
        <w:t>outside</w:t>
      </w:r>
      <w:r>
        <w:rPr>
          <w:spacing w:val="-3"/>
        </w:rPr>
        <w:t> </w:t>
      </w:r>
      <w:r>
        <w:rPr/>
        <w:t>the University.</w:t>
      </w:r>
    </w:p>
    <w:p>
      <w:pPr>
        <w:pStyle w:val="Heading2"/>
        <w:spacing w:line="250" w:lineRule="exact" w:before="230"/>
        <w:ind w:left="297"/>
      </w:pPr>
      <w:r>
        <w:rPr>
          <w:spacing w:val="-2"/>
        </w:rPr>
        <w:t>QUORUM</w:t>
      </w:r>
    </w:p>
    <w:p>
      <w:pPr>
        <w:pStyle w:val="BodyText"/>
        <w:spacing w:line="232" w:lineRule="auto" w:before="3"/>
        <w:ind w:left="819" w:right="317" w:hanging="1"/>
        <w:jc w:val="both"/>
      </w:pPr>
      <w:r>
        <w:rPr/>
        <w:t>The</w:t>
      </w:r>
      <w:r>
        <w:rPr>
          <w:spacing w:val="-14"/>
        </w:rPr>
        <w:t> </w:t>
      </w:r>
      <w:r>
        <w:rPr/>
        <w:t>number</w:t>
      </w:r>
      <w:r>
        <w:rPr>
          <w:spacing w:val="-14"/>
        </w:rPr>
        <w:t> </w:t>
      </w:r>
      <w:r>
        <w:rPr/>
        <w:t>of</w:t>
      </w:r>
      <w:r>
        <w:rPr>
          <w:spacing w:val="-14"/>
        </w:rPr>
        <w:t> </w:t>
      </w:r>
      <w:r>
        <w:rPr/>
        <w:t>members</w:t>
      </w:r>
      <w:r>
        <w:rPr>
          <w:spacing w:val="-13"/>
        </w:rPr>
        <w:t> </w:t>
      </w:r>
      <w:r>
        <w:rPr/>
        <w:t>of</w:t>
      </w:r>
      <w:r>
        <w:rPr>
          <w:spacing w:val="-14"/>
        </w:rPr>
        <w:t> </w:t>
      </w:r>
      <w:r>
        <w:rPr/>
        <w:t>a</w:t>
      </w:r>
      <w:r>
        <w:rPr>
          <w:spacing w:val="-11"/>
        </w:rPr>
        <w:t> </w:t>
      </w:r>
      <w:r>
        <w:rPr/>
        <w:t>body</w:t>
      </w:r>
      <w:r>
        <w:rPr>
          <w:spacing w:val="-12"/>
        </w:rPr>
        <w:t> </w:t>
      </w:r>
      <w:r>
        <w:rPr/>
        <w:t>required</w:t>
      </w:r>
      <w:r>
        <w:rPr>
          <w:spacing w:val="-14"/>
        </w:rPr>
        <w:t> </w:t>
      </w:r>
      <w:r>
        <w:rPr/>
        <w:t>to</w:t>
      </w:r>
      <w:r>
        <w:rPr>
          <w:spacing w:val="-13"/>
        </w:rPr>
        <w:t> </w:t>
      </w:r>
      <w:r>
        <w:rPr/>
        <w:t>be</w:t>
      </w:r>
      <w:r>
        <w:rPr>
          <w:spacing w:val="-12"/>
        </w:rPr>
        <w:t> </w:t>
      </w:r>
      <w:r>
        <w:rPr/>
        <w:t>duly</w:t>
      </w:r>
      <w:r>
        <w:rPr>
          <w:spacing w:val="-14"/>
        </w:rPr>
        <w:t> </w:t>
      </w:r>
      <w:r>
        <w:rPr/>
        <w:t>assembled</w:t>
      </w:r>
      <w:r>
        <w:rPr>
          <w:spacing w:val="-14"/>
        </w:rPr>
        <w:t> </w:t>
      </w:r>
      <w:r>
        <w:rPr/>
        <w:t>in</w:t>
      </w:r>
      <w:r>
        <w:rPr>
          <w:spacing w:val="-10"/>
        </w:rPr>
        <w:t> </w:t>
      </w:r>
      <w:r>
        <w:rPr/>
        <w:t>order</w:t>
      </w:r>
      <w:r>
        <w:rPr>
          <w:spacing w:val="-12"/>
        </w:rPr>
        <w:t> </w:t>
      </w:r>
      <w:r>
        <w:rPr/>
        <w:t>for</w:t>
      </w:r>
      <w:r>
        <w:rPr>
          <w:spacing w:val="-12"/>
        </w:rPr>
        <w:t> </w:t>
      </w:r>
      <w:r>
        <w:rPr/>
        <w:t>the</w:t>
      </w:r>
      <w:r>
        <w:rPr>
          <w:spacing w:val="-14"/>
        </w:rPr>
        <w:t> </w:t>
      </w:r>
      <w:r>
        <w:rPr/>
        <w:t>body</w:t>
      </w:r>
      <w:r>
        <w:rPr>
          <w:spacing w:val="-11"/>
        </w:rPr>
        <w:t> </w:t>
      </w:r>
      <w:r>
        <w:rPr/>
        <w:t>legally</w:t>
      </w:r>
      <w:r>
        <w:rPr>
          <w:spacing w:val="-14"/>
        </w:rPr>
        <w:t> </w:t>
      </w:r>
      <w:r>
        <w:rPr/>
        <w:t>to</w:t>
      </w:r>
      <w:r>
        <w:rPr>
          <w:spacing w:val="-14"/>
        </w:rPr>
        <w:t> </w:t>
      </w:r>
      <w:r>
        <w:rPr/>
        <w:t>transact its business.</w:t>
      </w:r>
      <w:r>
        <w:rPr>
          <w:spacing w:val="40"/>
        </w:rPr>
        <w:t> </w:t>
      </w:r>
      <w:r>
        <w:rPr/>
        <w:t>(At the University, such bodies would include among others the Board of</w:t>
      </w:r>
      <w:r>
        <w:rPr>
          <w:spacing w:val="-14"/>
        </w:rPr>
        <w:t> </w:t>
      </w:r>
      <w:r>
        <w:rPr/>
        <w:t>Regents,</w:t>
      </w:r>
      <w:r>
        <w:rPr>
          <w:spacing w:val="-14"/>
        </w:rPr>
        <w:t> </w:t>
      </w:r>
      <w:r>
        <w:rPr/>
        <w:t>the</w:t>
      </w:r>
      <w:r>
        <w:rPr>
          <w:spacing w:val="-14"/>
        </w:rPr>
        <w:t> </w:t>
      </w:r>
      <w:r>
        <w:rPr/>
        <w:t>General </w:t>
      </w:r>
      <w:r>
        <w:rPr>
          <w:spacing w:val="-2"/>
        </w:rPr>
        <w:t>Faculty,</w:t>
      </w:r>
      <w:r>
        <w:rPr>
          <w:spacing w:val="-9"/>
        </w:rPr>
        <w:t> </w:t>
      </w:r>
      <w:r>
        <w:rPr>
          <w:spacing w:val="-2"/>
        </w:rPr>
        <w:t>the</w:t>
      </w:r>
      <w:r>
        <w:rPr>
          <w:spacing w:val="-6"/>
        </w:rPr>
        <w:t> </w:t>
      </w:r>
      <w:r>
        <w:rPr>
          <w:spacing w:val="-2"/>
        </w:rPr>
        <w:t>Faculty</w:t>
      </w:r>
      <w:r>
        <w:rPr>
          <w:spacing w:val="-9"/>
        </w:rPr>
        <w:t> </w:t>
      </w:r>
      <w:r>
        <w:rPr>
          <w:spacing w:val="-2"/>
        </w:rPr>
        <w:t>Senate,</w:t>
      </w:r>
      <w:r>
        <w:rPr>
          <w:spacing w:val="-9"/>
        </w:rPr>
        <w:t> </w:t>
      </w:r>
      <w:r>
        <w:rPr>
          <w:spacing w:val="-2"/>
        </w:rPr>
        <w:t>the</w:t>
      </w:r>
      <w:r>
        <w:rPr>
          <w:spacing w:val="-5"/>
        </w:rPr>
        <w:t> </w:t>
      </w:r>
      <w:r>
        <w:rPr>
          <w:spacing w:val="-2"/>
        </w:rPr>
        <w:t>Staff</w:t>
      </w:r>
      <w:r>
        <w:rPr>
          <w:spacing w:val="-6"/>
        </w:rPr>
        <w:t> </w:t>
      </w:r>
      <w:r>
        <w:rPr>
          <w:spacing w:val="-2"/>
        </w:rPr>
        <w:t>Senate,</w:t>
      </w:r>
      <w:r>
        <w:rPr>
          <w:spacing w:val="-7"/>
        </w:rPr>
        <w:t> </w:t>
      </w:r>
      <w:r>
        <w:rPr>
          <w:spacing w:val="-2"/>
        </w:rPr>
        <w:t>the</w:t>
      </w:r>
      <w:r>
        <w:rPr>
          <w:spacing w:val="-6"/>
        </w:rPr>
        <w:t> </w:t>
      </w:r>
      <w:r>
        <w:rPr>
          <w:spacing w:val="-2"/>
        </w:rPr>
        <w:t>Student</w:t>
      </w:r>
      <w:r>
        <w:rPr>
          <w:spacing w:val="-10"/>
        </w:rPr>
        <w:t> </w:t>
      </w:r>
      <w:r>
        <w:rPr>
          <w:spacing w:val="-2"/>
        </w:rPr>
        <w:t>Senate,</w:t>
      </w:r>
      <w:r>
        <w:rPr>
          <w:spacing w:val="-9"/>
        </w:rPr>
        <w:t> </w:t>
      </w:r>
      <w:r>
        <w:rPr>
          <w:spacing w:val="-2"/>
        </w:rPr>
        <w:t>etc.)</w:t>
      </w:r>
    </w:p>
    <w:p>
      <w:pPr>
        <w:pStyle w:val="BodyText"/>
        <w:spacing w:line="250" w:lineRule="exact" w:before="251"/>
        <w:ind w:left="299"/>
      </w:pPr>
      <w:r>
        <w:rPr/>
        <w:t>THE</w:t>
      </w:r>
      <w:r>
        <w:rPr>
          <w:spacing w:val="-13"/>
        </w:rPr>
        <w:t> </w:t>
      </w:r>
      <w:r>
        <w:rPr/>
        <w:t>REGENTS</w:t>
      </w:r>
      <w:r>
        <w:rPr>
          <w:spacing w:val="-14"/>
        </w:rPr>
        <w:t> </w:t>
      </w:r>
      <w:r>
        <w:rPr/>
        <w:t>OF</w:t>
      </w:r>
      <w:r>
        <w:rPr>
          <w:spacing w:val="-9"/>
        </w:rPr>
        <w:t> </w:t>
      </w:r>
      <w:r>
        <w:rPr/>
        <w:t>WESTERN</w:t>
      </w:r>
      <w:r>
        <w:rPr>
          <w:spacing w:val="-13"/>
        </w:rPr>
        <w:t> </w:t>
      </w:r>
      <w:r>
        <w:rPr/>
        <w:t>New</w:t>
      </w:r>
      <w:r>
        <w:rPr>
          <w:spacing w:val="-10"/>
        </w:rPr>
        <w:t> </w:t>
      </w:r>
      <w:r>
        <w:rPr/>
        <w:t>Mexico</w:t>
      </w:r>
      <w:r>
        <w:rPr>
          <w:spacing w:val="-11"/>
        </w:rPr>
        <w:t> </w:t>
      </w:r>
      <w:r>
        <w:rPr>
          <w:spacing w:val="-2"/>
        </w:rPr>
        <w:t>UNIVERSITY</w:t>
      </w:r>
    </w:p>
    <w:p>
      <w:pPr>
        <w:pStyle w:val="BodyText"/>
        <w:spacing w:line="250" w:lineRule="exact"/>
        <w:ind w:left="840"/>
        <w:jc w:val="both"/>
      </w:pPr>
      <w:r>
        <w:rPr>
          <w:spacing w:val="-2"/>
        </w:rPr>
        <w:t>The</w:t>
      </w:r>
      <w:r>
        <w:rPr>
          <w:spacing w:val="-4"/>
        </w:rPr>
        <w:t> </w:t>
      </w:r>
      <w:r>
        <w:rPr>
          <w:spacing w:val="-2"/>
        </w:rPr>
        <w:t>corporate</w:t>
      </w:r>
      <w:r>
        <w:rPr>
          <w:spacing w:val="-10"/>
        </w:rPr>
        <w:t> </w:t>
      </w:r>
      <w:r>
        <w:rPr>
          <w:spacing w:val="-2"/>
        </w:rPr>
        <w:t>title</w:t>
      </w:r>
      <w:r>
        <w:rPr>
          <w:spacing w:val="-6"/>
        </w:rPr>
        <w:t> </w:t>
      </w:r>
      <w:r>
        <w:rPr>
          <w:spacing w:val="-2"/>
        </w:rPr>
        <w:t>of</w:t>
      </w:r>
      <w:r>
        <w:rPr>
          <w:spacing w:val="-1"/>
        </w:rPr>
        <w:t> </w:t>
      </w:r>
      <w:r>
        <w:rPr>
          <w:spacing w:val="-2"/>
        </w:rPr>
        <w:t>the</w:t>
      </w:r>
      <w:r>
        <w:rPr>
          <w:spacing w:val="-6"/>
        </w:rPr>
        <w:t> </w:t>
      </w:r>
      <w:r>
        <w:rPr>
          <w:spacing w:val="-2"/>
        </w:rPr>
        <w:t>University.</w:t>
      </w:r>
    </w:p>
    <w:p>
      <w:pPr>
        <w:pStyle w:val="Heading2"/>
        <w:spacing w:line="250" w:lineRule="exact" w:before="246"/>
        <w:ind w:left="300"/>
      </w:pPr>
      <w:r>
        <w:rPr>
          <w:spacing w:val="-2"/>
        </w:rPr>
        <w:t>RESEARCH</w:t>
      </w:r>
    </w:p>
    <w:p>
      <w:pPr>
        <w:pStyle w:val="BodyText"/>
        <w:spacing w:line="235" w:lineRule="auto" w:before="2"/>
        <w:ind w:left="820" w:right="316"/>
        <w:jc w:val="both"/>
      </w:pPr>
      <w:r>
        <w:rPr>
          <w:spacing w:val="-2"/>
        </w:rPr>
        <w:t>SPONSORED</w:t>
      </w:r>
      <w:r>
        <w:rPr>
          <w:spacing w:val="-11"/>
        </w:rPr>
        <w:t> </w:t>
      </w:r>
      <w:r>
        <w:rPr>
          <w:spacing w:val="-2"/>
        </w:rPr>
        <w:t>RESEARCH</w:t>
      </w:r>
      <w:r>
        <w:rPr>
          <w:spacing w:val="-6"/>
        </w:rPr>
        <w:t> </w:t>
      </w:r>
      <w:r>
        <w:rPr>
          <w:spacing w:val="-2"/>
        </w:rPr>
        <w:t>– Organized</w:t>
      </w:r>
      <w:r>
        <w:rPr>
          <w:spacing w:val="-5"/>
        </w:rPr>
        <w:t> </w:t>
      </w:r>
      <w:r>
        <w:rPr>
          <w:spacing w:val="-2"/>
        </w:rPr>
        <w:t>investigation</w:t>
      </w:r>
      <w:r>
        <w:rPr>
          <w:spacing w:val="-8"/>
        </w:rPr>
        <w:t> </w:t>
      </w:r>
      <w:r>
        <w:rPr>
          <w:spacing w:val="-2"/>
        </w:rPr>
        <w:t>in</w:t>
      </w:r>
      <w:r>
        <w:rPr>
          <w:spacing w:val="-9"/>
        </w:rPr>
        <w:t> </w:t>
      </w:r>
      <w:r>
        <w:rPr>
          <w:spacing w:val="-2"/>
        </w:rPr>
        <w:t>a</w:t>
      </w:r>
      <w:r>
        <w:rPr>
          <w:spacing w:val="-10"/>
        </w:rPr>
        <w:t> </w:t>
      </w:r>
      <w:r>
        <w:rPr>
          <w:spacing w:val="-2"/>
        </w:rPr>
        <w:t>field</w:t>
      </w:r>
      <w:r>
        <w:rPr>
          <w:spacing w:val="-9"/>
        </w:rPr>
        <w:t> </w:t>
      </w:r>
      <w:r>
        <w:rPr>
          <w:spacing w:val="-2"/>
        </w:rPr>
        <w:t>of</w:t>
      </w:r>
      <w:r>
        <w:rPr>
          <w:spacing w:val="-8"/>
        </w:rPr>
        <w:t> </w:t>
      </w:r>
      <w:r>
        <w:rPr>
          <w:spacing w:val="-2"/>
        </w:rPr>
        <w:t>study</w:t>
      </w:r>
      <w:r>
        <w:rPr>
          <w:spacing w:val="-9"/>
        </w:rPr>
        <w:t> </w:t>
      </w:r>
      <w:r>
        <w:rPr>
          <w:spacing w:val="-2"/>
        </w:rPr>
        <w:t>paid</w:t>
      </w:r>
      <w:r>
        <w:rPr>
          <w:spacing w:val="-9"/>
        </w:rPr>
        <w:t> </w:t>
      </w:r>
      <w:r>
        <w:rPr>
          <w:spacing w:val="-2"/>
        </w:rPr>
        <w:t>by</w:t>
      </w:r>
      <w:r>
        <w:rPr>
          <w:spacing w:val="-9"/>
        </w:rPr>
        <w:t> </w:t>
      </w:r>
      <w:r>
        <w:rPr>
          <w:spacing w:val="-2"/>
        </w:rPr>
        <w:t>a</w:t>
      </w:r>
      <w:r>
        <w:rPr>
          <w:spacing w:val="-10"/>
        </w:rPr>
        <w:t> </w:t>
      </w:r>
      <w:r>
        <w:rPr>
          <w:spacing w:val="-2"/>
        </w:rPr>
        <w:t>person</w:t>
      </w:r>
      <w:r>
        <w:rPr>
          <w:spacing w:val="-11"/>
        </w:rPr>
        <w:t> </w:t>
      </w:r>
      <w:r>
        <w:rPr>
          <w:spacing w:val="-2"/>
        </w:rPr>
        <w:t>or</w:t>
      </w:r>
      <w:r>
        <w:rPr>
          <w:spacing w:val="11"/>
        </w:rPr>
        <w:t> </w:t>
      </w:r>
      <w:r>
        <w:rPr>
          <w:spacing w:val="-2"/>
        </w:rPr>
        <w:t>agency</w:t>
      </w:r>
      <w:r>
        <w:rPr>
          <w:spacing w:val="-9"/>
        </w:rPr>
        <w:t> </w:t>
      </w:r>
      <w:r>
        <w:rPr>
          <w:spacing w:val="-2"/>
        </w:rPr>
        <w:t>outside </w:t>
      </w:r>
      <w:r>
        <w:rPr/>
        <w:t>the</w:t>
      </w:r>
      <w:r>
        <w:rPr>
          <w:spacing w:val="40"/>
        </w:rPr>
        <w:t> </w:t>
      </w:r>
      <w:r>
        <w:rPr/>
        <w:t>University. (Research supported by the State or Federal Governments is included in this category of </w:t>
      </w:r>
      <w:r>
        <w:rPr>
          <w:spacing w:val="-2"/>
        </w:rPr>
        <w:t>Research.)</w:t>
      </w:r>
    </w:p>
    <w:p>
      <w:pPr>
        <w:pStyle w:val="BodyText"/>
        <w:spacing w:before="25"/>
      </w:pPr>
    </w:p>
    <w:p>
      <w:pPr>
        <w:pStyle w:val="BodyText"/>
        <w:spacing w:line="235" w:lineRule="auto"/>
        <w:ind w:left="820" w:right="318"/>
        <w:jc w:val="both"/>
      </w:pPr>
      <w:r>
        <w:rPr>
          <w:spacing w:val="-2"/>
        </w:rPr>
        <w:t>UNSPONSORED</w:t>
      </w:r>
      <w:r>
        <w:rPr>
          <w:spacing w:val="-12"/>
        </w:rPr>
        <w:t> </w:t>
      </w:r>
      <w:r>
        <w:rPr>
          <w:spacing w:val="-2"/>
        </w:rPr>
        <w:t>RESEARCH</w:t>
      </w:r>
      <w:r>
        <w:rPr>
          <w:spacing w:val="-12"/>
        </w:rPr>
        <w:t> </w:t>
      </w:r>
      <w:r>
        <w:rPr>
          <w:spacing w:val="-2"/>
        </w:rPr>
        <w:t>–</w:t>
      </w:r>
      <w:r>
        <w:rPr>
          <w:spacing w:val="-3"/>
        </w:rPr>
        <w:t> </w:t>
      </w:r>
      <w:r>
        <w:rPr>
          <w:spacing w:val="-2"/>
        </w:rPr>
        <w:t>Scholarly</w:t>
      </w:r>
      <w:r>
        <w:rPr>
          <w:spacing w:val="-12"/>
        </w:rPr>
        <w:t> </w:t>
      </w:r>
      <w:r>
        <w:rPr>
          <w:spacing w:val="-2"/>
        </w:rPr>
        <w:t>investigation</w:t>
      </w:r>
      <w:r>
        <w:rPr>
          <w:spacing w:val="-12"/>
        </w:rPr>
        <w:t> </w:t>
      </w:r>
      <w:r>
        <w:rPr>
          <w:spacing w:val="-2"/>
        </w:rPr>
        <w:t>in</w:t>
      </w:r>
      <w:r>
        <w:rPr>
          <w:spacing w:val="-12"/>
        </w:rPr>
        <w:t> </w:t>
      </w:r>
      <w:r>
        <w:rPr>
          <w:spacing w:val="-2"/>
        </w:rPr>
        <w:t>a</w:t>
      </w:r>
      <w:r>
        <w:rPr>
          <w:spacing w:val="-11"/>
        </w:rPr>
        <w:t> </w:t>
      </w:r>
      <w:r>
        <w:rPr>
          <w:spacing w:val="-2"/>
        </w:rPr>
        <w:t>field</w:t>
      </w:r>
      <w:r>
        <w:rPr>
          <w:spacing w:val="-12"/>
        </w:rPr>
        <w:t> </w:t>
      </w:r>
      <w:r>
        <w:rPr>
          <w:spacing w:val="-2"/>
        </w:rPr>
        <w:t>of</w:t>
      </w:r>
      <w:r>
        <w:rPr>
          <w:spacing w:val="-12"/>
        </w:rPr>
        <w:t> </w:t>
      </w:r>
      <w:r>
        <w:rPr>
          <w:spacing w:val="-2"/>
        </w:rPr>
        <w:t>study</w:t>
      </w:r>
      <w:r>
        <w:rPr>
          <w:spacing w:val="-12"/>
        </w:rPr>
        <w:t> </w:t>
      </w:r>
      <w:r>
        <w:rPr>
          <w:spacing w:val="-2"/>
        </w:rPr>
        <w:t>done</w:t>
      </w:r>
      <w:r>
        <w:rPr>
          <w:spacing w:val="-11"/>
        </w:rPr>
        <w:t> </w:t>
      </w:r>
      <w:r>
        <w:rPr>
          <w:spacing w:val="-2"/>
        </w:rPr>
        <w:t>by</w:t>
      </w:r>
      <w:r>
        <w:rPr>
          <w:spacing w:val="-12"/>
        </w:rPr>
        <w:t> </w:t>
      </w:r>
      <w:r>
        <w:rPr>
          <w:spacing w:val="-2"/>
        </w:rPr>
        <w:t>faculty</w:t>
      </w:r>
      <w:r>
        <w:rPr>
          <w:spacing w:val="2"/>
        </w:rPr>
        <w:t> </w:t>
      </w:r>
      <w:r>
        <w:rPr>
          <w:spacing w:val="-2"/>
        </w:rPr>
        <w:t>members</w:t>
      </w:r>
      <w:r>
        <w:rPr>
          <w:spacing w:val="-11"/>
        </w:rPr>
        <w:t> </w:t>
      </w:r>
      <w:r>
        <w:rPr>
          <w:spacing w:val="-2"/>
        </w:rPr>
        <w:t>and/or </w:t>
      </w:r>
      <w:r>
        <w:rPr/>
        <w:t>students</w:t>
      </w:r>
      <w:r>
        <w:rPr>
          <w:spacing w:val="-7"/>
        </w:rPr>
        <w:t> </w:t>
      </w:r>
      <w:r>
        <w:rPr/>
        <w:t>on</w:t>
      </w:r>
      <w:r>
        <w:rPr>
          <w:spacing w:val="-6"/>
        </w:rPr>
        <w:t> </w:t>
      </w:r>
      <w:r>
        <w:rPr/>
        <w:t>their</w:t>
      </w:r>
      <w:r>
        <w:rPr>
          <w:spacing w:val="-7"/>
        </w:rPr>
        <w:t> </w:t>
      </w:r>
      <w:r>
        <w:rPr/>
        <w:t>own</w:t>
      </w:r>
      <w:r>
        <w:rPr>
          <w:spacing w:val="-12"/>
        </w:rPr>
        <w:t> </w:t>
      </w:r>
      <w:r>
        <w:rPr/>
        <w:t>time</w:t>
      </w:r>
      <w:r>
        <w:rPr>
          <w:spacing w:val="-14"/>
        </w:rPr>
        <w:t> </w:t>
      </w:r>
      <w:r>
        <w:rPr/>
        <w:t>and</w:t>
      </w:r>
      <w:r>
        <w:rPr>
          <w:spacing w:val="-12"/>
        </w:rPr>
        <w:t> </w:t>
      </w:r>
      <w:r>
        <w:rPr/>
        <w:t>at</w:t>
      </w:r>
      <w:r>
        <w:rPr>
          <w:spacing w:val="-12"/>
        </w:rPr>
        <w:t> </w:t>
      </w:r>
      <w:r>
        <w:rPr/>
        <w:t>their</w:t>
      </w:r>
      <w:r>
        <w:rPr>
          <w:spacing w:val="-10"/>
        </w:rPr>
        <w:t> </w:t>
      </w:r>
      <w:r>
        <w:rPr/>
        <w:t>own</w:t>
      </w:r>
      <w:r>
        <w:rPr>
          <w:spacing w:val="-12"/>
        </w:rPr>
        <w:t> </w:t>
      </w:r>
      <w:r>
        <w:rPr/>
        <w:t>expense.</w:t>
      </w:r>
      <w:r>
        <w:rPr>
          <w:spacing w:val="-14"/>
        </w:rPr>
        <w:t> </w:t>
      </w:r>
      <w:r>
        <w:rPr/>
        <w:t>Such</w:t>
      </w:r>
      <w:r>
        <w:rPr>
          <w:spacing w:val="-11"/>
        </w:rPr>
        <w:t> </w:t>
      </w:r>
      <w:r>
        <w:rPr/>
        <w:t>research</w:t>
      </w:r>
      <w:r>
        <w:rPr>
          <w:spacing w:val="-11"/>
        </w:rPr>
        <w:t> </w:t>
      </w:r>
      <w:r>
        <w:rPr/>
        <w:t>may</w:t>
      </w:r>
      <w:r>
        <w:rPr>
          <w:spacing w:val="-11"/>
        </w:rPr>
        <w:t> </w:t>
      </w:r>
      <w:r>
        <w:rPr/>
        <w:t>or</w:t>
      </w:r>
      <w:r>
        <w:rPr>
          <w:spacing w:val="-10"/>
        </w:rPr>
        <w:t> </w:t>
      </w:r>
      <w:r>
        <w:rPr/>
        <w:t>may</w:t>
      </w:r>
      <w:r>
        <w:rPr>
          <w:spacing w:val="-11"/>
        </w:rPr>
        <w:t> </w:t>
      </w:r>
      <w:r>
        <w:rPr/>
        <w:t>not</w:t>
      </w:r>
      <w:r>
        <w:rPr>
          <w:spacing w:val="-11"/>
        </w:rPr>
        <w:t> </w:t>
      </w:r>
      <w:r>
        <w:rPr/>
        <w:t>make</w:t>
      </w:r>
      <w:r>
        <w:rPr>
          <w:spacing w:val="-11"/>
        </w:rPr>
        <w:t> </w:t>
      </w:r>
      <w:r>
        <w:rPr/>
        <w:t>use</w:t>
      </w:r>
      <w:r>
        <w:rPr>
          <w:spacing w:val="-11"/>
        </w:rPr>
        <w:t> </w:t>
      </w:r>
      <w:r>
        <w:rPr/>
        <w:t>of</w:t>
      </w:r>
      <w:r>
        <w:rPr>
          <w:spacing w:val="-10"/>
        </w:rPr>
        <w:t> </w:t>
      </w:r>
      <w:r>
        <w:rPr/>
        <w:t>University facilities and equipment.</w:t>
      </w:r>
    </w:p>
    <w:p>
      <w:pPr>
        <w:pStyle w:val="Heading2"/>
        <w:spacing w:line="250" w:lineRule="exact" w:before="225"/>
        <w:ind w:left="280"/>
      </w:pPr>
      <w:r>
        <w:rPr>
          <w:spacing w:val="-4"/>
        </w:rPr>
        <w:t>SCHOLARSHIP,</w:t>
      </w:r>
      <w:r>
        <w:rPr>
          <w:spacing w:val="3"/>
        </w:rPr>
        <w:t> </w:t>
      </w:r>
      <w:r>
        <w:rPr>
          <w:spacing w:val="-4"/>
        </w:rPr>
        <w:t>RESEARCH,</w:t>
      </w:r>
      <w:r>
        <w:rPr>
          <w:spacing w:val="5"/>
        </w:rPr>
        <w:t> </w:t>
      </w:r>
      <w:r>
        <w:rPr>
          <w:spacing w:val="-4"/>
        </w:rPr>
        <w:t>AND</w:t>
      </w:r>
      <w:r>
        <w:rPr>
          <w:spacing w:val="5"/>
        </w:rPr>
        <w:t> </w:t>
      </w:r>
      <w:r>
        <w:rPr>
          <w:spacing w:val="-4"/>
        </w:rPr>
        <w:t>CREATIVE</w:t>
      </w:r>
      <w:r>
        <w:rPr>
          <w:spacing w:val="2"/>
        </w:rPr>
        <w:t> </w:t>
      </w:r>
      <w:r>
        <w:rPr>
          <w:spacing w:val="-4"/>
        </w:rPr>
        <w:t>ACTIVITIES</w:t>
      </w:r>
    </w:p>
    <w:p>
      <w:pPr>
        <w:pStyle w:val="BodyText"/>
        <w:spacing w:line="235" w:lineRule="auto" w:before="1"/>
        <w:ind w:left="798" w:right="320"/>
        <w:jc w:val="both"/>
      </w:pPr>
      <w:r>
        <w:rPr/>
        <w:t>The chief non-teaching activities of a faculty member, including writing on scholarly topics, carrying on scholarly</w:t>
      </w:r>
      <w:r>
        <w:rPr>
          <w:spacing w:val="-8"/>
        </w:rPr>
        <w:t> </w:t>
      </w:r>
      <w:r>
        <w:rPr/>
        <w:t>investigation,</w:t>
      </w:r>
      <w:r>
        <w:rPr>
          <w:spacing w:val="-8"/>
        </w:rPr>
        <w:t> </w:t>
      </w:r>
      <w:r>
        <w:rPr/>
        <w:t>and</w:t>
      </w:r>
      <w:r>
        <w:rPr>
          <w:spacing w:val="-8"/>
        </w:rPr>
        <w:t> </w:t>
      </w:r>
      <w:r>
        <w:rPr/>
        <w:t>creating</w:t>
      </w:r>
      <w:r>
        <w:rPr>
          <w:spacing w:val="-8"/>
        </w:rPr>
        <w:t> </w:t>
      </w:r>
      <w:r>
        <w:rPr/>
        <w:t>works</w:t>
      </w:r>
      <w:r>
        <w:rPr>
          <w:spacing w:val="-9"/>
        </w:rPr>
        <w:t> </w:t>
      </w:r>
      <w:r>
        <w:rPr/>
        <w:t>of</w:t>
      </w:r>
      <w:r>
        <w:rPr>
          <w:spacing w:val="-8"/>
        </w:rPr>
        <w:t> </w:t>
      </w:r>
      <w:r>
        <w:rPr/>
        <w:t>art.</w:t>
      </w:r>
    </w:p>
    <w:p>
      <w:pPr>
        <w:pStyle w:val="Heading2"/>
        <w:spacing w:line="249" w:lineRule="exact" w:before="225"/>
        <w:ind w:left="279"/>
      </w:pPr>
      <w:r>
        <w:rPr>
          <w:spacing w:val="-2"/>
        </w:rPr>
        <w:t>SEMESTER</w:t>
      </w:r>
    </w:p>
    <w:p>
      <w:pPr>
        <w:pStyle w:val="BodyText"/>
        <w:spacing w:line="235" w:lineRule="auto"/>
        <w:ind w:left="797" w:right="320"/>
        <w:jc w:val="both"/>
      </w:pPr>
      <w:r>
        <w:rPr>
          <w:spacing w:val="-2"/>
        </w:rPr>
        <w:t>An</w:t>
      </w:r>
      <w:r>
        <w:rPr>
          <w:spacing w:val="-9"/>
        </w:rPr>
        <w:t> </w:t>
      </w:r>
      <w:r>
        <w:rPr>
          <w:spacing w:val="-2"/>
        </w:rPr>
        <w:t>instructional</w:t>
      </w:r>
      <w:r>
        <w:rPr>
          <w:spacing w:val="-9"/>
        </w:rPr>
        <w:t> </w:t>
      </w:r>
      <w:r>
        <w:rPr>
          <w:spacing w:val="-2"/>
        </w:rPr>
        <w:t>period</w:t>
      </w:r>
      <w:r>
        <w:rPr>
          <w:spacing w:val="-11"/>
        </w:rPr>
        <w:t> </w:t>
      </w:r>
      <w:r>
        <w:rPr>
          <w:spacing w:val="-2"/>
        </w:rPr>
        <w:t>of</w:t>
      </w:r>
      <w:r>
        <w:rPr>
          <w:spacing w:val="-8"/>
        </w:rPr>
        <w:t> </w:t>
      </w:r>
      <w:r>
        <w:rPr>
          <w:spacing w:val="-2"/>
        </w:rPr>
        <w:t>approximately</w:t>
      </w:r>
      <w:r>
        <w:rPr>
          <w:spacing w:val="-10"/>
        </w:rPr>
        <w:t> </w:t>
      </w:r>
      <w:r>
        <w:rPr>
          <w:spacing w:val="-2"/>
        </w:rPr>
        <w:t>16</w:t>
      </w:r>
      <w:r>
        <w:rPr>
          <w:spacing w:val="-9"/>
        </w:rPr>
        <w:t> </w:t>
      </w:r>
      <w:r>
        <w:rPr>
          <w:spacing w:val="-2"/>
        </w:rPr>
        <w:t>weeks</w:t>
      </w:r>
      <w:r>
        <w:rPr>
          <w:spacing w:val="-8"/>
        </w:rPr>
        <w:t> </w:t>
      </w:r>
      <w:r>
        <w:rPr>
          <w:spacing w:val="-2"/>
        </w:rPr>
        <w:t>including</w:t>
      </w:r>
      <w:r>
        <w:rPr>
          <w:spacing w:val="-9"/>
        </w:rPr>
        <w:t> </w:t>
      </w:r>
      <w:r>
        <w:rPr>
          <w:spacing w:val="-2"/>
        </w:rPr>
        <w:t>a</w:t>
      </w:r>
      <w:r>
        <w:rPr>
          <w:spacing w:val="40"/>
        </w:rPr>
        <w:t> </w:t>
      </w:r>
      <w:r>
        <w:rPr>
          <w:spacing w:val="-2"/>
        </w:rPr>
        <w:t>period</w:t>
      </w:r>
      <w:r>
        <w:rPr>
          <w:spacing w:val="-11"/>
        </w:rPr>
        <w:t> </w:t>
      </w:r>
      <w:r>
        <w:rPr>
          <w:spacing w:val="-2"/>
        </w:rPr>
        <w:t>of</w:t>
      </w:r>
      <w:r>
        <w:rPr>
          <w:spacing w:val="-11"/>
        </w:rPr>
        <w:t> </w:t>
      </w:r>
      <w:r>
        <w:rPr>
          <w:spacing w:val="-2"/>
        </w:rPr>
        <w:t>one</w:t>
      </w:r>
      <w:r>
        <w:rPr>
          <w:spacing w:val="-10"/>
        </w:rPr>
        <w:t> </w:t>
      </w:r>
      <w:r>
        <w:rPr>
          <w:spacing w:val="-2"/>
        </w:rPr>
        <w:t>week</w:t>
      </w:r>
      <w:r>
        <w:rPr>
          <w:spacing w:val="-9"/>
        </w:rPr>
        <w:t> </w:t>
      </w:r>
      <w:r>
        <w:rPr>
          <w:spacing w:val="-2"/>
        </w:rPr>
        <w:t>for</w:t>
      </w:r>
      <w:r>
        <w:rPr>
          <w:spacing w:val="-8"/>
        </w:rPr>
        <w:t> </w:t>
      </w:r>
      <w:r>
        <w:rPr>
          <w:spacing w:val="-2"/>
        </w:rPr>
        <w:t>examinations</w:t>
      </w:r>
      <w:r>
        <w:rPr>
          <w:spacing w:val="-10"/>
        </w:rPr>
        <w:t> </w:t>
      </w:r>
      <w:r>
        <w:rPr>
          <w:spacing w:val="-2"/>
        </w:rPr>
        <w:t>or</w:t>
      </w:r>
      <w:r>
        <w:rPr>
          <w:spacing w:val="-8"/>
        </w:rPr>
        <w:t> </w:t>
      </w:r>
      <w:r>
        <w:rPr>
          <w:spacing w:val="-2"/>
        </w:rPr>
        <w:t>other appropriate</w:t>
      </w:r>
      <w:r>
        <w:rPr>
          <w:spacing w:val="-12"/>
        </w:rPr>
        <w:t> </w:t>
      </w:r>
      <w:r>
        <w:rPr>
          <w:spacing w:val="-2"/>
        </w:rPr>
        <w:t>culminating</w:t>
      </w:r>
      <w:r>
        <w:rPr>
          <w:spacing w:val="-12"/>
        </w:rPr>
        <w:t> </w:t>
      </w:r>
      <w:r>
        <w:rPr>
          <w:spacing w:val="-2"/>
        </w:rPr>
        <w:t>activities,</w:t>
      </w:r>
      <w:r>
        <w:rPr>
          <w:spacing w:val="-12"/>
        </w:rPr>
        <w:t> </w:t>
      </w:r>
      <w:r>
        <w:rPr>
          <w:spacing w:val="-2"/>
        </w:rPr>
        <w:t>usually</w:t>
      </w:r>
      <w:r>
        <w:rPr>
          <w:spacing w:val="-11"/>
        </w:rPr>
        <w:t> </w:t>
      </w:r>
      <w:r>
        <w:rPr>
          <w:spacing w:val="-2"/>
        </w:rPr>
        <w:t>beginning</w:t>
      </w:r>
      <w:r>
        <w:rPr>
          <w:spacing w:val="-12"/>
        </w:rPr>
        <w:t> </w:t>
      </w:r>
      <w:r>
        <w:rPr>
          <w:spacing w:val="-2"/>
        </w:rPr>
        <w:t>in</w:t>
      </w:r>
      <w:r>
        <w:rPr>
          <w:spacing w:val="-12"/>
        </w:rPr>
        <w:t> </w:t>
      </w:r>
      <w:r>
        <w:rPr>
          <w:spacing w:val="-2"/>
        </w:rPr>
        <w:t>late</w:t>
      </w:r>
      <w:r>
        <w:rPr>
          <w:spacing w:val="-12"/>
        </w:rPr>
        <w:t> </w:t>
      </w:r>
      <w:r>
        <w:rPr>
          <w:spacing w:val="-2"/>
        </w:rPr>
        <w:t>August</w:t>
      </w:r>
      <w:r>
        <w:rPr>
          <w:spacing w:val="-11"/>
        </w:rPr>
        <w:t> </w:t>
      </w:r>
      <w:r>
        <w:rPr>
          <w:spacing w:val="-2"/>
        </w:rPr>
        <w:t>(Fall</w:t>
      </w:r>
      <w:r>
        <w:rPr>
          <w:spacing w:val="22"/>
        </w:rPr>
        <w:t> </w:t>
      </w:r>
      <w:r>
        <w:rPr>
          <w:spacing w:val="-2"/>
        </w:rPr>
        <w:t>Semester)</w:t>
      </w:r>
      <w:r>
        <w:rPr>
          <w:spacing w:val="-12"/>
        </w:rPr>
        <w:t> </w:t>
      </w:r>
      <w:r>
        <w:rPr>
          <w:spacing w:val="-2"/>
        </w:rPr>
        <w:t>or</w:t>
      </w:r>
      <w:r>
        <w:rPr>
          <w:spacing w:val="32"/>
        </w:rPr>
        <w:t> </w:t>
      </w:r>
      <w:r>
        <w:rPr>
          <w:spacing w:val="-2"/>
        </w:rPr>
        <w:t>mid-January.</w:t>
      </w:r>
      <w:r>
        <w:rPr>
          <w:spacing w:val="31"/>
        </w:rPr>
        <w:t> </w:t>
      </w:r>
      <w:r>
        <w:rPr>
          <w:spacing w:val="-2"/>
        </w:rPr>
        <w:t>(Spring Semester).</w:t>
      </w:r>
    </w:p>
    <w:p>
      <w:pPr>
        <w:pStyle w:val="Heading2"/>
        <w:spacing w:line="250" w:lineRule="exact" w:before="193"/>
        <w:ind w:left="279"/>
      </w:pPr>
      <w:r>
        <w:rPr>
          <w:spacing w:val="-4"/>
        </w:rPr>
        <w:t>SEMESTER</w:t>
      </w:r>
      <w:r>
        <w:rPr>
          <w:spacing w:val="-1"/>
        </w:rPr>
        <w:t> </w:t>
      </w:r>
      <w:r>
        <w:rPr>
          <w:spacing w:val="-4"/>
        </w:rPr>
        <w:t>HOUR</w:t>
      </w:r>
    </w:p>
    <w:p>
      <w:pPr>
        <w:pStyle w:val="BodyText"/>
        <w:spacing w:line="235" w:lineRule="auto" w:before="1"/>
        <w:ind w:left="798" w:right="321"/>
        <w:jc w:val="both"/>
      </w:pPr>
      <w:r>
        <w:rPr/>
        <w:t>The credit that is allowed for one 50-minute period per week throughout a semester or its equivalent in a lecture</w:t>
      </w:r>
      <w:r>
        <w:rPr>
          <w:spacing w:val="-14"/>
        </w:rPr>
        <w:t> </w:t>
      </w:r>
      <w:r>
        <w:rPr/>
        <w:t>class.</w:t>
      </w:r>
      <w:r>
        <w:rPr>
          <w:spacing w:val="30"/>
        </w:rPr>
        <w:t> </w:t>
      </w:r>
      <w:r>
        <w:rPr/>
        <w:t>(A</w:t>
      </w:r>
      <w:r>
        <w:rPr>
          <w:spacing w:val="-13"/>
        </w:rPr>
        <w:t> </w:t>
      </w:r>
      <w:r>
        <w:rPr/>
        <w:t>course</w:t>
      </w:r>
      <w:r>
        <w:rPr>
          <w:spacing w:val="29"/>
        </w:rPr>
        <w:t> </w:t>
      </w:r>
      <w:r>
        <w:rPr/>
        <w:t>listed</w:t>
      </w:r>
      <w:r>
        <w:rPr>
          <w:spacing w:val="30"/>
        </w:rPr>
        <w:t> </w:t>
      </w:r>
      <w:r>
        <w:rPr/>
        <w:t>for</w:t>
      </w:r>
      <w:r>
        <w:rPr>
          <w:spacing w:val="29"/>
        </w:rPr>
        <w:t> </w:t>
      </w:r>
      <w:r>
        <w:rPr/>
        <w:t>three</w:t>
      </w:r>
      <w:r>
        <w:rPr>
          <w:spacing w:val="29"/>
        </w:rPr>
        <w:t> </w:t>
      </w:r>
      <w:r>
        <w:rPr/>
        <w:t>hours</w:t>
      </w:r>
      <w:r>
        <w:rPr>
          <w:spacing w:val="29"/>
        </w:rPr>
        <w:t> </w:t>
      </w:r>
      <w:r>
        <w:rPr/>
        <w:t>of</w:t>
      </w:r>
      <w:r>
        <w:rPr>
          <w:spacing w:val="-13"/>
        </w:rPr>
        <w:t> </w:t>
      </w:r>
      <w:r>
        <w:rPr/>
        <w:t>credit</w:t>
      </w:r>
      <w:r>
        <w:rPr>
          <w:spacing w:val="29"/>
        </w:rPr>
        <w:t> </w:t>
      </w:r>
      <w:r>
        <w:rPr/>
        <w:t>would</w:t>
      </w:r>
      <w:r>
        <w:rPr>
          <w:spacing w:val="-13"/>
        </w:rPr>
        <w:t> </w:t>
      </w:r>
      <w:r>
        <w:rPr/>
        <w:t>meet</w:t>
      </w:r>
      <w:r>
        <w:rPr>
          <w:spacing w:val="-14"/>
        </w:rPr>
        <w:t> </w:t>
      </w:r>
      <w:r>
        <w:rPr/>
        <w:t>for</w:t>
      </w:r>
      <w:r>
        <w:rPr>
          <w:spacing w:val="-12"/>
        </w:rPr>
        <w:t> </w:t>
      </w:r>
      <w:r>
        <w:rPr/>
        <w:t>three</w:t>
      </w:r>
      <w:r>
        <w:rPr>
          <w:spacing w:val="-14"/>
        </w:rPr>
        <w:t> </w:t>
      </w:r>
      <w:r>
        <w:rPr/>
        <w:t>periods</w:t>
      </w:r>
      <w:r>
        <w:rPr>
          <w:spacing w:val="-12"/>
        </w:rPr>
        <w:t> </w:t>
      </w:r>
      <w:r>
        <w:rPr/>
        <w:t>per</w:t>
      </w:r>
      <w:r>
        <w:rPr>
          <w:spacing w:val="-14"/>
        </w:rPr>
        <w:t> </w:t>
      </w:r>
      <w:r>
        <w:rPr/>
        <w:t>week</w:t>
      </w:r>
      <w:r>
        <w:rPr>
          <w:spacing w:val="-13"/>
        </w:rPr>
        <w:t> </w:t>
      </w:r>
      <w:r>
        <w:rPr/>
        <w:t>throughout a</w:t>
      </w:r>
      <w:r>
        <w:rPr>
          <w:spacing w:val="-14"/>
        </w:rPr>
        <w:t> </w:t>
      </w:r>
      <w:r>
        <w:rPr/>
        <w:t>semester,</w:t>
      </w:r>
      <w:r>
        <w:rPr>
          <w:spacing w:val="-13"/>
        </w:rPr>
        <w:t> </w:t>
      </w:r>
      <w:r>
        <w:rPr/>
        <w:t>or,</w:t>
      </w:r>
      <w:r>
        <w:rPr>
          <w:spacing w:val="-13"/>
        </w:rPr>
        <w:t> </w:t>
      </w:r>
      <w:r>
        <w:rPr/>
        <w:t>as</w:t>
      </w:r>
      <w:r>
        <w:rPr>
          <w:spacing w:val="-12"/>
        </w:rPr>
        <w:t> </w:t>
      </w:r>
      <w:r>
        <w:rPr/>
        <w:t>in</w:t>
      </w:r>
      <w:r>
        <w:rPr>
          <w:spacing w:val="-12"/>
        </w:rPr>
        <w:t> </w:t>
      </w:r>
      <w:r>
        <w:rPr/>
        <w:t>the</w:t>
      </w:r>
      <w:r>
        <w:rPr>
          <w:spacing w:val="-14"/>
        </w:rPr>
        <w:t> </w:t>
      </w:r>
      <w:r>
        <w:rPr/>
        <w:t>case of summer sessions, a</w:t>
      </w:r>
      <w:r>
        <w:rPr>
          <w:spacing w:val="-14"/>
        </w:rPr>
        <w:t> </w:t>
      </w:r>
      <w:r>
        <w:rPr/>
        <w:t>course that would require a comparable time/credit </w:t>
      </w:r>
      <w:r>
        <w:rPr>
          <w:spacing w:val="-2"/>
        </w:rPr>
        <w:t>ratio.)</w:t>
      </w:r>
    </w:p>
    <w:p>
      <w:pPr>
        <w:pStyle w:val="Heading2"/>
        <w:spacing w:line="242" w:lineRule="exact" w:before="220"/>
        <w:ind w:left="180"/>
      </w:pPr>
      <w:r>
        <w:rPr/>
        <w:t>SOLICITATION</w:t>
      </w:r>
      <w:r>
        <w:rPr>
          <w:spacing w:val="2"/>
        </w:rPr>
        <w:t> </w:t>
      </w:r>
      <w:r>
        <w:rPr/>
        <w:t>OF</w:t>
      </w:r>
      <w:r>
        <w:rPr>
          <w:spacing w:val="6"/>
        </w:rPr>
        <w:t> </w:t>
      </w:r>
      <w:r>
        <w:rPr>
          <w:spacing w:val="-2"/>
        </w:rPr>
        <w:t>EMPLOYEES</w:t>
      </w:r>
    </w:p>
    <w:p>
      <w:pPr>
        <w:pStyle w:val="BodyText"/>
        <w:spacing w:line="242" w:lineRule="exact"/>
        <w:ind w:left="799"/>
        <w:jc w:val="both"/>
      </w:pPr>
      <w:r>
        <w:rPr>
          <w:spacing w:val="-6"/>
        </w:rPr>
        <w:t>As</w:t>
      </w:r>
      <w:r>
        <w:rPr>
          <w:spacing w:val="3"/>
        </w:rPr>
        <w:t> </w:t>
      </w:r>
      <w:r>
        <w:rPr>
          <w:spacing w:val="-6"/>
        </w:rPr>
        <w:t>used</w:t>
      </w:r>
      <w:r>
        <w:rPr>
          <w:spacing w:val="3"/>
        </w:rPr>
        <w:t> </w:t>
      </w:r>
      <w:r>
        <w:rPr>
          <w:spacing w:val="-6"/>
        </w:rPr>
        <w:t>in</w:t>
      </w:r>
      <w:r>
        <w:rPr>
          <w:spacing w:val="3"/>
        </w:rPr>
        <w:t> </w:t>
      </w:r>
      <w:r>
        <w:rPr>
          <w:spacing w:val="-6"/>
        </w:rPr>
        <w:t>this</w:t>
      </w:r>
      <w:r>
        <w:rPr>
          <w:spacing w:val="2"/>
        </w:rPr>
        <w:t> </w:t>
      </w:r>
      <w:r>
        <w:rPr>
          <w:spacing w:val="-6"/>
        </w:rPr>
        <w:t>MANUAL</w:t>
      </w:r>
      <w:r>
        <w:rPr>
          <w:spacing w:val="3"/>
        </w:rPr>
        <w:t> </w:t>
      </w:r>
      <w:r>
        <w:rPr>
          <w:spacing w:val="-6"/>
        </w:rPr>
        <w:t>this</w:t>
      </w:r>
      <w:r>
        <w:rPr>
          <w:spacing w:val="-4"/>
        </w:rPr>
        <w:t> </w:t>
      </w:r>
      <w:r>
        <w:rPr>
          <w:spacing w:val="-6"/>
        </w:rPr>
        <w:t>term</w:t>
      </w:r>
      <w:r>
        <w:rPr>
          <w:spacing w:val="4"/>
        </w:rPr>
        <w:t> </w:t>
      </w:r>
      <w:r>
        <w:rPr>
          <w:spacing w:val="-6"/>
        </w:rPr>
        <w:t>includes</w:t>
      </w:r>
      <w:r>
        <w:rPr>
          <w:spacing w:val="-4"/>
        </w:rPr>
        <w:t> </w:t>
      </w:r>
      <w:r>
        <w:rPr>
          <w:spacing w:val="-6"/>
        </w:rPr>
        <w:t>electioneering of</w:t>
      </w:r>
      <w:r>
        <w:rPr>
          <w:spacing w:val="-4"/>
        </w:rPr>
        <w:t> </w:t>
      </w:r>
      <w:r>
        <w:rPr>
          <w:spacing w:val="-6"/>
        </w:rPr>
        <w:t>any kind,</w:t>
      </w:r>
      <w:r>
        <w:rPr>
          <w:spacing w:val="-9"/>
        </w:rPr>
        <w:t> </w:t>
      </w:r>
      <w:r>
        <w:rPr>
          <w:spacing w:val="-6"/>
        </w:rPr>
        <w:t>as</w:t>
      </w:r>
      <w:r>
        <w:rPr>
          <w:spacing w:val="4"/>
        </w:rPr>
        <w:t> </w:t>
      </w:r>
      <w:r>
        <w:rPr>
          <w:spacing w:val="-6"/>
        </w:rPr>
        <w:t>well</w:t>
      </w:r>
      <w:r>
        <w:rPr>
          <w:spacing w:val="2"/>
        </w:rPr>
        <w:t> </w:t>
      </w:r>
      <w:r>
        <w:rPr>
          <w:spacing w:val="-6"/>
        </w:rPr>
        <w:t>as the</w:t>
      </w:r>
      <w:r>
        <w:rPr>
          <w:spacing w:val="-9"/>
        </w:rPr>
        <w:t> </w:t>
      </w:r>
      <w:r>
        <w:rPr>
          <w:spacing w:val="-6"/>
        </w:rPr>
        <w:t>usual</w:t>
      </w:r>
      <w:r>
        <w:rPr>
          <w:spacing w:val="-7"/>
        </w:rPr>
        <w:t> </w:t>
      </w:r>
      <w:r>
        <w:rPr>
          <w:spacing w:val="-6"/>
        </w:rPr>
        <w:t>forms of</w:t>
      </w:r>
      <w:r>
        <w:rPr>
          <w:spacing w:val="-10"/>
        </w:rPr>
        <w:t> </w:t>
      </w:r>
      <w:r>
        <w:rPr>
          <w:spacing w:val="-6"/>
        </w:rPr>
        <w:t>soliciting.</w:t>
      </w:r>
    </w:p>
    <w:p>
      <w:pPr>
        <w:pStyle w:val="BodyText"/>
        <w:spacing w:before="207"/>
      </w:pPr>
    </w:p>
    <w:p>
      <w:pPr>
        <w:pStyle w:val="Heading2"/>
        <w:ind w:left="280"/>
      </w:pPr>
      <w:r>
        <w:rPr>
          <w:spacing w:val="-2"/>
        </w:rPr>
        <w:t>STAFF</w:t>
      </w:r>
    </w:p>
    <w:p>
      <w:pPr>
        <w:pStyle w:val="Heading2"/>
        <w:spacing w:after="0"/>
        <w:sectPr>
          <w:pgSz w:w="12240" w:h="15840"/>
          <w:pgMar w:header="727" w:footer="314" w:top="940" w:bottom="500" w:left="720" w:right="1080"/>
        </w:sectPr>
      </w:pPr>
    </w:p>
    <w:p>
      <w:pPr>
        <w:pStyle w:val="BodyText"/>
        <w:spacing w:line="218" w:lineRule="auto" w:before="3"/>
        <w:ind w:left="799" w:right="321"/>
        <w:jc w:val="both"/>
      </w:pPr>
      <w:r>
        <w:rPr>
          <w:spacing w:val="-2"/>
        </w:rPr>
        <w:t>Those</w:t>
      </w:r>
      <w:r>
        <w:rPr>
          <w:spacing w:val="-9"/>
        </w:rPr>
        <w:t> </w:t>
      </w:r>
      <w:r>
        <w:rPr>
          <w:spacing w:val="-2"/>
        </w:rPr>
        <w:t>persons</w:t>
      </w:r>
      <w:r>
        <w:rPr>
          <w:spacing w:val="-8"/>
        </w:rPr>
        <w:t> </w:t>
      </w:r>
      <w:r>
        <w:rPr>
          <w:spacing w:val="-2"/>
        </w:rPr>
        <w:t>employed</w:t>
      </w:r>
      <w:r>
        <w:rPr>
          <w:spacing w:val="-9"/>
        </w:rPr>
        <w:t> </w:t>
      </w:r>
      <w:r>
        <w:rPr>
          <w:spacing w:val="-2"/>
        </w:rPr>
        <w:t>at</w:t>
      </w:r>
      <w:r>
        <w:rPr>
          <w:spacing w:val="-8"/>
        </w:rPr>
        <w:t> </w:t>
      </w:r>
      <w:r>
        <w:rPr>
          <w:spacing w:val="-2"/>
        </w:rPr>
        <w:t>the</w:t>
      </w:r>
      <w:r>
        <w:rPr>
          <w:spacing w:val="-9"/>
        </w:rPr>
        <w:t> </w:t>
      </w:r>
      <w:r>
        <w:rPr>
          <w:spacing w:val="-2"/>
        </w:rPr>
        <w:t>University</w:t>
      </w:r>
      <w:r>
        <w:rPr>
          <w:spacing w:val="-9"/>
        </w:rPr>
        <w:t> </w:t>
      </w:r>
      <w:r>
        <w:rPr>
          <w:spacing w:val="-2"/>
        </w:rPr>
        <w:t>holding</w:t>
      </w:r>
      <w:r>
        <w:rPr/>
        <w:t> </w:t>
      </w:r>
      <w:r>
        <w:rPr>
          <w:spacing w:val="-2"/>
        </w:rPr>
        <w:t>positions</w:t>
      </w:r>
      <w:r>
        <w:rPr>
          <w:spacing w:val="-8"/>
        </w:rPr>
        <w:t> </w:t>
      </w:r>
      <w:r>
        <w:rPr>
          <w:spacing w:val="-2"/>
        </w:rPr>
        <w:t>other</w:t>
      </w:r>
      <w:r>
        <w:rPr>
          <w:spacing w:val="-8"/>
        </w:rPr>
        <w:t> </w:t>
      </w:r>
      <w:r>
        <w:rPr>
          <w:spacing w:val="-2"/>
        </w:rPr>
        <w:t>than</w:t>
      </w:r>
      <w:r>
        <w:rPr>
          <w:spacing w:val="-9"/>
        </w:rPr>
        <w:t> </w:t>
      </w:r>
      <w:r>
        <w:rPr>
          <w:spacing w:val="-2"/>
        </w:rPr>
        <w:t>teaching</w:t>
      </w:r>
      <w:r>
        <w:rPr>
          <w:spacing w:val="-8"/>
        </w:rPr>
        <w:t> </w:t>
      </w:r>
      <w:r>
        <w:rPr>
          <w:spacing w:val="-2"/>
        </w:rPr>
        <w:t>and</w:t>
      </w:r>
      <w:r>
        <w:rPr>
          <w:spacing w:val="-7"/>
        </w:rPr>
        <w:t> </w:t>
      </w:r>
      <w:r>
        <w:rPr>
          <w:spacing w:val="-2"/>
        </w:rPr>
        <w:t>who</w:t>
      </w:r>
      <w:r>
        <w:rPr>
          <w:spacing w:val="-9"/>
        </w:rPr>
        <w:t> </w:t>
      </w:r>
      <w:r>
        <w:rPr>
          <w:spacing w:val="-2"/>
        </w:rPr>
        <w:t>do</w:t>
      </w:r>
      <w:r>
        <w:rPr>
          <w:spacing w:val="-9"/>
        </w:rPr>
        <w:t> </w:t>
      </w:r>
      <w:r>
        <w:rPr>
          <w:spacing w:val="-2"/>
        </w:rPr>
        <w:t>not</w:t>
      </w:r>
      <w:r>
        <w:rPr>
          <w:spacing w:val="-8"/>
        </w:rPr>
        <w:t> </w:t>
      </w:r>
      <w:r>
        <w:rPr>
          <w:spacing w:val="-2"/>
        </w:rPr>
        <w:t>have</w:t>
      </w:r>
      <w:r>
        <w:rPr>
          <w:spacing w:val="-10"/>
        </w:rPr>
        <w:t> </w:t>
      </w:r>
      <w:r>
        <w:rPr>
          <w:spacing w:val="-2"/>
        </w:rPr>
        <w:t>faculty rank.</w:t>
      </w:r>
    </w:p>
    <w:p>
      <w:pPr>
        <w:pStyle w:val="Heading2"/>
        <w:spacing w:line="250" w:lineRule="exact" w:before="212"/>
        <w:ind w:left="280"/>
      </w:pPr>
      <w:r>
        <w:rPr>
          <w:spacing w:val="-4"/>
        </w:rPr>
        <w:t>STAFF</w:t>
      </w:r>
      <w:r>
        <w:rPr>
          <w:spacing w:val="-8"/>
        </w:rPr>
        <w:t> </w:t>
      </w:r>
      <w:r>
        <w:rPr>
          <w:spacing w:val="-2"/>
        </w:rPr>
        <w:t>SENATE</w:t>
      </w:r>
    </w:p>
    <w:p>
      <w:pPr>
        <w:pStyle w:val="BodyText"/>
        <w:spacing w:line="235" w:lineRule="auto" w:before="2"/>
        <w:ind w:left="821" w:right="317" w:hanging="1"/>
        <w:jc w:val="both"/>
      </w:pPr>
      <w:r>
        <w:rPr/>
        <w:t>The</w:t>
      </w:r>
      <w:r>
        <w:rPr>
          <w:spacing w:val="-14"/>
        </w:rPr>
        <w:t> </w:t>
      </w:r>
      <w:r>
        <w:rPr/>
        <w:t>elected</w:t>
      </w:r>
      <w:r>
        <w:rPr>
          <w:spacing w:val="-14"/>
        </w:rPr>
        <w:t> </w:t>
      </w:r>
      <w:r>
        <w:rPr/>
        <w:t>representative</w:t>
      </w:r>
      <w:r>
        <w:rPr>
          <w:spacing w:val="-7"/>
        </w:rPr>
        <w:t> </w:t>
      </w:r>
      <w:r>
        <w:rPr/>
        <w:t>body of the staff,</w:t>
      </w:r>
      <w:r>
        <w:rPr>
          <w:spacing w:val="-14"/>
        </w:rPr>
        <w:t> </w:t>
      </w:r>
      <w:r>
        <w:rPr/>
        <w:t>whom serve</w:t>
      </w:r>
      <w:r>
        <w:rPr>
          <w:spacing w:val="-14"/>
        </w:rPr>
        <w:t> </w:t>
      </w:r>
      <w:r>
        <w:rPr/>
        <w:t>as</w:t>
      </w:r>
      <w:r>
        <w:rPr>
          <w:spacing w:val="-14"/>
        </w:rPr>
        <w:t> </w:t>
      </w:r>
      <w:r>
        <w:rPr/>
        <w:t>a</w:t>
      </w:r>
      <w:r>
        <w:rPr>
          <w:spacing w:val="-14"/>
        </w:rPr>
        <w:t> </w:t>
      </w:r>
      <w:r>
        <w:rPr/>
        <w:t>source</w:t>
      </w:r>
      <w:r>
        <w:rPr>
          <w:spacing w:val="-13"/>
        </w:rPr>
        <w:t> </w:t>
      </w:r>
      <w:r>
        <w:rPr/>
        <w:t>of</w:t>
      </w:r>
      <w:r>
        <w:rPr>
          <w:spacing w:val="-14"/>
        </w:rPr>
        <w:t> </w:t>
      </w:r>
      <w:r>
        <w:rPr/>
        <w:t>input</w:t>
      </w:r>
      <w:r>
        <w:rPr>
          <w:spacing w:val="-14"/>
        </w:rPr>
        <w:t> </w:t>
      </w:r>
      <w:r>
        <w:rPr/>
        <w:t>for</w:t>
      </w:r>
      <w:r>
        <w:rPr>
          <w:spacing w:val="-14"/>
        </w:rPr>
        <w:t> </w:t>
      </w:r>
      <w:r>
        <w:rPr/>
        <w:t>issues</w:t>
      </w:r>
      <w:r>
        <w:rPr>
          <w:spacing w:val="-13"/>
        </w:rPr>
        <w:t> </w:t>
      </w:r>
      <w:r>
        <w:rPr/>
        <w:t>and</w:t>
      </w:r>
      <w:r>
        <w:rPr>
          <w:spacing w:val="-14"/>
        </w:rPr>
        <w:t> </w:t>
      </w:r>
      <w:r>
        <w:rPr/>
        <w:t>decisions</w:t>
      </w:r>
      <w:r>
        <w:rPr>
          <w:spacing w:val="-14"/>
        </w:rPr>
        <w:t> </w:t>
      </w:r>
      <w:r>
        <w:rPr/>
        <w:t>of</w:t>
      </w:r>
      <w:r>
        <w:rPr>
          <w:spacing w:val="-14"/>
        </w:rPr>
        <w:t> </w:t>
      </w:r>
      <w:r>
        <w:rPr/>
        <w:t>the University</w:t>
      </w:r>
      <w:r>
        <w:rPr>
          <w:spacing w:val="-13"/>
        </w:rPr>
        <w:t> </w:t>
      </w:r>
      <w:r>
        <w:rPr/>
        <w:t>as</w:t>
      </w:r>
      <w:r>
        <w:rPr>
          <w:spacing w:val="-12"/>
        </w:rPr>
        <w:t> </w:t>
      </w:r>
      <w:r>
        <w:rPr/>
        <w:t>they</w:t>
      </w:r>
      <w:r>
        <w:rPr>
          <w:spacing w:val="-14"/>
        </w:rPr>
        <w:t> </w:t>
      </w:r>
      <w:r>
        <w:rPr/>
        <w:t>relate</w:t>
      </w:r>
      <w:r>
        <w:rPr>
          <w:spacing w:val="-13"/>
        </w:rPr>
        <w:t> </w:t>
      </w:r>
      <w:r>
        <w:rPr/>
        <w:t>to</w:t>
      </w:r>
      <w:r>
        <w:rPr>
          <w:spacing w:val="-13"/>
        </w:rPr>
        <w:t> </w:t>
      </w:r>
      <w:r>
        <w:rPr/>
        <w:t>the</w:t>
      </w:r>
      <w:r>
        <w:rPr>
          <w:spacing w:val="-13"/>
        </w:rPr>
        <w:t> </w:t>
      </w:r>
      <w:r>
        <w:rPr/>
        <w:t>general</w:t>
      </w:r>
      <w:r>
        <w:rPr>
          <w:spacing w:val="-13"/>
        </w:rPr>
        <w:t> </w:t>
      </w:r>
      <w:r>
        <w:rPr/>
        <w:t>welfare</w:t>
      </w:r>
      <w:r>
        <w:rPr>
          <w:spacing w:val="-13"/>
        </w:rPr>
        <w:t> </w:t>
      </w:r>
      <w:r>
        <w:rPr/>
        <w:t>and</w:t>
      </w:r>
      <w:r>
        <w:rPr>
          <w:spacing w:val="-13"/>
        </w:rPr>
        <w:t> </w:t>
      </w:r>
      <w:r>
        <w:rPr/>
        <w:t>conditions</w:t>
      </w:r>
      <w:r>
        <w:rPr>
          <w:spacing w:val="-2"/>
        </w:rPr>
        <w:t> </w:t>
      </w:r>
      <w:r>
        <w:rPr/>
        <w:t>of</w:t>
      </w:r>
      <w:r>
        <w:rPr>
          <w:spacing w:val="-2"/>
        </w:rPr>
        <w:t> </w:t>
      </w:r>
      <w:r>
        <w:rPr/>
        <w:t>employment</w:t>
      </w:r>
      <w:r>
        <w:rPr>
          <w:spacing w:val="-2"/>
        </w:rPr>
        <w:t> </w:t>
      </w:r>
      <w:r>
        <w:rPr/>
        <w:t>of</w:t>
      </w:r>
      <w:r>
        <w:rPr>
          <w:spacing w:val="-2"/>
        </w:rPr>
        <w:t> </w:t>
      </w:r>
      <w:r>
        <w:rPr/>
        <w:t>non-bargaining</w:t>
      </w:r>
      <w:r>
        <w:rPr>
          <w:spacing w:val="-3"/>
        </w:rPr>
        <w:t> </w:t>
      </w:r>
      <w:r>
        <w:rPr/>
        <w:t>unit</w:t>
      </w:r>
      <w:r>
        <w:rPr>
          <w:spacing w:val="-2"/>
        </w:rPr>
        <w:t> </w:t>
      </w:r>
      <w:r>
        <w:rPr/>
        <w:t>staff. Bargaining unit staff employees are not represented</w:t>
      </w:r>
      <w:r>
        <w:rPr>
          <w:spacing w:val="-9"/>
        </w:rPr>
        <w:t> </w:t>
      </w:r>
      <w:r>
        <w:rPr/>
        <w:t>by</w:t>
      </w:r>
      <w:r>
        <w:rPr>
          <w:spacing w:val="-12"/>
        </w:rPr>
        <w:t> </w:t>
      </w:r>
      <w:r>
        <w:rPr/>
        <w:t>the</w:t>
      </w:r>
      <w:r>
        <w:rPr>
          <w:spacing w:val="-10"/>
        </w:rPr>
        <w:t> </w:t>
      </w:r>
      <w:r>
        <w:rPr/>
        <w:t>Staff</w:t>
      </w:r>
      <w:r>
        <w:rPr>
          <w:spacing w:val="-11"/>
        </w:rPr>
        <w:t> </w:t>
      </w:r>
      <w:r>
        <w:rPr/>
        <w:t>Senate.</w:t>
      </w:r>
    </w:p>
    <w:p>
      <w:pPr>
        <w:pStyle w:val="Heading2"/>
        <w:spacing w:line="249" w:lineRule="exact" w:before="226"/>
        <w:ind w:left="281"/>
      </w:pPr>
      <w:r>
        <w:rPr/>
        <w:t>STUDENT</w:t>
      </w:r>
      <w:r>
        <w:rPr>
          <w:spacing w:val="7"/>
        </w:rPr>
        <w:t> </w:t>
      </w:r>
      <w:r>
        <w:rPr>
          <w:spacing w:val="-2"/>
        </w:rPr>
        <w:t>SENATE</w:t>
      </w:r>
    </w:p>
    <w:p>
      <w:pPr>
        <w:pStyle w:val="BodyText"/>
        <w:spacing w:line="218" w:lineRule="auto" w:before="15"/>
        <w:ind w:left="821" w:right="435" w:hanging="1"/>
      </w:pPr>
      <w:r>
        <w:rPr>
          <w:spacing w:val="-2"/>
        </w:rPr>
        <w:t>The</w:t>
      </w:r>
      <w:r>
        <w:rPr>
          <w:spacing w:val="-8"/>
        </w:rPr>
        <w:t> </w:t>
      </w:r>
      <w:r>
        <w:rPr>
          <w:spacing w:val="-2"/>
        </w:rPr>
        <w:t>elected</w:t>
      </w:r>
      <w:r>
        <w:rPr>
          <w:spacing w:val="-7"/>
        </w:rPr>
        <w:t> </w:t>
      </w:r>
      <w:r>
        <w:rPr>
          <w:spacing w:val="-2"/>
        </w:rPr>
        <w:t>representative</w:t>
      </w:r>
      <w:r>
        <w:rPr>
          <w:spacing w:val="-8"/>
        </w:rPr>
        <w:t> </w:t>
      </w:r>
      <w:r>
        <w:rPr>
          <w:spacing w:val="-2"/>
        </w:rPr>
        <w:t>body</w:t>
      </w:r>
      <w:r>
        <w:rPr>
          <w:spacing w:val="-8"/>
        </w:rPr>
        <w:t> </w:t>
      </w:r>
      <w:r>
        <w:rPr>
          <w:spacing w:val="-2"/>
        </w:rPr>
        <w:t>of</w:t>
      </w:r>
      <w:r>
        <w:rPr>
          <w:spacing w:val="-7"/>
        </w:rPr>
        <w:t> </w:t>
      </w:r>
      <w:r>
        <w:rPr>
          <w:spacing w:val="-2"/>
        </w:rPr>
        <w:t>the</w:t>
      </w:r>
      <w:r>
        <w:rPr>
          <w:spacing w:val="-8"/>
        </w:rPr>
        <w:t> </w:t>
      </w:r>
      <w:r>
        <w:rPr>
          <w:spacing w:val="-2"/>
        </w:rPr>
        <w:t>student</w:t>
      </w:r>
      <w:r>
        <w:rPr>
          <w:spacing w:val="-7"/>
        </w:rPr>
        <w:t> </w:t>
      </w:r>
      <w:r>
        <w:rPr>
          <w:spacing w:val="-2"/>
        </w:rPr>
        <w:t>government</w:t>
      </w:r>
      <w:r>
        <w:rPr>
          <w:spacing w:val="-7"/>
        </w:rPr>
        <w:t> </w:t>
      </w:r>
      <w:r>
        <w:rPr>
          <w:spacing w:val="-2"/>
        </w:rPr>
        <w:t>of</w:t>
      </w:r>
      <w:r>
        <w:rPr>
          <w:spacing w:val="-7"/>
        </w:rPr>
        <w:t> </w:t>
      </w:r>
      <w:r>
        <w:rPr>
          <w:spacing w:val="-2"/>
        </w:rPr>
        <w:t>the</w:t>
      </w:r>
      <w:r>
        <w:rPr>
          <w:spacing w:val="-8"/>
        </w:rPr>
        <w:t> </w:t>
      </w:r>
      <w:r>
        <w:rPr>
          <w:spacing w:val="-2"/>
        </w:rPr>
        <w:t>University</w:t>
      </w:r>
      <w:r>
        <w:rPr>
          <w:spacing w:val="-8"/>
        </w:rPr>
        <w:t> </w:t>
      </w:r>
      <w:r>
        <w:rPr>
          <w:spacing w:val="-2"/>
        </w:rPr>
        <w:t>which</w:t>
      </w:r>
      <w:r>
        <w:rPr>
          <w:spacing w:val="-7"/>
        </w:rPr>
        <w:t> </w:t>
      </w:r>
      <w:r>
        <w:rPr>
          <w:spacing w:val="-2"/>
        </w:rPr>
        <w:t>transacts</w:t>
      </w:r>
      <w:r>
        <w:rPr>
          <w:spacing w:val="-6"/>
        </w:rPr>
        <w:t> </w:t>
      </w:r>
      <w:r>
        <w:rPr>
          <w:spacing w:val="-2"/>
        </w:rPr>
        <w:t>business</w:t>
      </w:r>
      <w:r>
        <w:rPr>
          <w:spacing w:val="-9"/>
        </w:rPr>
        <w:t> </w:t>
      </w:r>
      <w:r>
        <w:rPr>
          <w:spacing w:val="-2"/>
        </w:rPr>
        <w:t>on </w:t>
      </w:r>
      <w:r>
        <w:rPr/>
        <w:t>behalf of the student body.</w:t>
      </w:r>
    </w:p>
    <w:p>
      <w:pPr>
        <w:pStyle w:val="Heading2"/>
        <w:spacing w:line="248" w:lineRule="exact" w:before="214"/>
        <w:ind w:left="282"/>
      </w:pPr>
      <w:r>
        <w:rPr/>
        <w:t>STUDENT</w:t>
      </w:r>
      <w:r>
        <w:rPr>
          <w:spacing w:val="5"/>
        </w:rPr>
        <w:t> </w:t>
      </w:r>
      <w:r>
        <w:rPr/>
        <w:t>CREDIT</w:t>
      </w:r>
      <w:r>
        <w:rPr>
          <w:spacing w:val="2"/>
        </w:rPr>
        <w:t> </w:t>
      </w:r>
      <w:r>
        <w:rPr>
          <w:spacing w:val="-4"/>
        </w:rPr>
        <w:t>HOURS</w:t>
      </w:r>
    </w:p>
    <w:p>
      <w:pPr>
        <w:pStyle w:val="BodyText"/>
        <w:spacing w:line="218" w:lineRule="auto" w:before="13"/>
        <w:ind w:left="818" w:right="321" w:firstLine="3"/>
        <w:jc w:val="both"/>
      </w:pPr>
      <w:r>
        <w:rPr/>
        <w:t>Used</w:t>
      </w:r>
      <w:r>
        <w:rPr>
          <w:spacing w:val="-14"/>
        </w:rPr>
        <w:t> </w:t>
      </w:r>
      <w:r>
        <w:rPr/>
        <w:t>in</w:t>
      </w:r>
      <w:r>
        <w:rPr>
          <w:spacing w:val="-14"/>
        </w:rPr>
        <w:t> </w:t>
      </w:r>
      <w:r>
        <w:rPr/>
        <w:t>determining</w:t>
      </w:r>
      <w:r>
        <w:rPr>
          <w:spacing w:val="-14"/>
        </w:rPr>
        <w:t> </w:t>
      </w:r>
      <w:r>
        <w:rPr/>
        <w:t>teaching</w:t>
      </w:r>
      <w:r>
        <w:rPr>
          <w:spacing w:val="-13"/>
        </w:rPr>
        <w:t> </w:t>
      </w:r>
      <w:r>
        <w:rPr/>
        <w:t>loads</w:t>
      </w:r>
      <w:r>
        <w:rPr>
          <w:spacing w:val="-14"/>
        </w:rPr>
        <w:t> </w:t>
      </w:r>
      <w:r>
        <w:rPr/>
        <w:t>of</w:t>
      </w:r>
      <w:r>
        <w:rPr>
          <w:spacing w:val="-14"/>
        </w:rPr>
        <w:t> </w:t>
      </w:r>
      <w:r>
        <w:rPr/>
        <w:t>faculty</w:t>
      </w:r>
      <w:r>
        <w:rPr>
          <w:spacing w:val="-14"/>
        </w:rPr>
        <w:t> </w:t>
      </w:r>
      <w:r>
        <w:rPr/>
        <w:t>members,</w:t>
      </w:r>
      <w:r>
        <w:rPr>
          <w:spacing w:val="-13"/>
        </w:rPr>
        <w:t> </w:t>
      </w:r>
      <w:r>
        <w:rPr/>
        <w:t>student</w:t>
      </w:r>
      <w:r>
        <w:rPr>
          <w:spacing w:val="-14"/>
        </w:rPr>
        <w:t> </w:t>
      </w:r>
      <w:r>
        <w:rPr/>
        <w:t>credit</w:t>
      </w:r>
      <w:r>
        <w:rPr>
          <w:spacing w:val="-14"/>
        </w:rPr>
        <w:t> </w:t>
      </w:r>
      <w:r>
        <w:rPr/>
        <w:t>hours</w:t>
      </w:r>
      <w:r>
        <w:rPr>
          <w:spacing w:val="-14"/>
        </w:rPr>
        <w:t> </w:t>
      </w:r>
      <w:r>
        <w:rPr/>
        <w:t>are</w:t>
      </w:r>
      <w:r>
        <w:rPr>
          <w:spacing w:val="-13"/>
        </w:rPr>
        <w:t> </w:t>
      </w:r>
      <w:r>
        <w:rPr/>
        <w:t>determined</w:t>
      </w:r>
      <w:r>
        <w:rPr>
          <w:spacing w:val="-14"/>
        </w:rPr>
        <w:t> </w:t>
      </w:r>
      <w:r>
        <w:rPr/>
        <w:t>by</w:t>
      </w:r>
      <w:r>
        <w:rPr>
          <w:spacing w:val="-14"/>
        </w:rPr>
        <w:t> </w:t>
      </w:r>
      <w:r>
        <w:rPr/>
        <w:t>multiplying the</w:t>
      </w:r>
      <w:r>
        <w:rPr>
          <w:spacing w:val="-16"/>
        </w:rPr>
        <w:t> </w:t>
      </w:r>
      <w:r>
        <w:rPr/>
        <w:t>number</w:t>
      </w:r>
      <w:r>
        <w:rPr>
          <w:spacing w:val="-14"/>
        </w:rPr>
        <w:t> </w:t>
      </w:r>
      <w:r>
        <w:rPr/>
        <w:t>of</w:t>
      </w:r>
      <w:r>
        <w:rPr>
          <w:spacing w:val="-14"/>
        </w:rPr>
        <w:t> </w:t>
      </w:r>
      <w:r>
        <w:rPr/>
        <w:t>semester</w:t>
      </w:r>
      <w:r>
        <w:rPr>
          <w:spacing w:val="-13"/>
        </w:rPr>
        <w:t> </w:t>
      </w:r>
      <w:r>
        <w:rPr/>
        <w:t>hours</w:t>
      </w:r>
      <w:r>
        <w:rPr>
          <w:spacing w:val="-14"/>
        </w:rPr>
        <w:t> </w:t>
      </w:r>
      <w:r>
        <w:rPr/>
        <w:t>of</w:t>
      </w:r>
      <w:r>
        <w:rPr>
          <w:spacing w:val="-14"/>
        </w:rPr>
        <w:t> </w:t>
      </w:r>
      <w:r>
        <w:rPr/>
        <w:t>credit</w:t>
      </w:r>
      <w:r>
        <w:rPr>
          <w:spacing w:val="-14"/>
        </w:rPr>
        <w:t> </w:t>
      </w:r>
      <w:r>
        <w:rPr/>
        <w:t>listed</w:t>
      </w:r>
      <w:r>
        <w:rPr>
          <w:spacing w:val="-13"/>
        </w:rPr>
        <w:t> </w:t>
      </w:r>
      <w:r>
        <w:rPr/>
        <w:t>for</w:t>
      </w:r>
      <w:r>
        <w:rPr>
          <w:spacing w:val="-14"/>
        </w:rPr>
        <w:t> </w:t>
      </w:r>
      <w:r>
        <w:rPr/>
        <w:t>a</w:t>
      </w:r>
      <w:r>
        <w:rPr>
          <w:spacing w:val="-14"/>
        </w:rPr>
        <w:t> </w:t>
      </w:r>
      <w:r>
        <w:rPr/>
        <w:t>course</w:t>
      </w:r>
      <w:r>
        <w:rPr>
          <w:spacing w:val="-14"/>
        </w:rPr>
        <w:t> </w:t>
      </w:r>
      <w:r>
        <w:rPr/>
        <w:t>by</w:t>
      </w:r>
      <w:r>
        <w:rPr>
          <w:spacing w:val="-13"/>
        </w:rPr>
        <w:t> </w:t>
      </w:r>
      <w:r>
        <w:rPr/>
        <w:t>the</w:t>
      </w:r>
      <w:r>
        <w:rPr>
          <w:spacing w:val="-14"/>
        </w:rPr>
        <w:t> </w:t>
      </w:r>
      <w:r>
        <w:rPr/>
        <w:t>number</w:t>
      </w:r>
      <w:r>
        <w:rPr>
          <w:spacing w:val="-14"/>
        </w:rPr>
        <w:t> </w:t>
      </w:r>
      <w:r>
        <w:rPr/>
        <w:t>of</w:t>
      </w:r>
      <w:r>
        <w:rPr>
          <w:spacing w:val="-14"/>
        </w:rPr>
        <w:t> </w:t>
      </w:r>
      <w:r>
        <w:rPr/>
        <w:t>students</w:t>
      </w:r>
      <w:r>
        <w:rPr>
          <w:spacing w:val="-13"/>
        </w:rPr>
        <w:t> </w:t>
      </w:r>
      <w:r>
        <w:rPr/>
        <w:t>enrolled</w:t>
      </w:r>
      <w:r>
        <w:rPr>
          <w:spacing w:val="-14"/>
        </w:rPr>
        <w:t> </w:t>
      </w:r>
      <w:r>
        <w:rPr/>
        <w:t>in</w:t>
      </w:r>
      <w:r>
        <w:rPr>
          <w:spacing w:val="-14"/>
        </w:rPr>
        <w:t> </w:t>
      </w:r>
      <w:r>
        <w:rPr/>
        <w:t>a</w:t>
      </w:r>
      <w:r>
        <w:rPr>
          <w:spacing w:val="-14"/>
        </w:rPr>
        <w:t> </w:t>
      </w:r>
      <w:r>
        <w:rPr/>
        <w:t>course.</w:t>
      </w:r>
      <w:r>
        <w:rPr>
          <w:spacing w:val="-13"/>
        </w:rPr>
        <w:t> </w:t>
      </w:r>
      <w:r>
        <w:rPr/>
        <w:t>For example,</w:t>
      </w:r>
      <w:r>
        <w:rPr>
          <w:spacing w:val="-11"/>
        </w:rPr>
        <w:t> </w:t>
      </w:r>
      <w:r>
        <w:rPr/>
        <w:t>a</w:t>
      </w:r>
      <w:r>
        <w:rPr>
          <w:spacing w:val="-12"/>
        </w:rPr>
        <w:t> </w:t>
      </w:r>
      <w:r>
        <w:rPr/>
        <w:t>three-semester</w:t>
      </w:r>
      <w:r>
        <w:rPr>
          <w:spacing w:val="-12"/>
        </w:rPr>
        <w:t> </w:t>
      </w:r>
      <w:r>
        <w:rPr/>
        <w:t>hour’s</w:t>
      </w:r>
      <w:r>
        <w:rPr>
          <w:spacing w:val="-11"/>
        </w:rPr>
        <w:t> </w:t>
      </w:r>
      <w:r>
        <w:rPr/>
        <w:t>course</w:t>
      </w:r>
      <w:r>
        <w:rPr>
          <w:spacing w:val="-12"/>
        </w:rPr>
        <w:t> </w:t>
      </w:r>
      <w:r>
        <w:rPr/>
        <w:t>in</w:t>
      </w:r>
      <w:r>
        <w:rPr>
          <w:spacing w:val="-11"/>
        </w:rPr>
        <w:t> </w:t>
      </w:r>
      <w:r>
        <w:rPr/>
        <w:t>which</w:t>
      </w:r>
      <w:r>
        <w:rPr>
          <w:spacing w:val="-12"/>
        </w:rPr>
        <w:t> </w:t>
      </w:r>
      <w:r>
        <w:rPr/>
        <w:t>30</w:t>
      </w:r>
      <w:r>
        <w:rPr>
          <w:spacing w:val="-11"/>
        </w:rPr>
        <w:t> </w:t>
      </w:r>
      <w:r>
        <w:rPr/>
        <w:t>students</w:t>
      </w:r>
      <w:r>
        <w:rPr>
          <w:spacing w:val="-11"/>
        </w:rPr>
        <w:t> </w:t>
      </w:r>
      <w:r>
        <w:rPr/>
        <w:t>are</w:t>
      </w:r>
      <w:r>
        <w:rPr>
          <w:spacing w:val="-12"/>
        </w:rPr>
        <w:t> </w:t>
      </w:r>
      <w:r>
        <w:rPr/>
        <w:t>enrolled</w:t>
      </w:r>
      <w:r>
        <w:rPr>
          <w:spacing w:val="-11"/>
        </w:rPr>
        <w:t> </w:t>
      </w:r>
      <w:r>
        <w:rPr/>
        <w:t>would</w:t>
      </w:r>
      <w:r>
        <w:rPr>
          <w:spacing w:val="-11"/>
        </w:rPr>
        <w:t> </w:t>
      </w:r>
      <w:r>
        <w:rPr/>
        <w:t>produce</w:t>
      </w:r>
      <w:r>
        <w:rPr>
          <w:spacing w:val="-12"/>
        </w:rPr>
        <w:t> </w:t>
      </w:r>
      <w:r>
        <w:rPr/>
        <w:t>90</w:t>
      </w:r>
      <w:r>
        <w:rPr>
          <w:spacing w:val="-11"/>
        </w:rPr>
        <w:t> </w:t>
      </w:r>
      <w:r>
        <w:rPr/>
        <w:t>student-credit </w:t>
      </w:r>
      <w:r>
        <w:rPr>
          <w:spacing w:val="-2"/>
        </w:rPr>
        <w:t>hours.</w:t>
      </w:r>
    </w:p>
    <w:p>
      <w:pPr>
        <w:pStyle w:val="Heading2"/>
        <w:spacing w:line="246" w:lineRule="exact" w:before="218"/>
        <w:ind w:left="280"/>
      </w:pPr>
      <w:r>
        <w:rPr>
          <w:spacing w:val="-2"/>
        </w:rPr>
        <w:t>STUDENTS</w:t>
      </w:r>
    </w:p>
    <w:p>
      <w:pPr>
        <w:pStyle w:val="BodyText"/>
        <w:spacing w:line="246" w:lineRule="exact"/>
        <w:ind w:left="799"/>
      </w:pPr>
      <w:r>
        <w:rPr>
          <w:spacing w:val="-4"/>
        </w:rPr>
        <w:t>Persons</w:t>
      </w:r>
      <w:r>
        <w:rPr/>
        <w:t> </w:t>
      </w:r>
      <w:r>
        <w:rPr>
          <w:spacing w:val="-4"/>
        </w:rPr>
        <w:t>enrolled</w:t>
      </w:r>
      <w:r>
        <w:rPr/>
        <w:t> </w:t>
      </w:r>
      <w:r>
        <w:rPr>
          <w:spacing w:val="-4"/>
        </w:rPr>
        <w:t>in</w:t>
      </w:r>
      <w:r>
        <w:rPr/>
        <w:t> </w:t>
      </w:r>
      <w:r>
        <w:rPr>
          <w:spacing w:val="-4"/>
        </w:rPr>
        <w:t>courses,</w:t>
      </w:r>
      <w:r>
        <w:rPr>
          <w:spacing w:val="-3"/>
        </w:rPr>
        <w:t> </w:t>
      </w:r>
      <w:r>
        <w:rPr>
          <w:spacing w:val="-4"/>
        </w:rPr>
        <w:t>seminars,</w:t>
      </w:r>
      <w:r>
        <w:rPr>
          <w:spacing w:val="-2"/>
        </w:rPr>
        <w:t> </w:t>
      </w:r>
      <w:r>
        <w:rPr>
          <w:spacing w:val="-4"/>
        </w:rPr>
        <w:t>or</w:t>
      </w:r>
      <w:r>
        <w:rPr/>
        <w:t> </w:t>
      </w:r>
      <w:r>
        <w:rPr>
          <w:spacing w:val="-4"/>
        </w:rPr>
        <w:t>other</w:t>
      </w:r>
      <w:r>
        <w:rPr/>
        <w:t> </w:t>
      </w:r>
      <w:r>
        <w:rPr>
          <w:spacing w:val="-4"/>
        </w:rPr>
        <w:t>academic programs</w:t>
      </w:r>
      <w:r>
        <w:rPr>
          <w:spacing w:val="1"/>
        </w:rPr>
        <w:t> </w:t>
      </w:r>
      <w:r>
        <w:rPr>
          <w:spacing w:val="-4"/>
        </w:rPr>
        <w:t>offered</w:t>
      </w:r>
      <w:r>
        <w:rPr>
          <w:spacing w:val="-1"/>
        </w:rPr>
        <w:t> </w:t>
      </w:r>
      <w:r>
        <w:rPr>
          <w:spacing w:val="-4"/>
        </w:rPr>
        <w:t>by</w:t>
      </w:r>
      <w:r>
        <w:rPr>
          <w:spacing w:val="-1"/>
        </w:rPr>
        <w:t> </w:t>
      </w:r>
      <w:r>
        <w:rPr>
          <w:spacing w:val="-4"/>
        </w:rPr>
        <w:t>the</w:t>
      </w:r>
      <w:r>
        <w:rPr>
          <w:spacing w:val="-3"/>
        </w:rPr>
        <w:t> </w:t>
      </w:r>
      <w:r>
        <w:rPr>
          <w:spacing w:val="-4"/>
        </w:rPr>
        <w:t>University.</w:t>
      </w:r>
    </w:p>
    <w:p>
      <w:pPr>
        <w:pStyle w:val="Heading2"/>
        <w:spacing w:line="249" w:lineRule="exact" w:before="215"/>
        <w:ind w:left="281"/>
      </w:pPr>
      <w:r>
        <w:rPr>
          <w:spacing w:val="-2"/>
          <w:w w:val="105"/>
        </w:rPr>
        <w:t>TEACHING</w:t>
      </w:r>
    </w:p>
    <w:p>
      <w:pPr>
        <w:pStyle w:val="BodyText"/>
        <w:spacing w:line="218" w:lineRule="auto" w:before="14"/>
        <w:ind w:left="800" w:right="316" w:hanging="1"/>
        <w:jc w:val="both"/>
      </w:pPr>
      <w:r>
        <w:rPr/>
        <w:t>A term used broadly to include preparing and giving lectures and demonstrations leading discussion, preparing</w:t>
      </w:r>
      <w:r>
        <w:rPr>
          <w:spacing w:val="-4"/>
        </w:rPr>
        <w:t> </w:t>
      </w:r>
      <w:r>
        <w:rPr/>
        <w:t>and</w:t>
      </w:r>
      <w:r>
        <w:rPr>
          <w:spacing w:val="-4"/>
        </w:rPr>
        <w:t> </w:t>
      </w:r>
      <w:r>
        <w:rPr/>
        <w:t>administering</w:t>
      </w:r>
      <w:r>
        <w:rPr>
          <w:spacing w:val="-5"/>
        </w:rPr>
        <w:t> </w:t>
      </w:r>
      <w:r>
        <w:rPr/>
        <w:t>examinations,</w:t>
      </w:r>
      <w:r>
        <w:rPr>
          <w:spacing w:val="-4"/>
        </w:rPr>
        <w:t> </w:t>
      </w:r>
      <w:r>
        <w:rPr/>
        <w:t>grading</w:t>
      </w:r>
      <w:r>
        <w:rPr>
          <w:spacing w:val="-4"/>
        </w:rPr>
        <w:t> </w:t>
      </w:r>
      <w:r>
        <w:rPr/>
        <w:t>papers,</w:t>
      </w:r>
      <w:r>
        <w:rPr>
          <w:spacing w:val="-4"/>
        </w:rPr>
        <w:t> </w:t>
      </w:r>
      <w:r>
        <w:rPr/>
        <w:t>advising</w:t>
      </w:r>
      <w:r>
        <w:rPr>
          <w:spacing w:val="-4"/>
        </w:rPr>
        <w:t> </w:t>
      </w:r>
      <w:r>
        <w:rPr/>
        <w:t>students,</w:t>
      </w:r>
      <w:r>
        <w:rPr>
          <w:spacing w:val="-4"/>
        </w:rPr>
        <w:t> </w:t>
      </w:r>
      <w:r>
        <w:rPr/>
        <w:t>assigning</w:t>
      </w:r>
      <w:r>
        <w:rPr>
          <w:spacing w:val="-4"/>
        </w:rPr>
        <w:t> </w:t>
      </w:r>
      <w:r>
        <w:rPr/>
        <w:t>grades</w:t>
      </w:r>
      <w:r>
        <w:rPr>
          <w:spacing w:val="-4"/>
        </w:rPr>
        <w:t> </w:t>
      </w:r>
      <w:r>
        <w:rPr/>
        <w:t>for</w:t>
      </w:r>
      <w:r>
        <w:rPr>
          <w:spacing w:val="-4"/>
        </w:rPr>
        <w:t> </w:t>
      </w:r>
      <w:r>
        <w:rPr/>
        <w:t>student performance,</w:t>
      </w:r>
      <w:r>
        <w:rPr>
          <w:spacing w:val="-3"/>
        </w:rPr>
        <w:t> </w:t>
      </w:r>
      <w:r>
        <w:rPr/>
        <w:t>and</w:t>
      </w:r>
      <w:r>
        <w:rPr>
          <w:spacing w:val="-2"/>
        </w:rPr>
        <w:t> </w:t>
      </w:r>
      <w:r>
        <w:rPr/>
        <w:t>other</w:t>
      </w:r>
      <w:r>
        <w:rPr>
          <w:spacing w:val="-2"/>
        </w:rPr>
        <w:t> </w:t>
      </w:r>
      <w:r>
        <w:rPr/>
        <w:t>duties</w:t>
      </w:r>
      <w:r>
        <w:rPr>
          <w:spacing w:val="-1"/>
        </w:rPr>
        <w:t> </w:t>
      </w:r>
      <w:r>
        <w:rPr/>
        <w:t>directly</w:t>
      </w:r>
      <w:r>
        <w:rPr>
          <w:spacing w:val="-3"/>
        </w:rPr>
        <w:t> </w:t>
      </w:r>
      <w:r>
        <w:rPr/>
        <w:t>related</w:t>
      </w:r>
      <w:r>
        <w:rPr>
          <w:spacing w:val="-2"/>
        </w:rPr>
        <w:t> </w:t>
      </w:r>
      <w:r>
        <w:rPr/>
        <w:t>to</w:t>
      </w:r>
      <w:r>
        <w:rPr>
          <w:spacing w:val="-2"/>
        </w:rPr>
        <w:t> </w:t>
      </w:r>
      <w:r>
        <w:rPr/>
        <w:t>the</w:t>
      </w:r>
      <w:r>
        <w:rPr>
          <w:spacing w:val="-3"/>
        </w:rPr>
        <w:t> </w:t>
      </w:r>
      <w:r>
        <w:rPr/>
        <w:t>instruction</w:t>
      </w:r>
      <w:r>
        <w:rPr>
          <w:spacing w:val="-2"/>
        </w:rPr>
        <w:t> </w:t>
      </w:r>
      <w:r>
        <w:rPr/>
        <w:t>of</w:t>
      </w:r>
      <w:r>
        <w:rPr>
          <w:spacing w:val="-2"/>
        </w:rPr>
        <w:t> </w:t>
      </w:r>
      <w:r>
        <w:rPr/>
        <w:t>students</w:t>
      </w:r>
    </w:p>
    <w:p>
      <w:pPr>
        <w:pStyle w:val="Heading2"/>
        <w:spacing w:line="250" w:lineRule="exact" w:before="249"/>
        <w:ind w:left="282"/>
      </w:pPr>
      <w:r>
        <w:rPr/>
        <w:t>TENURE</w:t>
      </w:r>
      <w:r>
        <w:rPr>
          <w:spacing w:val="6"/>
        </w:rPr>
        <w:t> </w:t>
      </w:r>
      <w:r>
        <w:rPr>
          <w:spacing w:val="-2"/>
        </w:rPr>
        <w:t>(ACADEMIC)</w:t>
      </w:r>
    </w:p>
    <w:p>
      <w:pPr>
        <w:pStyle w:val="BodyText"/>
        <w:spacing w:line="232" w:lineRule="auto" w:before="3"/>
        <w:ind w:left="800" w:right="317" w:hanging="1"/>
        <w:jc w:val="both"/>
      </w:pPr>
      <w:r>
        <w:rPr>
          <w:spacing w:val="-4"/>
        </w:rPr>
        <w:t>Academic</w:t>
      </w:r>
      <w:r>
        <w:rPr>
          <w:spacing w:val="-7"/>
        </w:rPr>
        <w:t> </w:t>
      </w:r>
      <w:r>
        <w:rPr>
          <w:spacing w:val="-4"/>
        </w:rPr>
        <w:t>status, which when awarded to full-time</w:t>
      </w:r>
      <w:r>
        <w:rPr>
          <w:spacing w:val="-9"/>
        </w:rPr>
        <w:t> </w:t>
      </w:r>
      <w:r>
        <w:rPr>
          <w:spacing w:val="-4"/>
        </w:rPr>
        <w:t>faculty member,</w:t>
      </w:r>
      <w:r>
        <w:rPr>
          <w:spacing w:val="-6"/>
        </w:rPr>
        <w:t> </w:t>
      </w:r>
      <w:r>
        <w:rPr>
          <w:spacing w:val="-4"/>
        </w:rPr>
        <w:t>assures the faculty member</w:t>
      </w:r>
      <w:r>
        <w:rPr>
          <w:spacing w:val="-5"/>
        </w:rPr>
        <w:t> </w:t>
      </w:r>
      <w:r>
        <w:rPr>
          <w:spacing w:val="-4"/>
        </w:rPr>
        <w:t>that they may </w:t>
      </w:r>
      <w:r>
        <w:rPr/>
        <w:t>be terminated from employment as a teacher at the University only</w:t>
      </w:r>
      <w:r>
        <w:rPr>
          <w:spacing w:val="-5"/>
        </w:rPr>
        <w:t> </w:t>
      </w:r>
      <w:r>
        <w:rPr/>
        <w:t>for</w:t>
      </w:r>
      <w:r>
        <w:rPr>
          <w:spacing w:val="-4"/>
        </w:rPr>
        <w:t> </w:t>
      </w:r>
      <w:r>
        <w:rPr/>
        <w:t>Adequate</w:t>
      </w:r>
      <w:r>
        <w:rPr>
          <w:spacing w:val="-4"/>
        </w:rPr>
        <w:t> </w:t>
      </w:r>
      <w:r>
        <w:rPr/>
        <w:t>Cause</w:t>
      </w:r>
      <w:r>
        <w:rPr>
          <w:spacing w:val="-9"/>
        </w:rPr>
        <w:t> </w:t>
      </w:r>
      <w:r>
        <w:rPr/>
        <w:t>or</w:t>
      </w:r>
      <w:r>
        <w:rPr>
          <w:spacing w:val="-4"/>
        </w:rPr>
        <w:t> </w:t>
      </w:r>
      <w:r>
        <w:rPr/>
        <w:t>as</w:t>
      </w:r>
      <w:r>
        <w:rPr>
          <w:spacing w:val="-4"/>
        </w:rPr>
        <w:t> </w:t>
      </w:r>
      <w:r>
        <w:rPr/>
        <w:t>otherwise stated</w:t>
      </w:r>
      <w:r>
        <w:rPr>
          <w:spacing w:val="-14"/>
        </w:rPr>
        <w:t> </w:t>
      </w:r>
      <w:r>
        <w:rPr/>
        <w:t>in</w:t>
      </w:r>
      <w:r>
        <w:rPr>
          <w:spacing w:val="-14"/>
        </w:rPr>
        <w:t> </w:t>
      </w:r>
      <w:r>
        <w:rPr/>
        <w:t>applicable</w:t>
      </w:r>
      <w:r>
        <w:rPr>
          <w:spacing w:val="-14"/>
        </w:rPr>
        <w:t> </w:t>
      </w:r>
      <w:r>
        <w:rPr/>
        <w:t>University</w:t>
      </w:r>
      <w:r>
        <w:rPr>
          <w:spacing w:val="-13"/>
        </w:rPr>
        <w:t> </w:t>
      </w:r>
      <w:r>
        <w:rPr/>
        <w:t>policies.</w:t>
      </w:r>
    </w:p>
    <w:p>
      <w:pPr>
        <w:pStyle w:val="Heading2"/>
        <w:spacing w:line="250" w:lineRule="exact" w:before="251"/>
        <w:ind w:left="282"/>
      </w:pPr>
      <w:r>
        <w:rPr>
          <w:spacing w:val="-2"/>
        </w:rPr>
        <w:t>TERRITORIAL</w:t>
      </w:r>
      <w:r>
        <w:rPr>
          <w:spacing w:val="-11"/>
        </w:rPr>
        <w:t> </w:t>
      </w:r>
      <w:r>
        <w:rPr>
          <w:spacing w:val="-2"/>
        </w:rPr>
        <w:t>LEGISLATURE</w:t>
      </w:r>
    </w:p>
    <w:p>
      <w:pPr>
        <w:pStyle w:val="BodyText"/>
        <w:spacing w:line="235" w:lineRule="auto" w:before="2"/>
        <w:ind w:left="800"/>
      </w:pPr>
      <w:r>
        <w:rPr/>
        <w:t>The</w:t>
      </w:r>
      <w:r>
        <w:rPr>
          <w:spacing w:val="-9"/>
        </w:rPr>
        <w:t> </w:t>
      </w:r>
      <w:r>
        <w:rPr/>
        <w:t>Legislature</w:t>
      </w:r>
      <w:r>
        <w:rPr>
          <w:spacing w:val="-14"/>
        </w:rPr>
        <w:t> </w:t>
      </w:r>
      <w:r>
        <w:rPr/>
        <w:t>of</w:t>
      </w:r>
      <w:r>
        <w:rPr>
          <w:spacing w:val="-7"/>
        </w:rPr>
        <w:t> </w:t>
      </w:r>
      <w:r>
        <w:rPr/>
        <w:t>the</w:t>
      </w:r>
      <w:r>
        <w:rPr>
          <w:spacing w:val="-10"/>
        </w:rPr>
        <w:t> </w:t>
      </w:r>
      <w:r>
        <w:rPr/>
        <w:t>Territory</w:t>
      </w:r>
      <w:r>
        <w:rPr>
          <w:spacing w:val="-12"/>
        </w:rPr>
        <w:t> </w:t>
      </w:r>
      <w:r>
        <w:rPr/>
        <w:t>of</w:t>
      </w:r>
      <w:r>
        <w:rPr>
          <w:spacing w:val="-7"/>
        </w:rPr>
        <w:t> </w:t>
      </w:r>
      <w:r>
        <w:rPr/>
        <w:t>New</w:t>
      </w:r>
      <w:r>
        <w:rPr>
          <w:spacing w:val="-10"/>
        </w:rPr>
        <w:t> </w:t>
      </w:r>
      <w:r>
        <w:rPr/>
        <w:t>Mexico</w:t>
      </w:r>
      <w:r>
        <w:rPr>
          <w:spacing w:val="-11"/>
        </w:rPr>
        <w:t> </w:t>
      </w:r>
      <w:r>
        <w:rPr/>
        <w:t>in</w:t>
      </w:r>
      <w:r>
        <w:rPr>
          <w:spacing w:val="-4"/>
        </w:rPr>
        <w:t> </w:t>
      </w:r>
      <w:r>
        <w:rPr/>
        <w:t>existence</w:t>
      </w:r>
      <w:r>
        <w:rPr>
          <w:spacing w:val="-12"/>
        </w:rPr>
        <w:t> </w:t>
      </w:r>
      <w:r>
        <w:rPr/>
        <w:t>before</w:t>
      </w:r>
      <w:r>
        <w:rPr>
          <w:spacing w:val="-12"/>
        </w:rPr>
        <w:t> </w:t>
      </w:r>
      <w:r>
        <w:rPr/>
        <w:t>New</w:t>
      </w:r>
      <w:r>
        <w:rPr>
          <w:spacing w:val="-10"/>
        </w:rPr>
        <w:t> </w:t>
      </w:r>
      <w:r>
        <w:rPr/>
        <w:t>Mexico</w:t>
      </w:r>
      <w:r>
        <w:rPr>
          <w:spacing w:val="-9"/>
        </w:rPr>
        <w:t> </w:t>
      </w:r>
      <w:r>
        <w:rPr/>
        <w:t>was</w:t>
      </w:r>
      <w:r>
        <w:rPr>
          <w:spacing w:val="-7"/>
        </w:rPr>
        <w:t> </w:t>
      </w:r>
      <w:r>
        <w:rPr/>
        <w:t>admitted</w:t>
      </w:r>
      <w:r>
        <w:rPr>
          <w:spacing w:val="-11"/>
        </w:rPr>
        <w:t> </w:t>
      </w:r>
      <w:r>
        <w:rPr/>
        <w:t>as</w:t>
      </w:r>
      <w:r>
        <w:rPr>
          <w:spacing w:val="-7"/>
        </w:rPr>
        <w:t> </w:t>
      </w:r>
      <w:r>
        <w:rPr/>
        <w:t>a</w:t>
      </w:r>
      <w:r>
        <w:rPr>
          <w:spacing w:val="-10"/>
        </w:rPr>
        <w:t> </w:t>
      </w:r>
      <w:r>
        <w:rPr/>
        <w:t>state</w:t>
      </w:r>
      <w:r>
        <w:rPr>
          <w:spacing w:val="-13"/>
        </w:rPr>
        <w:t> </w:t>
      </w:r>
      <w:r>
        <w:rPr/>
        <w:t>in </w:t>
      </w:r>
      <w:r>
        <w:rPr>
          <w:spacing w:val="-2"/>
        </w:rPr>
        <w:t>1912.</w:t>
      </w:r>
    </w:p>
    <w:p>
      <w:pPr>
        <w:pStyle w:val="Heading2"/>
        <w:spacing w:line="251" w:lineRule="exact" w:before="246"/>
        <w:ind w:left="280"/>
      </w:pPr>
      <w:r>
        <w:rPr>
          <w:spacing w:val="-2"/>
        </w:rPr>
        <w:t>UNIVERSITY</w:t>
      </w:r>
    </w:p>
    <w:p>
      <w:pPr>
        <w:pStyle w:val="BodyText"/>
        <w:spacing w:line="235" w:lineRule="auto" w:before="2"/>
        <w:ind w:left="798" w:right="318" w:firstLine="1"/>
        <w:jc w:val="both"/>
      </w:pPr>
      <w:r>
        <w:rPr/>
        <w:t>When capitalized,</w:t>
      </w:r>
      <w:r>
        <w:rPr>
          <w:spacing w:val="-1"/>
        </w:rPr>
        <w:t> </w:t>
      </w:r>
      <w:r>
        <w:rPr/>
        <w:t>“the University”</w:t>
      </w:r>
      <w:r>
        <w:rPr>
          <w:spacing w:val="-1"/>
        </w:rPr>
        <w:t> </w:t>
      </w:r>
      <w:r>
        <w:rPr/>
        <w:t>means Western New Mexico University,</w:t>
      </w:r>
      <w:r>
        <w:rPr>
          <w:spacing w:val="-3"/>
        </w:rPr>
        <w:t> </w:t>
      </w:r>
      <w:r>
        <w:rPr/>
        <w:t>(also referred to as</w:t>
      </w:r>
      <w:r>
        <w:rPr>
          <w:spacing w:val="-14"/>
        </w:rPr>
        <w:t> </w:t>
      </w:r>
      <w:r>
        <w:rPr/>
        <w:t>WNMU) including</w:t>
      </w:r>
      <w:r>
        <w:rPr>
          <w:spacing w:val="-3"/>
        </w:rPr>
        <w:t> </w:t>
      </w:r>
      <w:r>
        <w:rPr/>
        <w:t>all its parts shown</w:t>
      </w:r>
      <w:r>
        <w:rPr>
          <w:spacing w:val="-2"/>
        </w:rPr>
        <w:t> </w:t>
      </w:r>
      <w:r>
        <w:rPr/>
        <w:t>on the Organization</w:t>
      </w:r>
      <w:r>
        <w:rPr>
          <w:spacing w:val="-5"/>
        </w:rPr>
        <w:t> </w:t>
      </w:r>
      <w:r>
        <w:rPr/>
        <w:t>Chart.</w:t>
      </w:r>
      <w:r>
        <w:rPr>
          <w:spacing w:val="40"/>
        </w:rPr>
        <w:t> </w:t>
      </w:r>
      <w:r>
        <w:rPr/>
        <w:t>When not capitalized,</w:t>
      </w:r>
      <w:r>
        <w:rPr>
          <w:spacing w:val="-6"/>
        </w:rPr>
        <w:t> </w:t>
      </w:r>
      <w:r>
        <w:rPr/>
        <w:t>it refers to</w:t>
      </w:r>
      <w:r>
        <w:rPr>
          <w:spacing w:val="-3"/>
        </w:rPr>
        <w:t> </w:t>
      </w:r>
      <w:r>
        <w:rPr/>
        <w:t>such</w:t>
      </w:r>
      <w:r>
        <w:rPr>
          <w:spacing w:val="-7"/>
        </w:rPr>
        <w:t> </w:t>
      </w:r>
      <w:r>
        <w:rPr/>
        <w:t>institution </w:t>
      </w:r>
      <w:r>
        <w:rPr>
          <w:spacing w:val="-2"/>
        </w:rPr>
        <w:t>generally.</w:t>
      </w:r>
    </w:p>
    <w:p>
      <w:pPr>
        <w:pStyle w:val="Heading2"/>
        <w:spacing w:line="250" w:lineRule="exact" w:before="246"/>
        <w:ind w:left="279"/>
      </w:pPr>
      <w:r>
        <w:rPr>
          <w:spacing w:val="-2"/>
        </w:rPr>
        <w:t>WESTERN</w:t>
      </w:r>
      <w:r>
        <w:rPr>
          <w:spacing w:val="-8"/>
        </w:rPr>
        <w:t> </w:t>
      </w:r>
      <w:r>
        <w:rPr>
          <w:spacing w:val="-2"/>
        </w:rPr>
        <w:t>NEW MEXICO</w:t>
      </w:r>
      <w:r>
        <w:rPr>
          <w:spacing w:val="-4"/>
        </w:rPr>
        <w:t> </w:t>
      </w:r>
      <w:r>
        <w:rPr>
          <w:spacing w:val="-2"/>
        </w:rPr>
        <w:t>UNIVERSITY</w:t>
      </w:r>
      <w:r>
        <w:rPr>
          <w:spacing w:val="-12"/>
        </w:rPr>
        <w:t> </w:t>
      </w:r>
      <w:r>
        <w:rPr>
          <w:spacing w:val="-2"/>
        </w:rPr>
        <w:t>FOUNDATION</w:t>
      </w:r>
    </w:p>
    <w:p>
      <w:pPr>
        <w:pStyle w:val="BodyText"/>
        <w:spacing w:line="235" w:lineRule="auto" w:before="1"/>
        <w:ind w:left="797" w:right="309"/>
      </w:pPr>
      <w:r>
        <w:rPr>
          <w:spacing w:val="-4"/>
        </w:rPr>
        <w:t>A public, non-profit corporation</w:t>
      </w:r>
      <w:r>
        <w:rPr>
          <w:spacing w:val="-8"/>
        </w:rPr>
        <w:t> </w:t>
      </w:r>
      <w:r>
        <w:rPr>
          <w:spacing w:val="-4"/>
        </w:rPr>
        <w:t>chartered</w:t>
      </w:r>
      <w:r>
        <w:rPr>
          <w:spacing w:val="-8"/>
        </w:rPr>
        <w:t> </w:t>
      </w:r>
      <w:r>
        <w:rPr>
          <w:spacing w:val="-4"/>
        </w:rPr>
        <w:t>by the New Mexico State Corporation</w:t>
      </w:r>
      <w:r>
        <w:rPr>
          <w:spacing w:val="-8"/>
        </w:rPr>
        <w:t> </w:t>
      </w:r>
      <w:r>
        <w:rPr>
          <w:spacing w:val="-4"/>
        </w:rPr>
        <w:t>Commission</w:t>
      </w:r>
      <w:r>
        <w:rPr>
          <w:spacing w:val="-8"/>
        </w:rPr>
        <w:t> </w:t>
      </w:r>
      <w:r>
        <w:rPr>
          <w:spacing w:val="-4"/>
        </w:rPr>
        <w:t>and</w:t>
      </w:r>
      <w:r>
        <w:rPr>
          <w:spacing w:val="-8"/>
        </w:rPr>
        <w:t> </w:t>
      </w:r>
      <w:r>
        <w:rPr>
          <w:spacing w:val="-4"/>
        </w:rPr>
        <w:t>established </w:t>
      </w:r>
      <w:r>
        <w:rPr/>
        <w:t>for</w:t>
      </w:r>
      <w:r>
        <w:rPr>
          <w:spacing w:val="-6"/>
        </w:rPr>
        <w:t> </w:t>
      </w:r>
      <w:r>
        <w:rPr/>
        <w:t>the</w:t>
      </w:r>
      <w:r>
        <w:rPr>
          <w:spacing w:val="-8"/>
        </w:rPr>
        <w:t> </w:t>
      </w:r>
      <w:r>
        <w:rPr/>
        <w:t>sole</w:t>
      </w:r>
      <w:r>
        <w:rPr>
          <w:spacing w:val="-8"/>
        </w:rPr>
        <w:t> </w:t>
      </w:r>
      <w:r>
        <w:rPr/>
        <w:t>purpose</w:t>
      </w:r>
      <w:r>
        <w:rPr>
          <w:spacing w:val="-11"/>
        </w:rPr>
        <w:t> </w:t>
      </w:r>
      <w:r>
        <w:rPr/>
        <w:t>of</w:t>
      </w:r>
      <w:r>
        <w:rPr>
          <w:spacing w:val="-4"/>
        </w:rPr>
        <w:t> </w:t>
      </w:r>
      <w:r>
        <w:rPr/>
        <w:t>providing</w:t>
      </w:r>
      <w:r>
        <w:rPr>
          <w:spacing w:val="-12"/>
        </w:rPr>
        <w:t> </w:t>
      </w:r>
      <w:r>
        <w:rPr/>
        <w:t>financial</w:t>
      </w:r>
      <w:r>
        <w:rPr>
          <w:spacing w:val="-10"/>
        </w:rPr>
        <w:t> </w:t>
      </w:r>
      <w:r>
        <w:rPr/>
        <w:t>support</w:t>
      </w:r>
      <w:r>
        <w:rPr>
          <w:spacing w:val="-11"/>
        </w:rPr>
        <w:t> </w:t>
      </w:r>
      <w:r>
        <w:rPr/>
        <w:t>to</w:t>
      </w:r>
      <w:r>
        <w:rPr>
          <w:spacing w:val="-5"/>
        </w:rPr>
        <w:t> </w:t>
      </w:r>
      <w:r>
        <w:rPr/>
        <w:t>the</w:t>
      </w:r>
      <w:r>
        <w:rPr>
          <w:spacing w:val="-8"/>
        </w:rPr>
        <w:t> </w:t>
      </w:r>
      <w:r>
        <w:rPr/>
        <w:t>University.</w:t>
      </w:r>
    </w:p>
    <w:p>
      <w:pPr>
        <w:pStyle w:val="BodyText"/>
        <w:spacing w:after="0" w:line="235" w:lineRule="auto"/>
        <w:sectPr>
          <w:pgSz w:w="12240" w:h="15840"/>
          <w:pgMar w:header="727" w:footer="314" w:top="940" w:bottom="500" w:left="720" w:right="1080"/>
        </w:sectPr>
      </w:pPr>
    </w:p>
    <w:p>
      <w:pPr>
        <w:pStyle w:val="BodyText"/>
        <w:spacing w:line="247" w:lineRule="exact"/>
        <w:ind w:left="3389" w:right="4068"/>
        <w:jc w:val="center"/>
      </w:pPr>
      <w:bookmarkStart w:name="CHAPTER I General Policies and Principle" w:id="6"/>
      <w:bookmarkEnd w:id="6"/>
      <w:r>
        <w:rPr/>
      </w:r>
      <w:bookmarkStart w:name="_bookmark3" w:id="7"/>
      <w:bookmarkEnd w:id="7"/>
      <w:r>
        <w:rPr/>
      </w:r>
      <w:r>
        <w:rPr>
          <w:position w:val="1"/>
          <w:u w:val="thick"/>
        </w:rPr>
        <w:t>CHAPTER</w:t>
      </w:r>
      <w:r>
        <w:rPr>
          <w:spacing w:val="-14"/>
          <w:position w:val="1"/>
          <w:u w:val="thick"/>
        </w:rPr>
        <w:t> </w:t>
      </w:r>
      <w:r>
        <w:rPr>
          <w:position w:val="1"/>
          <w:u w:val="thick"/>
        </w:rPr>
        <w:t>I</w:t>
      </w:r>
      <w:r>
        <w:rPr>
          <w:spacing w:val="-7"/>
          <w:position w:val="1"/>
          <w:u w:val="thick"/>
        </w:rPr>
        <w:t> </w:t>
      </w:r>
      <w:r>
        <w:rPr>
          <w:spacing w:val="-2"/>
          <w:u w:val="thick"/>
        </w:rPr>
        <w:t>General</w:t>
      </w:r>
    </w:p>
    <w:p>
      <w:pPr>
        <w:pStyle w:val="BodyText"/>
        <w:spacing w:before="119"/>
        <w:ind w:left="3394" w:right="4068"/>
        <w:jc w:val="center"/>
      </w:pPr>
      <w:r>
        <w:rPr>
          <w:spacing w:val="-6"/>
          <w:u w:val="single"/>
        </w:rPr>
        <w:t>Policies</w:t>
      </w:r>
      <w:r>
        <w:rPr>
          <w:spacing w:val="-3"/>
          <w:u w:val="single"/>
        </w:rPr>
        <w:t> </w:t>
      </w:r>
      <w:r>
        <w:rPr>
          <w:spacing w:val="-6"/>
          <w:u w:val="single"/>
        </w:rPr>
        <w:t>and</w:t>
      </w:r>
      <w:r>
        <w:rPr>
          <w:spacing w:val="-1"/>
          <w:u w:val="single"/>
        </w:rPr>
        <w:t> </w:t>
      </w:r>
      <w:r>
        <w:rPr>
          <w:spacing w:val="-6"/>
          <w:u w:val="single"/>
        </w:rPr>
        <w:t>Principles</w:t>
      </w:r>
    </w:p>
    <w:p>
      <w:pPr>
        <w:pStyle w:val="BodyText"/>
        <w:spacing w:before="106"/>
      </w:pPr>
    </w:p>
    <w:p>
      <w:pPr>
        <w:pStyle w:val="ListParagraph"/>
        <w:numPr>
          <w:ilvl w:val="0"/>
          <w:numId w:val="12"/>
        </w:numPr>
        <w:tabs>
          <w:tab w:pos="899" w:val="left" w:leader="none"/>
        </w:tabs>
        <w:spacing w:line="240" w:lineRule="auto" w:before="0" w:after="0"/>
        <w:ind w:left="899" w:right="0" w:hanging="487"/>
        <w:jc w:val="left"/>
        <w:rPr>
          <w:sz w:val="22"/>
        </w:rPr>
      </w:pPr>
      <w:bookmarkStart w:name="I. History of the University" w:id="8"/>
      <w:bookmarkEnd w:id="8"/>
      <w:r>
        <w:rPr/>
      </w:r>
      <w:bookmarkStart w:name="_bookmark4" w:id="9"/>
      <w:bookmarkEnd w:id="9"/>
      <w:r>
        <w:rPr/>
      </w:r>
      <w:r>
        <w:rPr>
          <w:sz w:val="22"/>
          <w:u w:val="single"/>
        </w:rPr>
        <w:t>History</w:t>
      </w:r>
      <w:r>
        <w:rPr>
          <w:spacing w:val="-14"/>
          <w:sz w:val="22"/>
          <w:u w:val="single"/>
        </w:rPr>
        <w:t> </w:t>
      </w:r>
      <w:r>
        <w:rPr>
          <w:sz w:val="22"/>
          <w:u w:val="single"/>
        </w:rPr>
        <w:t>of</w:t>
      </w:r>
      <w:r>
        <w:rPr>
          <w:spacing w:val="-13"/>
          <w:sz w:val="22"/>
          <w:u w:val="single"/>
        </w:rPr>
        <w:t> </w:t>
      </w:r>
      <w:r>
        <w:rPr>
          <w:sz w:val="22"/>
          <w:u w:val="single"/>
        </w:rPr>
        <w:t>the</w:t>
      </w:r>
      <w:r>
        <w:rPr>
          <w:spacing w:val="-10"/>
          <w:sz w:val="22"/>
          <w:u w:val="single"/>
        </w:rPr>
        <w:t> </w:t>
      </w:r>
      <w:r>
        <w:rPr>
          <w:spacing w:val="-2"/>
          <w:sz w:val="22"/>
          <w:u w:val="single"/>
        </w:rPr>
        <w:t>University</w:t>
      </w:r>
    </w:p>
    <w:p>
      <w:pPr>
        <w:pStyle w:val="BodyText"/>
        <w:spacing w:line="235" w:lineRule="auto" w:before="250"/>
        <w:ind w:left="898" w:right="313" w:firstLine="1"/>
        <w:jc w:val="both"/>
      </w:pPr>
      <w:r>
        <w:rPr/>
        <w:t>Western</w:t>
      </w:r>
      <w:r>
        <w:rPr>
          <w:spacing w:val="-6"/>
        </w:rPr>
        <w:t> </w:t>
      </w:r>
      <w:r>
        <w:rPr/>
        <w:t>New</w:t>
      </w:r>
      <w:r>
        <w:rPr>
          <w:spacing w:val="-4"/>
        </w:rPr>
        <w:t> </w:t>
      </w:r>
      <w:r>
        <w:rPr/>
        <w:t>Mexico</w:t>
      </w:r>
      <w:r>
        <w:rPr>
          <w:spacing w:val="-6"/>
        </w:rPr>
        <w:t> </w:t>
      </w:r>
      <w:r>
        <w:rPr/>
        <w:t>University</w:t>
      </w:r>
      <w:r>
        <w:rPr>
          <w:spacing w:val="-7"/>
        </w:rPr>
        <w:t> </w:t>
      </w:r>
      <w:r>
        <w:rPr/>
        <w:t>was</w:t>
      </w:r>
      <w:r>
        <w:rPr>
          <w:spacing w:val="-2"/>
        </w:rPr>
        <w:t> </w:t>
      </w:r>
      <w:r>
        <w:rPr/>
        <w:t>founded</w:t>
      </w:r>
      <w:r>
        <w:rPr>
          <w:spacing w:val="-6"/>
        </w:rPr>
        <w:t> </w:t>
      </w:r>
      <w:r>
        <w:rPr/>
        <w:t>in</w:t>
      </w:r>
      <w:r>
        <w:rPr>
          <w:spacing w:val="-2"/>
        </w:rPr>
        <w:t> </w:t>
      </w:r>
      <w:r>
        <w:rPr/>
        <w:t>1893</w:t>
      </w:r>
      <w:r>
        <w:rPr>
          <w:spacing w:val="-5"/>
        </w:rPr>
        <w:t> </w:t>
      </w:r>
      <w:r>
        <w:rPr/>
        <w:t>as</w:t>
      </w:r>
      <w:r>
        <w:rPr>
          <w:spacing w:val="-1"/>
        </w:rPr>
        <w:t> </w:t>
      </w:r>
      <w:r>
        <w:rPr/>
        <w:t>a</w:t>
      </w:r>
      <w:r>
        <w:rPr>
          <w:spacing w:val="-1"/>
        </w:rPr>
        <w:t> </w:t>
      </w:r>
      <w:r>
        <w:rPr/>
        <w:t>Normal</w:t>
      </w:r>
      <w:r>
        <w:rPr>
          <w:spacing w:val="-6"/>
        </w:rPr>
        <w:t> </w:t>
      </w:r>
      <w:r>
        <w:rPr/>
        <w:t>School</w:t>
      </w:r>
      <w:r>
        <w:rPr>
          <w:spacing w:val="-5"/>
        </w:rPr>
        <w:t> </w:t>
      </w:r>
      <w:r>
        <w:rPr/>
        <w:t>in</w:t>
      </w:r>
      <w:r>
        <w:rPr>
          <w:spacing w:val="-3"/>
        </w:rPr>
        <w:t> </w:t>
      </w:r>
      <w:r>
        <w:rPr/>
        <w:t>Silver</w:t>
      </w:r>
      <w:r>
        <w:rPr>
          <w:spacing w:val="-4"/>
        </w:rPr>
        <w:t> </w:t>
      </w:r>
      <w:r>
        <w:rPr/>
        <w:t>City.</w:t>
      </w:r>
      <w:r>
        <w:rPr>
          <w:spacing w:val="-2"/>
        </w:rPr>
        <w:t> </w:t>
      </w:r>
      <w:r>
        <w:rPr/>
        <w:t>The</w:t>
      </w:r>
      <w:r>
        <w:rPr>
          <w:spacing w:val="-4"/>
        </w:rPr>
        <w:t> </w:t>
      </w:r>
      <w:r>
        <w:rPr/>
        <w:t>Territorial </w:t>
      </w:r>
      <w:r>
        <w:rPr>
          <w:spacing w:val="-4"/>
        </w:rPr>
        <w:t>Legislature</w:t>
      </w:r>
      <w:r>
        <w:rPr>
          <w:spacing w:val="-10"/>
        </w:rPr>
        <w:t> </w:t>
      </w:r>
      <w:r>
        <w:rPr>
          <w:spacing w:val="-4"/>
        </w:rPr>
        <w:t>recognized</w:t>
      </w:r>
      <w:r>
        <w:rPr>
          <w:spacing w:val="-10"/>
        </w:rPr>
        <w:t> </w:t>
      </w:r>
      <w:r>
        <w:rPr>
          <w:spacing w:val="-4"/>
        </w:rPr>
        <w:t>the</w:t>
      </w:r>
      <w:r>
        <w:rPr>
          <w:spacing w:val="-7"/>
        </w:rPr>
        <w:t> </w:t>
      </w:r>
      <w:r>
        <w:rPr>
          <w:spacing w:val="-4"/>
        </w:rPr>
        <w:t>need for teachers</w:t>
      </w:r>
      <w:r>
        <w:rPr>
          <w:spacing w:val="-7"/>
        </w:rPr>
        <w:t> </w:t>
      </w:r>
      <w:r>
        <w:rPr>
          <w:spacing w:val="-4"/>
        </w:rPr>
        <w:t>to train</w:t>
      </w:r>
      <w:r>
        <w:rPr>
          <w:spacing w:val="-5"/>
        </w:rPr>
        <w:t> </w:t>
      </w:r>
      <w:r>
        <w:rPr>
          <w:spacing w:val="-4"/>
        </w:rPr>
        <w:t>the</w:t>
      </w:r>
      <w:r>
        <w:rPr>
          <w:spacing w:val="-5"/>
        </w:rPr>
        <w:t> </w:t>
      </w:r>
      <w:r>
        <w:rPr>
          <w:spacing w:val="-4"/>
        </w:rPr>
        <w:t>children</w:t>
      </w:r>
      <w:r>
        <w:rPr>
          <w:spacing w:val="-8"/>
        </w:rPr>
        <w:t> </w:t>
      </w:r>
      <w:r>
        <w:rPr>
          <w:spacing w:val="-4"/>
        </w:rPr>
        <w:t>of miners</w:t>
      </w:r>
      <w:r>
        <w:rPr>
          <w:spacing w:val="-5"/>
        </w:rPr>
        <w:t> </w:t>
      </w:r>
      <w:r>
        <w:rPr>
          <w:spacing w:val="-4"/>
        </w:rPr>
        <w:t>and</w:t>
      </w:r>
      <w:r>
        <w:rPr>
          <w:spacing w:val="-6"/>
        </w:rPr>
        <w:t> </w:t>
      </w:r>
      <w:r>
        <w:rPr>
          <w:spacing w:val="-4"/>
        </w:rPr>
        <w:t>prospectors</w:t>
      </w:r>
      <w:r>
        <w:rPr>
          <w:spacing w:val="-10"/>
        </w:rPr>
        <w:t> </w:t>
      </w:r>
      <w:r>
        <w:rPr>
          <w:spacing w:val="-4"/>
        </w:rPr>
        <w:t>who</w:t>
      </w:r>
      <w:r>
        <w:rPr>
          <w:spacing w:val="-6"/>
        </w:rPr>
        <w:t> </w:t>
      </w:r>
      <w:r>
        <w:rPr>
          <w:spacing w:val="-4"/>
        </w:rPr>
        <w:t>were</w:t>
      </w:r>
      <w:r>
        <w:rPr>
          <w:spacing w:val="-9"/>
        </w:rPr>
        <w:t> </w:t>
      </w:r>
      <w:r>
        <w:rPr>
          <w:spacing w:val="-4"/>
        </w:rPr>
        <w:t>moving </w:t>
      </w:r>
      <w:r>
        <w:rPr/>
        <w:t>into the area. On February 11, 1893, the lawmakers created the Normal School. In 1923, the</w:t>
      </w:r>
      <w:r>
        <w:rPr>
          <w:spacing w:val="-14"/>
        </w:rPr>
        <w:t> </w:t>
      </w:r>
      <w:r>
        <w:rPr/>
        <w:t>institution became New Mexico State Teachers College. In 1949, regents voted to change its name to</w:t>
      </w:r>
      <w:r>
        <w:rPr>
          <w:spacing w:val="-14"/>
        </w:rPr>
        <w:t> </w:t>
      </w:r>
      <w:r>
        <w:rPr/>
        <w:t>New</w:t>
      </w:r>
      <w:r>
        <w:rPr>
          <w:spacing w:val="-12"/>
        </w:rPr>
        <w:t> </w:t>
      </w:r>
      <w:r>
        <w:rPr/>
        <w:t>Mexico Western College, a move they felt would better reflect its regional location.</w:t>
      </w:r>
      <w:r>
        <w:rPr>
          <w:spacing w:val="-1"/>
        </w:rPr>
        <w:t> </w:t>
      </w:r>
      <w:r>
        <w:rPr/>
        <w:t>In 1963, the school became </w:t>
      </w:r>
      <w:r>
        <w:rPr>
          <w:spacing w:val="-2"/>
        </w:rPr>
        <w:t>Western</w:t>
      </w:r>
      <w:r>
        <w:rPr>
          <w:spacing w:val="-12"/>
        </w:rPr>
        <w:t> </w:t>
      </w:r>
      <w:r>
        <w:rPr>
          <w:spacing w:val="-2"/>
        </w:rPr>
        <w:t>New</w:t>
      </w:r>
      <w:r>
        <w:rPr>
          <w:spacing w:val="-12"/>
        </w:rPr>
        <w:t> </w:t>
      </w:r>
      <w:r>
        <w:rPr>
          <w:spacing w:val="-2"/>
        </w:rPr>
        <w:t>Mexico</w:t>
      </w:r>
      <w:r>
        <w:rPr>
          <w:spacing w:val="-12"/>
        </w:rPr>
        <w:t> </w:t>
      </w:r>
      <w:r>
        <w:rPr>
          <w:spacing w:val="-2"/>
        </w:rPr>
        <w:t>University.</w:t>
      </w:r>
      <w:r>
        <w:rPr>
          <w:spacing w:val="-11"/>
        </w:rPr>
        <w:t> </w:t>
      </w:r>
      <w:r>
        <w:rPr>
          <w:spacing w:val="-2"/>
        </w:rPr>
        <w:t>WNMU</w:t>
      </w:r>
      <w:r>
        <w:rPr>
          <w:spacing w:val="-12"/>
        </w:rPr>
        <w:t> </w:t>
      </w:r>
      <w:r>
        <w:rPr>
          <w:spacing w:val="-2"/>
        </w:rPr>
        <w:t>serves</w:t>
      </w:r>
      <w:r>
        <w:rPr>
          <w:spacing w:val="-12"/>
        </w:rPr>
        <w:t> </w:t>
      </w:r>
      <w:r>
        <w:rPr>
          <w:spacing w:val="-2"/>
        </w:rPr>
        <w:t>the</w:t>
      </w:r>
      <w:r>
        <w:rPr>
          <w:spacing w:val="-12"/>
        </w:rPr>
        <w:t> </w:t>
      </w:r>
      <w:r>
        <w:rPr>
          <w:spacing w:val="-2"/>
        </w:rPr>
        <w:t>people</w:t>
      </w:r>
      <w:r>
        <w:rPr>
          <w:spacing w:val="-11"/>
        </w:rPr>
        <w:t> </w:t>
      </w:r>
      <w:r>
        <w:rPr>
          <w:spacing w:val="-2"/>
        </w:rPr>
        <w:t>of</w:t>
      </w:r>
      <w:r>
        <w:rPr>
          <w:spacing w:val="-12"/>
        </w:rPr>
        <w:t> </w:t>
      </w:r>
      <w:r>
        <w:rPr>
          <w:spacing w:val="-2"/>
        </w:rPr>
        <w:t>the</w:t>
      </w:r>
      <w:r>
        <w:rPr>
          <w:spacing w:val="-11"/>
        </w:rPr>
        <w:t> </w:t>
      </w:r>
      <w:r>
        <w:rPr>
          <w:spacing w:val="-2"/>
        </w:rPr>
        <w:t>state</w:t>
      </w:r>
      <w:r>
        <w:rPr>
          <w:spacing w:val="-11"/>
        </w:rPr>
        <w:t> </w:t>
      </w:r>
      <w:r>
        <w:rPr>
          <w:spacing w:val="-2"/>
        </w:rPr>
        <w:t>of</w:t>
      </w:r>
      <w:r>
        <w:rPr>
          <w:spacing w:val="-10"/>
        </w:rPr>
        <w:t> </w:t>
      </w:r>
      <w:r>
        <w:rPr>
          <w:spacing w:val="-2"/>
        </w:rPr>
        <w:t>New</w:t>
      </w:r>
      <w:r>
        <w:rPr>
          <w:spacing w:val="-11"/>
        </w:rPr>
        <w:t> </w:t>
      </w:r>
      <w:r>
        <w:rPr>
          <w:spacing w:val="-2"/>
        </w:rPr>
        <w:t>Mexico</w:t>
      </w:r>
      <w:r>
        <w:rPr>
          <w:spacing w:val="-12"/>
        </w:rPr>
        <w:t> </w:t>
      </w:r>
      <w:r>
        <w:rPr>
          <w:spacing w:val="-2"/>
        </w:rPr>
        <w:t>and</w:t>
      </w:r>
      <w:r>
        <w:rPr>
          <w:spacing w:val="-4"/>
        </w:rPr>
        <w:t> </w:t>
      </w:r>
      <w:r>
        <w:rPr>
          <w:spacing w:val="-2"/>
        </w:rPr>
        <w:t>its</w:t>
      </w:r>
      <w:r>
        <w:rPr>
          <w:spacing w:val="-5"/>
        </w:rPr>
        <w:t> </w:t>
      </w:r>
      <w:r>
        <w:rPr>
          <w:spacing w:val="-2"/>
        </w:rPr>
        <w:t>surrounding </w:t>
      </w:r>
      <w:r>
        <w:rPr/>
        <w:t>areas as a comprehensive, regional, rural, public coeducational university and caters to a</w:t>
      </w:r>
      <w:r>
        <w:rPr>
          <w:spacing w:val="40"/>
        </w:rPr>
        <w:t> </w:t>
      </w:r>
      <w:r>
        <w:rPr/>
        <w:t>student body diverse in age, culture, language and ethnic background. Programs offered include</w:t>
      </w:r>
      <w:r>
        <w:rPr>
          <w:spacing w:val="-4"/>
        </w:rPr>
        <w:t> </w:t>
      </w:r>
      <w:r>
        <w:rPr/>
        <w:t>teacher education, nursing, criminal justice, business, occupational therapy, art, natural sciences, social work and applied </w:t>
      </w:r>
      <w:r>
        <w:rPr>
          <w:spacing w:val="-2"/>
        </w:rPr>
        <w:t>technology.</w:t>
      </w:r>
    </w:p>
    <w:p>
      <w:pPr>
        <w:pStyle w:val="BodyText"/>
        <w:spacing w:before="24"/>
      </w:pPr>
    </w:p>
    <w:p>
      <w:pPr>
        <w:pStyle w:val="ListParagraph"/>
        <w:numPr>
          <w:ilvl w:val="1"/>
          <w:numId w:val="13"/>
        </w:numPr>
        <w:tabs>
          <w:tab w:pos="899" w:val="left" w:leader="none"/>
        </w:tabs>
        <w:spacing w:line="250" w:lineRule="exact" w:before="0" w:after="0"/>
        <w:ind w:left="899" w:right="0" w:hanging="719"/>
        <w:jc w:val="left"/>
        <w:rPr>
          <w:sz w:val="22"/>
        </w:rPr>
      </w:pPr>
      <w:bookmarkStart w:name="I.2. Mission Statement" w:id="10"/>
      <w:bookmarkEnd w:id="10"/>
      <w:r>
        <w:rPr/>
      </w:r>
      <w:bookmarkStart w:name="_bookmark5" w:id="11"/>
      <w:bookmarkEnd w:id="11"/>
      <w:r>
        <w:rPr/>
      </w:r>
      <w:r>
        <w:rPr>
          <w:spacing w:val="-5"/>
          <w:sz w:val="22"/>
          <w:u w:val="single"/>
        </w:rPr>
        <w:t>Mission</w:t>
      </w:r>
      <w:r>
        <w:rPr>
          <w:spacing w:val="-6"/>
          <w:sz w:val="22"/>
          <w:u w:val="single"/>
        </w:rPr>
        <w:t> </w:t>
      </w:r>
      <w:r>
        <w:rPr>
          <w:spacing w:val="-2"/>
          <w:sz w:val="22"/>
          <w:u w:val="single"/>
        </w:rPr>
        <w:t>Statement</w:t>
      </w:r>
      <w:r>
        <w:rPr>
          <w:spacing w:val="80"/>
          <w:sz w:val="22"/>
          <w:u w:val="single"/>
        </w:rPr>
        <w:t> </w:t>
      </w:r>
    </w:p>
    <w:p>
      <w:pPr>
        <w:pStyle w:val="BodyText"/>
        <w:spacing w:line="247" w:lineRule="exact"/>
        <w:ind w:left="900"/>
      </w:pPr>
      <w:r>
        <w:rPr>
          <w:spacing w:val="-2"/>
        </w:rPr>
        <w:t>(Revision</w:t>
      </w:r>
      <w:r>
        <w:rPr>
          <w:spacing w:val="-5"/>
        </w:rPr>
        <w:t> </w:t>
      </w:r>
      <w:r>
        <w:rPr>
          <w:spacing w:val="-2"/>
        </w:rPr>
        <w:t>Approved March</w:t>
      </w:r>
      <w:r>
        <w:rPr>
          <w:spacing w:val="-5"/>
        </w:rPr>
        <w:t> </w:t>
      </w:r>
      <w:r>
        <w:rPr>
          <w:spacing w:val="-2"/>
        </w:rPr>
        <w:t>1,</w:t>
      </w:r>
      <w:r>
        <w:rPr>
          <w:spacing w:val="-1"/>
        </w:rPr>
        <w:t> </w:t>
      </w:r>
      <w:r>
        <w:rPr>
          <w:spacing w:val="-2"/>
        </w:rPr>
        <w:t>1996; May</w:t>
      </w:r>
      <w:r>
        <w:rPr>
          <w:spacing w:val="-1"/>
        </w:rPr>
        <w:t> </w:t>
      </w:r>
      <w:r>
        <w:rPr>
          <w:spacing w:val="-2"/>
        </w:rPr>
        <w:t>13, 1999;</w:t>
      </w:r>
      <w:r>
        <w:rPr>
          <w:spacing w:val="-3"/>
        </w:rPr>
        <w:t> </w:t>
      </w:r>
      <w:r>
        <w:rPr>
          <w:spacing w:val="-2"/>
        </w:rPr>
        <w:t>December</w:t>
      </w:r>
      <w:r>
        <w:rPr/>
        <w:t> </w:t>
      </w:r>
      <w:r>
        <w:rPr>
          <w:spacing w:val="-2"/>
        </w:rPr>
        <w:t>12, 2008;</w:t>
      </w:r>
      <w:r>
        <w:rPr>
          <w:spacing w:val="-3"/>
        </w:rPr>
        <w:t> </w:t>
      </w:r>
      <w:r>
        <w:rPr>
          <w:spacing w:val="-2"/>
        </w:rPr>
        <w:t>March</w:t>
      </w:r>
      <w:r>
        <w:rPr>
          <w:spacing w:val="-12"/>
        </w:rPr>
        <w:t> </w:t>
      </w:r>
      <w:r>
        <w:rPr>
          <w:spacing w:val="-2"/>
        </w:rPr>
        <w:t>25,</w:t>
      </w:r>
      <w:r>
        <w:rPr>
          <w:spacing w:val="-12"/>
        </w:rPr>
        <w:t> </w:t>
      </w:r>
      <w:r>
        <w:rPr>
          <w:spacing w:val="-2"/>
        </w:rPr>
        <w:t>2014;</w:t>
      </w:r>
      <w:r>
        <w:rPr>
          <w:spacing w:val="-10"/>
        </w:rPr>
        <w:t> </w:t>
      </w:r>
      <w:r>
        <w:rPr>
          <w:spacing w:val="-2"/>
        </w:rPr>
        <w:t>March</w:t>
      </w:r>
      <w:r>
        <w:rPr>
          <w:spacing w:val="-7"/>
        </w:rPr>
        <w:t> </w:t>
      </w:r>
      <w:r>
        <w:rPr>
          <w:spacing w:val="-2"/>
        </w:rPr>
        <w:t>26,</w:t>
      </w:r>
      <w:r>
        <w:rPr>
          <w:spacing w:val="-10"/>
        </w:rPr>
        <w:t> </w:t>
      </w:r>
      <w:r>
        <w:rPr>
          <w:spacing w:val="-2"/>
        </w:rPr>
        <w:t>2019;</w:t>
      </w:r>
    </w:p>
    <w:p>
      <w:pPr>
        <w:pStyle w:val="BodyText"/>
        <w:spacing w:line="250" w:lineRule="exact"/>
        <w:ind w:left="900"/>
      </w:pPr>
      <w:r>
        <w:rPr>
          <w:spacing w:val="-4"/>
        </w:rPr>
        <w:t>April</w:t>
      </w:r>
      <w:r>
        <w:rPr>
          <w:spacing w:val="-9"/>
        </w:rPr>
        <w:t> </w:t>
      </w:r>
      <w:r>
        <w:rPr>
          <w:spacing w:val="-4"/>
        </w:rPr>
        <w:t>28,</w:t>
      </w:r>
      <w:r>
        <w:rPr>
          <w:spacing w:val="-6"/>
        </w:rPr>
        <w:t> </w:t>
      </w:r>
      <w:r>
        <w:rPr>
          <w:spacing w:val="-4"/>
        </w:rPr>
        <w:t>2023)</w:t>
      </w:r>
    </w:p>
    <w:p>
      <w:pPr>
        <w:pStyle w:val="BodyText"/>
        <w:spacing w:before="228"/>
      </w:pPr>
    </w:p>
    <w:p>
      <w:pPr>
        <w:pStyle w:val="BodyText"/>
        <w:spacing w:line="268" w:lineRule="auto"/>
        <w:ind w:left="899" w:right="435" w:hanging="1"/>
      </w:pPr>
      <w:r>
        <w:rPr>
          <w:spacing w:val="-2"/>
        </w:rPr>
        <w:t>An</w:t>
      </w:r>
      <w:r>
        <w:rPr>
          <w:spacing w:val="-8"/>
        </w:rPr>
        <w:t> </w:t>
      </w:r>
      <w:r>
        <w:rPr>
          <w:spacing w:val="-2"/>
        </w:rPr>
        <w:t>open-access</w:t>
      </w:r>
      <w:r>
        <w:rPr>
          <w:spacing w:val="-10"/>
        </w:rPr>
        <w:t> </w:t>
      </w:r>
      <w:r>
        <w:rPr>
          <w:spacing w:val="-2"/>
        </w:rPr>
        <w:t>Hispanic-Serving</w:t>
      </w:r>
      <w:r>
        <w:rPr>
          <w:spacing w:val="-9"/>
        </w:rPr>
        <w:t> </w:t>
      </w:r>
      <w:r>
        <w:rPr>
          <w:spacing w:val="-2"/>
        </w:rPr>
        <w:t>Institution</w:t>
      </w:r>
      <w:r>
        <w:rPr>
          <w:spacing w:val="-11"/>
        </w:rPr>
        <w:t> </w:t>
      </w:r>
      <w:r>
        <w:rPr>
          <w:spacing w:val="-2"/>
        </w:rPr>
        <w:t>(HSI)</w:t>
      </w:r>
      <w:r>
        <w:rPr>
          <w:spacing w:val="-8"/>
        </w:rPr>
        <w:t> </w:t>
      </w:r>
      <w:r>
        <w:rPr>
          <w:spacing w:val="-2"/>
        </w:rPr>
        <w:t>and</w:t>
      </w:r>
      <w:r>
        <w:rPr>
          <w:spacing w:val="-11"/>
        </w:rPr>
        <w:t> </w:t>
      </w:r>
      <w:r>
        <w:rPr>
          <w:spacing w:val="-2"/>
        </w:rPr>
        <w:t>New</w:t>
      </w:r>
      <w:r>
        <w:rPr>
          <w:spacing w:val="-9"/>
        </w:rPr>
        <w:t> </w:t>
      </w:r>
      <w:r>
        <w:rPr>
          <w:spacing w:val="-2"/>
        </w:rPr>
        <w:t>Mexico’s</w:t>
      </w:r>
      <w:r>
        <w:rPr>
          <w:spacing w:val="-8"/>
        </w:rPr>
        <w:t> </w:t>
      </w:r>
      <w:r>
        <w:rPr>
          <w:spacing w:val="-2"/>
        </w:rPr>
        <w:t>Applied</w:t>
      </w:r>
      <w:r>
        <w:rPr>
          <w:spacing w:val="-8"/>
        </w:rPr>
        <w:t> </w:t>
      </w:r>
      <w:r>
        <w:rPr>
          <w:spacing w:val="-2"/>
        </w:rPr>
        <w:t>Liberal</w:t>
      </w:r>
      <w:r>
        <w:rPr>
          <w:spacing w:val="-9"/>
        </w:rPr>
        <w:t> </w:t>
      </w:r>
      <w:r>
        <w:rPr>
          <w:spacing w:val="-2"/>
        </w:rPr>
        <w:t>Arts</w:t>
      </w:r>
      <w:r>
        <w:rPr>
          <w:spacing w:val="-10"/>
        </w:rPr>
        <w:t> </w:t>
      </w:r>
      <w:r>
        <w:rPr>
          <w:spacing w:val="-2"/>
        </w:rPr>
        <w:t>and</w:t>
      </w:r>
      <w:r>
        <w:rPr>
          <w:spacing w:val="-8"/>
        </w:rPr>
        <w:t> </w:t>
      </w:r>
      <w:r>
        <w:rPr>
          <w:spacing w:val="-2"/>
        </w:rPr>
        <w:t>Sciences University,</w:t>
      </w:r>
      <w:r>
        <w:rPr>
          <w:spacing w:val="-7"/>
        </w:rPr>
        <w:t> </w:t>
      </w:r>
      <w:r>
        <w:rPr>
          <w:spacing w:val="-2"/>
        </w:rPr>
        <w:t>Western</w:t>
      </w:r>
      <w:r>
        <w:rPr>
          <w:spacing w:val="-9"/>
        </w:rPr>
        <w:t> </w:t>
      </w:r>
      <w:r>
        <w:rPr>
          <w:spacing w:val="-2"/>
        </w:rPr>
        <w:t>New</w:t>
      </w:r>
      <w:r>
        <w:rPr>
          <w:spacing w:val="-7"/>
        </w:rPr>
        <w:t> </w:t>
      </w:r>
      <w:r>
        <w:rPr>
          <w:spacing w:val="-2"/>
        </w:rPr>
        <w:t>Mexico</w:t>
      </w:r>
      <w:r>
        <w:rPr>
          <w:spacing w:val="-6"/>
        </w:rPr>
        <w:t> </w:t>
      </w:r>
      <w:r>
        <w:rPr>
          <w:spacing w:val="-2"/>
        </w:rPr>
        <w:t>University</w:t>
      </w:r>
      <w:r>
        <w:rPr>
          <w:spacing w:val="-7"/>
        </w:rPr>
        <w:t> </w:t>
      </w:r>
      <w:r>
        <w:rPr>
          <w:spacing w:val="-2"/>
        </w:rPr>
        <w:t>combines</w:t>
      </w:r>
      <w:r>
        <w:rPr>
          <w:spacing w:val="-5"/>
        </w:rPr>
        <w:t> </w:t>
      </w:r>
      <w:r>
        <w:rPr>
          <w:spacing w:val="-2"/>
        </w:rPr>
        <w:t>a</w:t>
      </w:r>
      <w:r>
        <w:rPr>
          <w:spacing w:val="-10"/>
        </w:rPr>
        <w:t> </w:t>
      </w:r>
      <w:r>
        <w:rPr>
          <w:spacing w:val="-2"/>
        </w:rPr>
        <w:t>foundation</w:t>
      </w:r>
      <w:r>
        <w:rPr>
          <w:spacing w:val="-6"/>
        </w:rPr>
        <w:t> </w:t>
      </w:r>
      <w:r>
        <w:rPr>
          <w:spacing w:val="-2"/>
        </w:rPr>
        <w:t>of</w:t>
      </w:r>
      <w:r>
        <w:rPr>
          <w:spacing w:val="-6"/>
        </w:rPr>
        <w:t> </w:t>
      </w:r>
      <w:r>
        <w:rPr>
          <w:spacing w:val="-2"/>
        </w:rPr>
        <w:t>liberal</w:t>
      </w:r>
      <w:r>
        <w:rPr>
          <w:spacing w:val="-7"/>
        </w:rPr>
        <w:t> </w:t>
      </w:r>
      <w:r>
        <w:rPr>
          <w:spacing w:val="-2"/>
        </w:rPr>
        <w:t>arts</w:t>
      </w:r>
      <w:r>
        <w:rPr>
          <w:spacing w:val="-5"/>
        </w:rPr>
        <w:t> </w:t>
      </w:r>
      <w:r>
        <w:rPr>
          <w:spacing w:val="-2"/>
        </w:rPr>
        <w:t>education</w:t>
      </w:r>
      <w:r>
        <w:rPr>
          <w:spacing w:val="-6"/>
        </w:rPr>
        <w:t> </w:t>
      </w:r>
      <w:r>
        <w:rPr>
          <w:spacing w:val="-2"/>
        </w:rPr>
        <w:t>with</w:t>
      </w:r>
      <w:r>
        <w:rPr>
          <w:spacing w:val="-6"/>
        </w:rPr>
        <w:t> </w:t>
      </w:r>
      <w:r>
        <w:rPr>
          <w:spacing w:val="-2"/>
        </w:rPr>
        <w:t>quality professional</w:t>
      </w:r>
      <w:r>
        <w:rPr>
          <w:spacing w:val="-6"/>
        </w:rPr>
        <w:t> </w:t>
      </w:r>
      <w:r>
        <w:rPr>
          <w:spacing w:val="-2"/>
        </w:rPr>
        <w:t>programs</w:t>
      </w:r>
      <w:r>
        <w:rPr>
          <w:spacing w:val="-4"/>
        </w:rPr>
        <w:t> </w:t>
      </w:r>
      <w:r>
        <w:rPr>
          <w:spacing w:val="-2"/>
        </w:rPr>
        <w:t>and</w:t>
      </w:r>
      <w:r>
        <w:rPr>
          <w:spacing w:val="-5"/>
        </w:rPr>
        <w:t> </w:t>
      </w:r>
      <w:r>
        <w:rPr>
          <w:spacing w:val="-2"/>
        </w:rPr>
        <w:t>career</w:t>
      </w:r>
      <w:r>
        <w:rPr>
          <w:spacing w:val="-5"/>
        </w:rPr>
        <w:t> </w:t>
      </w:r>
      <w:r>
        <w:rPr>
          <w:spacing w:val="-2"/>
        </w:rPr>
        <w:t>and</w:t>
      </w:r>
      <w:r>
        <w:rPr>
          <w:spacing w:val="-5"/>
        </w:rPr>
        <w:t> </w:t>
      </w:r>
      <w:r>
        <w:rPr>
          <w:spacing w:val="-2"/>
        </w:rPr>
        <w:t>technical</w:t>
      </w:r>
      <w:r>
        <w:rPr>
          <w:spacing w:val="-6"/>
        </w:rPr>
        <w:t> </w:t>
      </w:r>
      <w:r>
        <w:rPr>
          <w:spacing w:val="-2"/>
        </w:rPr>
        <w:t>preparation</w:t>
      </w:r>
      <w:r>
        <w:rPr>
          <w:spacing w:val="-5"/>
        </w:rPr>
        <w:t> </w:t>
      </w:r>
      <w:r>
        <w:rPr>
          <w:spacing w:val="-2"/>
        </w:rPr>
        <w:t>in</w:t>
      </w:r>
      <w:r>
        <w:rPr>
          <w:spacing w:val="-5"/>
        </w:rPr>
        <w:t> </w:t>
      </w:r>
      <w:r>
        <w:rPr>
          <w:spacing w:val="-2"/>
        </w:rPr>
        <w:t>a</w:t>
      </w:r>
      <w:r>
        <w:rPr>
          <w:spacing w:val="-6"/>
        </w:rPr>
        <w:t> </w:t>
      </w:r>
      <w:r>
        <w:rPr>
          <w:spacing w:val="-2"/>
        </w:rPr>
        <w:t>diverse,</w:t>
      </w:r>
      <w:r>
        <w:rPr>
          <w:spacing w:val="-6"/>
        </w:rPr>
        <w:t> </w:t>
      </w:r>
      <w:r>
        <w:rPr>
          <w:spacing w:val="-2"/>
        </w:rPr>
        <w:t>inclusive,</w:t>
      </w:r>
      <w:r>
        <w:rPr>
          <w:spacing w:val="-6"/>
        </w:rPr>
        <w:t> </w:t>
      </w:r>
      <w:r>
        <w:rPr>
          <w:spacing w:val="-2"/>
        </w:rPr>
        <w:t>creative,</w:t>
      </w:r>
      <w:r>
        <w:rPr>
          <w:spacing w:val="-6"/>
        </w:rPr>
        <w:t> </w:t>
      </w:r>
      <w:r>
        <w:rPr>
          <w:spacing w:val="-2"/>
        </w:rPr>
        <w:t>and</w:t>
      </w:r>
      <w:r>
        <w:rPr>
          <w:spacing w:val="-5"/>
        </w:rPr>
        <w:t> </w:t>
      </w:r>
      <w:r>
        <w:rPr>
          <w:spacing w:val="-2"/>
        </w:rPr>
        <w:t>caring </w:t>
      </w:r>
      <w:r>
        <w:rPr>
          <w:spacing w:val="-4"/>
        </w:rPr>
        <w:t>community</w:t>
      </w:r>
      <w:r>
        <w:rPr>
          <w:spacing w:val="-5"/>
        </w:rPr>
        <w:t> </w:t>
      </w:r>
      <w:r>
        <w:rPr>
          <w:spacing w:val="-4"/>
        </w:rPr>
        <w:t>of learners empowered with the</w:t>
      </w:r>
      <w:r>
        <w:rPr>
          <w:spacing w:val="-5"/>
        </w:rPr>
        <w:t> </w:t>
      </w:r>
      <w:r>
        <w:rPr>
          <w:spacing w:val="-4"/>
        </w:rPr>
        <w:t>essential</w:t>
      </w:r>
      <w:r>
        <w:rPr>
          <w:spacing w:val="-5"/>
        </w:rPr>
        <w:t> </w:t>
      </w:r>
      <w:r>
        <w:rPr>
          <w:spacing w:val="-4"/>
        </w:rPr>
        <w:t>skills and knowledge</w:t>
      </w:r>
      <w:r>
        <w:rPr>
          <w:spacing w:val="-7"/>
        </w:rPr>
        <w:t> </w:t>
      </w:r>
      <w:r>
        <w:rPr>
          <w:spacing w:val="-4"/>
        </w:rPr>
        <w:t>for lifelong</w:t>
      </w:r>
      <w:r>
        <w:rPr>
          <w:spacing w:val="-5"/>
        </w:rPr>
        <w:t> </w:t>
      </w:r>
      <w:r>
        <w:rPr>
          <w:spacing w:val="-4"/>
        </w:rPr>
        <w:t>success in work</w:t>
      </w:r>
      <w:r>
        <w:rPr>
          <w:spacing w:val="-5"/>
        </w:rPr>
        <w:t> </w:t>
      </w:r>
      <w:r>
        <w:rPr>
          <w:spacing w:val="-4"/>
        </w:rPr>
        <w:t>and </w:t>
      </w:r>
      <w:r>
        <w:rPr>
          <w:spacing w:val="-2"/>
        </w:rPr>
        <w:t>life.</w:t>
      </w:r>
    </w:p>
    <w:p>
      <w:pPr>
        <w:pStyle w:val="BodyText"/>
        <w:spacing w:line="268" w:lineRule="auto" w:before="206"/>
        <w:ind w:left="899" w:right="309"/>
      </w:pPr>
      <w:r>
        <w:rPr/>
        <w:t>Al</w:t>
      </w:r>
      <w:r>
        <w:rPr>
          <w:spacing w:val="-14"/>
        </w:rPr>
        <w:t> </w:t>
      </w:r>
      <w:r>
        <w:rPr/>
        <w:t>ser</w:t>
      </w:r>
      <w:r>
        <w:rPr>
          <w:spacing w:val="-14"/>
        </w:rPr>
        <w:t> </w:t>
      </w:r>
      <w:r>
        <w:rPr/>
        <w:t>una</w:t>
      </w:r>
      <w:r>
        <w:rPr>
          <w:spacing w:val="-14"/>
        </w:rPr>
        <w:t> </w:t>
      </w:r>
      <w:r>
        <w:rPr/>
        <w:t>Institución</w:t>
      </w:r>
      <w:r>
        <w:rPr>
          <w:spacing w:val="-13"/>
        </w:rPr>
        <w:t> </w:t>
      </w:r>
      <w:r>
        <w:rPr/>
        <w:t>al</w:t>
      </w:r>
      <w:r>
        <w:rPr>
          <w:spacing w:val="-14"/>
        </w:rPr>
        <w:t> </w:t>
      </w:r>
      <w:r>
        <w:rPr/>
        <w:t>Servicio</w:t>
      </w:r>
      <w:r>
        <w:rPr>
          <w:spacing w:val="-14"/>
        </w:rPr>
        <w:t> </w:t>
      </w:r>
      <w:r>
        <w:rPr/>
        <w:t>de</w:t>
      </w:r>
      <w:r>
        <w:rPr>
          <w:spacing w:val="-14"/>
        </w:rPr>
        <w:t> </w:t>
      </w:r>
      <w:r>
        <w:rPr/>
        <w:t>Hispanos</w:t>
      </w:r>
      <w:r>
        <w:rPr>
          <w:spacing w:val="-13"/>
        </w:rPr>
        <w:t> </w:t>
      </w:r>
      <w:r>
        <w:rPr/>
        <w:t>(HSI)</w:t>
      </w:r>
      <w:r>
        <w:rPr>
          <w:spacing w:val="-14"/>
        </w:rPr>
        <w:t> </w:t>
      </w:r>
      <w:r>
        <w:rPr/>
        <w:t>y</w:t>
      </w:r>
      <w:r>
        <w:rPr>
          <w:spacing w:val="-14"/>
        </w:rPr>
        <w:t> </w:t>
      </w:r>
      <w:r>
        <w:rPr/>
        <w:t>de</w:t>
      </w:r>
      <w:r>
        <w:rPr>
          <w:spacing w:val="-14"/>
        </w:rPr>
        <w:t> </w:t>
      </w:r>
      <w:r>
        <w:rPr/>
        <w:t>inscripción</w:t>
      </w:r>
      <w:r>
        <w:rPr>
          <w:spacing w:val="-13"/>
        </w:rPr>
        <w:t> </w:t>
      </w:r>
      <w:r>
        <w:rPr/>
        <w:t>abierta,</w:t>
      </w:r>
      <w:r>
        <w:rPr>
          <w:spacing w:val="-14"/>
        </w:rPr>
        <w:t> </w:t>
      </w:r>
      <w:r>
        <w:rPr/>
        <w:t>así</w:t>
      </w:r>
      <w:r>
        <w:rPr>
          <w:spacing w:val="-14"/>
        </w:rPr>
        <w:t> </w:t>
      </w:r>
      <w:r>
        <w:rPr/>
        <w:t>como</w:t>
      </w:r>
      <w:r>
        <w:rPr>
          <w:spacing w:val="-14"/>
        </w:rPr>
        <w:t> </w:t>
      </w:r>
      <w:r>
        <w:rPr/>
        <w:t>la</w:t>
      </w:r>
      <w:r>
        <w:rPr>
          <w:spacing w:val="-13"/>
        </w:rPr>
        <w:t> </w:t>
      </w:r>
      <w:r>
        <w:rPr/>
        <w:t>Universidad</w:t>
      </w:r>
      <w:r>
        <w:rPr>
          <w:spacing w:val="-14"/>
        </w:rPr>
        <w:t> </w:t>
      </w:r>
      <w:r>
        <w:rPr/>
        <w:t>de </w:t>
      </w:r>
      <w:r>
        <w:rPr>
          <w:spacing w:val="-2"/>
        </w:rPr>
        <w:t>Artes</w:t>
      </w:r>
      <w:r>
        <w:rPr>
          <w:spacing w:val="-12"/>
        </w:rPr>
        <w:t> </w:t>
      </w:r>
      <w:r>
        <w:rPr>
          <w:spacing w:val="-2"/>
        </w:rPr>
        <w:t>Liberales</w:t>
      </w:r>
      <w:r>
        <w:rPr>
          <w:spacing w:val="-12"/>
        </w:rPr>
        <w:t> </w:t>
      </w:r>
      <w:r>
        <w:rPr>
          <w:spacing w:val="-2"/>
        </w:rPr>
        <w:t>y</w:t>
      </w:r>
      <w:r>
        <w:rPr>
          <w:spacing w:val="-12"/>
        </w:rPr>
        <w:t> </w:t>
      </w:r>
      <w:r>
        <w:rPr>
          <w:spacing w:val="-2"/>
        </w:rPr>
        <w:t>Ciencias</w:t>
      </w:r>
      <w:r>
        <w:rPr>
          <w:spacing w:val="-11"/>
        </w:rPr>
        <w:t> </w:t>
      </w:r>
      <w:r>
        <w:rPr>
          <w:spacing w:val="-2"/>
        </w:rPr>
        <w:t>Aplicadas</w:t>
      </w:r>
      <w:r>
        <w:rPr>
          <w:spacing w:val="-12"/>
        </w:rPr>
        <w:t> </w:t>
      </w:r>
      <w:r>
        <w:rPr>
          <w:spacing w:val="-2"/>
        </w:rPr>
        <w:t>de</w:t>
      </w:r>
      <w:r>
        <w:rPr>
          <w:spacing w:val="-12"/>
        </w:rPr>
        <w:t> </w:t>
      </w:r>
      <w:r>
        <w:rPr>
          <w:spacing w:val="-2"/>
        </w:rPr>
        <w:t>Nuevo</w:t>
      </w:r>
      <w:r>
        <w:rPr>
          <w:spacing w:val="-12"/>
        </w:rPr>
        <w:t> </w:t>
      </w:r>
      <w:r>
        <w:rPr>
          <w:spacing w:val="-2"/>
        </w:rPr>
        <w:t>México,</w:t>
      </w:r>
      <w:r>
        <w:rPr>
          <w:spacing w:val="-11"/>
        </w:rPr>
        <w:t> </w:t>
      </w:r>
      <w:r>
        <w:rPr>
          <w:spacing w:val="-2"/>
        </w:rPr>
        <w:t>Western</w:t>
      </w:r>
      <w:r>
        <w:rPr>
          <w:spacing w:val="-12"/>
        </w:rPr>
        <w:t> </w:t>
      </w:r>
      <w:r>
        <w:rPr>
          <w:spacing w:val="-2"/>
        </w:rPr>
        <w:t>New</w:t>
      </w:r>
      <w:r>
        <w:rPr>
          <w:spacing w:val="-12"/>
        </w:rPr>
        <w:t> </w:t>
      </w:r>
      <w:r>
        <w:rPr>
          <w:spacing w:val="-2"/>
        </w:rPr>
        <w:t>Mexico</w:t>
      </w:r>
      <w:r>
        <w:rPr>
          <w:spacing w:val="-12"/>
        </w:rPr>
        <w:t> </w:t>
      </w:r>
      <w:r>
        <w:rPr>
          <w:spacing w:val="-2"/>
        </w:rPr>
        <w:t>University</w:t>
      </w:r>
      <w:r>
        <w:rPr>
          <w:spacing w:val="-11"/>
        </w:rPr>
        <w:t> </w:t>
      </w:r>
      <w:r>
        <w:rPr>
          <w:spacing w:val="-2"/>
        </w:rPr>
        <w:t>combina</w:t>
      </w:r>
      <w:r>
        <w:rPr>
          <w:spacing w:val="-12"/>
        </w:rPr>
        <w:t> </w:t>
      </w:r>
      <w:r>
        <w:rPr>
          <w:spacing w:val="-2"/>
        </w:rPr>
        <w:t>una</w:t>
      </w:r>
      <w:r>
        <w:rPr>
          <w:spacing w:val="-12"/>
        </w:rPr>
        <w:t> </w:t>
      </w:r>
      <w:r>
        <w:rPr>
          <w:spacing w:val="-2"/>
        </w:rPr>
        <w:t>base </w:t>
      </w:r>
      <w:r>
        <w:rPr/>
        <w:t>de</w:t>
      </w:r>
      <w:r>
        <w:rPr>
          <w:spacing w:val="-14"/>
        </w:rPr>
        <w:t> </w:t>
      </w:r>
      <w:r>
        <w:rPr/>
        <w:t>educación</w:t>
      </w:r>
      <w:r>
        <w:rPr>
          <w:spacing w:val="-14"/>
        </w:rPr>
        <w:t> </w:t>
      </w:r>
      <w:r>
        <w:rPr/>
        <w:t>en</w:t>
      </w:r>
      <w:r>
        <w:rPr>
          <w:spacing w:val="-14"/>
        </w:rPr>
        <w:t> </w:t>
      </w:r>
      <w:r>
        <w:rPr/>
        <w:t>artes</w:t>
      </w:r>
      <w:r>
        <w:rPr>
          <w:spacing w:val="-13"/>
        </w:rPr>
        <w:t> </w:t>
      </w:r>
      <w:r>
        <w:rPr/>
        <w:t>liberals</w:t>
      </w:r>
      <w:r>
        <w:rPr>
          <w:spacing w:val="-14"/>
        </w:rPr>
        <w:t> </w:t>
      </w:r>
      <w:r>
        <w:rPr/>
        <w:t>con</w:t>
      </w:r>
      <w:r>
        <w:rPr>
          <w:spacing w:val="-14"/>
        </w:rPr>
        <w:t> </w:t>
      </w:r>
      <w:r>
        <w:rPr/>
        <w:t>programas</w:t>
      </w:r>
      <w:r>
        <w:rPr>
          <w:spacing w:val="-14"/>
        </w:rPr>
        <w:t> </w:t>
      </w:r>
      <w:r>
        <w:rPr/>
        <w:t>profesionales</w:t>
      </w:r>
      <w:r>
        <w:rPr>
          <w:spacing w:val="-13"/>
        </w:rPr>
        <w:t> </w:t>
      </w:r>
      <w:r>
        <w:rPr/>
        <w:t>de</w:t>
      </w:r>
      <w:r>
        <w:rPr>
          <w:spacing w:val="-14"/>
        </w:rPr>
        <w:t> </w:t>
      </w:r>
      <w:r>
        <w:rPr/>
        <w:t>calidad</w:t>
      </w:r>
      <w:r>
        <w:rPr>
          <w:spacing w:val="-14"/>
        </w:rPr>
        <w:t> </w:t>
      </w:r>
      <w:r>
        <w:rPr/>
        <w:t>y</w:t>
      </w:r>
      <w:r>
        <w:rPr>
          <w:spacing w:val="-14"/>
        </w:rPr>
        <w:t> </w:t>
      </w:r>
      <w:r>
        <w:rPr/>
        <w:t>preparación</w:t>
      </w:r>
      <w:r>
        <w:rPr>
          <w:spacing w:val="-13"/>
        </w:rPr>
        <w:t> </w:t>
      </w:r>
      <w:r>
        <w:rPr/>
        <w:t>técnica</w:t>
      </w:r>
      <w:r>
        <w:rPr>
          <w:spacing w:val="-14"/>
        </w:rPr>
        <w:t> </w:t>
      </w:r>
      <w:r>
        <w:rPr/>
        <w:t>en</w:t>
      </w:r>
      <w:r>
        <w:rPr>
          <w:spacing w:val="-14"/>
        </w:rPr>
        <w:t> </w:t>
      </w:r>
      <w:r>
        <w:rPr/>
        <w:t>una </w:t>
      </w:r>
      <w:r>
        <w:rPr>
          <w:spacing w:val="-4"/>
        </w:rPr>
        <w:t>comunidad</w:t>
      </w:r>
      <w:r>
        <w:rPr>
          <w:spacing w:val="-7"/>
        </w:rPr>
        <w:t> </w:t>
      </w:r>
      <w:r>
        <w:rPr>
          <w:spacing w:val="-4"/>
        </w:rPr>
        <w:t>diversa,</w:t>
      </w:r>
      <w:r>
        <w:rPr>
          <w:spacing w:val="-8"/>
        </w:rPr>
        <w:t> </w:t>
      </w:r>
      <w:r>
        <w:rPr>
          <w:spacing w:val="-4"/>
        </w:rPr>
        <w:t>inclusiva,</w:t>
      </w:r>
      <w:r>
        <w:rPr>
          <w:spacing w:val="-8"/>
        </w:rPr>
        <w:t> </w:t>
      </w:r>
      <w:r>
        <w:rPr>
          <w:spacing w:val="-4"/>
        </w:rPr>
        <w:t>creativa</w:t>
      </w:r>
      <w:r>
        <w:rPr>
          <w:spacing w:val="-8"/>
        </w:rPr>
        <w:t> </w:t>
      </w:r>
      <w:r>
        <w:rPr>
          <w:spacing w:val="-4"/>
        </w:rPr>
        <w:t>y</w:t>
      </w:r>
      <w:r>
        <w:rPr>
          <w:spacing w:val="-8"/>
        </w:rPr>
        <w:t> </w:t>
      </w:r>
      <w:r>
        <w:rPr>
          <w:spacing w:val="-4"/>
        </w:rPr>
        <w:t>solidaria</w:t>
      </w:r>
      <w:r>
        <w:rPr>
          <w:spacing w:val="-8"/>
        </w:rPr>
        <w:t> </w:t>
      </w:r>
      <w:r>
        <w:rPr>
          <w:spacing w:val="-4"/>
        </w:rPr>
        <w:t>de</w:t>
      </w:r>
      <w:r>
        <w:rPr>
          <w:spacing w:val="-8"/>
        </w:rPr>
        <w:t> </w:t>
      </w:r>
      <w:r>
        <w:rPr>
          <w:spacing w:val="-4"/>
        </w:rPr>
        <w:t>estudiantes</w:t>
      </w:r>
      <w:r>
        <w:rPr>
          <w:spacing w:val="-7"/>
        </w:rPr>
        <w:t> </w:t>
      </w:r>
      <w:r>
        <w:rPr>
          <w:spacing w:val="-4"/>
        </w:rPr>
        <w:t>capacitados</w:t>
      </w:r>
      <w:r>
        <w:rPr>
          <w:spacing w:val="-7"/>
        </w:rPr>
        <w:t> </w:t>
      </w:r>
      <w:r>
        <w:rPr>
          <w:spacing w:val="-4"/>
        </w:rPr>
        <w:t>con</w:t>
      </w:r>
      <w:r>
        <w:rPr>
          <w:spacing w:val="-10"/>
        </w:rPr>
        <w:t> </w:t>
      </w:r>
      <w:r>
        <w:rPr>
          <w:spacing w:val="-4"/>
        </w:rPr>
        <w:t>habilidades</w:t>
      </w:r>
      <w:r>
        <w:rPr>
          <w:spacing w:val="-6"/>
        </w:rPr>
        <w:t> </w:t>
      </w:r>
      <w:r>
        <w:rPr>
          <w:spacing w:val="-4"/>
        </w:rPr>
        <w:t>y</w:t>
      </w:r>
      <w:r>
        <w:rPr>
          <w:spacing w:val="-8"/>
        </w:rPr>
        <w:t> </w:t>
      </w:r>
      <w:r>
        <w:rPr>
          <w:spacing w:val="-4"/>
        </w:rPr>
        <w:t>conocimientos </w:t>
      </w:r>
      <w:r>
        <w:rPr/>
        <w:t>esenciales</w:t>
      </w:r>
      <w:r>
        <w:rPr>
          <w:spacing w:val="-9"/>
        </w:rPr>
        <w:t> </w:t>
      </w:r>
      <w:r>
        <w:rPr/>
        <w:t>para</w:t>
      </w:r>
      <w:r>
        <w:rPr>
          <w:spacing w:val="-11"/>
        </w:rPr>
        <w:t> </w:t>
      </w:r>
      <w:r>
        <w:rPr/>
        <w:t>el</w:t>
      </w:r>
      <w:r>
        <w:rPr>
          <w:spacing w:val="-10"/>
        </w:rPr>
        <w:t> </w:t>
      </w:r>
      <w:r>
        <w:rPr/>
        <w:t>éxito</w:t>
      </w:r>
      <w:r>
        <w:rPr>
          <w:spacing w:val="-10"/>
        </w:rPr>
        <w:t> </w:t>
      </w:r>
      <w:r>
        <w:rPr/>
        <w:t>permanente</w:t>
      </w:r>
      <w:r>
        <w:rPr>
          <w:spacing w:val="-11"/>
        </w:rPr>
        <w:t> </w:t>
      </w:r>
      <w:r>
        <w:rPr/>
        <w:t>en</w:t>
      </w:r>
      <w:r>
        <w:rPr>
          <w:spacing w:val="-10"/>
        </w:rPr>
        <w:t> </w:t>
      </w:r>
      <w:r>
        <w:rPr/>
        <w:t>la</w:t>
      </w:r>
      <w:r>
        <w:rPr>
          <w:spacing w:val="-11"/>
        </w:rPr>
        <w:t> </w:t>
      </w:r>
      <w:r>
        <w:rPr/>
        <w:t>vida</w:t>
      </w:r>
      <w:r>
        <w:rPr>
          <w:spacing w:val="-11"/>
        </w:rPr>
        <w:t> </w:t>
      </w:r>
      <w:r>
        <w:rPr/>
        <w:t>y</w:t>
      </w:r>
      <w:r>
        <w:rPr>
          <w:spacing w:val="-11"/>
        </w:rPr>
        <w:t> </w:t>
      </w:r>
      <w:r>
        <w:rPr/>
        <w:t>el</w:t>
      </w:r>
      <w:r>
        <w:rPr>
          <w:spacing w:val="-10"/>
        </w:rPr>
        <w:t> </w:t>
      </w:r>
      <w:r>
        <w:rPr/>
        <w:t>trabajo.</w:t>
      </w:r>
    </w:p>
    <w:p>
      <w:pPr>
        <w:pStyle w:val="BodyText"/>
        <w:spacing w:before="206"/>
        <w:ind w:left="900"/>
      </w:pPr>
      <w:r>
        <w:rPr>
          <w:spacing w:val="-2"/>
          <w:u w:val="single"/>
        </w:rPr>
        <w:t>Vision</w:t>
      </w:r>
    </w:p>
    <w:p>
      <w:pPr>
        <w:pStyle w:val="BodyText"/>
        <w:spacing w:line="268" w:lineRule="auto" w:before="231"/>
        <w:ind w:left="899" w:right="220"/>
      </w:pPr>
      <w:r>
        <w:rPr>
          <w:spacing w:val="-4"/>
        </w:rPr>
        <w:t>Western</w:t>
      </w:r>
      <w:r>
        <w:rPr>
          <w:spacing w:val="-5"/>
        </w:rPr>
        <w:t> </w:t>
      </w:r>
      <w:r>
        <w:rPr>
          <w:spacing w:val="-4"/>
        </w:rPr>
        <w:t>New</w:t>
      </w:r>
      <w:r>
        <w:rPr>
          <w:spacing w:val="-7"/>
        </w:rPr>
        <w:t> </w:t>
      </w:r>
      <w:r>
        <w:rPr>
          <w:spacing w:val="-4"/>
        </w:rPr>
        <w:t>Mexico</w:t>
      </w:r>
      <w:r>
        <w:rPr>
          <w:spacing w:val="-5"/>
        </w:rPr>
        <w:t> </w:t>
      </w:r>
      <w:r>
        <w:rPr>
          <w:spacing w:val="-4"/>
        </w:rPr>
        <w:t>University</w:t>
      </w:r>
      <w:r>
        <w:rPr>
          <w:spacing w:val="-5"/>
        </w:rPr>
        <w:t> </w:t>
      </w:r>
      <w:r>
        <w:rPr>
          <w:spacing w:val="-4"/>
        </w:rPr>
        <w:t>is a</w:t>
      </w:r>
      <w:r>
        <w:rPr>
          <w:spacing w:val="-5"/>
        </w:rPr>
        <w:t> </w:t>
      </w:r>
      <w:r>
        <w:rPr>
          <w:spacing w:val="-4"/>
        </w:rPr>
        <w:t>premier</w:t>
      </w:r>
      <w:r>
        <w:rPr>
          <w:spacing w:val="-5"/>
        </w:rPr>
        <w:t> </w:t>
      </w:r>
      <w:r>
        <w:rPr>
          <w:spacing w:val="-4"/>
        </w:rPr>
        <w:t>and</w:t>
      </w:r>
      <w:r>
        <w:rPr>
          <w:spacing w:val="-5"/>
        </w:rPr>
        <w:t> </w:t>
      </w:r>
      <w:r>
        <w:rPr>
          <w:spacing w:val="-4"/>
        </w:rPr>
        <w:t>innovative</w:t>
      </w:r>
      <w:r>
        <w:rPr>
          <w:spacing w:val="-5"/>
        </w:rPr>
        <w:t> </w:t>
      </w:r>
      <w:r>
        <w:rPr>
          <w:spacing w:val="-4"/>
        </w:rPr>
        <w:t>Applied</w:t>
      </w:r>
      <w:r>
        <w:rPr>
          <w:spacing w:val="-5"/>
        </w:rPr>
        <w:t> </w:t>
      </w:r>
      <w:r>
        <w:rPr>
          <w:spacing w:val="-4"/>
        </w:rPr>
        <w:t>Liberal</w:t>
      </w:r>
      <w:r>
        <w:rPr>
          <w:spacing w:val="-5"/>
        </w:rPr>
        <w:t> </w:t>
      </w:r>
      <w:r>
        <w:rPr>
          <w:spacing w:val="-4"/>
        </w:rPr>
        <w:t>Arts and</w:t>
      </w:r>
      <w:r>
        <w:rPr>
          <w:spacing w:val="-5"/>
        </w:rPr>
        <w:t> </w:t>
      </w:r>
      <w:r>
        <w:rPr>
          <w:spacing w:val="-4"/>
        </w:rPr>
        <w:t>Sciences University</w:t>
      </w:r>
      <w:r>
        <w:rPr>
          <w:spacing w:val="-5"/>
        </w:rPr>
        <w:t> </w:t>
      </w:r>
      <w:r>
        <w:rPr>
          <w:spacing w:val="-4"/>
        </w:rPr>
        <w:t>in </w:t>
      </w:r>
      <w:r>
        <w:rPr>
          <w:spacing w:val="-2"/>
        </w:rPr>
        <w:t>combination</w:t>
      </w:r>
      <w:r>
        <w:rPr>
          <w:spacing w:val="-6"/>
        </w:rPr>
        <w:t> </w:t>
      </w:r>
      <w:r>
        <w:rPr>
          <w:spacing w:val="-2"/>
        </w:rPr>
        <w:t>with</w:t>
      </w:r>
      <w:r>
        <w:rPr>
          <w:spacing w:val="-6"/>
        </w:rPr>
        <w:t> </w:t>
      </w:r>
      <w:r>
        <w:rPr>
          <w:spacing w:val="-2"/>
        </w:rPr>
        <w:t>internationally</w:t>
      </w:r>
      <w:r>
        <w:rPr>
          <w:spacing w:val="-7"/>
        </w:rPr>
        <w:t> </w:t>
      </w:r>
      <w:r>
        <w:rPr>
          <w:spacing w:val="-2"/>
        </w:rPr>
        <w:t>recognized</w:t>
      </w:r>
      <w:r>
        <w:rPr>
          <w:spacing w:val="-6"/>
        </w:rPr>
        <w:t> </w:t>
      </w:r>
      <w:r>
        <w:rPr>
          <w:spacing w:val="-2"/>
        </w:rPr>
        <w:t>professional</w:t>
      </w:r>
      <w:r>
        <w:rPr>
          <w:spacing w:val="-6"/>
        </w:rPr>
        <w:t> </w:t>
      </w:r>
      <w:r>
        <w:rPr>
          <w:spacing w:val="-2"/>
        </w:rPr>
        <w:t>programs</w:t>
      </w:r>
      <w:r>
        <w:rPr>
          <w:spacing w:val="-5"/>
        </w:rPr>
        <w:t> </w:t>
      </w:r>
      <w:r>
        <w:rPr>
          <w:spacing w:val="-2"/>
        </w:rPr>
        <w:t>and</w:t>
      </w:r>
      <w:r>
        <w:rPr>
          <w:spacing w:val="-6"/>
        </w:rPr>
        <w:t> </w:t>
      </w:r>
      <w:r>
        <w:rPr>
          <w:spacing w:val="-2"/>
        </w:rPr>
        <w:t>career</w:t>
      </w:r>
      <w:r>
        <w:rPr>
          <w:spacing w:val="-6"/>
        </w:rPr>
        <w:t> </w:t>
      </w:r>
      <w:r>
        <w:rPr>
          <w:spacing w:val="-2"/>
        </w:rPr>
        <w:t>and</w:t>
      </w:r>
      <w:r>
        <w:rPr>
          <w:spacing w:val="-6"/>
        </w:rPr>
        <w:t> </w:t>
      </w:r>
      <w:r>
        <w:rPr>
          <w:spacing w:val="-2"/>
        </w:rPr>
        <w:t>technical</w:t>
      </w:r>
      <w:r>
        <w:rPr>
          <w:spacing w:val="-6"/>
        </w:rPr>
        <w:t> </w:t>
      </w:r>
      <w:r>
        <w:rPr>
          <w:spacing w:val="-2"/>
        </w:rPr>
        <w:t>preparation.</w:t>
      </w:r>
      <w:r>
        <w:rPr>
          <w:spacing w:val="-9"/>
        </w:rPr>
        <w:t> </w:t>
      </w:r>
      <w:r>
        <w:rPr>
          <w:spacing w:val="-2"/>
        </w:rPr>
        <w:t>Its students achieve</w:t>
      </w:r>
      <w:r>
        <w:rPr>
          <w:spacing w:val="-4"/>
        </w:rPr>
        <w:t> </w:t>
      </w:r>
      <w:r>
        <w:rPr>
          <w:spacing w:val="-2"/>
        </w:rPr>
        <w:t>career</w:t>
      </w:r>
      <w:r>
        <w:rPr>
          <w:spacing w:val="-3"/>
        </w:rPr>
        <w:t> </w:t>
      </w:r>
      <w:r>
        <w:rPr>
          <w:spacing w:val="-2"/>
        </w:rPr>
        <w:t>goals,</w:t>
      </w:r>
      <w:r>
        <w:rPr>
          <w:spacing w:val="-4"/>
        </w:rPr>
        <w:t> </w:t>
      </w:r>
      <w:r>
        <w:rPr>
          <w:spacing w:val="-2"/>
        </w:rPr>
        <w:t>become</w:t>
      </w:r>
      <w:r>
        <w:rPr>
          <w:spacing w:val="-4"/>
        </w:rPr>
        <w:t> </w:t>
      </w:r>
      <w:r>
        <w:rPr>
          <w:spacing w:val="-2"/>
        </w:rPr>
        <w:t>conscientious citizens,</w:t>
      </w:r>
      <w:r>
        <w:rPr>
          <w:spacing w:val="-4"/>
        </w:rPr>
        <w:t> </w:t>
      </w:r>
      <w:r>
        <w:rPr>
          <w:spacing w:val="-2"/>
        </w:rPr>
        <w:t>practice</w:t>
      </w:r>
      <w:r>
        <w:rPr>
          <w:spacing w:val="-4"/>
        </w:rPr>
        <w:t> </w:t>
      </w:r>
      <w:r>
        <w:rPr>
          <w:spacing w:val="-2"/>
        </w:rPr>
        <w:t>social</w:t>
      </w:r>
      <w:r>
        <w:rPr>
          <w:spacing w:val="-3"/>
        </w:rPr>
        <w:t> </w:t>
      </w:r>
      <w:r>
        <w:rPr>
          <w:spacing w:val="-2"/>
        </w:rPr>
        <w:t>and</w:t>
      </w:r>
      <w:r>
        <w:rPr>
          <w:spacing w:val="-3"/>
        </w:rPr>
        <w:t> </w:t>
      </w:r>
      <w:r>
        <w:rPr>
          <w:spacing w:val="-2"/>
        </w:rPr>
        <w:t>environmental</w:t>
      </w:r>
      <w:r>
        <w:rPr>
          <w:spacing w:val="-2"/>
        </w:rPr>
        <w:t> responsibility,</w:t>
      </w:r>
      <w:r>
        <w:rPr>
          <w:spacing w:val="-12"/>
        </w:rPr>
        <w:t> </w:t>
      </w:r>
      <w:r>
        <w:rPr>
          <w:spacing w:val="-2"/>
        </w:rPr>
        <w:t>and</w:t>
      </w:r>
      <w:r>
        <w:rPr>
          <w:spacing w:val="-12"/>
        </w:rPr>
        <w:t> </w:t>
      </w:r>
      <w:r>
        <w:rPr>
          <w:spacing w:val="-2"/>
        </w:rPr>
        <w:t>impact</w:t>
      </w:r>
      <w:r>
        <w:rPr>
          <w:spacing w:val="-12"/>
        </w:rPr>
        <w:t> </w:t>
      </w:r>
      <w:r>
        <w:rPr>
          <w:spacing w:val="-2"/>
        </w:rPr>
        <w:t>their</w:t>
      </w:r>
      <w:r>
        <w:rPr>
          <w:spacing w:val="-11"/>
        </w:rPr>
        <w:t> </w:t>
      </w:r>
      <w:r>
        <w:rPr>
          <w:spacing w:val="-2"/>
        </w:rPr>
        <w:t>communities</w:t>
      </w:r>
      <w:r>
        <w:rPr>
          <w:spacing w:val="-12"/>
        </w:rPr>
        <w:t> </w:t>
      </w:r>
      <w:r>
        <w:rPr>
          <w:spacing w:val="-2"/>
        </w:rPr>
        <w:t>and</w:t>
      </w:r>
      <w:r>
        <w:rPr>
          <w:spacing w:val="-12"/>
        </w:rPr>
        <w:t> </w:t>
      </w:r>
      <w:r>
        <w:rPr>
          <w:spacing w:val="-2"/>
        </w:rPr>
        <w:t>their</w:t>
      </w:r>
      <w:r>
        <w:rPr>
          <w:spacing w:val="-12"/>
        </w:rPr>
        <w:t> </w:t>
      </w:r>
      <w:r>
        <w:rPr>
          <w:spacing w:val="-2"/>
        </w:rPr>
        <w:t>futures</w:t>
      </w:r>
      <w:r>
        <w:rPr>
          <w:spacing w:val="-11"/>
        </w:rPr>
        <w:t> </w:t>
      </w:r>
      <w:r>
        <w:rPr>
          <w:spacing w:val="-2"/>
        </w:rPr>
        <w:t>as</w:t>
      </w:r>
      <w:r>
        <w:rPr>
          <w:spacing w:val="-10"/>
        </w:rPr>
        <w:t> </w:t>
      </w:r>
      <w:r>
        <w:rPr>
          <w:spacing w:val="-2"/>
        </w:rPr>
        <w:t>independent</w:t>
      </w:r>
      <w:r>
        <w:rPr>
          <w:spacing w:val="-12"/>
        </w:rPr>
        <w:t> </w:t>
      </w:r>
      <w:r>
        <w:rPr>
          <w:spacing w:val="-2"/>
        </w:rPr>
        <w:t>thinkers</w:t>
      </w:r>
      <w:r>
        <w:rPr>
          <w:spacing w:val="-10"/>
        </w:rPr>
        <w:t> </w:t>
      </w:r>
      <w:r>
        <w:rPr>
          <w:spacing w:val="-2"/>
        </w:rPr>
        <w:t>who</w:t>
      </w:r>
      <w:r>
        <w:rPr>
          <w:spacing w:val="-12"/>
        </w:rPr>
        <w:t> </w:t>
      </w:r>
      <w:r>
        <w:rPr>
          <w:spacing w:val="-2"/>
        </w:rPr>
        <w:t>know</w:t>
      </w:r>
      <w:r>
        <w:rPr>
          <w:spacing w:val="-12"/>
        </w:rPr>
        <w:t> </w:t>
      </w:r>
      <w:r>
        <w:rPr>
          <w:spacing w:val="-2"/>
        </w:rPr>
        <w:t>themselves within</w:t>
      </w:r>
      <w:r>
        <w:rPr>
          <w:spacing w:val="-5"/>
        </w:rPr>
        <w:t> </w:t>
      </w:r>
      <w:r>
        <w:rPr>
          <w:spacing w:val="-2"/>
        </w:rPr>
        <w:t>the</w:t>
      </w:r>
      <w:r>
        <w:rPr>
          <w:spacing w:val="-6"/>
        </w:rPr>
        <w:t> </w:t>
      </w:r>
      <w:r>
        <w:rPr>
          <w:spacing w:val="-2"/>
        </w:rPr>
        <w:t>changing</w:t>
      </w:r>
      <w:r>
        <w:rPr>
          <w:spacing w:val="-6"/>
        </w:rPr>
        <w:t> </w:t>
      </w:r>
      <w:r>
        <w:rPr>
          <w:spacing w:val="-2"/>
        </w:rPr>
        <w:t>context</w:t>
      </w:r>
      <w:r>
        <w:rPr>
          <w:spacing w:val="-7"/>
        </w:rPr>
        <w:t> </w:t>
      </w:r>
      <w:r>
        <w:rPr>
          <w:spacing w:val="-2"/>
        </w:rPr>
        <w:t>of</w:t>
      </w:r>
      <w:r>
        <w:rPr>
          <w:spacing w:val="-5"/>
        </w:rPr>
        <w:t> </w:t>
      </w:r>
      <w:r>
        <w:rPr>
          <w:spacing w:val="-2"/>
        </w:rPr>
        <w:t>a</w:t>
      </w:r>
      <w:r>
        <w:rPr>
          <w:spacing w:val="-6"/>
        </w:rPr>
        <w:t> </w:t>
      </w:r>
      <w:r>
        <w:rPr>
          <w:spacing w:val="-2"/>
        </w:rPr>
        <w:t>global,</w:t>
      </w:r>
      <w:r>
        <w:rPr>
          <w:spacing w:val="-6"/>
        </w:rPr>
        <w:t> </w:t>
      </w:r>
      <w:r>
        <w:rPr>
          <w:spacing w:val="-2"/>
        </w:rPr>
        <w:t>digital</w:t>
      </w:r>
      <w:r>
        <w:rPr>
          <w:spacing w:val="-5"/>
        </w:rPr>
        <w:t> </w:t>
      </w:r>
      <w:r>
        <w:rPr>
          <w:spacing w:val="-2"/>
        </w:rPr>
        <w:t>world.</w:t>
      </w:r>
      <w:r>
        <w:rPr>
          <w:spacing w:val="-6"/>
        </w:rPr>
        <w:t> </w:t>
      </w:r>
      <w:r>
        <w:rPr>
          <w:spacing w:val="-2"/>
        </w:rPr>
        <w:t>Embracing</w:t>
      </w:r>
      <w:r>
        <w:rPr>
          <w:spacing w:val="-6"/>
        </w:rPr>
        <w:t> </w:t>
      </w:r>
      <w:r>
        <w:rPr>
          <w:spacing w:val="-2"/>
        </w:rPr>
        <w:t>its</w:t>
      </w:r>
      <w:r>
        <w:rPr>
          <w:spacing w:val="-5"/>
        </w:rPr>
        <w:t> </w:t>
      </w:r>
      <w:r>
        <w:rPr>
          <w:spacing w:val="-2"/>
        </w:rPr>
        <w:t>identity</w:t>
      </w:r>
      <w:r>
        <w:rPr>
          <w:spacing w:val="-6"/>
        </w:rPr>
        <w:t> </w:t>
      </w:r>
      <w:r>
        <w:rPr>
          <w:spacing w:val="-2"/>
        </w:rPr>
        <w:t>as</w:t>
      </w:r>
      <w:r>
        <w:rPr>
          <w:spacing w:val="-5"/>
        </w:rPr>
        <w:t> </w:t>
      </w:r>
      <w:r>
        <w:rPr>
          <w:spacing w:val="-2"/>
        </w:rPr>
        <w:t>a</w:t>
      </w:r>
      <w:r>
        <w:rPr>
          <w:spacing w:val="-6"/>
        </w:rPr>
        <w:t> </w:t>
      </w:r>
      <w:r>
        <w:rPr>
          <w:spacing w:val="-2"/>
        </w:rPr>
        <w:t>Hispanic</w:t>
      </w:r>
      <w:r>
        <w:rPr>
          <w:spacing w:val="-6"/>
        </w:rPr>
        <w:t> </w:t>
      </w:r>
      <w:r>
        <w:rPr>
          <w:spacing w:val="-2"/>
        </w:rPr>
        <w:t>Serving </w:t>
      </w:r>
      <w:r>
        <w:rPr/>
        <w:t>Institution,</w:t>
      </w:r>
      <w:r>
        <w:rPr>
          <w:spacing w:val="-10"/>
        </w:rPr>
        <w:t> </w:t>
      </w:r>
      <w:r>
        <w:rPr/>
        <w:t>WNMU</w:t>
      </w:r>
      <w:r>
        <w:rPr>
          <w:spacing w:val="-10"/>
        </w:rPr>
        <w:t> </w:t>
      </w:r>
      <w:r>
        <w:rPr/>
        <w:t>is</w:t>
      </w:r>
      <w:r>
        <w:rPr>
          <w:spacing w:val="-11"/>
        </w:rPr>
        <w:t> </w:t>
      </w:r>
      <w:r>
        <w:rPr/>
        <w:t>the</w:t>
      </w:r>
      <w:r>
        <w:rPr>
          <w:spacing w:val="-10"/>
        </w:rPr>
        <w:t> </w:t>
      </w:r>
      <w:r>
        <w:rPr/>
        <w:t>central</w:t>
      </w:r>
      <w:r>
        <w:rPr>
          <w:spacing w:val="-10"/>
        </w:rPr>
        <w:t> </w:t>
      </w:r>
      <w:r>
        <w:rPr/>
        <w:t>contributor</w:t>
      </w:r>
      <w:r>
        <w:rPr>
          <w:spacing w:val="-10"/>
        </w:rPr>
        <w:t> </w:t>
      </w:r>
      <w:r>
        <w:rPr/>
        <w:t>in</w:t>
      </w:r>
      <w:r>
        <w:rPr>
          <w:spacing w:val="-10"/>
        </w:rPr>
        <w:t> </w:t>
      </w:r>
      <w:r>
        <w:rPr/>
        <w:t>its</w:t>
      </w:r>
      <w:r>
        <w:rPr>
          <w:spacing w:val="-11"/>
        </w:rPr>
        <w:t> </w:t>
      </w:r>
      <w:r>
        <w:rPr/>
        <w:t>region</w:t>
      </w:r>
      <w:r>
        <w:rPr>
          <w:spacing w:val="-10"/>
        </w:rPr>
        <w:t> </w:t>
      </w:r>
      <w:r>
        <w:rPr/>
        <w:t>for</w:t>
      </w:r>
      <w:r>
        <w:rPr>
          <w:spacing w:val="-11"/>
        </w:rPr>
        <w:t> </w:t>
      </w:r>
      <w:r>
        <w:rPr/>
        <w:t>public</w:t>
      </w:r>
      <w:r>
        <w:rPr>
          <w:spacing w:val="-10"/>
        </w:rPr>
        <w:t> </w:t>
      </w:r>
      <w:r>
        <w:rPr/>
        <w:t>service,</w:t>
      </w:r>
      <w:r>
        <w:rPr>
          <w:spacing w:val="-10"/>
        </w:rPr>
        <w:t> </w:t>
      </w:r>
      <w:r>
        <w:rPr/>
        <w:t>economic</w:t>
      </w:r>
      <w:r>
        <w:rPr>
          <w:spacing w:val="-10"/>
        </w:rPr>
        <w:t> </w:t>
      </w:r>
      <w:r>
        <w:rPr/>
        <w:t>development,</w:t>
      </w:r>
      <w:r>
        <w:rPr>
          <w:spacing w:val="-10"/>
        </w:rPr>
        <w:t> </w:t>
      </w:r>
      <w:r>
        <w:rPr/>
        <w:t>and cultural enrichment.</w:t>
      </w:r>
    </w:p>
    <w:p>
      <w:pPr>
        <w:pStyle w:val="BodyText"/>
        <w:spacing w:line="268" w:lineRule="auto" w:before="211"/>
        <w:ind w:left="899" w:right="220"/>
      </w:pPr>
      <w:r>
        <w:rPr>
          <w:spacing w:val="-2"/>
        </w:rPr>
        <w:t>Western</w:t>
      </w:r>
      <w:r>
        <w:rPr>
          <w:spacing w:val="-12"/>
        </w:rPr>
        <w:t> </w:t>
      </w:r>
      <w:r>
        <w:rPr>
          <w:spacing w:val="-2"/>
        </w:rPr>
        <w:t>New</w:t>
      </w:r>
      <w:r>
        <w:rPr>
          <w:spacing w:val="-12"/>
        </w:rPr>
        <w:t> </w:t>
      </w:r>
      <w:r>
        <w:rPr>
          <w:spacing w:val="-2"/>
        </w:rPr>
        <w:t>Mexico</w:t>
      </w:r>
      <w:r>
        <w:rPr>
          <w:spacing w:val="-10"/>
        </w:rPr>
        <w:t> </w:t>
      </w:r>
      <w:r>
        <w:rPr>
          <w:spacing w:val="-2"/>
        </w:rPr>
        <w:t>University</w:t>
      </w:r>
      <w:r>
        <w:rPr>
          <w:spacing w:val="-11"/>
        </w:rPr>
        <w:t> </w:t>
      </w:r>
      <w:r>
        <w:rPr>
          <w:spacing w:val="-2"/>
        </w:rPr>
        <w:t>es</w:t>
      </w:r>
      <w:r>
        <w:rPr>
          <w:spacing w:val="-10"/>
        </w:rPr>
        <w:t> </w:t>
      </w:r>
      <w:r>
        <w:rPr>
          <w:spacing w:val="-2"/>
        </w:rPr>
        <w:t>una</w:t>
      </w:r>
      <w:r>
        <w:rPr>
          <w:spacing w:val="-11"/>
        </w:rPr>
        <w:t> </w:t>
      </w:r>
      <w:r>
        <w:rPr>
          <w:spacing w:val="-2"/>
        </w:rPr>
        <w:t>Universidad</w:t>
      </w:r>
      <w:r>
        <w:rPr>
          <w:spacing w:val="-10"/>
        </w:rPr>
        <w:t> </w:t>
      </w:r>
      <w:r>
        <w:rPr>
          <w:spacing w:val="-2"/>
        </w:rPr>
        <w:t>de</w:t>
      </w:r>
      <w:r>
        <w:rPr>
          <w:spacing w:val="-12"/>
        </w:rPr>
        <w:t> </w:t>
      </w:r>
      <w:r>
        <w:rPr>
          <w:spacing w:val="-2"/>
        </w:rPr>
        <w:t>Artes</w:t>
      </w:r>
      <w:r>
        <w:rPr>
          <w:spacing w:val="-12"/>
        </w:rPr>
        <w:t> </w:t>
      </w:r>
      <w:r>
        <w:rPr>
          <w:spacing w:val="-2"/>
        </w:rPr>
        <w:t>Liberales</w:t>
      </w:r>
      <w:r>
        <w:rPr>
          <w:spacing w:val="-9"/>
        </w:rPr>
        <w:t> </w:t>
      </w:r>
      <w:r>
        <w:rPr>
          <w:spacing w:val="-2"/>
        </w:rPr>
        <w:t>y</w:t>
      </w:r>
      <w:r>
        <w:rPr>
          <w:spacing w:val="-11"/>
        </w:rPr>
        <w:t> </w:t>
      </w:r>
      <w:r>
        <w:rPr>
          <w:spacing w:val="-2"/>
        </w:rPr>
        <w:t>Ciencias</w:t>
      </w:r>
      <w:r>
        <w:rPr>
          <w:spacing w:val="-10"/>
        </w:rPr>
        <w:t> </w:t>
      </w:r>
      <w:r>
        <w:rPr>
          <w:spacing w:val="-2"/>
        </w:rPr>
        <w:t>Aplicadas</w:t>
      </w:r>
      <w:r>
        <w:rPr>
          <w:spacing w:val="-10"/>
        </w:rPr>
        <w:t> </w:t>
      </w:r>
      <w:r>
        <w:rPr>
          <w:spacing w:val="-2"/>
        </w:rPr>
        <w:t>líder</w:t>
      </w:r>
      <w:r>
        <w:rPr>
          <w:spacing w:val="-10"/>
        </w:rPr>
        <w:t> </w:t>
      </w:r>
      <w:r>
        <w:rPr>
          <w:spacing w:val="-2"/>
        </w:rPr>
        <w:t>e </w:t>
      </w:r>
      <w:r>
        <w:rPr/>
        <w:t>innovadora</w:t>
      </w:r>
      <w:r>
        <w:rPr>
          <w:spacing w:val="-14"/>
        </w:rPr>
        <w:t> </w:t>
      </w:r>
      <w:r>
        <w:rPr/>
        <w:t>que</w:t>
      </w:r>
      <w:r>
        <w:rPr>
          <w:spacing w:val="-14"/>
        </w:rPr>
        <w:t> </w:t>
      </w:r>
      <w:r>
        <w:rPr/>
        <w:t>combina</w:t>
      </w:r>
      <w:r>
        <w:rPr>
          <w:spacing w:val="-14"/>
        </w:rPr>
        <w:t> </w:t>
      </w:r>
      <w:r>
        <w:rPr/>
        <w:t>programas</w:t>
      </w:r>
      <w:r>
        <w:rPr>
          <w:spacing w:val="-13"/>
        </w:rPr>
        <w:t> </w:t>
      </w:r>
      <w:r>
        <w:rPr/>
        <w:t>profesionales</w:t>
      </w:r>
      <w:r>
        <w:rPr>
          <w:spacing w:val="-14"/>
        </w:rPr>
        <w:t> </w:t>
      </w:r>
      <w:r>
        <w:rPr/>
        <w:t>reconocidos</w:t>
      </w:r>
      <w:r>
        <w:rPr>
          <w:spacing w:val="-14"/>
        </w:rPr>
        <w:t> </w:t>
      </w:r>
      <w:r>
        <w:rPr/>
        <w:t>internacionalmente</w:t>
      </w:r>
      <w:r>
        <w:rPr>
          <w:spacing w:val="-14"/>
        </w:rPr>
        <w:t> </w:t>
      </w:r>
      <w:r>
        <w:rPr/>
        <w:t>y</w:t>
      </w:r>
      <w:r>
        <w:rPr>
          <w:spacing w:val="-13"/>
        </w:rPr>
        <w:t> </w:t>
      </w:r>
      <w:r>
        <w:rPr/>
        <w:t>la</w:t>
      </w:r>
      <w:r>
        <w:rPr>
          <w:spacing w:val="-14"/>
        </w:rPr>
        <w:t> </w:t>
      </w:r>
      <w:r>
        <w:rPr/>
        <w:t>preparación </w:t>
      </w:r>
      <w:r>
        <w:rPr>
          <w:spacing w:val="-2"/>
        </w:rPr>
        <w:t>profesional técnica. Sus</w:t>
      </w:r>
      <w:r>
        <w:rPr>
          <w:spacing w:val="-3"/>
        </w:rPr>
        <w:t> </w:t>
      </w:r>
      <w:r>
        <w:rPr>
          <w:spacing w:val="-2"/>
        </w:rPr>
        <w:t>estudiantes alcanzan metas profesionales,</w:t>
      </w:r>
      <w:r>
        <w:rPr>
          <w:spacing w:val="-4"/>
        </w:rPr>
        <w:t> </w:t>
      </w:r>
      <w:r>
        <w:rPr>
          <w:spacing w:val="-2"/>
        </w:rPr>
        <w:t>formándolos en ciudadanos comprometidos,</w:t>
      </w:r>
      <w:r>
        <w:rPr>
          <w:spacing w:val="-12"/>
        </w:rPr>
        <w:t> </w:t>
      </w:r>
      <w:r>
        <w:rPr>
          <w:spacing w:val="-2"/>
        </w:rPr>
        <w:t>que</w:t>
      </w:r>
      <w:r>
        <w:rPr>
          <w:spacing w:val="-12"/>
        </w:rPr>
        <w:t> </w:t>
      </w:r>
      <w:r>
        <w:rPr>
          <w:spacing w:val="-2"/>
        </w:rPr>
        <w:t>practican</w:t>
      </w:r>
      <w:r>
        <w:rPr>
          <w:spacing w:val="-11"/>
        </w:rPr>
        <w:t> </w:t>
      </w:r>
      <w:r>
        <w:rPr>
          <w:spacing w:val="-2"/>
        </w:rPr>
        <w:t>la</w:t>
      </w:r>
      <w:r>
        <w:rPr>
          <w:spacing w:val="-12"/>
        </w:rPr>
        <w:t> </w:t>
      </w:r>
      <w:r>
        <w:rPr>
          <w:spacing w:val="-2"/>
        </w:rPr>
        <w:t>responsabilidad</w:t>
      </w:r>
      <w:r>
        <w:rPr>
          <w:spacing w:val="-12"/>
        </w:rPr>
        <w:t> </w:t>
      </w:r>
      <w:r>
        <w:rPr>
          <w:spacing w:val="-2"/>
        </w:rPr>
        <w:t>social</w:t>
      </w:r>
      <w:r>
        <w:rPr>
          <w:spacing w:val="-10"/>
        </w:rPr>
        <w:t> </w:t>
      </w:r>
      <w:r>
        <w:rPr>
          <w:spacing w:val="-2"/>
        </w:rPr>
        <w:t>y</w:t>
      </w:r>
      <w:r>
        <w:rPr>
          <w:spacing w:val="-12"/>
        </w:rPr>
        <w:t> </w:t>
      </w:r>
      <w:r>
        <w:rPr>
          <w:spacing w:val="-2"/>
        </w:rPr>
        <w:t>ambiental,</w:t>
      </w:r>
      <w:r>
        <w:rPr>
          <w:spacing w:val="-11"/>
        </w:rPr>
        <w:t> </w:t>
      </w:r>
      <w:r>
        <w:rPr>
          <w:spacing w:val="-2"/>
        </w:rPr>
        <w:t>que</w:t>
      </w:r>
      <w:r>
        <w:rPr>
          <w:spacing w:val="-12"/>
        </w:rPr>
        <w:t> </w:t>
      </w:r>
      <w:r>
        <w:rPr>
          <w:spacing w:val="-2"/>
        </w:rPr>
        <w:t>tienen</w:t>
      </w:r>
      <w:r>
        <w:rPr>
          <w:spacing w:val="-11"/>
        </w:rPr>
        <w:t> </w:t>
      </w:r>
      <w:r>
        <w:rPr>
          <w:spacing w:val="-2"/>
        </w:rPr>
        <w:t>impacto</w:t>
      </w:r>
      <w:r>
        <w:rPr>
          <w:spacing w:val="-11"/>
        </w:rPr>
        <w:t> </w:t>
      </w:r>
      <w:r>
        <w:rPr>
          <w:spacing w:val="-2"/>
        </w:rPr>
        <w:t>en</w:t>
      </w:r>
      <w:r>
        <w:rPr>
          <w:spacing w:val="-11"/>
        </w:rPr>
        <w:t> </w:t>
      </w:r>
      <w:r>
        <w:rPr>
          <w:spacing w:val="-2"/>
        </w:rPr>
        <w:t>sus</w:t>
      </w:r>
      <w:r>
        <w:rPr>
          <w:spacing w:val="-10"/>
        </w:rPr>
        <w:t> </w:t>
      </w:r>
      <w:r>
        <w:rPr>
          <w:spacing w:val="-2"/>
        </w:rPr>
        <w:t>comunidades </w:t>
      </w:r>
      <w:r>
        <w:rPr/>
        <w:t>y</w:t>
      </w:r>
      <w:r>
        <w:rPr>
          <w:spacing w:val="-7"/>
        </w:rPr>
        <w:t> </w:t>
      </w:r>
      <w:r>
        <w:rPr/>
        <w:t>en</w:t>
      </w:r>
      <w:r>
        <w:rPr>
          <w:spacing w:val="-6"/>
        </w:rPr>
        <w:t> </w:t>
      </w:r>
      <w:r>
        <w:rPr/>
        <w:t>su</w:t>
      </w:r>
      <w:r>
        <w:rPr>
          <w:spacing w:val="-6"/>
        </w:rPr>
        <w:t> </w:t>
      </w:r>
      <w:r>
        <w:rPr/>
        <w:t>futuro</w:t>
      </w:r>
      <w:r>
        <w:rPr>
          <w:spacing w:val="-6"/>
        </w:rPr>
        <w:t> </w:t>
      </w:r>
      <w:r>
        <w:rPr/>
        <w:t>como</w:t>
      </w:r>
      <w:r>
        <w:rPr>
          <w:spacing w:val="-6"/>
        </w:rPr>
        <w:t> </w:t>
      </w:r>
      <w:r>
        <w:rPr/>
        <w:t>pensadores</w:t>
      </w:r>
      <w:r>
        <w:rPr>
          <w:spacing w:val="-5"/>
        </w:rPr>
        <w:t> </w:t>
      </w:r>
      <w:r>
        <w:rPr/>
        <w:t>críticos</w:t>
      </w:r>
      <w:r>
        <w:rPr>
          <w:spacing w:val="-5"/>
        </w:rPr>
        <w:t> </w:t>
      </w:r>
      <w:r>
        <w:rPr/>
        <w:t>independientes</w:t>
      </w:r>
      <w:r>
        <w:rPr>
          <w:spacing w:val="-8"/>
        </w:rPr>
        <w:t> </w:t>
      </w:r>
      <w:r>
        <w:rPr/>
        <w:t>que</w:t>
      </w:r>
      <w:r>
        <w:rPr>
          <w:spacing w:val="-7"/>
        </w:rPr>
        <w:t> </w:t>
      </w:r>
      <w:r>
        <w:rPr/>
        <w:t>se</w:t>
      </w:r>
      <w:r>
        <w:rPr>
          <w:spacing w:val="-7"/>
        </w:rPr>
        <w:t> </w:t>
      </w:r>
      <w:r>
        <w:rPr/>
        <w:t>conocen</w:t>
      </w:r>
      <w:r>
        <w:rPr>
          <w:spacing w:val="-6"/>
        </w:rPr>
        <w:t> </w:t>
      </w:r>
      <w:r>
        <w:rPr/>
        <w:t>a</w:t>
      </w:r>
      <w:r>
        <w:rPr>
          <w:spacing w:val="-7"/>
        </w:rPr>
        <w:t> </w:t>
      </w:r>
      <w:r>
        <w:rPr/>
        <w:t>sí</w:t>
      </w:r>
      <w:r>
        <w:rPr>
          <w:spacing w:val="-9"/>
        </w:rPr>
        <w:t> </w:t>
      </w:r>
      <w:r>
        <w:rPr/>
        <w:t>mismos</w:t>
      </w:r>
      <w:r>
        <w:rPr>
          <w:spacing w:val="-10"/>
        </w:rPr>
        <w:t> </w:t>
      </w:r>
      <w:r>
        <w:rPr/>
        <w:t>dentro</w:t>
      </w:r>
      <w:r>
        <w:rPr>
          <w:spacing w:val="-6"/>
        </w:rPr>
        <w:t> </w:t>
      </w:r>
      <w:r>
        <w:rPr/>
        <w:t>del</w:t>
      </w:r>
      <w:r>
        <w:rPr>
          <w:spacing w:val="-6"/>
        </w:rPr>
        <w:t> </w:t>
      </w:r>
      <w:r>
        <w:rPr/>
        <w:t>contexto </w:t>
      </w:r>
      <w:r>
        <w:rPr>
          <w:spacing w:val="-2"/>
        </w:rPr>
        <w:t>cambiante</w:t>
      </w:r>
      <w:r>
        <w:rPr>
          <w:spacing w:val="-14"/>
        </w:rPr>
        <w:t> </w:t>
      </w:r>
      <w:r>
        <w:rPr>
          <w:spacing w:val="-2"/>
        </w:rPr>
        <w:t>de</w:t>
      </w:r>
      <w:r>
        <w:rPr>
          <w:spacing w:val="-12"/>
        </w:rPr>
        <w:t> </w:t>
      </w:r>
      <w:r>
        <w:rPr>
          <w:spacing w:val="-2"/>
        </w:rPr>
        <w:t>un</w:t>
      </w:r>
      <w:r>
        <w:rPr>
          <w:spacing w:val="-12"/>
        </w:rPr>
        <w:t> </w:t>
      </w:r>
      <w:r>
        <w:rPr>
          <w:spacing w:val="-2"/>
        </w:rPr>
        <w:t>mundo</w:t>
      </w:r>
      <w:r>
        <w:rPr>
          <w:spacing w:val="-11"/>
        </w:rPr>
        <w:t> </w:t>
      </w:r>
      <w:r>
        <w:rPr>
          <w:spacing w:val="-2"/>
        </w:rPr>
        <w:t>global</w:t>
      </w:r>
      <w:r>
        <w:rPr>
          <w:spacing w:val="-12"/>
        </w:rPr>
        <w:t> </w:t>
      </w:r>
      <w:r>
        <w:rPr>
          <w:spacing w:val="-2"/>
        </w:rPr>
        <w:t>y</w:t>
      </w:r>
      <w:r>
        <w:rPr>
          <w:spacing w:val="-12"/>
        </w:rPr>
        <w:t> </w:t>
      </w:r>
      <w:r>
        <w:rPr>
          <w:spacing w:val="-2"/>
        </w:rPr>
        <w:t>digital.</w:t>
      </w:r>
      <w:r>
        <w:rPr>
          <w:spacing w:val="-12"/>
        </w:rPr>
        <w:t> </w:t>
      </w:r>
      <w:r>
        <w:rPr>
          <w:spacing w:val="-2"/>
        </w:rPr>
        <w:t>Adoptando</w:t>
      </w:r>
      <w:r>
        <w:rPr>
          <w:spacing w:val="-11"/>
        </w:rPr>
        <w:t> </w:t>
      </w:r>
      <w:r>
        <w:rPr>
          <w:spacing w:val="-2"/>
        </w:rPr>
        <w:t>su</w:t>
      </w:r>
      <w:r>
        <w:rPr>
          <w:spacing w:val="-12"/>
        </w:rPr>
        <w:t> </w:t>
      </w:r>
      <w:r>
        <w:rPr>
          <w:spacing w:val="-2"/>
        </w:rPr>
        <w:t>identidad</w:t>
      </w:r>
      <w:r>
        <w:rPr>
          <w:spacing w:val="-12"/>
        </w:rPr>
        <w:t> </w:t>
      </w:r>
      <w:r>
        <w:rPr>
          <w:spacing w:val="-2"/>
        </w:rPr>
        <w:t>como</w:t>
      </w:r>
      <w:r>
        <w:rPr>
          <w:spacing w:val="-12"/>
        </w:rPr>
        <w:t> </w:t>
      </w:r>
      <w:r>
        <w:rPr>
          <w:spacing w:val="-2"/>
        </w:rPr>
        <w:t>una</w:t>
      </w:r>
      <w:r>
        <w:rPr>
          <w:spacing w:val="-11"/>
        </w:rPr>
        <w:t> </w:t>
      </w:r>
      <w:r>
        <w:rPr>
          <w:spacing w:val="-2"/>
        </w:rPr>
        <w:t>institución</w:t>
      </w:r>
      <w:r>
        <w:rPr>
          <w:spacing w:val="-12"/>
        </w:rPr>
        <w:t> </w:t>
      </w:r>
      <w:r>
        <w:rPr>
          <w:spacing w:val="-2"/>
        </w:rPr>
        <w:t>al</w:t>
      </w:r>
      <w:r>
        <w:rPr>
          <w:spacing w:val="-12"/>
        </w:rPr>
        <w:t> </w:t>
      </w:r>
      <w:r>
        <w:rPr>
          <w:spacing w:val="-2"/>
        </w:rPr>
        <w:t>servicio</w:t>
      </w:r>
      <w:r>
        <w:rPr>
          <w:spacing w:val="-12"/>
        </w:rPr>
        <w:t> </w:t>
      </w:r>
      <w:r>
        <w:rPr>
          <w:spacing w:val="-2"/>
        </w:rPr>
        <w:t>a</w:t>
      </w:r>
      <w:r>
        <w:rPr>
          <w:spacing w:val="-11"/>
        </w:rPr>
        <w:t> </w:t>
      </w:r>
      <w:r>
        <w:rPr>
          <w:spacing w:val="-2"/>
        </w:rPr>
        <w:t>hispanos, </w:t>
      </w:r>
      <w:r>
        <w:rPr/>
        <w:t>WNMU</w:t>
      </w:r>
      <w:r>
        <w:rPr>
          <w:spacing w:val="-16"/>
        </w:rPr>
        <w:t> </w:t>
      </w:r>
      <w:r>
        <w:rPr/>
        <w:t>es</w:t>
      </w:r>
      <w:r>
        <w:rPr>
          <w:spacing w:val="-14"/>
        </w:rPr>
        <w:t> </w:t>
      </w:r>
      <w:r>
        <w:rPr/>
        <w:t>la</w:t>
      </w:r>
      <w:r>
        <w:rPr>
          <w:spacing w:val="-14"/>
        </w:rPr>
        <w:t> </w:t>
      </w:r>
      <w:r>
        <w:rPr/>
        <w:t>contribuyente</w:t>
      </w:r>
      <w:r>
        <w:rPr>
          <w:spacing w:val="-13"/>
        </w:rPr>
        <w:t> </w:t>
      </w:r>
      <w:r>
        <w:rPr/>
        <w:t>central</w:t>
      </w:r>
      <w:r>
        <w:rPr>
          <w:spacing w:val="-14"/>
        </w:rPr>
        <w:t> </w:t>
      </w:r>
      <w:r>
        <w:rPr/>
        <w:t>en</w:t>
      </w:r>
      <w:r>
        <w:rPr>
          <w:spacing w:val="-14"/>
        </w:rPr>
        <w:t> </w:t>
      </w:r>
      <w:r>
        <w:rPr/>
        <w:t>su</w:t>
      </w:r>
      <w:r>
        <w:rPr>
          <w:spacing w:val="-14"/>
        </w:rPr>
        <w:t> </w:t>
      </w:r>
      <w:r>
        <w:rPr/>
        <w:t>región</w:t>
      </w:r>
      <w:r>
        <w:rPr>
          <w:spacing w:val="-13"/>
        </w:rPr>
        <w:t> </w:t>
      </w:r>
      <w:r>
        <w:rPr/>
        <w:t>para</w:t>
      </w:r>
      <w:r>
        <w:rPr>
          <w:spacing w:val="-14"/>
        </w:rPr>
        <w:t> </w:t>
      </w:r>
      <w:r>
        <w:rPr/>
        <w:t>el</w:t>
      </w:r>
      <w:r>
        <w:rPr>
          <w:spacing w:val="-14"/>
        </w:rPr>
        <w:t> </w:t>
      </w:r>
      <w:r>
        <w:rPr/>
        <w:t>servicio</w:t>
      </w:r>
      <w:r>
        <w:rPr>
          <w:spacing w:val="-14"/>
        </w:rPr>
        <w:t> </w:t>
      </w:r>
      <w:r>
        <w:rPr/>
        <w:t>público,</w:t>
      </w:r>
      <w:r>
        <w:rPr>
          <w:spacing w:val="-13"/>
        </w:rPr>
        <w:t> </w:t>
      </w:r>
      <w:r>
        <w:rPr/>
        <w:t>el</w:t>
      </w:r>
      <w:r>
        <w:rPr>
          <w:spacing w:val="-14"/>
        </w:rPr>
        <w:t> </w:t>
      </w:r>
      <w:r>
        <w:rPr/>
        <w:t>desarrollo</w:t>
      </w:r>
      <w:r>
        <w:rPr>
          <w:spacing w:val="-14"/>
        </w:rPr>
        <w:t> </w:t>
      </w:r>
      <w:r>
        <w:rPr/>
        <w:t>económico</w:t>
      </w:r>
      <w:r>
        <w:rPr>
          <w:spacing w:val="-14"/>
        </w:rPr>
        <w:t> </w:t>
      </w:r>
      <w:r>
        <w:rPr/>
        <w:t>y</w:t>
      </w:r>
      <w:r>
        <w:rPr>
          <w:spacing w:val="-13"/>
        </w:rPr>
        <w:t> </w:t>
      </w:r>
      <w:r>
        <w:rPr/>
        <w:t>el enriquecimiento cultural.</w:t>
      </w:r>
    </w:p>
    <w:p>
      <w:pPr>
        <w:pStyle w:val="ListParagraph"/>
        <w:numPr>
          <w:ilvl w:val="1"/>
          <w:numId w:val="13"/>
        </w:numPr>
        <w:tabs>
          <w:tab w:pos="899" w:val="left" w:leader="none"/>
        </w:tabs>
        <w:spacing w:line="240" w:lineRule="auto" w:before="207" w:after="0"/>
        <w:ind w:left="899" w:right="0" w:hanging="719"/>
        <w:jc w:val="left"/>
        <w:rPr>
          <w:sz w:val="22"/>
        </w:rPr>
      </w:pPr>
      <w:bookmarkStart w:name="I.3.  Review and Approval of the Mission" w:id="12"/>
      <w:bookmarkEnd w:id="12"/>
      <w:r>
        <w:rPr/>
      </w:r>
      <w:bookmarkStart w:name="_bookmark6" w:id="13"/>
      <w:bookmarkEnd w:id="13"/>
      <w:r>
        <w:rPr/>
      </w:r>
      <w:r>
        <w:rPr>
          <w:spacing w:val="-4"/>
          <w:sz w:val="22"/>
          <w:u w:val="single"/>
        </w:rPr>
        <w:t>Review</w:t>
      </w:r>
      <w:r>
        <w:rPr>
          <w:spacing w:val="-10"/>
          <w:sz w:val="22"/>
          <w:u w:val="single"/>
        </w:rPr>
        <w:t> </w:t>
      </w:r>
      <w:r>
        <w:rPr>
          <w:spacing w:val="-4"/>
          <w:sz w:val="22"/>
          <w:u w:val="single"/>
        </w:rPr>
        <w:t>and</w:t>
      </w:r>
      <w:r>
        <w:rPr>
          <w:spacing w:val="-8"/>
          <w:sz w:val="22"/>
          <w:u w:val="single"/>
        </w:rPr>
        <w:t> </w:t>
      </w:r>
      <w:r>
        <w:rPr>
          <w:spacing w:val="-4"/>
          <w:sz w:val="22"/>
          <w:u w:val="single"/>
        </w:rPr>
        <w:t>Approval</w:t>
      </w:r>
      <w:r>
        <w:rPr>
          <w:spacing w:val="-10"/>
          <w:sz w:val="22"/>
          <w:u w:val="single"/>
        </w:rPr>
        <w:t> </w:t>
      </w:r>
      <w:r>
        <w:rPr>
          <w:spacing w:val="-4"/>
          <w:sz w:val="22"/>
          <w:u w:val="single"/>
        </w:rPr>
        <w:t>of</w:t>
      </w:r>
      <w:r>
        <w:rPr>
          <w:spacing w:val="-6"/>
          <w:sz w:val="22"/>
          <w:u w:val="single"/>
        </w:rPr>
        <w:t> </w:t>
      </w:r>
      <w:r>
        <w:rPr>
          <w:spacing w:val="-4"/>
          <w:sz w:val="22"/>
          <w:u w:val="single"/>
        </w:rPr>
        <w:t>the</w:t>
      </w:r>
      <w:r>
        <w:rPr>
          <w:spacing w:val="-8"/>
          <w:sz w:val="22"/>
          <w:u w:val="single"/>
        </w:rPr>
        <w:t> </w:t>
      </w:r>
      <w:r>
        <w:rPr>
          <w:spacing w:val="-4"/>
          <w:sz w:val="22"/>
          <w:u w:val="single"/>
        </w:rPr>
        <w:t>Mission</w:t>
      </w:r>
    </w:p>
    <w:p>
      <w:pPr>
        <w:pStyle w:val="ListParagraph"/>
        <w:spacing w:after="0" w:line="240" w:lineRule="auto"/>
        <w:jc w:val="left"/>
        <w:rPr>
          <w:sz w:val="22"/>
        </w:rPr>
        <w:sectPr>
          <w:pgSz w:w="12240" w:h="15840"/>
          <w:pgMar w:header="727" w:footer="314" w:top="940" w:bottom="500" w:left="720" w:right="1080"/>
        </w:sectPr>
      </w:pPr>
    </w:p>
    <w:p>
      <w:pPr>
        <w:pStyle w:val="BodyText"/>
        <w:spacing w:line="235" w:lineRule="auto"/>
        <w:ind w:left="898" w:right="363" w:firstLine="1"/>
      </w:pPr>
      <w:r>
        <w:rPr>
          <w:spacing w:val="-2"/>
        </w:rPr>
        <w:t>incorporated</w:t>
      </w:r>
      <w:r>
        <w:rPr>
          <w:spacing w:val="-12"/>
        </w:rPr>
        <w:t> </w:t>
      </w:r>
      <w:r>
        <w:rPr>
          <w:spacing w:val="-2"/>
        </w:rPr>
        <w:t>by</w:t>
      </w:r>
      <w:r>
        <w:rPr>
          <w:spacing w:val="-12"/>
        </w:rPr>
        <w:t> </w:t>
      </w:r>
      <w:r>
        <w:rPr>
          <w:spacing w:val="-2"/>
        </w:rPr>
        <w:t>reference</w:t>
      </w:r>
      <w:r>
        <w:rPr>
          <w:spacing w:val="-12"/>
        </w:rPr>
        <w:t> </w:t>
      </w:r>
      <w:r>
        <w:rPr>
          <w:spacing w:val="-2"/>
        </w:rPr>
        <w:t>and</w:t>
      </w:r>
      <w:r>
        <w:rPr>
          <w:spacing w:val="-12"/>
        </w:rPr>
        <w:t> </w:t>
      </w:r>
      <w:r>
        <w:rPr>
          <w:spacing w:val="-2"/>
        </w:rPr>
        <w:t>made</w:t>
      </w:r>
      <w:r>
        <w:rPr>
          <w:spacing w:val="-11"/>
        </w:rPr>
        <w:t> </w:t>
      </w:r>
      <w:r>
        <w:rPr>
          <w:spacing w:val="-2"/>
        </w:rPr>
        <w:t>a</w:t>
      </w:r>
      <w:r>
        <w:rPr>
          <w:spacing w:val="-12"/>
        </w:rPr>
        <w:t> </w:t>
      </w:r>
      <w:r>
        <w:rPr>
          <w:spacing w:val="-2"/>
        </w:rPr>
        <w:t>part</w:t>
      </w:r>
      <w:r>
        <w:rPr>
          <w:spacing w:val="-12"/>
        </w:rPr>
        <w:t> </w:t>
      </w:r>
      <w:r>
        <w:rPr>
          <w:spacing w:val="-2"/>
        </w:rPr>
        <w:t>of</w:t>
      </w:r>
      <w:r>
        <w:rPr>
          <w:spacing w:val="-12"/>
        </w:rPr>
        <w:t> </w:t>
      </w:r>
      <w:r>
        <w:rPr>
          <w:spacing w:val="-2"/>
        </w:rPr>
        <w:t>this</w:t>
      </w:r>
      <w:r>
        <w:rPr>
          <w:spacing w:val="-11"/>
        </w:rPr>
        <w:t> </w:t>
      </w:r>
      <w:r>
        <w:rPr>
          <w:spacing w:val="-2"/>
        </w:rPr>
        <w:t>Manual</w:t>
      </w:r>
      <w:r>
        <w:rPr>
          <w:spacing w:val="-12"/>
        </w:rPr>
        <w:t> </w:t>
      </w:r>
      <w:r>
        <w:rPr>
          <w:spacing w:val="-2"/>
        </w:rPr>
        <w:t>as</w:t>
      </w:r>
      <w:r>
        <w:rPr>
          <w:spacing w:val="-12"/>
        </w:rPr>
        <w:t> </w:t>
      </w:r>
      <w:r>
        <w:rPr>
          <w:spacing w:val="-2"/>
        </w:rPr>
        <w:t>set</w:t>
      </w:r>
      <w:r>
        <w:rPr>
          <w:spacing w:val="-11"/>
        </w:rPr>
        <w:t> </w:t>
      </w:r>
      <w:r>
        <w:rPr>
          <w:spacing w:val="-2"/>
        </w:rPr>
        <w:t>out</w:t>
      </w:r>
      <w:r>
        <w:rPr>
          <w:spacing w:val="-12"/>
        </w:rPr>
        <w:t> </w:t>
      </w:r>
      <w:r>
        <w:rPr>
          <w:spacing w:val="-2"/>
        </w:rPr>
        <w:t>in</w:t>
      </w:r>
      <w:r>
        <w:rPr>
          <w:spacing w:val="-12"/>
        </w:rPr>
        <w:t> </w:t>
      </w:r>
      <w:r>
        <w:rPr>
          <w:spacing w:val="-2"/>
        </w:rPr>
        <w:t>full</w:t>
      </w:r>
      <w:r>
        <w:rPr>
          <w:spacing w:val="-10"/>
        </w:rPr>
        <w:t> </w:t>
      </w:r>
      <w:r>
        <w:rPr>
          <w:spacing w:val="-2"/>
        </w:rPr>
        <w:t>herein.</w:t>
      </w:r>
      <w:r>
        <w:rPr>
          <w:spacing w:val="-9"/>
        </w:rPr>
        <w:t> </w:t>
      </w:r>
      <w:r>
        <w:rPr>
          <w:spacing w:val="-2"/>
        </w:rPr>
        <w:t>Review</w:t>
      </w:r>
      <w:r>
        <w:rPr>
          <w:spacing w:val="40"/>
        </w:rPr>
        <w:t> </w:t>
      </w:r>
      <w:r>
        <w:rPr>
          <w:spacing w:val="-2"/>
        </w:rPr>
        <w:t>and</w:t>
      </w:r>
      <w:r>
        <w:rPr>
          <w:spacing w:val="51"/>
        </w:rPr>
        <w:t> </w:t>
      </w:r>
      <w:r>
        <w:rPr>
          <w:spacing w:val="-2"/>
        </w:rPr>
        <w:t>approval</w:t>
      </w:r>
      <w:r>
        <w:rPr>
          <w:spacing w:val="40"/>
        </w:rPr>
        <w:t> </w:t>
      </w:r>
      <w:r>
        <w:rPr>
          <w:spacing w:val="-2"/>
        </w:rPr>
        <w:t>of </w:t>
      </w:r>
      <w:r>
        <w:rPr/>
        <w:t>the</w:t>
      </w:r>
      <w:r>
        <w:rPr>
          <w:spacing w:val="40"/>
        </w:rPr>
        <w:t> </w:t>
      </w:r>
      <w:r>
        <w:rPr/>
        <w:t>developing</w:t>
      </w:r>
      <w:r>
        <w:rPr>
          <w:spacing w:val="40"/>
        </w:rPr>
        <w:t> </w:t>
      </w:r>
      <w:r>
        <w:rPr/>
        <w:t>and</w:t>
      </w:r>
      <w:r>
        <w:rPr>
          <w:spacing w:val="40"/>
        </w:rPr>
        <w:t> </w:t>
      </w:r>
      <w:r>
        <w:rPr/>
        <w:t>changing</w:t>
      </w:r>
      <w:r>
        <w:rPr>
          <w:spacing w:val="40"/>
        </w:rPr>
        <w:t> </w:t>
      </w:r>
      <w:r>
        <w:rPr/>
        <w:t>mission</w:t>
      </w:r>
      <w:r>
        <w:rPr>
          <w:spacing w:val="40"/>
        </w:rPr>
        <w:t> </w:t>
      </w:r>
      <w:r>
        <w:rPr/>
        <w:t>contained</w:t>
      </w:r>
      <w:r>
        <w:rPr>
          <w:spacing w:val="40"/>
        </w:rPr>
        <w:t> </w:t>
      </w:r>
      <w:r>
        <w:rPr/>
        <w:t>herein</w:t>
      </w:r>
      <w:r>
        <w:rPr>
          <w:spacing w:val="40"/>
        </w:rPr>
        <w:t> </w:t>
      </w:r>
      <w:r>
        <w:rPr/>
        <w:t>is</w:t>
      </w:r>
      <w:r>
        <w:rPr>
          <w:spacing w:val="40"/>
        </w:rPr>
        <w:t> </w:t>
      </w:r>
      <w:r>
        <w:rPr/>
        <w:t>an</w:t>
      </w:r>
      <w:r>
        <w:rPr>
          <w:spacing w:val="-8"/>
        </w:rPr>
        <w:t> </w:t>
      </w:r>
      <w:r>
        <w:rPr/>
        <w:t>important role of the Board of Regents in shaping the master planning</w:t>
      </w:r>
      <w:r>
        <w:rPr>
          <w:spacing w:val="-3"/>
        </w:rPr>
        <w:t> </w:t>
      </w:r>
      <w:r>
        <w:rPr/>
        <w:t>for the future of the</w:t>
      </w:r>
      <w:r>
        <w:rPr>
          <w:spacing w:val="-10"/>
        </w:rPr>
        <w:t> </w:t>
      </w:r>
      <w:r>
        <w:rPr/>
        <w:t>University.</w:t>
      </w:r>
      <w:r>
        <w:rPr>
          <w:spacing w:val="40"/>
        </w:rPr>
        <w:t> </w:t>
      </w:r>
      <w:r>
        <w:rPr/>
        <w:t>The University’s</w:t>
      </w:r>
      <w:r>
        <w:rPr>
          <w:spacing w:val="-3"/>
        </w:rPr>
        <w:t> </w:t>
      </w:r>
      <w:r>
        <w:rPr/>
        <w:t>mission shall be reviewed</w:t>
      </w:r>
      <w:r>
        <w:rPr>
          <w:spacing w:val="-9"/>
        </w:rPr>
        <w:t> </w:t>
      </w:r>
      <w:r>
        <w:rPr/>
        <w:t>by the Board of Regents when the</w:t>
      </w:r>
      <w:r>
        <w:rPr>
          <w:spacing w:val="-12"/>
        </w:rPr>
        <w:t> </w:t>
      </w:r>
      <w:r>
        <w:rPr/>
        <w:t>Board</w:t>
      </w:r>
      <w:r>
        <w:rPr>
          <w:spacing w:val="-14"/>
        </w:rPr>
        <w:t> </w:t>
      </w:r>
      <w:r>
        <w:rPr/>
        <w:t>deems</w:t>
      </w:r>
      <w:r>
        <w:rPr>
          <w:spacing w:val="-14"/>
        </w:rPr>
        <w:t> </w:t>
      </w:r>
      <w:r>
        <w:rPr/>
        <w:t>such</w:t>
      </w:r>
      <w:r>
        <w:rPr>
          <w:spacing w:val="-14"/>
        </w:rPr>
        <w:t> </w:t>
      </w:r>
      <w:r>
        <w:rPr/>
        <w:t>review</w:t>
      </w:r>
      <w:r>
        <w:rPr>
          <w:spacing w:val="-13"/>
        </w:rPr>
        <w:t> </w:t>
      </w:r>
      <w:r>
        <w:rPr/>
        <w:t>necessary</w:t>
      </w:r>
      <w:r>
        <w:rPr>
          <w:spacing w:val="-14"/>
        </w:rPr>
        <w:t> </w:t>
      </w:r>
      <w:r>
        <w:rPr/>
        <w:t>and</w:t>
      </w:r>
      <w:r>
        <w:rPr>
          <w:spacing w:val="-14"/>
        </w:rPr>
        <w:t> </w:t>
      </w:r>
      <w:r>
        <w:rPr/>
        <w:t>appropriate.</w:t>
      </w:r>
    </w:p>
    <w:p>
      <w:pPr>
        <w:pStyle w:val="BodyText"/>
        <w:spacing w:before="14"/>
      </w:pPr>
    </w:p>
    <w:p>
      <w:pPr>
        <w:pStyle w:val="ListParagraph"/>
        <w:numPr>
          <w:ilvl w:val="1"/>
          <w:numId w:val="14"/>
        </w:numPr>
        <w:tabs>
          <w:tab w:pos="899" w:val="left" w:leader="none"/>
        </w:tabs>
        <w:spacing w:line="240" w:lineRule="auto" w:before="0" w:after="0"/>
        <w:ind w:left="899" w:right="0" w:hanging="719"/>
        <w:jc w:val="left"/>
        <w:rPr>
          <w:sz w:val="22"/>
        </w:rPr>
      </w:pPr>
      <w:bookmarkStart w:name="I.4 Role of the Regents" w:id="14"/>
      <w:bookmarkEnd w:id="14"/>
      <w:r>
        <w:rPr/>
      </w:r>
      <w:bookmarkStart w:name="_bookmark7" w:id="15"/>
      <w:bookmarkEnd w:id="15"/>
      <w:r>
        <w:rPr/>
      </w:r>
      <w:r>
        <w:rPr>
          <w:sz w:val="22"/>
          <w:u w:val="single"/>
        </w:rPr>
        <w:t>Role</w:t>
      </w:r>
      <w:r>
        <w:rPr>
          <w:spacing w:val="-14"/>
          <w:sz w:val="22"/>
          <w:u w:val="single"/>
        </w:rPr>
        <w:t> </w:t>
      </w:r>
      <w:r>
        <w:rPr>
          <w:sz w:val="22"/>
          <w:u w:val="single"/>
        </w:rPr>
        <w:t>of</w:t>
      </w:r>
      <w:r>
        <w:rPr>
          <w:spacing w:val="-14"/>
          <w:sz w:val="22"/>
          <w:u w:val="single"/>
        </w:rPr>
        <w:t> </w:t>
      </w:r>
      <w:r>
        <w:rPr>
          <w:sz w:val="22"/>
          <w:u w:val="single"/>
        </w:rPr>
        <w:t>the</w:t>
      </w:r>
      <w:r>
        <w:rPr>
          <w:spacing w:val="-14"/>
          <w:sz w:val="22"/>
          <w:u w:val="single"/>
        </w:rPr>
        <w:t> </w:t>
      </w:r>
      <w:r>
        <w:rPr>
          <w:spacing w:val="-2"/>
          <w:sz w:val="22"/>
          <w:u w:val="single"/>
        </w:rPr>
        <w:t>Regents</w:t>
      </w:r>
    </w:p>
    <w:p>
      <w:pPr>
        <w:pStyle w:val="BodyText"/>
        <w:spacing w:before="249"/>
        <w:ind w:left="899" w:right="311"/>
        <w:jc w:val="both"/>
      </w:pPr>
      <w:r>
        <w:rPr>
          <w:spacing w:val="-4"/>
        </w:rPr>
        <w:t>The</w:t>
      </w:r>
      <w:r>
        <w:rPr>
          <w:spacing w:val="-10"/>
        </w:rPr>
        <w:t> </w:t>
      </w:r>
      <w:r>
        <w:rPr>
          <w:spacing w:val="-4"/>
        </w:rPr>
        <w:t>legal</w:t>
      </w:r>
      <w:r>
        <w:rPr>
          <w:spacing w:val="-10"/>
        </w:rPr>
        <w:t> </w:t>
      </w:r>
      <w:r>
        <w:rPr>
          <w:spacing w:val="-4"/>
        </w:rPr>
        <w:t>basis</w:t>
      </w:r>
      <w:r>
        <w:rPr>
          <w:spacing w:val="-10"/>
        </w:rPr>
        <w:t> </w:t>
      </w:r>
      <w:r>
        <w:rPr>
          <w:spacing w:val="-4"/>
        </w:rPr>
        <w:t>for</w:t>
      </w:r>
      <w:r>
        <w:rPr>
          <w:spacing w:val="-6"/>
        </w:rPr>
        <w:t> </w:t>
      </w:r>
      <w:r>
        <w:rPr>
          <w:spacing w:val="-4"/>
        </w:rPr>
        <w:t>the</w:t>
      </w:r>
      <w:r>
        <w:rPr>
          <w:spacing w:val="-8"/>
        </w:rPr>
        <w:t> </w:t>
      </w:r>
      <w:r>
        <w:rPr>
          <w:spacing w:val="-4"/>
        </w:rPr>
        <w:t>ultimate</w:t>
      </w:r>
      <w:r>
        <w:rPr>
          <w:spacing w:val="-10"/>
        </w:rPr>
        <w:t> </w:t>
      </w:r>
      <w:r>
        <w:rPr>
          <w:spacing w:val="-4"/>
        </w:rPr>
        <w:t>authority</w:t>
      </w:r>
      <w:r>
        <w:rPr>
          <w:spacing w:val="-10"/>
        </w:rPr>
        <w:t> </w:t>
      </w:r>
      <w:r>
        <w:rPr>
          <w:spacing w:val="-4"/>
        </w:rPr>
        <w:t>of</w:t>
      </w:r>
      <w:r>
        <w:rPr>
          <w:spacing w:val="-7"/>
        </w:rPr>
        <w:t> </w:t>
      </w:r>
      <w:r>
        <w:rPr>
          <w:spacing w:val="-4"/>
        </w:rPr>
        <w:t>the</w:t>
      </w:r>
      <w:r>
        <w:rPr>
          <w:spacing w:val="-7"/>
        </w:rPr>
        <w:t> </w:t>
      </w:r>
      <w:r>
        <w:rPr>
          <w:spacing w:val="-4"/>
        </w:rPr>
        <w:t>WNMU</w:t>
      </w:r>
      <w:r>
        <w:rPr>
          <w:spacing w:val="-10"/>
        </w:rPr>
        <w:t> </w:t>
      </w:r>
      <w:r>
        <w:rPr>
          <w:spacing w:val="-4"/>
        </w:rPr>
        <w:t>Board</w:t>
      </w:r>
      <w:r>
        <w:rPr>
          <w:spacing w:val="-8"/>
        </w:rPr>
        <w:t> </w:t>
      </w:r>
      <w:r>
        <w:rPr>
          <w:spacing w:val="-4"/>
        </w:rPr>
        <w:t>of</w:t>
      </w:r>
      <w:r>
        <w:rPr>
          <w:spacing w:val="-8"/>
        </w:rPr>
        <w:t> </w:t>
      </w:r>
      <w:r>
        <w:rPr>
          <w:spacing w:val="-4"/>
        </w:rPr>
        <w:t>Regents</w:t>
      </w:r>
      <w:r>
        <w:rPr>
          <w:spacing w:val="-10"/>
        </w:rPr>
        <w:t> </w:t>
      </w:r>
      <w:r>
        <w:rPr>
          <w:spacing w:val="-4"/>
        </w:rPr>
        <w:t>in</w:t>
      </w:r>
      <w:r>
        <w:rPr>
          <w:spacing w:val="-5"/>
        </w:rPr>
        <w:t> </w:t>
      </w:r>
      <w:r>
        <w:rPr>
          <w:spacing w:val="-4"/>
        </w:rPr>
        <w:t>carrying</w:t>
      </w:r>
      <w:r>
        <w:rPr>
          <w:spacing w:val="-10"/>
        </w:rPr>
        <w:t> </w:t>
      </w:r>
      <w:r>
        <w:rPr>
          <w:spacing w:val="-4"/>
        </w:rPr>
        <w:t>out</w:t>
      </w:r>
      <w:r>
        <w:rPr>
          <w:spacing w:val="-5"/>
        </w:rPr>
        <w:t> </w:t>
      </w:r>
      <w:r>
        <w:rPr>
          <w:spacing w:val="-4"/>
        </w:rPr>
        <w:t>the</w:t>
      </w:r>
      <w:r>
        <w:rPr>
          <w:spacing w:val="-10"/>
        </w:rPr>
        <w:t> </w:t>
      </w:r>
      <w:r>
        <w:rPr>
          <w:spacing w:val="-4"/>
        </w:rPr>
        <w:t>objectives</w:t>
      </w:r>
      <w:r>
        <w:rPr>
          <w:spacing w:val="-9"/>
        </w:rPr>
        <w:t> </w:t>
      </w:r>
      <w:r>
        <w:rPr>
          <w:spacing w:val="-4"/>
        </w:rPr>
        <w:t>stated </w:t>
      </w:r>
      <w:r>
        <w:rPr>
          <w:spacing w:val="-2"/>
        </w:rPr>
        <w:t>above</w:t>
      </w:r>
      <w:r>
        <w:rPr>
          <w:spacing w:val="-6"/>
        </w:rPr>
        <w:t> </w:t>
      </w:r>
      <w:r>
        <w:rPr>
          <w:spacing w:val="-2"/>
        </w:rPr>
        <w:t>is</w:t>
      </w:r>
      <w:r>
        <w:rPr>
          <w:spacing w:val="-3"/>
        </w:rPr>
        <w:t> </w:t>
      </w:r>
      <w:r>
        <w:rPr>
          <w:spacing w:val="-2"/>
        </w:rPr>
        <w:t>quite</w:t>
      </w:r>
      <w:r>
        <w:rPr>
          <w:spacing w:val="-6"/>
        </w:rPr>
        <w:t> </w:t>
      </w:r>
      <w:r>
        <w:rPr>
          <w:spacing w:val="-2"/>
        </w:rPr>
        <w:t>clearly</w:t>
      </w:r>
      <w:r>
        <w:rPr>
          <w:spacing w:val="-6"/>
        </w:rPr>
        <w:t> </w:t>
      </w:r>
      <w:r>
        <w:rPr>
          <w:spacing w:val="-2"/>
        </w:rPr>
        <w:t>expressed</w:t>
      </w:r>
      <w:r>
        <w:rPr>
          <w:spacing w:val="-9"/>
        </w:rPr>
        <w:t> </w:t>
      </w:r>
      <w:r>
        <w:rPr>
          <w:spacing w:val="-2"/>
        </w:rPr>
        <w:t>in</w:t>
      </w:r>
      <w:r>
        <w:rPr>
          <w:spacing w:val="-4"/>
        </w:rPr>
        <w:t> </w:t>
      </w:r>
      <w:r>
        <w:rPr>
          <w:spacing w:val="-2"/>
        </w:rPr>
        <w:t>the</w:t>
      </w:r>
      <w:r>
        <w:rPr>
          <w:spacing w:val="-6"/>
        </w:rPr>
        <w:t> </w:t>
      </w:r>
      <w:r>
        <w:rPr>
          <w:spacing w:val="-2"/>
        </w:rPr>
        <w:t>New</w:t>
      </w:r>
      <w:r>
        <w:rPr>
          <w:spacing w:val="-5"/>
        </w:rPr>
        <w:t> </w:t>
      </w:r>
      <w:r>
        <w:rPr>
          <w:spacing w:val="-2"/>
        </w:rPr>
        <w:t>Mexico</w:t>
      </w:r>
      <w:r>
        <w:rPr>
          <w:spacing w:val="-9"/>
        </w:rPr>
        <w:t> </w:t>
      </w:r>
      <w:r>
        <w:rPr>
          <w:spacing w:val="-2"/>
        </w:rPr>
        <w:t>State</w:t>
      </w:r>
      <w:r>
        <w:rPr>
          <w:spacing w:val="-6"/>
        </w:rPr>
        <w:t> </w:t>
      </w:r>
      <w:r>
        <w:rPr>
          <w:spacing w:val="-2"/>
        </w:rPr>
        <w:t>Constitution.</w:t>
      </w:r>
      <w:r>
        <w:rPr>
          <w:spacing w:val="-9"/>
        </w:rPr>
        <w:t> </w:t>
      </w:r>
      <w:r>
        <w:rPr>
          <w:spacing w:val="-2"/>
        </w:rPr>
        <w:t>Certain</w:t>
      </w:r>
      <w:r>
        <w:rPr>
          <w:spacing w:val="-7"/>
        </w:rPr>
        <w:t> </w:t>
      </w:r>
      <w:r>
        <w:rPr>
          <w:spacing w:val="-2"/>
        </w:rPr>
        <w:t>statutes</w:t>
      </w:r>
      <w:r>
        <w:rPr>
          <w:spacing w:val="-6"/>
        </w:rPr>
        <w:t> </w:t>
      </w:r>
      <w:r>
        <w:rPr>
          <w:spacing w:val="-2"/>
        </w:rPr>
        <w:t>on</w:t>
      </w:r>
      <w:r>
        <w:rPr>
          <w:spacing w:val="-4"/>
        </w:rPr>
        <w:t> </w:t>
      </w:r>
      <w:r>
        <w:rPr>
          <w:spacing w:val="-2"/>
        </w:rPr>
        <w:t>higher</w:t>
      </w:r>
      <w:r>
        <w:rPr>
          <w:spacing w:val="-5"/>
        </w:rPr>
        <w:t> </w:t>
      </w:r>
      <w:r>
        <w:rPr>
          <w:spacing w:val="-2"/>
        </w:rPr>
        <w:t>education </w:t>
      </w:r>
      <w:r>
        <w:rPr>
          <w:spacing w:val="-4"/>
        </w:rPr>
        <w:t>enacted</w:t>
      </w:r>
      <w:r>
        <w:rPr>
          <w:spacing w:val="-6"/>
        </w:rPr>
        <w:t> </w:t>
      </w:r>
      <w:r>
        <w:rPr>
          <w:spacing w:val="-4"/>
        </w:rPr>
        <w:t>by the</w:t>
      </w:r>
      <w:r>
        <w:rPr>
          <w:spacing w:val="-5"/>
        </w:rPr>
        <w:t> </w:t>
      </w:r>
      <w:r>
        <w:rPr>
          <w:spacing w:val="-4"/>
        </w:rPr>
        <w:t>Legislature</w:t>
      </w:r>
      <w:r>
        <w:rPr>
          <w:spacing w:val="-9"/>
        </w:rPr>
        <w:t> </w:t>
      </w:r>
      <w:r>
        <w:rPr>
          <w:spacing w:val="-4"/>
        </w:rPr>
        <w:t>over the years</w:t>
      </w:r>
      <w:r>
        <w:rPr>
          <w:spacing w:val="-5"/>
        </w:rPr>
        <w:t> </w:t>
      </w:r>
      <w:r>
        <w:rPr>
          <w:spacing w:val="-4"/>
        </w:rPr>
        <w:t>stipulate</w:t>
      </w:r>
      <w:r>
        <w:rPr>
          <w:spacing w:val="-7"/>
        </w:rPr>
        <w:t> </w:t>
      </w:r>
      <w:r>
        <w:rPr>
          <w:spacing w:val="-4"/>
        </w:rPr>
        <w:t>that</w:t>
      </w:r>
      <w:r>
        <w:rPr>
          <w:spacing w:val="-8"/>
        </w:rPr>
        <w:t> </w:t>
      </w:r>
      <w:r>
        <w:rPr>
          <w:spacing w:val="-4"/>
        </w:rPr>
        <w:t>additional</w:t>
      </w:r>
      <w:r>
        <w:rPr>
          <w:spacing w:val="-6"/>
        </w:rPr>
        <w:t> </w:t>
      </w:r>
      <w:r>
        <w:rPr>
          <w:spacing w:val="-4"/>
        </w:rPr>
        <w:t>responsibility</w:t>
      </w:r>
      <w:r>
        <w:rPr>
          <w:spacing w:val="-9"/>
        </w:rPr>
        <w:t> </w:t>
      </w:r>
      <w:r>
        <w:rPr>
          <w:spacing w:val="-4"/>
        </w:rPr>
        <w:t>and accountability</w:t>
      </w:r>
      <w:r>
        <w:rPr>
          <w:spacing w:val="-9"/>
        </w:rPr>
        <w:t> </w:t>
      </w:r>
      <w:r>
        <w:rPr>
          <w:spacing w:val="-4"/>
        </w:rPr>
        <w:t>for control </w:t>
      </w:r>
      <w:r>
        <w:rPr/>
        <w:t>and</w:t>
      </w:r>
      <w:r>
        <w:rPr>
          <w:spacing w:val="-14"/>
        </w:rPr>
        <w:t> </w:t>
      </w:r>
      <w:r>
        <w:rPr/>
        <w:t>management</w:t>
      </w:r>
      <w:r>
        <w:rPr>
          <w:spacing w:val="-14"/>
        </w:rPr>
        <w:t> </w:t>
      </w:r>
      <w:r>
        <w:rPr/>
        <w:t>of</w:t>
      </w:r>
      <w:r>
        <w:rPr>
          <w:spacing w:val="-14"/>
        </w:rPr>
        <w:t> </w:t>
      </w:r>
      <w:r>
        <w:rPr/>
        <w:t>each</w:t>
      </w:r>
      <w:r>
        <w:rPr>
          <w:spacing w:val="-13"/>
        </w:rPr>
        <w:t> </w:t>
      </w:r>
      <w:r>
        <w:rPr/>
        <w:t>“state</w:t>
      </w:r>
      <w:r>
        <w:rPr>
          <w:spacing w:val="-14"/>
        </w:rPr>
        <w:t> </w:t>
      </w:r>
      <w:r>
        <w:rPr/>
        <w:t>educational</w:t>
      </w:r>
      <w:r>
        <w:rPr>
          <w:spacing w:val="-7"/>
        </w:rPr>
        <w:t> </w:t>
      </w:r>
      <w:r>
        <w:rPr/>
        <w:t>institution”</w:t>
      </w:r>
      <w:r>
        <w:rPr>
          <w:spacing w:val="-7"/>
        </w:rPr>
        <w:t> </w:t>
      </w:r>
      <w:r>
        <w:rPr/>
        <w:t>in New</w:t>
      </w:r>
      <w:r>
        <w:rPr>
          <w:spacing w:val="-3"/>
        </w:rPr>
        <w:t> </w:t>
      </w:r>
      <w:r>
        <w:rPr/>
        <w:t>Mexico</w:t>
      </w:r>
      <w:r>
        <w:rPr>
          <w:spacing w:val="-3"/>
        </w:rPr>
        <w:t> </w:t>
      </w:r>
      <w:r>
        <w:rPr/>
        <w:t>is vested</w:t>
      </w:r>
      <w:r>
        <w:rPr>
          <w:spacing w:val="-3"/>
        </w:rPr>
        <w:t> </w:t>
      </w:r>
      <w:r>
        <w:rPr/>
        <w:t>in</w:t>
      </w:r>
      <w:r>
        <w:rPr>
          <w:spacing w:val="-1"/>
        </w:rPr>
        <w:t> </w:t>
      </w:r>
      <w:r>
        <w:rPr/>
        <w:t>a board</w:t>
      </w:r>
      <w:r>
        <w:rPr>
          <w:spacing w:val="-3"/>
        </w:rPr>
        <w:t> </w:t>
      </w:r>
      <w:r>
        <w:rPr/>
        <w:t>of regents</w:t>
      </w:r>
      <w:r>
        <w:rPr>
          <w:spacing w:val="-2"/>
        </w:rPr>
        <w:t> </w:t>
      </w:r>
      <w:r>
        <w:rPr/>
        <w:t>for that</w:t>
      </w:r>
      <w:r>
        <w:rPr>
          <w:spacing w:val="-14"/>
        </w:rPr>
        <w:t> </w:t>
      </w:r>
      <w:r>
        <w:rPr/>
        <w:t>institution.</w:t>
      </w:r>
      <w:r>
        <w:rPr>
          <w:spacing w:val="-14"/>
        </w:rPr>
        <w:t> </w:t>
      </w:r>
      <w:r>
        <w:rPr/>
        <w:t>Legal</w:t>
      </w:r>
      <w:r>
        <w:rPr>
          <w:spacing w:val="-4"/>
        </w:rPr>
        <w:t> </w:t>
      </w:r>
      <w:r>
        <w:rPr/>
        <w:t>opinions</w:t>
      </w:r>
      <w:r>
        <w:rPr>
          <w:spacing w:val="-2"/>
        </w:rPr>
        <w:t> </w:t>
      </w:r>
      <w:r>
        <w:rPr/>
        <w:t>about</w:t>
      </w:r>
      <w:r>
        <w:rPr>
          <w:spacing w:val="-3"/>
        </w:rPr>
        <w:t> </w:t>
      </w:r>
      <w:r>
        <w:rPr/>
        <w:t>this “control</w:t>
      </w:r>
      <w:r>
        <w:rPr>
          <w:spacing w:val="-3"/>
        </w:rPr>
        <w:t> </w:t>
      </w:r>
      <w:r>
        <w:rPr/>
        <w:t>management”</w:t>
      </w:r>
      <w:r>
        <w:rPr>
          <w:spacing w:val="-5"/>
        </w:rPr>
        <w:t> </w:t>
      </w:r>
      <w:r>
        <w:rPr/>
        <w:t>charge,</w:t>
      </w:r>
      <w:r>
        <w:rPr>
          <w:spacing w:val="-3"/>
        </w:rPr>
        <w:t> </w:t>
      </w:r>
      <w:r>
        <w:rPr/>
        <w:t>however,</w:t>
      </w:r>
      <w:r>
        <w:rPr>
          <w:spacing w:val="-4"/>
        </w:rPr>
        <w:t> </w:t>
      </w:r>
      <w:r>
        <w:rPr/>
        <w:t>support</w:t>
      </w:r>
      <w:r>
        <w:rPr>
          <w:spacing w:val="-4"/>
        </w:rPr>
        <w:t> </w:t>
      </w:r>
      <w:r>
        <w:rPr/>
        <w:t>the</w:t>
      </w:r>
      <w:r>
        <w:rPr>
          <w:spacing w:val="-2"/>
        </w:rPr>
        <w:t> </w:t>
      </w:r>
      <w:r>
        <w:rPr/>
        <w:t>customary </w:t>
      </w:r>
      <w:r>
        <w:rPr>
          <w:spacing w:val="-2"/>
        </w:rPr>
        <w:t>practice</w:t>
      </w:r>
      <w:r>
        <w:rPr>
          <w:spacing w:val="-6"/>
        </w:rPr>
        <w:t> </w:t>
      </w:r>
      <w:r>
        <w:rPr>
          <w:spacing w:val="-2"/>
        </w:rPr>
        <w:t>of regents</w:t>
      </w:r>
      <w:r>
        <w:rPr>
          <w:spacing w:val="-4"/>
        </w:rPr>
        <w:t> </w:t>
      </w:r>
      <w:r>
        <w:rPr>
          <w:spacing w:val="-2"/>
        </w:rPr>
        <w:t>nationwide</w:t>
      </w:r>
      <w:r>
        <w:rPr>
          <w:spacing w:val="-8"/>
        </w:rPr>
        <w:t> </w:t>
      </w:r>
      <w:r>
        <w:rPr>
          <w:spacing w:val="-2"/>
        </w:rPr>
        <w:t>to delegate</w:t>
      </w:r>
      <w:r>
        <w:rPr>
          <w:spacing w:val="-6"/>
        </w:rPr>
        <w:t> </w:t>
      </w:r>
      <w:r>
        <w:rPr>
          <w:spacing w:val="-2"/>
        </w:rPr>
        <w:t>certain</w:t>
      </w:r>
      <w:r>
        <w:rPr>
          <w:spacing w:val="-5"/>
        </w:rPr>
        <w:t> </w:t>
      </w:r>
      <w:r>
        <w:rPr>
          <w:spacing w:val="-2"/>
        </w:rPr>
        <w:t>powers</w:t>
      </w:r>
      <w:r>
        <w:rPr>
          <w:spacing w:val="-4"/>
        </w:rPr>
        <w:t> </w:t>
      </w:r>
      <w:r>
        <w:rPr>
          <w:spacing w:val="-2"/>
        </w:rPr>
        <w:t>to certain</w:t>
      </w:r>
      <w:r>
        <w:rPr>
          <w:spacing w:val="-5"/>
        </w:rPr>
        <w:t> </w:t>
      </w:r>
      <w:r>
        <w:rPr>
          <w:spacing w:val="-2"/>
        </w:rPr>
        <w:t>individuals</w:t>
      </w:r>
      <w:r>
        <w:rPr>
          <w:spacing w:val="-8"/>
        </w:rPr>
        <w:t> </w:t>
      </w:r>
      <w:r>
        <w:rPr>
          <w:spacing w:val="-2"/>
        </w:rPr>
        <w:t>and</w:t>
      </w:r>
      <w:r>
        <w:rPr>
          <w:spacing w:val="-3"/>
        </w:rPr>
        <w:t> </w:t>
      </w:r>
      <w:r>
        <w:rPr>
          <w:spacing w:val="-2"/>
        </w:rPr>
        <w:t>groups</w:t>
      </w:r>
      <w:r>
        <w:rPr>
          <w:spacing w:val="-4"/>
        </w:rPr>
        <w:t> </w:t>
      </w:r>
      <w:r>
        <w:rPr>
          <w:spacing w:val="-2"/>
        </w:rPr>
        <w:t>at</w:t>
      </w:r>
      <w:r>
        <w:rPr>
          <w:spacing w:val="-7"/>
        </w:rPr>
        <w:t> </w:t>
      </w:r>
      <w:r>
        <w:rPr>
          <w:spacing w:val="-2"/>
        </w:rPr>
        <w:t>the</w:t>
      </w:r>
      <w:r>
        <w:rPr>
          <w:spacing w:val="-8"/>
        </w:rPr>
        <w:t> </w:t>
      </w:r>
      <w:r>
        <w:rPr>
          <w:spacing w:val="-2"/>
        </w:rPr>
        <w:t>institution </w:t>
      </w:r>
      <w:r>
        <w:rPr/>
        <w:t>in order to facilitate</w:t>
      </w:r>
      <w:r>
        <w:rPr>
          <w:spacing w:val="-1"/>
        </w:rPr>
        <w:t> </w:t>
      </w:r>
      <w:r>
        <w:rPr/>
        <w:t>operation and to ensure a sound basis for certain decisions, particularly</w:t>
      </w:r>
      <w:r>
        <w:rPr>
          <w:spacing w:val="-3"/>
        </w:rPr>
        <w:t> </w:t>
      </w:r>
      <w:r>
        <w:rPr/>
        <w:t>those in the academic</w:t>
      </w:r>
      <w:r>
        <w:rPr>
          <w:spacing w:val="-2"/>
        </w:rPr>
        <w:t> </w:t>
      </w:r>
      <w:r>
        <w:rPr/>
        <w:t>area.</w:t>
      </w:r>
    </w:p>
    <w:p>
      <w:pPr>
        <w:pStyle w:val="BodyText"/>
        <w:spacing w:before="56"/>
      </w:pPr>
    </w:p>
    <w:p>
      <w:pPr>
        <w:pStyle w:val="ListParagraph"/>
        <w:numPr>
          <w:ilvl w:val="1"/>
          <w:numId w:val="15"/>
        </w:numPr>
        <w:tabs>
          <w:tab w:pos="899" w:val="left" w:leader="none"/>
        </w:tabs>
        <w:spacing w:line="240" w:lineRule="auto" w:before="0" w:after="0"/>
        <w:ind w:left="899" w:right="0" w:hanging="719"/>
        <w:jc w:val="left"/>
        <w:rPr>
          <w:sz w:val="22"/>
        </w:rPr>
      </w:pPr>
      <w:bookmarkStart w:name="I.5. Shared Governance" w:id="16"/>
      <w:bookmarkEnd w:id="16"/>
      <w:r>
        <w:rPr/>
      </w:r>
      <w:bookmarkStart w:name="_bookmark8" w:id="17"/>
      <w:bookmarkEnd w:id="17"/>
      <w:r>
        <w:rPr/>
      </w:r>
      <w:r>
        <w:rPr>
          <w:spacing w:val="-6"/>
          <w:sz w:val="22"/>
          <w:u w:val="single"/>
        </w:rPr>
        <w:t>Shared</w:t>
      </w:r>
      <w:r>
        <w:rPr>
          <w:spacing w:val="-4"/>
          <w:sz w:val="22"/>
          <w:u w:val="single"/>
        </w:rPr>
        <w:t> </w:t>
      </w:r>
      <w:r>
        <w:rPr>
          <w:spacing w:val="-2"/>
          <w:sz w:val="22"/>
          <w:u w:val="single"/>
        </w:rPr>
        <w:t>Governance</w:t>
      </w:r>
    </w:p>
    <w:p>
      <w:pPr>
        <w:pStyle w:val="BodyText"/>
        <w:spacing w:line="235" w:lineRule="auto" w:before="253"/>
        <w:ind w:left="899" w:right="276"/>
        <w:jc w:val="both"/>
      </w:pPr>
      <w:r>
        <w:rPr/>
        <w:t>The</w:t>
      </w:r>
      <w:r>
        <w:rPr>
          <w:spacing w:val="-9"/>
        </w:rPr>
        <w:t> </w:t>
      </w:r>
      <w:r>
        <w:rPr/>
        <w:t>purpose</w:t>
      </w:r>
      <w:r>
        <w:rPr>
          <w:spacing w:val="-7"/>
        </w:rPr>
        <w:t> </w:t>
      </w:r>
      <w:r>
        <w:rPr/>
        <w:t>of this</w:t>
      </w:r>
      <w:r>
        <w:rPr>
          <w:spacing w:val="-3"/>
        </w:rPr>
        <w:t> </w:t>
      </w:r>
      <w:r>
        <w:rPr/>
        <w:t>statement</w:t>
      </w:r>
      <w:r>
        <w:rPr>
          <w:spacing w:val="-6"/>
        </w:rPr>
        <w:t> </w:t>
      </w:r>
      <w:r>
        <w:rPr/>
        <w:t>is to</w:t>
      </w:r>
      <w:r>
        <w:rPr>
          <w:spacing w:val="-2"/>
        </w:rPr>
        <w:t> </w:t>
      </w:r>
      <w:r>
        <w:rPr/>
        <w:t>help</w:t>
      </w:r>
      <w:r>
        <w:rPr>
          <w:spacing w:val="-2"/>
        </w:rPr>
        <w:t> </w:t>
      </w:r>
      <w:r>
        <w:rPr/>
        <w:t>clarify</w:t>
      </w:r>
      <w:r>
        <w:rPr>
          <w:spacing w:val="-3"/>
        </w:rPr>
        <w:t> </w:t>
      </w:r>
      <w:r>
        <w:rPr/>
        <w:t>relationships</w:t>
      </w:r>
      <w:r>
        <w:rPr>
          <w:spacing w:val="-7"/>
        </w:rPr>
        <w:t> </w:t>
      </w:r>
      <w:r>
        <w:rPr/>
        <w:t>between</w:t>
      </w:r>
      <w:r>
        <w:rPr>
          <w:spacing w:val="-6"/>
        </w:rPr>
        <w:t> </w:t>
      </w:r>
      <w:r>
        <w:rPr/>
        <w:t>the</w:t>
      </w:r>
      <w:r>
        <w:rPr>
          <w:spacing w:val="-3"/>
        </w:rPr>
        <w:t> </w:t>
      </w:r>
      <w:r>
        <w:rPr/>
        <w:t>Regents</w:t>
      </w:r>
      <w:r>
        <w:rPr>
          <w:spacing w:val="-5"/>
        </w:rPr>
        <w:t> </w:t>
      </w:r>
      <w:r>
        <w:rPr/>
        <w:t>and</w:t>
      </w:r>
      <w:r>
        <w:rPr>
          <w:spacing w:val="-2"/>
        </w:rPr>
        <w:t> </w:t>
      </w:r>
      <w:r>
        <w:rPr/>
        <w:t>the</w:t>
      </w:r>
      <w:r>
        <w:rPr>
          <w:spacing w:val="-14"/>
        </w:rPr>
        <w:t> </w:t>
      </w:r>
      <w:r>
        <w:rPr/>
        <w:t>Administration, Faculty,</w:t>
      </w:r>
      <w:r>
        <w:rPr>
          <w:spacing w:val="-5"/>
        </w:rPr>
        <w:t> </w:t>
      </w:r>
      <w:r>
        <w:rPr/>
        <w:t>and</w:t>
      </w:r>
      <w:r>
        <w:rPr>
          <w:spacing w:val="-2"/>
        </w:rPr>
        <w:t> </w:t>
      </w:r>
      <w:r>
        <w:rPr/>
        <w:t>Students</w:t>
      </w:r>
      <w:r>
        <w:rPr>
          <w:spacing w:val="-6"/>
        </w:rPr>
        <w:t> </w:t>
      </w:r>
      <w:r>
        <w:rPr/>
        <w:t>of</w:t>
      </w:r>
      <w:r>
        <w:rPr>
          <w:spacing w:val="-2"/>
        </w:rPr>
        <w:t> </w:t>
      </w:r>
      <w:r>
        <w:rPr/>
        <w:t>the</w:t>
      </w:r>
      <w:r>
        <w:rPr>
          <w:spacing w:val="-5"/>
        </w:rPr>
        <w:t> </w:t>
      </w:r>
      <w:r>
        <w:rPr/>
        <w:t>University.</w:t>
      </w:r>
    </w:p>
    <w:p>
      <w:pPr>
        <w:pStyle w:val="BodyText"/>
        <w:spacing w:line="235" w:lineRule="auto" w:before="250"/>
        <w:ind w:left="899" w:right="246"/>
        <w:jc w:val="both"/>
      </w:pPr>
      <w:r>
        <w:rPr/>
        <w:t>Management</w:t>
      </w:r>
      <w:r>
        <w:rPr>
          <w:spacing w:val="-14"/>
        </w:rPr>
        <w:t> </w:t>
      </w:r>
      <w:r>
        <w:rPr/>
        <w:t>and</w:t>
      </w:r>
      <w:r>
        <w:rPr>
          <w:spacing w:val="-14"/>
        </w:rPr>
        <w:t> </w:t>
      </w:r>
      <w:r>
        <w:rPr/>
        <w:t>control</w:t>
      </w:r>
      <w:r>
        <w:rPr>
          <w:spacing w:val="-12"/>
        </w:rPr>
        <w:t> </w:t>
      </w:r>
      <w:r>
        <w:rPr/>
        <w:t>of</w:t>
      </w:r>
      <w:r>
        <w:rPr>
          <w:spacing w:val="-8"/>
        </w:rPr>
        <w:t> </w:t>
      </w:r>
      <w:r>
        <w:rPr/>
        <w:t>the</w:t>
      </w:r>
      <w:r>
        <w:rPr>
          <w:spacing w:val="-7"/>
        </w:rPr>
        <w:t> </w:t>
      </w:r>
      <w:r>
        <w:rPr/>
        <w:t>University</w:t>
      </w:r>
      <w:r>
        <w:rPr>
          <w:spacing w:val="-14"/>
        </w:rPr>
        <w:t> </w:t>
      </w:r>
      <w:r>
        <w:rPr/>
        <w:t>are</w:t>
      </w:r>
      <w:r>
        <w:rPr>
          <w:spacing w:val="-9"/>
        </w:rPr>
        <w:t> </w:t>
      </w:r>
      <w:r>
        <w:rPr/>
        <w:t>vested</w:t>
      </w:r>
      <w:r>
        <w:rPr>
          <w:spacing w:val="-12"/>
        </w:rPr>
        <w:t> </w:t>
      </w:r>
      <w:r>
        <w:rPr/>
        <w:t>in</w:t>
      </w:r>
      <w:r>
        <w:rPr>
          <w:spacing w:val="-6"/>
        </w:rPr>
        <w:t> </w:t>
      </w:r>
      <w:r>
        <w:rPr/>
        <w:t>the</w:t>
      </w:r>
      <w:r>
        <w:rPr>
          <w:spacing w:val="-9"/>
        </w:rPr>
        <w:t> </w:t>
      </w:r>
      <w:r>
        <w:rPr/>
        <w:t>Regents.</w:t>
      </w:r>
      <w:r>
        <w:rPr>
          <w:spacing w:val="77"/>
        </w:rPr>
        <w:t> </w:t>
      </w:r>
      <w:r>
        <w:rPr/>
        <w:t>Inevitably,</w:t>
      </w:r>
      <w:r>
        <w:rPr>
          <w:spacing w:val="-14"/>
        </w:rPr>
        <w:t> </w:t>
      </w:r>
      <w:r>
        <w:rPr/>
        <w:t>the</w:t>
      </w:r>
      <w:r>
        <w:rPr>
          <w:spacing w:val="-14"/>
        </w:rPr>
        <w:t> </w:t>
      </w:r>
      <w:r>
        <w:rPr/>
        <w:t>responsibilities</w:t>
      </w:r>
      <w:r>
        <w:rPr>
          <w:spacing w:val="-14"/>
        </w:rPr>
        <w:t> </w:t>
      </w:r>
      <w:r>
        <w:rPr/>
        <w:t>of</w:t>
      </w:r>
      <w:r>
        <w:rPr>
          <w:spacing w:val="-10"/>
        </w:rPr>
        <w:t> </w:t>
      </w:r>
      <w:r>
        <w:rPr/>
        <w:t>the </w:t>
      </w:r>
      <w:r>
        <w:rPr>
          <w:spacing w:val="-2"/>
        </w:rPr>
        <w:t>Regents</w:t>
      </w:r>
      <w:r>
        <w:rPr>
          <w:spacing w:val="-12"/>
        </w:rPr>
        <w:t> </w:t>
      </w:r>
      <w:r>
        <w:rPr>
          <w:spacing w:val="-2"/>
        </w:rPr>
        <w:t>must</w:t>
      </w:r>
      <w:r>
        <w:rPr>
          <w:spacing w:val="-5"/>
        </w:rPr>
        <w:t> </w:t>
      </w:r>
      <w:r>
        <w:rPr>
          <w:spacing w:val="-2"/>
        </w:rPr>
        <w:t>be delegated,</w:t>
      </w:r>
      <w:r>
        <w:rPr>
          <w:spacing w:val="-10"/>
        </w:rPr>
        <w:t> </w:t>
      </w:r>
      <w:r>
        <w:rPr>
          <w:spacing w:val="-2"/>
        </w:rPr>
        <w:t>and</w:t>
      </w:r>
      <w:r>
        <w:rPr>
          <w:spacing w:val="-4"/>
        </w:rPr>
        <w:t> </w:t>
      </w:r>
      <w:r>
        <w:rPr>
          <w:spacing w:val="-2"/>
        </w:rPr>
        <w:t>so</w:t>
      </w:r>
      <w:r>
        <w:rPr>
          <w:spacing w:val="-4"/>
        </w:rPr>
        <w:t> </w:t>
      </w:r>
      <w:r>
        <w:rPr>
          <w:spacing w:val="-2"/>
        </w:rPr>
        <w:t>is much</w:t>
      </w:r>
      <w:r>
        <w:rPr>
          <w:spacing w:val="-4"/>
        </w:rPr>
        <w:t> </w:t>
      </w:r>
      <w:r>
        <w:rPr>
          <w:spacing w:val="-2"/>
        </w:rPr>
        <w:t>of</w:t>
      </w:r>
      <w:r>
        <w:rPr>
          <w:spacing w:val="-3"/>
        </w:rPr>
        <w:t> </w:t>
      </w:r>
      <w:r>
        <w:rPr>
          <w:spacing w:val="-2"/>
        </w:rPr>
        <w:t>their</w:t>
      </w:r>
      <w:r>
        <w:rPr>
          <w:spacing w:val="-5"/>
        </w:rPr>
        <w:t> </w:t>
      </w:r>
      <w:r>
        <w:rPr>
          <w:spacing w:val="-2"/>
        </w:rPr>
        <w:t>authority</w:t>
      </w:r>
      <w:r>
        <w:rPr>
          <w:spacing w:val="-8"/>
        </w:rPr>
        <w:t> </w:t>
      </w:r>
      <w:r>
        <w:rPr>
          <w:spacing w:val="-2"/>
        </w:rPr>
        <w:t>to govern</w:t>
      </w:r>
      <w:r>
        <w:rPr>
          <w:spacing w:val="-8"/>
        </w:rPr>
        <w:t> </w:t>
      </w:r>
      <w:r>
        <w:rPr>
          <w:spacing w:val="-2"/>
        </w:rPr>
        <w:t>the</w:t>
      </w:r>
      <w:r>
        <w:rPr>
          <w:spacing w:val="-11"/>
        </w:rPr>
        <w:t> </w:t>
      </w:r>
      <w:r>
        <w:rPr>
          <w:spacing w:val="-2"/>
        </w:rPr>
        <w:t>affairs</w:t>
      </w:r>
      <w:r>
        <w:rPr>
          <w:spacing w:val="-12"/>
        </w:rPr>
        <w:t> </w:t>
      </w:r>
      <w:r>
        <w:rPr>
          <w:spacing w:val="-2"/>
        </w:rPr>
        <w:t>of</w:t>
      </w:r>
      <w:r>
        <w:rPr>
          <w:spacing w:val="-12"/>
        </w:rPr>
        <w:t> </w:t>
      </w:r>
      <w:r>
        <w:rPr>
          <w:spacing w:val="-2"/>
        </w:rPr>
        <w:t>the</w:t>
      </w:r>
      <w:r>
        <w:rPr>
          <w:spacing w:val="-9"/>
        </w:rPr>
        <w:t> </w:t>
      </w:r>
      <w:r>
        <w:rPr>
          <w:spacing w:val="-2"/>
        </w:rPr>
        <w:t>institution</w:t>
      </w:r>
      <w:r>
        <w:rPr>
          <w:spacing w:val="-12"/>
        </w:rPr>
        <w:t> </w:t>
      </w:r>
      <w:r>
        <w:rPr>
          <w:spacing w:val="-2"/>
        </w:rPr>
        <w:t>subject</w:t>
      </w:r>
      <w:r>
        <w:rPr>
          <w:spacing w:val="-12"/>
        </w:rPr>
        <w:t> </w:t>
      </w:r>
      <w:r>
        <w:rPr>
          <w:spacing w:val="-2"/>
        </w:rPr>
        <w:t>to </w:t>
      </w:r>
      <w:r>
        <w:rPr/>
        <w:t>overall</w:t>
      </w:r>
      <w:r>
        <w:rPr>
          <w:spacing w:val="-13"/>
        </w:rPr>
        <w:t> </w:t>
      </w:r>
      <w:r>
        <w:rPr/>
        <w:t>policy</w:t>
      </w:r>
      <w:r>
        <w:rPr>
          <w:spacing w:val="-9"/>
        </w:rPr>
        <w:t> </w:t>
      </w:r>
      <w:r>
        <w:rPr/>
        <w:t>which</w:t>
      </w:r>
      <w:r>
        <w:rPr>
          <w:spacing w:val="-10"/>
        </w:rPr>
        <w:t> </w:t>
      </w:r>
      <w:r>
        <w:rPr/>
        <w:t>they</w:t>
      </w:r>
      <w:r>
        <w:rPr>
          <w:spacing w:val="-9"/>
        </w:rPr>
        <w:t> </w:t>
      </w:r>
      <w:r>
        <w:rPr/>
        <w:t>establish.</w:t>
      </w:r>
    </w:p>
    <w:p>
      <w:pPr>
        <w:pStyle w:val="BodyText"/>
        <w:spacing w:line="235" w:lineRule="auto" w:before="253"/>
        <w:ind w:left="898"/>
      </w:pPr>
      <w:r>
        <w:rPr>
          <w:spacing w:val="-4"/>
        </w:rPr>
        <w:t>As limited by the applicable</w:t>
      </w:r>
      <w:r>
        <w:rPr>
          <w:spacing w:val="-9"/>
        </w:rPr>
        <w:t> </w:t>
      </w:r>
      <w:r>
        <w:rPr>
          <w:spacing w:val="-4"/>
        </w:rPr>
        <w:t>law, these policies, and other actions</w:t>
      </w:r>
      <w:r>
        <w:rPr>
          <w:spacing w:val="-5"/>
        </w:rPr>
        <w:t> </w:t>
      </w:r>
      <w:r>
        <w:rPr>
          <w:spacing w:val="-4"/>
        </w:rPr>
        <w:t>of the Regents, the</w:t>
      </w:r>
      <w:r>
        <w:rPr>
          <w:spacing w:val="-7"/>
        </w:rPr>
        <w:t> </w:t>
      </w:r>
      <w:r>
        <w:rPr>
          <w:spacing w:val="-4"/>
        </w:rPr>
        <w:t>Board</w:t>
      </w:r>
      <w:r>
        <w:rPr>
          <w:spacing w:val="-8"/>
        </w:rPr>
        <w:t> </w:t>
      </w:r>
      <w:r>
        <w:rPr>
          <w:spacing w:val="-4"/>
        </w:rPr>
        <w:t>recognizes</w:t>
      </w:r>
      <w:r>
        <w:rPr>
          <w:spacing w:val="-10"/>
        </w:rPr>
        <w:t> </w:t>
      </w:r>
      <w:r>
        <w:rPr>
          <w:spacing w:val="-4"/>
        </w:rPr>
        <w:t>and </w:t>
      </w:r>
      <w:r>
        <w:rPr>
          <w:spacing w:val="-2"/>
        </w:rPr>
        <w:t>approves:</w:t>
      </w:r>
    </w:p>
    <w:p>
      <w:pPr>
        <w:pStyle w:val="ListParagraph"/>
        <w:numPr>
          <w:ilvl w:val="2"/>
          <w:numId w:val="15"/>
        </w:numPr>
        <w:tabs>
          <w:tab w:pos="1975" w:val="left" w:leader="none"/>
          <w:tab w:pos="1978" w:val="left" w:leader="none"/>
        </w:tabs>
        <w:spacing w:line="237" w:lineRule="auto" w:before="195" w:after="0"/>
        <w:ind w:left="1978" w:right="247" w:hanging="361"/>
        <w:jc w:val="both"/>
        <w:rPr>
          <w:sz w:val="22"/>
        </w:rPr>
      </w:pPr>
      <w:r>
        <w:rPr>
          <w:sz w:val="22"/>
        </w:rPr>
        <w:t>the authority and responsibility</w:t>
      </w:r>
      <w:r>
        <w:rPr>
          <w:spacing w:val="-1"/>
          <w:sz w:val="22"/>
        </w:rPr>
        <w:t> </w:t>
      </w:r>
      <w:r>
        <w:rPr>
          <w:sz w:val="22"/>
        </w:rPr>
        <w:t>of the University</w:t>
      </w:r>
      <w:r>
        <w:rPr>
          <w:spacing w:val="-1"/>
          <w:sz w:val="22"/>
        </w:rPr>
        <w:t> </w:t>
      </w:r>
      <w:r>
        <w:rPr>
          <w:sz w:val="22"/>
        </w:rPr>
        <w:t>President and Administration</w:t>
      </w:r>
      <w:r>
        <w:rPr>
          <w:spacing w:val="-4"/>
          <w:sz w:val="22"/>
        </w:rPr>
        <w:t> </w:t>
      </w:r>
      <w:r>
        <w:rPr>
          <w:sz w:val="22"/>
        </w:rPr>
        <w:t>in all matters relating</w:t>
      </w:r>
      <w:r>
        <w:rPr>
          <w:spacing w:val="-3"/>
          <w:sz w:val="22"/>
        </w:rPr>
        <w:t> </w:t>
      </w:r>
      <w:r>
        <w:rPr>
          <w:sz w:val="22"/>
        </w:rPr>
        <w:t>to the operation</w:t>
      </w:r>
      <w:r>
        <w:rPr>
          <w:spacing w:val="-5"/>
          <w:sz w:val="22"/>
        </w:rPr>
        <w:t> </w:t>
      </w:r>
      <w:r>
        <w:rPr>
          <w:sz w:val="22"/>
        </w:rPr>
        <w:t>of the University;</w:t>
      </w:r>
    </w:p>
    <w:p>
      <w:pPr>
        <w:pStyle w:val="ListParagraph"/>
        <w:numPr>
          <w:ilvl w:val="2"/>
          <w:numId w:val="15"/>
        </w:numPr>
        <w:tabs>
          <w:tab w:pos="1975" w:val="left" w:leader="none"/>
          <w:tab w:pos="1977" w:val="left" w:leader="none"/>
        </w:tabs>
        <w:spacing w:line="235" w:lineRule="auto" w:before="246" w:after="0"/>
        <w:ind w:left="1977" w:right="247" w:hanging="360"/>
        <w:jc w:val="both"/>
        <w:rPr>
          <w:sz w:val="22"/>
        </w:rPr>
      </w:pPr>
      <w:r>
        <w:rPr>
          <w:sz w:val="22"/>
        </w:rPr>
        <w:t>the authority and responsibility of the Faculty, in cooperation with Administration, to set </w:t>
      </w:r>
      <w:r>
        <w:rPr>
          <w:spacing w:val="-4"/>
          <w:sz w:val="22"/>
        </w:rPr>
        <w:t>educational</w:t>
      </w:r>
      <w:r>
        <w:rPr>
          <w:spacing w:val="-10"/>
          <w:sz w:val="22"/>
        </w:rPr>
        <w:t> </w:t>
      </w:r>
      <w:r>
        <w:rPr>
          <w:spacing w:val="-4"/>
          <w:sz w:val="22"/>
        </w:rPr>
        <w:t>policies,</w:t>
      </w:r>
      <w:r>
        <w:rPr>
          <w:spacing w:val="-10"/>
          <w:sz w:val="22"/>
        </w:rPr>
        <w:t> </w:t>
      </w:r>
      <w:r>
        <w:rPr>
          <w:spacing w:val="-4"/>
          <w:sz w:val="22"/>
        </w:rPr>
        <w:t>to</w:t>
      </w:r>
      <w:r>
        <w:rPr>
          <w:spacing w:val="-10"/>
          <w:sz w:val="22"/>
        </w:rPr>
        <w:t> </w:t>
      </w:r>
      <w:r>
        <w:rPr>
          <w:spacing w:val="-4"/>
          <w:sz w:val="22"/>
        </w:rPr>
        <w:t>screen</w:t>
      </w:r>
      <w:r>
        <w:rPr>
          <w:spacing w:val="-9"/>
          <w:sz w:val="22"/>
        </w:rPr>
        <w:t> </w:t>
      </w:r>
      <w:r>
        <w:rPr>
          <w:spacing w:val="-4"/>
          <w:sz w:val="22"/>
        </w:rPr>
        <w:t>faculty</w:t>
      </w:r>
      <w:r>
        <w:rPr>
          <w:spacing w:val="-10"/>
          <w:sz w:val="22"/>
        </w:rPr>
        <w:t> </w:t>
      </w:r>
      <w:r>
        <w:rPr>
          <w:spacing w:val="-4"/>
          <w:sz w:val="22"/>
        </w:rPr>
        <w:t>personnel,</w:t>
      </w:r>
      <w:r>
        <w:rPr>
          <w:spacing w:val="-10"/>
          <w:sz w:val="22"/>
        </w:rPr>
        <w:t> </w:t>
      </w:r>
      <w:r>
        <w:rPr>
          <w:spacing w:val="-4"/>
          <w:sz w:val="22"/>
        </w:rPr>
        <w:t>and</w:t>
      </w:r>
      <w:r>
        <w:rPr>
          <w:spacing w:val="-10"/>
          <w:sz w:val="22"/>
        </w:rPr>
        <w:t> </w:t>
      </w:r>
      <w:r>
        <w:rPr>
          <w:spacing w:val="-4"/>
          <w:sz w:val="22"/>
        </w:rPr>
        <w:t>in</w:t>
      </w:r>
      <w:r>
        <w:rPr>
          <w:spacing w:val="-8"/>
          <w:sz w:val="22"/>
        </w:rPr>
        <w:t> </w:t>
      </w:r>
      <w:r>
        <w:rPr>
          <w:spacing w:val="-4"/>
          <w:sz w:val="22"/>
        </w:rPr>
        <w:t>general,</w:t>
      </w:r>
      <w:r>
        <w:rPr>
          <w:spacing w:val="-9"/>
          <w:sz w:val="22"/>
        </w:rPr>
        <w:t> </w:t>
      </w:r>
      <w:r>
        <w:rPr>
          <w:spacing w:val="-4"/>
          <w:sz w:val="22"/>
        </w:rPr>
        <w:t>to</w:t>
      </w:r>
      <w:r>
        <w:rPr>
          <w:spacing w:val="-7"/>
          <w:sz w:val="22"/>
        </w:rPr>
        <w:t> </w:t>
      </w:r>
      <w:r>
        <w:rPr>
          <w:spacing w:val="-4"/>
          <w:sz w:val="22"/>
        </w:rPr>
        <w:t>deal</w:t>
      </w:r>
      <w:r>
        <w:rPr>
          <w:spacing w:val="-10"/>
          <w:sz w:val="22"/>
        </w:rPr>
        <w:t> </w:t>
      </w:r>
      <w:r>
        <w:rPr>
          <w:spacing w:val="-4"/>
          <w:sz w:val="22"/>
        </w:rPr>
        <w:t>with</w:t>
      </w:r>
      <w:r>
        <w:rPr>
          <w:spacing w:val="-7"/>
          <w:sz w:val="22"/>
        </w:rPr>
        <w:t> </w:t>
      </w:r>
      <w:r>
        <w:rPr>
          <w:spacing w:val="-4"/>
          <w:sz w:val="22"/>
        </w:rPr>
        <w:t>all</w:t>
      </w:r>
      <w:r>
        <w:rPr>
          <w:spacing w:val="-7"/>
          <w:sz w:val="22"/>
        </w:rPr>
        <w:t> </w:t>
      </w:r>
      <w:r>
        <w:rPr>
          <w:spacing w:val="-4"/>
          <w:sz w:val="22"/>
        </w:rPr>
        <w:t>matters</w:t>
      </w:r>
      <w:r>
        <w:rPr>
          <w:spacing w:val="-10"/>
          <w:sz w:val="22"/>
        </w:rPr>
        <w:t> </w:t>
      </w:r>
      <w:r>
        <w:rPr>
          <w:spacing w:val="-4"/>
          <w:sz w:val="22"/>
        </w:rPr>
        <w:t>relating</w:t>
      </w:r>
      <w:r>
        <w:rPr>
          <w:spacing w:val="-10"/>
          <w:sz w:val="22"/>
        </w:rPr>
        <w:t> </w:t>
      </w:r>
      <w:r>
        <w:rPr>
          <w:spacing w:val="-4"/>
          <w:sz w:val="22"/>
        </w:rPr>
        <w:t>to </w:t>
      </w:r>
      <w:r>
        <w:rPr>
          <w:sz w:val="22"/>
        </w:rPr>
        <w:t>teaching and research; and</w:t>
      </w:r>
    </w:p>
    <w:p>
      <w:pPr>
        <w:pStyle w:val="ListParagraph"/>
        <w:numPr>
          <w:ilvl w:val="2"/>
          <w:numId w:val="15"/>
        </w:numPr>
        <w:tabs>
          <w:tab w:pos="1975" w:val="left" w:leader="none"/>
          <w:tab w:pos="1977" w:val="left" w:leader="none"/>
        </w:tabs>
        <w:spacing w:line="235" w:lineRule="auto" w:before="245" w:after="0"/>
        <w:ind w:left="1977" w:right="248" w:hanging="360"/>
        <w:jc w:val="both"/>
        <w:rPr>
          <w:sz w:val="22"/>
        </w:rPr>
      </w:pPr>
      <w:r>
        <w:rPr>
          <w:sz w:val="22"/>
        </w:rPr>
        <w:t>the rights and responsibility of the Students of the University to provide for their own self-government</w:t>
      </w:r>
      <w:r>
        <w:rPr>
          <w:spacing w:val="-15"/>
          <w:sz w:val="22"/>
        </w:rPr>
        <w:t> </w:t>
      </w:r>
      <w:r>
        <w:rPr>
          <w:sz w:val="22"/>
        </w:rPr>
        <w:t>with</w:t>
      </w:r>
      <w:r>
        <w:rPr>
          <w:spacing w:val="-9"/>
          <w:sz w:val="22"/>
        </w:rPr>
        <w:t> </w:t>
      </w:r>
      <w:r>
        <w:rPr>
          <w:sz w:val="22"/>
        </w:rPr>
        <w:t>authority</w:t>
      </w:r>
      <w:r>
        <w:rPr>
          <w:spacing w:val="-10"/>
          <w:sz w:val="22"/>
        </w:rPr>
        <w:t> </w:t>
      </w:r>
      <w:r>
        <w:rPr>
          <w:sz w:val="22"/>
        </w:rPr>
        <w:t>in</w:t>
      </w:r>
      <w:r>
        <w:rPr>
          <w:spacing w:val="-5"/>
          <w:sz w:val="22"/>
        </w:rPr>
        <w:t> </w:t>
      </w:r>
      <w:r>
        <w:rPr>
          <w:sz w:val="22"/>
        </w:rPr>
        <w:t>the</w:t>
      </w:r>
      <w:r>
        <w:rPr>
          <w:spacing w:val="-7"/>
          <w:sz w:val="22"/>
        </w:rPr>
        <w:t> </w:t>
      </w:r>
      <w:r>
        <w:rPr>
          <w:sz w:val="22"/>
        </w:rPr>
        <w:t>affairs</w:t>
      </w:r>
      <w:r>
        <w:rPr>
          <w:spacing w:val="-9"/>
          <w:sz w:val="22"/>
        </w:rPr>
        <w:t> </w:t>
      </w:r>
      <w:r>
        <w:rPr>
          <w:sz w:val="22"/>
        </w:rPr>
        <w:t>of</w:t>
      </w:r>
      <w:r>
        <w:rPr>
          <w:spacing w:val="-5"/>
          <w:sz w:val="22"/>
        </w:rPr>
        <w:t> </w:t>
      </w:r>
      <w:r>
        <w:rPr>
          <w:sz w:val="22"/>
        </w:rPr>
        <w:t>the</w:t>
      </w:r>
      <w:r>
        <w:rPr>
          <w:spacing w:val="-8"/>
          <w:sz w:val="22"/>
        </w:rPr>
        <w:t> </w:t>
      </w:r>
      <w:r>
        <w:rPr>
          <w:sz w:val="22"/>
        </w:rPr>
        <w:t>student</w:t>
      </w:r>
      <w:r>
        <w:rPr>
          <w:spacing w:val="-3"/>
          <w:sz w:val="22"/>
        </w:rPr>
        <w:t> </w:t>
      </w:r>
      <w:r>
        <w:rPr>
          <w:sz w:val="22"/>
        </w:rPr>
        <w:t>community.</w:t>
      </w:r>
    </w:p>
    <w:p>
      <w:pPr>
        <w:pStyle w:val="BodyText"/>
        <w:spacing w:line="235" w:lineRule="auto" w:before="247"/>
        <w:ind w:left="899" w:right="243"/>
        <w:jc w:val="both"/>
      </w:pPr>
      <w:r>
        <w:rPr/>
        <w:t>There</w:t>
      </w:r>
      <w:r>
        <w:rPr>
          <w:spacing w:val="-4"/>
        </w:rPr>
        <w:t> </w:t>
      </w:r>
      <w:r>
        <w:rPr/>
        <w:t>presently</w:t>
      </w:r>
      <w:r>
        <w:rPr>
          <w:spacing w:val="-4"/>
        </w:rPr>
        <w:t> </w:t>
      </w:r>
      <w:r>
        <w:rPr/>
        <w:t>exist</w:t>
      </w:r>
      <w:r>
        <w:rPr>
          <w:spacing w:val="-3"/>
        </w:rPr>
        <w:t> </w:t>
      </w:r>
      <w:r>
        <w:rPr/>
        <w:t>adequate</w:t>
      </w:r>
      <w:r>
        <w:rPr>
          <w:spacing w:val="-5"/>
        </w:rPr>
        <w:t> </w:t>
      </w:r>
      <w:r>
        <w:rPr/>
        <w:t>procedures</w:t>
      </w:r>
      <w:r>
        <w:rPr>
          <w:spacing w:val="-7"/>
        </w:rPr>
        <w:t> </w:t>
      </w:r>
      <w:r>
        <w:rPr/>
        <w:t>for</w:t>
      </w:r>
      <w:r>
        <w:rPr>
          <w:spacing w:val="-2"/>
        </w:rPr>
        <w:t> </w:t>
      </w:r>
      <w:r>
        <w:rPr/>
        <w:t>determining</w:t>
      </w:r>
      <w:r>
        <w:rPr>
          <w:spacing w:val="-7"/>
        </w:rPr>
        <w:t> </w:t>
      </w:r>
      <w:r>
        <w:rPr/>
        <w:t>most</w:t>
      </w:r>
      <w:r>
        <w:rPr>
          <w:spacing w:val="-3"/>
        </w:rPr>
        <w:t> </w:t>
      </w:r>
      <w:r>
        <w:rPr/>
        <w:t>matters</w:t>
      </w:r>
      <w:r>
        <w:rPr>
          <w:spacing w:val="-3"/>
        </w:rPr>
        <w:t> </w:t>
      </w:r>
      <w:r>
        <w:rPr/>
        <w:t>affecting</w:t>
      </w:r>
      <w:r>
        <w:rPr>
          <w:spacing w:val="-9"/>
        </w:rPr>
        <w:t> </w:t>
      </w:r>
      <w:r>
        <w:rPr/>
        <w:t>University</w:t>
      </w:r>
      <w:r>
        <w:rPr>
          <w:spacing w:val="-7"/>
        </w:rPr>
        <w:t> </w:t>
      </w:r>
      <w:r>
        <w:rPr/>
        <w:t>operation.</w:t>
      </w:r>
      <w:r>
        <w:rPr>
          <w:spacing w:val="-9"/>
        </w:rPr>
        <w:t> </w:t>
      </w:r>
      <w:r>
        <w:rPr/>
        <w:t>In order</w:t>
      </w:r>
      <w:r>
        <w:rPr>
          <w:spacing w:val="-14"/>
        </w:rPr>
        <w:t> </w:t>
      </w:r>
      <w:r>
        <w:rPr/>
        <w:t>that</w:t>
      </w:r>
      <w:r>
        <w:rPr>
          <w:spacing w:val="-14"/>
        </w:rPr>
        <w:t> </w:t>
      </w:r>
      <w:r>
        <w:rPr/>
        <w:t>the</w:t>
      </w:r>
      <w:r>
        <w:rPr>
          <w:spacing w:val="-14"/>
        </w:rPr>
        <w:t> </w:t>
      </w:r>
      <w:r>
        <w:rPr/>
        <w:t>University</w:t>
      </w:r>
      <w:r>
        <w:rPr>
          <w:spacing w:val="-13"/>
        </w:rPr>
        <w:t> </w:t>
      </w:r>
      <w:r>
        <w:rPr/>
        <w:t>may</w:t>
      </w:r>
      <w:r>
        <w:rPr>
          <w:spacing w:val="-14"/>
        </w:rPr>
        <w:t> </w:t>
      </w:r>
      <w:r>
        <w:rPr/>
        <w:t>function</w:t>
      </w:r>
      <w:r>
        <w:rPr>
          <w:spacing w:val="-14"/>
        </w:rPr>
        <w:t> </w:t>
      </w:r>
      <w:r>
        <w:rPr/>
        <w:t>properly</w:t>
      </w:r>
      <w:r>
        <w:rPr>
          <w:spacing w:val="-14"/>
        </w:rPr>
        <w:t> </w:t>
      </w:r>
      <w:r>
        <w:rPr/>
        <w:t>under</w:t>
      </w:r>
      <w:r>
        <w:rPr>
          <w:spacing w:val="-13"/>
        </w:rPr>
        <w:t> </w:t>
      </w:r>
      <w:r>
        <w:rPr/>
        <w:t>the</w:t>
      </w:r>
      <w:r>
        <w:rPr>
          <w:spacing w:val="-14"/>
        </w:rPr>
        <w:t> </w:t>
      </w:r>
      <w:r>
        <w:rPr/>
        <w:t>authority</w:t>
      </w:r>
      <w:r>
        <w:rPr>
          <w:spacing w:val="-14"/>
        </w:rPr>
        <w:t> </w:t>
      </w:r>
      <w:r>
        <w:rPr/>
        <w:t>of</w:t>
      </w:r>
      <w:r>
        <w:rPr>
          <w:spacing w:val="-14"/>
        </w:rPr>
        <w:t> </w:t>
      </w:r>
      <w:r>
        <w:rPr/>
        <w:t>those</w:t>
      </w:r>
      <w:r>
        <w:rPr>
          <w:spacing w:val="-13"/>
        </w:rPr>
        <w:t> </w:t>
      </w:r>
      <w:r>
        <w:rPr/>
        <w:t>in</w:t>
      </w:r>
      <w:r>
        <w:rPr>
          <w:spacing w:val="-14"/>
        </w:rPr>
        <w:t> </w:t>
      </w:r>
      <w:r>
        <w:rPr/>
        <w:t>direct</w:t>
      </w:r>
      <w:r>
        <w:rPr>
          <w:spacing w:val="-14"/>
        </w:rPr>
        <w:t> </w:t>
      </w:r>
      <w:r>
        <w:rPr/>
        <w:t>charge</w:t>
      </w:r>
      <w:r>
        <w:rPr>
          <w:spacing w:val="-14"/>
        </w:rPr>
        <w:t> </w:t>
      </w:r>
      <w:r>
        <w:rPr/>
        <w:t>of</w:t>
      </w:r>
      <w:r>
        <w:rPr>
          <w:spacing w:val="-13"/>
        </w:rPr>
        <w:t> </w:t>
      </w:r>
      <w:r>
        <w:rPr/>
        <w:t>its</w:t>
      </w:r>
      <w:r>
        <w:rPr>
          <w:spacing w:val="-14"/>
        </w:rPr>
        <w:t> </w:t>
      </w:r>
      <w:r>
        <w:rPr/>
        <w:t>activities, the Regents ordinarily will not interfere with actions of the Administration,</w:t>
      </w:r>
      <w:r>
        <w:rPr>
          <w:spacing w:val="-9"/>
        </w:rPr>
        <w:t> </w:t>
      </w:r>
      <w:r>
        <w:rPr/>
        <w:t>the Faculty, Staff, or Student </w:t>
      </w:r>
      <w:r>
        <w:rPr>
          <w:spacing w:val="-2"/>
        </w:rPr>
        <w:t>Government.</w:t>
      </w:r>
      <w:r>
        <w:rPr>
          <w:spacing w:val="-12"/>
        </w:rPr>
        <w:t> </w:t>
      </w:r>
      <w:r>
        <w:rPr>
          <w:spacing w:val="-2"/>
        </w:rPr>
        <w:t>The</w:t>
      </w:r>
      <w:r>
        <w:rPr>
          <w:spacing w:val="-6"/>
        </w:rPr>
        <w:t> </w:t>
      </w:r>
      <w:r>
        <w:rPr>
          <w:spacing w:val="-2"/>
        </w:rPr>
        <w:t>Regents</w:t>
      </w:r>
      <w:r>
        <w:rPr>
          <w:spacing w:val="-6"/>
        </w:rPr>
        <w:t> </w:t>
      </w:r>
      <w:r>
        <w:rPr>
          <w:spacing w:val="-2"/>
        </w:rPr>
        <w:t>cannot;</w:t>
      </w:r>
      <w:r>
        <w:rPr>
          <w:spacing w:val="-11"/>
        </w:rPr>
        <w:t> </w:t>
      </w:r>
      <w:r>
        <w:rPr>
          <w:spacing w:val="-2"/>
        </w:rPr>
        <w:t>however,</w:t>
      </w:r>
      <w:r>
        <w:rPr>
          <w:spacing w:val="-7"/>
        </w:rPr>
        <w:t> </w:t>
      </w:r>
      <w:r>
        <w:rPr>
          <w:spacing w:val="-2"/>
        </w:rPr>
        <w:t>ignore</w:t>
      </w:r>
      <w:r>
        <w:rPr>
          <w:spacing w:val="-8"/>
        </w:rPr>
        <w:t> </w:t>
      </w:r>
      <w:r>
        <w:rPr>
          <w:spacing w:val="-2"/>
        </w:rPr>
        <w:t>the</w:t>
      </w:r>
      <w:r>
        <w:rPr>
          <w:spacing w:val="-3"/>
        </w:rPr>
        <w:t> </w:t>
      </w:r>
      <w:r>
        <w:rPr>
          <w:spacing w:val="-2"/>
        </w:rPr>
        <w:t>responsibilities</w:t>
      </w:r>
      <w:r>
        <w:rPr>
          <w:spacing w:val="-10"/>
        </w:rPr>
        <w:t> </w:t>
      </w:r>
      <w:r>
        <w:rPr>
          <w:spacing w:val="-2"/>
        </w:rPr>
        <w:t>of</w:t>
      </w:r>
      <w:r>
        <w:rPr>
          <w:spacing w:val="-4"/>
        </w:rPr>
        <w:t> </w:t>
      </w:r>
      <w:r>
        <w:rPr>
          <w:spacing w:val="-2"/>
        </w:rPr>
        <w:t>management</w:t>
      </w:r>
      <w:r>
        <w:rPr>
          <w:spacing w:val="-8"/>
        </w:rPr>
        <w:t> </w:t>
      </w:r>
      <w:r>
        <w:rPr>
          <w:spacing w:val="-2"/>
        </w:rPr>
        <w:t>and</w:t>
      </w:r>
      <w:r>
        <w:rPr>
          <w:spacing w:val="-4"/>
        </w:rPr>
        <w:t> </w:t>
      </w:r>
      <w:r>
        <w:rPr>
          <w:spacing w:val="-2"/>
        </w:rPr>
        <w:t>control</w:t>
      </w:r>
      <w:r>
        <w:rPr>
          <w:spacing w:val="-11"/>
        </w:rPr>
        <w:t> </w:t>
      </w:r>
      <w:r>
        <w:rPr>
          <w:spacing w:val="-2"/>
        </w:rPr>
        <w:t>vested in </w:t>
      </w:r>
      <w:r>
        <w:rPr/>
        <w:t>them by the Constitution and laws of the State of New Mexico.</w:t>
      </w:r>
      <w:r>
        <w:rPr>
          <w:spacing w:val="40"/>
        </w:rPr>
        <w:t> </w:t>
      </w:r>
      <w:r>
        <w:rPr/>
        <w:t>Thus, they</w:t>
      </w:r>
      <w:r>
        <w:rPr>
          <w:spacing w:val="-5"/>
        </w:rPr>
        <w:t> </w:t>
      </w:r>
      <w:r>
        <w:rPr/>
        <w:t>reserve</w:t>
      </w:r>
      <w:r>
        <w:rPr>
          <w:spacing w:val="-1"/>
        </w:rPr>
        <w:t> </w:t>
      </w:r>
      <w:r>
        <w:rPr/>
        <w:t>unto themselves</w:t>
      </w:r>
      <w:r>
        <w:rPr>
          <w:spacing w:val="-1"/>
        </w:rPr>
        <w:t> </w:t>
      </w:r>
      <w:r>
        <w:rPr/>
        <w:t>the right</w:t>
      </w:r>
      <w:r>
        <w:rPr>
          <w:spacing w:val="-14"/>
        </w:rPr>
        <w:t> </w:t>
      </w:r>
      <w:r>
        <w:rPr/>
        <w:t>to</w:t>
      </w:r>
      <w:r>
        <w:rPr>
          <w:spacing w:val="-10"/>
        </w:rPr>
        <w:t> </w:t>
      </w:r>
      <w:r>
        <w:rPr/>
        <w:t>consider</w:t>
      </w:r>
      <w:r>
        <w:rPr>
          <w:spacing w:val="-9"/>
        </w:rPr>
        <w:t> </w:t>
      </w:r>
      <w:r>
        <w:rPr/>
        <w:t>and</w:t>
      </w:r>
      <w:r>
        <w:rPr>
          <w:spacing w:val="-8"/>
        </w:rPr>
        <w:t> </w:t>
      </w:r>
      <w:r>
        <w:rPr/>
        <w:t>determine,</w:t>
      </w:r>
      <w:r>
        <w:rPr>
          <w:spacing w:val="-13"/>
        </w:rPr>
        <w:t> </w:t>
      </w:r>
      <w:r>
        <w:rPr/>
        <w:t>if</w:t>
      </w:r>
      <w:r>
        <w:rPr>
          <w:spacing w:val="-6"/>
        </w:rPr>
        <w:t> </w:t>
      </w:r>
      <w:r>
        <w:rPr/>
        <w:t>deemed</w:t>
      </w:r>
      <w:r>
        <w:rPr>
          <w:spacing w:val="-10"/>
        </w:rPr>
        <w:t> </w:t>
      </w:r>
      <w:r>
        <w:rPr/>
        <w:t>necessary,</w:t>
      </w:r>
      <w:r>
        <w:rPr>
          <w:spacing w:val="-13"/>
        </w:rPr>
        <w:t> </w:t>
      </w:r>
      <w:r>
        <w:rPr/>
        <w:t>any</w:t>
      </w:r>
      <w:r>
        <w:rPr>
          <w:spacing w:val="-13"/>
        </w:rPr>
        <w:t> </w:t>
      </w:r>
      <w:r>
        <w:rPr/>
        <w:t>matter</w:t>
      </w:r>
      <w:r>
        <w:rPr>
          <w:spacing w:val="-14"/>
        </w:rPr>
        <w:t> </w:t>
      </w:r>
      <w:r>
        <w:rPr/>
        <w:t>relating</w:t>
      </w:r>
      <w:r>
        <w:rPr>
          <w:spacing w:val="-14"/>
        </w:rPr>
        <w:t> </w:t>
      </w:r>
      <w:r>
        <w:rPr/>
        <w:t>to</w:t>
      </w:r>
      <w:r>
        <w:rPr>
          <w:spacing w:val="-14"/>
        </w:rPr>
        <w:t> </w:t>
      </w:r>
      <w:r>
        <w:rPr/>
        <w:t>the</w:t>
      </w:r>
      <w:r>
        <w:rPr>
          <w:spacing w:val="-13"/>
        </w:rPr>
        <w:t> </w:t>
      </w:r>
      <w:r>
        <w:rPr/>
        <w:t>University.</w:t>
      </w:r>
    </w:p>
    <w:p>
      <w:pPr>
        <w:pStyle w:val="ListParagraph"/>
        <w:numPr>
          <w:ilvl w:val="1"/>
          <w:numId w:val="15"/>
        </w:numPr>
        <w:tabs>
          <w:tab w:pos="899" w:val="left" w:leader="none"/>
        </w:tabs>
        <w:spacing w:line="240" w:lineRule="auto" w:before="194" w:after="0"/>
        <w:ind w:left="899" w:right="0" w:hanging="719"/>
        <w:jc w:val="left"/>
        <w:rPr>
          <w:sz w:val="22"/>
        </w:rPr>
      </w:pPr>
      <w:bookmarkStart w:name="I.6. Commitment to General Principles" w:id="18"/>
      <w:bookmarkEnd w:id="18"/>
      <w:r>
        <w:rPr/>
      </w:r>
      <w:bookmarkStart w:name="_bookmark9" w:id="19"/>
      <w:bookmarkEnd w:id="19"/>
      <w:r>
        <w:rPr/>
      </w:r>
      <w:r>
        <w:rPr>
          <w:spacing w:val="-2"/>
          <w:sz w:val="22"/>
          <w:u w:val="single"/>
        </w:rPr>
        <w:t>Commitment</w:t>
      </w:r>
      <w:r>
        <w:rPr>
          <w:spacing w:val="-12"/>
          <w:sz w:val="22"/>
          <w:u w:val="single"/>
        </w:rPr>
        <w:t> </w:t>
      </w:r>
      <w:r>
        <w:rPr>
          <w:spacing w:val="-2"/>
          <w:sz w:val="22"/>
          <w:u w:val="single"/>
        </w:rPr>
        <w:t>to</w:t>
      </w:r>
      <w:r>
        <w:rPr>
          <w:spacing w:val="-7"/>
          <w:sz w:val="22"/>
          <w:u w:val="single"/>
        </w:rPr>
        <w:t> </w:t>
      </w:r>
      <w:r>
        <w:rPr>
          <w:spacing w:val="-2"/>
          <w:sz w:val="22"/>
          <w:u w:val="single"/>
        </w:rPr>
        <w:t>General</w:t>
      </w:r>
      <w:r>
        <w:rPr>
          <w:spacing w:val="-12"/>
          <w:sz w:val="22"/>
          <w:u w:val="single"/>
        </w:rPr>
        <w:t> </w:t>
      </w:r>
      <w:r>
        <w:rPr>
          <w:spacing w:val="-2"/>
          <w:sz w:val="22"/>
          <w:u w:val="single"/>
        </w:rPr>
        <w:t>Principles</w:t>
      </w:r>
    </w:p>
    <w:p>
      <w:pPr>
        <w:pStyle w:val="BodyText"/>
        <w:spacing w:line="235" w:lineRule="auto" w:before="252"/>
        <w:ind w:left="900" w:right="548" w:hanging="1"/>
      </w:pPr>
      <w:r>
        <w:rPr/>
        <w:t>The</w:t>
      </w:r>
      <w:r>
        <w:rPr>
          <w:spacing w:val="-14"/>
        </w:rPr>
        <w:t> </w:t>
      </w:r>
      <w:r>
        <w:rPr/>
        <w:t>Board</w:t>
      </w:r>
      <w:r>
        <w:rPr>
          <w:spacing w:val="-14"/>
        </w:rPr>
        <w:t> </w:t>
      </w:r>
      <w:r>
        <w:rPr/>
        <w:t>holds</w:t>
      </w:r>
      <w:r>
        <w:rPr>
          <w:spacing w:val="-14"/>
        </w:rPr>
        <w:t> </w:t>
      </w:r>
      <w:r>
        <w:rPr/>
        <w:t>that</w:t>
      </w:r>
      <w:r>
        <w:rPr>
          <w:spacing w:val="-13"/>
        </w:rPr>
        <w:t> </w:t>
      </w:r>
      <w:r>
        <w:rPr/>
        <w:t>the</w:t>
      </w:r>
      <w:r>
        <w:rPr>
          <w:spacing w:val="-14"/>
        </w:rPr>
        <w:t> </w:t>
      </w:r>
      <w:r>
        <w:rPr/>
        <w:t>following</w:t>
      </w:r>
      <w:r>
        <w:rPr>
          <w:spacing w:val="-14"/>
        </w:rPr>
        <w:t> </w:t>
      </w:r>
      <w:r>
        <w:rPr/>
        <w:t>principles</w:t>
      </w:r>
      <w:r>
        <w:rPr>
          <w:spacing w:val="-14"/>
        </w:rPr>
        <w:t> </w:t>
      </w:r>
      <w:r>
        <w:rPr/>
        <w:t>are</w:t>
      </w:r>
      <w:r>
        <w:rPr>
          <w:spacing w:val="-13"/>
        </w:rPr>
        <w:t> </w:t>
      </w:r>
      <w:r>
        <w:rPr/>
        <w:t>fundamental</w:t>
      </w:r>
      <w:r>
        <w:rPr>
          <w:spacing w:val="-14"/>
        </w:rPr>
        <w:t> </w:t>
      </w:r>
      <w:r>
        <w:rPr/>
        <w:t>to</w:t>
      </w:r>
      <w:r>
        <w:rPr>
          <w:spacing w:val="-14"/>
        </w:rPr>
        <w:t> </w:t>
      </w:r>
      <w:r>
        <w:rPr/>
        <w:t>the</w:t>
      </w:r>
      <w:r>
        <w:rPr>
          <w:spacing w:val="-14"/>
        </w:rPr>
        <w:t> </w:t>
      </w:r>
      <w:r>
        <w:rPr/>
        <w:t>functioning</w:t>
      </w:r>
      <w:r>
        <w:rPr>
          <w:spacing w:val="-13"/>
        </w:rPr>
        <w:t> </w:t>
      </w:r>
      <w:r>
        <w:rPr/>
        <w:t>of</w:t>
      </w:r>
      <w:r>
        <w:rPr>
          <w:spacing w:val="-14"/>
        </w:rPr>
        <w:t> </w:t>
      </w:r>
      <w:r>
        <w:rPr/>
        <w:t>a</w:t>
      </w:r>
      <w:r>
        <w:rPr>
          <w:spacing w:val="-14"/>
        </w:rPr>
        <w:t> </w:t>
      </w:r>
      <w:r>
        <w:rPr/>
        <w:t>university</w:t>
      </w:r>
      <w:r>
        <w:rPr>
          <w:spacing w:val="-14"/>
        </w:rPr>
        <w:t> </w:t>
      </w:r>
      <w:r>
        <w:rPr/>
        <w:t>in</w:t>
      </w:r>
      <w:r>
        <w:rPr>
          <w:spacing w:val="-13"/>
        </w:rPr>
        <w:t> </w:t>
      </w:r>
      <w:r>
        <w:rPr/>
        <w:t>a</w:t>
      </w:r>
      <w:r>
        <w:rPr>
          <w:spacing w:val="-14"/>
        </w:rPr>
        <w:t> </w:t>
      </w:r>
      <w:r>
        <w:rPr/>
        <w:t>free </w:t>
      </w:r>
      <w:r>
        <w:rPr>
          <w:spacing w:val="-2"/>
        </w:rPr>
        <w:t>society</w:t>
      </w:r>
      <w:r>
        <w:rPr>
          <w:spacing w:val="-11"/>
        </w:rPr>
        <w:t> </w:t>
      </w:r>
      <w:r>
        <w:rPr>
          <w:spacing w:val="-2"/>
        </w:rPr>
        <w:t>and</w:t>
      </w:r>
      <w:r>
        <w:rPr>
          <w:spacing w:val="-7"/>
        </w:rPr>
        <w:t> </w:t>
      </w:r>
      <w:r>
        <w:rPr>
          <w:spacing w:val="-2"/>
        </w:rPr>
        <w:t>that</w:t>
      </w:r>
      <w:r>
        <w:rPr>
          <w:spacing w:val="-8"/>
        </w:rPr>
        <w:t> </w:t>
      </w:r>
      <w:r>
        <w:rPr>
          <w:spacing w:val="-2"/>
        </w:rPr>
        <w:t>they</w:t>
      </w:r>
      <w:r>
        <w:rPr>
          <w:spacing w:val="-7"/>
        </w:rPr>
        <w:t> </w:t>
      </w:r>
      <w:r>
        <w:rPr>
          <w:spacing w:val="-2"/>
        </w:rPr>
        <w:t>are</w:t>
      </w:r>
      <w:r>
        <w:rPr>
          <w:spacing w:val="-7"/>
        </w:rPr>
        <w:t> </w:t>
      </w:r>
      <w:r>
        <w:rPr>
          <w:spacing w:val="-2"/>
        </w:rPr>
        <w:t>fully</w:t>
      </w:r>
      <w:r>
        <w:rPr>
          <w:spacing w:val="-9"/>
        </w:rPr>
        <w:t> </w:t>
      </w:r>
      <w:r>
        <w:rPr>
          <w:spacing w:val="-2"/>
        </w:rPr>
        <w:t>applicable</w:t>
      </w:r>
      <w:r>
        <w:rPr>
          <w:spacing w:val="-12"/>
        </w:rPr>
        <w:t> </w:t>
      </w:r>
      <w:r>
        <w:rPr>
          <w:spacing w:val="-2"/>
        </w:rPr>
        <w:t>to</w:t>
      </w:r>
      <w:r>
        <w:rPr>
          <w:spacing w:val="-6"/>
        </w:rPr>
        <w:t> </w:t>
      </w:r>
      <w:r>
        <w:rPr>
          <w:spacing w:val="-2"/>
        </w:rPr>
        <w:t>Western</w:t>
      </w:r>
      <w:r>
        <w:rPr>
          <w:spacing w:val="-11"/>
        </w:rPr>
        <w:t> </w:t>
      </w:r>
      <w:r>
        <w:rPr>
          <w:spacing w:val="-2"/>
        </w:rPr>
        <w:t>New</w:t>
      </w:r>
      <w:r>
        <w:rPr>
          <w:spacing w:val="-11"/>
        </w:rPr>
        <w:t> </w:t>
      </w:r>
      <w:r>
        <w:rPr>
          <w:spacing w:val="-2"/>
        </w:rPr>
        <w:t>Mexico</w:t>
      </w:r>
      <w:r>
        <w:rPr>
          <w:spacing w:val="-10"/>
        </w:rPr>
        <w:t> </w:t>
      </w:r>
      <w:r>
        <w:rPr>
          <w:spacing w:val="-2"/>
        </w:rPr>
        <w:t>University.</w:t>
      </w:r>
    </w:p>
    <w:p>
      <w:pPr>
        <w:pStyle w:val="ListParagraph"/>
        <w:numPr>
          <w:ilvl w:val="2"/>
          <w:numId w:val="15"/>
        </w:numPr>
        <w:tabs>
          <w:tab w:pos="1977" w:val="left" w:leader="none"/>
        </w:tabs>
        <w:spacing w:line="235" w:lineRule="auto" w:before="251" w:after="0"/>
        <w:ind w:left="1977" w:right="244" w:hanging="548"/>
        <w:jc w:val="both"/>
        <w:rPr>
          <w:sz w:val="22"/>
        </w:rPr>
      </w:pPr>
      <w:r>
        <w:rPr>
          <w:sz w:val="22"/>
        </w:rPr>
        <w:t>The purposes of the University are to improve the quality of life and enhance the dignity of humankind.</w:t>
      </w:r>
      <w:r>
        <w:rPr>
          <w:spacing w:val="40"/>
          <w:sz w:val="22"/>
        </w:rPr>
        <w:t> </w:t>
      </w:r>
      <w:r>
        <w:rPr>
          <w:sz w:val="22"/>
        </w:rPr>
        <w:t>The means used to achieve these purposes are teaching/learning, research, and public service.</w:t>
      </w:r>
      <w:r>
        <w:rPr>
          <w:spacing w:val="80"/>
          <w:sz w:val="22"/>
        </w:rPr>
        <w:t> </w:t>
      </w:r>
      <w:r>
        <w:rPr>
          <w:sz w:val="22"/>
        </w:rPr>
        <w:t>The Regents and the vast</w:t>
      </w:r>
      <w:r>
        <w:rPr>
          <w:spacing w:val="-4"/>
          <w:sz w:val="22"/>
        </w:rPr>
        <w:t> </w:t>
      </w:r>
      <w:r>
        <w:rPr>
          <w:sz w:val="22"/>
        </w:rPr>
        <w:t>majority</w:t>
      </w:r>
      <w:r>
        <w:rPr>
          <w:spacing w:val="-2"/>
          <w:sz w:val="22"/>
        </w:rPr>
        <w:t> </w:t>
      </w:r>
      <w:r>
        <w:rPr>
          <w:sz w:val="22"/>
        </w:rPr>
        <w:t>of the students,</w:t>
      </w:r>
      <w:r>
        <w:rPr>
          <w:spacing w:val="-5"/>
          <w:sz w:val="22"/>
        </w:rPr>
        <w:t> </w:t>
      </w:r>
      <w:r>
        <w:rPr>
          <w:sz w:val="22"/>
        </w:rPr>
        <w:t>faculty,</w:t>
      </w:r>
      <w:r>
        <w:rPr>
          <w:spacing w:val="-3"/>
          <w:sz w:val="22"/>
        </w:rPr>
        <w:t> </w:t>
      </w:r>
      <w:r>
        <w:rPr>
          <w:sz w:val="22"/>
        </w:rPr>
        <w:t>staff,</w:t>
      </w:r>
      <w:r>
        <w:rPr>
          <w:spacing w:val="-1"/>
          <w:sz w:val="22"/>
        </w:rPr>
        <w:t> </w:t>
      </w:r>
      <w:r>
        <w:rPr>
          <w:sz w:val="22"/>
        </w:rPr>
        <w:t>alumni,</w:t>
      </w:r>
      <w:r>
        <w:rPr>
          <w:spacing w:val="-3"/>
          <w:sz w:val="22"/>
        </w:rPr>
        <w:t> </w:t>
      </w:r>
      <w:r>
        <w:rPr>
          <w:sz w:val="22"/>
        </w:rPr>
        <w:t>and citizens</w:t>
      </w:r>
      <w:r>
        <w:rPr>
          <w:spacing w:val="-14"/>
          <w:sz w:val="22"/>
        </w:rPr>
        <w:t> </w:t>
      </w:r>
      <w:r>
        <w:rPr>
          <w:sz w:val="22"/>
        </w:rPr>
        <w:t>share</w:t>
      </w:r>
      <w:r>
        <w:rPr>
          <w:spacing w:val="-14"/>
          <w:sz w:val="22"/>
        </w:rPr>
        <w:t> </w:t>
      </w:r>
      <w:r>
        <w:rPr>
          <w:sz w:val="22"/>
        </w:rPr>
        <w:t>the</w:t>
      </w:r>
      <w:r>
        <w:rPr>
          <w:spacing w:val="-14"/>
          <w:sz w:val="22"/>
        </w:rPr>
        <w:t> </w:t>
      </w:r>
      <w:r>
        <w:rPr>
          <w:sz w:val="22"/>
        </w:rPr>
        <w:t>same</w:t>
      </w:r>
      <w:r>
        <w:rPr>
          <w:spacing w:val="-13"/>
          <w:sz w:val="22"/>
        </w:rPr>
        <w:t> </w:t>
      </w:r>
      <w:r>
        <w:rPr>
          <w:sz w:val="22"/>
        </w:rPr>
        <w:t>goals</w:t>
      </w:r>
      <w:r>
        <w:rPr>
          <w:spacing w:val="-14"/>
          <w:sz w:val="22"/>
        </w:rPr>
        <w:t> </w:t>
      </w:r>
      <w:r>
        <w:rPr>
          <w:sz w:val="22"/>
        </w:rPr>
        <w:t>for</w:t>
      </w:r>
      <w:r>
        <w:rPr>
          <w:spacing w:val="-14"/>
          <w:sz w:val="22"/>
        </w:rPr>
        <w:t> </w:t>
      </w:r>
      <w:r>
        <w:rPr>
          <w:sz w:val="22"/>
        </w:rPr>
        <w:t>the</w:t>
      </w:r>
      <w:r>
        <w:rPr>
          <w:spacing w:val="-14"/>
          <w:sz w:val="22"/>
        </w:rPr>
        <w:t> </w:t>
      </w:r>
      <w:r>
        <w:rPr>
          <w:sz w:val="22"/>
        </w:rPr>
        <w:t>University</w:t>
      </w:r>
      <w:r>
        <w:rPr>
          <w:spacing w:val="-11"/>
          <w:sz w:val="22"/>
        </w:rPr>
        <w:t> </w:t>
      </w:r>
      <w:r>
        <w:rPr>
          <w:sz w:val="22"/>
        </w:rPr>
        <w:t>—</w:t>
      </w:r>
      <w:r>
        <w:rPr>
          <w:spacing w:val="-3"/>
          <w:sz w:val="22"/>
        </w:rPr>
        <w:t> </w:t>
      </w:r>
      <w:r>
        <w:rPr>
          <w:sz w:val="22"/>
        </w:rPr>
        <w:t>that</w:t>
      </w:r>
      <w:r>
        <w:rPr>
          <w:spacing w:val="-5"/>
          <w:sz w:val="22"/>
        </w:rPr>
        <w:t> </w:t>
      </w:r>
      <w:r>
        <w:rPr>
          <w:sz w:val="22"/>
        </w:rPr>
        <w:t>it</w:t>
      </w:r>
      <w:r>
        <w:rPr>
          <w:spacing w:val="-3"/>
          <w:sz w:val="22"/>
        </w:rPr>
        <w:t> </w:t>
      </w:r>
      <w:r>
        <w:rPr>
          <w:sz w:val="22"/>
        </w:rPr>
        <w:t>be</w:t>
      </w:r>
      <w:r>
        <w:rPr>
          <w:spacing w:val="-4"/>
          <w:sz w:val="22"/>
        </w:rPr>
        <w:t> </w:t>
      </w:r>
      <w:r>
        <w:rPr>
          <w:sz w:val="22"/>
        </w:rPr>
        <w:t>an</w:t>
      </w:r>
      <w:r>
        <w:rPr>
          <w:spacing w:val="-3"/>
          <w:sz w:val="22"/>
        </w:rPr>
        <w:t> </w:t>
      </w:r>
      <w:r>
        <w:rPr>
          <w:sz w:val="22"/>
        </w:rPr>
        <w:t>exciting</w:t>
      </w:r>
      <w:r>
        <w:rPr>
          <w:spacing w:val="-7"/>
          <w:sz w:val="22"/>
        </w:rPr>
        <w:t> </w:t>
      </w:r>
      <w:r>
        <w:rPr>
          <w:sz w:val="22"/>
        </w:rPr>
        <w:t>and</w:t>
      </w:r>
      <w:r>
        <w:rPr>
          <w:spacing w:val="-5"/>
          <w:sz w:val="22"/>
        </w:rPr>
        <w:t> </w:t>
      </w:r>
      <w:r>
        <w:rPr>
          <w:sz w:val="22"/>
        </w:rPr>
        <w:t>progressive</w:t>
      </w:r>
      <w:r>
        <w:rPr>
          <w:spacing w:val="-9"/>
          <w:sz w:val="22"/>
        </w:rPr>
        <w:t> </w:t>
      </w:r>
      <w:r>
        <w:rPr>
          <w:sz w:val="22"/>
        </w:rPr>
        <w:t>center </w:t>
      </w:r>
      <w:r>
        <w:rPr>
          <w:spacing w:val="-2"/>
          <w:sz w:val="22"/>
        </w:rPr>
        <w:t>of</w:t>
      </w:r>
      <w:r>
        <w:rPr>
          <w:spacing w:val="-10"/>
          <w:sz w:val="22"/>
        </w:rPr>
        <w:t> </w:t>
      </w:r>
      <w:r>
        <w:rPr>
          <w:spacing w:val="-2"/>
          <w:sz w:val="22"/>
        </w:rPr>
        <w:t>education,</w:t>
      </w:r>
      <w:r>
        <w:rPr>
          <w:spacing w:val="-9"/>
          <w:sz w:val="22"/>
        </w:rPr>
        <w:t> </w:t>
      </w:r>
      <w:r>
        <w:rPr>
          <w:spacing w:val="-2"/>
          <w:sz w:val="22"/>
        </w:rPr>
        <w:t>free</w:t>
      </w:r>
      <w:r>
        <w:rPr>
          <w:spacing w:val="-5"/>
          <w:sz w:val="22"/>
        </w:rPr>
        <w:t> </w:t>
      </w:r>
      <w:r>
        <w:rPr>
          <w:spacing w:val="-2"/>
          <w:sz w:val="22"/>
        </w:rPr>
        <w:t>from</w:t>
      </w:r>
      <w:r>
        <w:rPr>
          <w:spacing w:val="-4"/>
          <w:sz w:val="22"/>
        </w:rPr>
        <w:t> </w:t>
      </w:r>
      <w:r>
        <w:rPr>
          <w:spacing w:val="-2"/>
          <w:sz w:val="22"/>
        </w:rPr>
        <w:t>any</w:t>
      </w:r>
      <w:r>
        <w:rPr>
          <w:spacing w:val="-3"/>
          <w:sz w:val="22"/>
        </w:rPr>
        <w:t> </w:t>
      </w:r>
      <w:r>
        <w:rPr>
          <w:spacing w:val="-2"/>
          <w:sz w:val="22"/>
        </w:rPr>
        <w:t>influence</w:t>
      </w:r>
      <w:r>
        <w:rPr>
          <w:spacing w:val="-9"/>
          <w:sz w:val="22"/>
        </w:rPr>
        <w:t> </w:t>
      </w:r>
      <w:r>
        <w:rPr>
          <w:spacing w:val="-2"/>
          <w:sz w:val="22"/>
        </w:rPr>
        <w:t>which</w:t>
      </w:r>
      <w:r>
        <w:rPr>
          <w:spacing w:val="-3"/>
          <w:sz w:val="22"/>
        </w:rPr>
        <w:t> </w:t>
      </w:r>
      <w:r>
        <w:rPr>
          <w:spacing w:val="-2"/>
          <w:sz w:val="22"/>
        </w:rPr>
        <w:t>might</w:t>
      </w:r>
      <w:r>
        <w:rPr>
          <w:spacing w:val="-4"/>
          <w:sz w:val="22"/>
        </w:rPr>
        <w:t> </w:t>
      </w:r>
      <w:r>
        <w:rPr>
          <w:spacing w:val="-2"/>
          <w:sz w:val="22"/>
        </w:rPr>
        <w:t>deter</w:t>
      </w:r>
      <w:r>
        <w:rPr>
          <w:spacing w:val="-6"/>
          <w:sz w:val="22"/>
        </w:rPr>
        <w:t> </w:t>
      </w:r>
      <w:r>
        <w:rPr>
          <w:spacing w:val="-2"/>
          <w:sz w:val="22"/>
        </w:rPr>
        <w:t>effective</w:t>
      </w:r>
      <w:r>
        <w:rPr>
          <w:spacing w:val="-9"/>
          <w:sz w:val="22"/>
        </w:rPr>
        <w:t> </w:t>
      </w:r>
      <w:r>
        <w:rPr>
          <w:spacing w:val="-2"/>
          <w:sz w:val="22"/>
        </w:rPr>
        <w:t>teaching</w:t>
      </w:r>
      <w:r>
        <w:rPr>
          <w:spacing w:val="-7"/>
          <w:sz w:val="22"/>
        </w:rPr>
        <w:t> </w:t>
      </w:r>
      <w:r>
        <w:rPr>
          <w:spacing w:val="-2"/>
          <w:sz w:val="22"/>
        </w:rPr>
        <w:t>and</w:t>
      </w:r>
      <w:r>
        <w:rPr>
          <w:spacing w:val="-9"/>
          <w:sz w:val="22"/>
        </w:rPr>
        <w:t> </w:t>
      </w:r>
      <w:r>
        <w:rPr>
          <w:spacing w:val="-2"/>
          <w:sz w:val="22"/>
        </w:rPr>
        <w:t>learning</w:t>
      </w:r>
      <w:r>
        <w:rPr>
          <w:spacing w:val="-12"/>
          <w:sz w:val="22"/>
        </w:rPr>
        <w:t> </w:t>
      </w:r>
      <w:r>
        <w:rPr>
          <w:spacing w:val="-2"/>
          <w:sz w:val="22"/>
        </w:rPr>
        <w:t>or</w:t>
      </w:r>
      <w:r>
        <w:rPr>
          <w:spacing w:val="-9"/>
          <w:sz w:val="22"/>
        </w:rPr>
        <w:t> </w:t>
      </w:r>
      <w:r>
        <w:rPr>
          <w:spacing w:val="-2"/>
          <w:sz w:val="22"/>
        </w:rPr>
        <w:t>deter</w:t>
      </w:r>
    </w:p>
    <w:p>
      <w:pPr>
        <w:pStyle w:val="ListParagraph"/>
        <w:spacing w:after="0" w:line="235" w:lineRule="auto"/>
        <w:jc w:val="both"/>
        <w:rPr>
          <w:sz w:val="22"/>
        </w:rPr>
        <w:sectPr>
          <w:headerReference w:type="default" r:id="rId14"/>
          <w:footerReference w:type="default" r:id="rId15"/>
          <w:pgSz w:w="12240" w:h="15840"/>
          <w:pgMar w:header="727" w:footer="314" w:top="1180" w:bottom="500" w:left="720" w:right="1080"/>
        </w:sectPr>
      </w:pPr>
    </w:p>
    <w:p>
      <w:pPr>
        <w:pStyle w:val="BodyText"/>
        <w:spacing w:line="238" w:lineRule="exact"/>
        <w:ind w:left="1980"/>
      </w:pPr>
      <w:r>
        <w:rPr>
          <w:spacing w:val="-2"/>
        </w:rPr>
        <w:t>an</w:t>
      </w:r>
      <w:r>
        <w:rPr>
          <w:spacing w:val="-5"/>
        </w:rPr>
        <w:t> </w:t>
      </w:r>
      <w:r>
        <w:rPr>
          <w:spacing w:val="-2"/>
        </w:rPr>
        <w:t>unfettered</w:t>
      </w:r>
      <w:r>
        <w:rPr>
          <w:spacing w:val="-12"/>
        </w:rPr>
        <w:t> </w:t>
      </w:r>
      <w:r>
        <w:rPr>
          <w:spacing w:val="-2"/>
        </w:rPr>
        <w:t>search</w:t>
      </w:r>
      <w:r>
        <w:rPr>
          <w:spacing w:val="-7"/>
        </w:rPr>
        <w:t> </w:t>
      </w:r>
      <w:r>
        <w:rPr>
          <w:spacing w:val="-2"/>
        </w:rPr>
        <w:t>for</w:t>
      </w:r>
      <w:r>
        <w:rPr>
          <w:spacing w:val="-5"/>
        </w:rPr>
        <w:t> </w:t>
      </w:r>
      <w:r>
        <w:rPr>
          <w:spacing w:val="-2"/>
        </w:rPr>
        <w:t>the</w:t>
      </w:r>
      <w:r>
        <w:rPr>
          <w:spacing w:val="-6"/>
        </w:rPr>
        <w:t> </w:t>
      </w:r>
      <w:r>
        <w:rPr>
          <w:spacing w:val="-2"/>
        </w:rPr>
        <w:t>truth.</w:t>
      </w:r>
    </w:p>
    <w:p>
      <w:pPr>
        <w:pStyle w:val="BodyText"/>
        <w:spacing w:before="1"/>
      </w:pPr>
    </w:p>
    <w:p>
      <w:pPr>
        <w:pStyle w:val="ListParagraph"/>
        <w:numPr>
          <w:ilvl w:val="2"/>
          <w:numId w:val="15"/>
        </w:numPr>
        <w:tabs>
          <w:tab w:pos="1978" w:val="left" w:leader="none"/>
        </w:tabs>
        <w:spacing w:line="232" w:lineRule="auto" w:before="1" w:after="0"/>
        <w:ind w:left="1978" w:right="245" w:hanging="539"/>
        <w:jc w:val="both"/>
        <w:rPr>
          <w:sz w:val="22"/>
        </w:rPr>
      </w:pPr>
      <w:r>
        <w:rPr>
          <w:spacing w:val="-2"/>
          <w:sz w:val="22"/>
        </w:rPr>
        <w:t>Freedom</w:t>
      </w:r>
      <w:r>
        <w:rPr>
          <w:spacing w:val="-11"/>
          <w:sz w:val="22"/>
        </w:rPr>
        <w:t> </w:t>
      </w:r>
      <w:r>
        <w:rPr>
          <w:spacing w:val="-2"/>
          <w:sz w:val="22"/>
        </w:rPr>
        <w:t>of inquiry</w:t>
      </w:r>
      <w:r>
        <w:rPr>
          <w:spacing w:val="-6"/>
          <w:sz w:val="22"/>
        </w:rPr>
        <w:t> </w:t>
      </w:r>
      <w:r>
        <w:rPr>
          <w:spacing w:val="-2"/>
          <w:sz w:val="22"/>
        </w:rPr>
        <w:t>and</w:t>
      </w:r>
      <w:r>
        <w:rPr>
          <w:spacing w:val="-4"/>
          <w:sz w:val="22"/>
        </w:rPr>
        <w:t> </w:t>
      </w:r>
      <w:r>
        <w:rPr>
          <w:spacing w:val="-2"/>
          <w:sz w:val="22"/>
        </w:rPr>
        <w:t>freedom</w:t>
      </w:r>
      <w:r>
        <w:rPr>
          <w:spacing w:val="-9"/>
          <w:sz w:val="22"/>
        </w:rPr>
        <w:t> </w:t>
      </w:r>
      <w:r>
        <w:rPr>
          <w:spacing w:val="-2"/>
          <w:sz w:val="22"/>
        </w:rPr>
        <w:t>of expression</w:t>
      </w:r>
      <w:r>
        <w:rPr>
          <w:spacing w:val="-7"/>
          <w:sz w:val="22"/>
        </w:rPr>
        <w:t> </w:t>
      </w:r>
      <w:r>
        <w:rPr>
          <w:spacing w:val="-2"/>
          <w:sz w:val="22"/>
        </w:rPr>
        <w:t>are</w:t>
      </w:r>
      <w:r>
        <w:rPr>
          <w:spacing w:val="-4"/>
          <w:sz w:val="22"/>
        </w:rPr>
        <w:t> </w:t>
      </w:r>
      <w:r>
        <w:rPr>
          <w:spacing w:val="-2"/>
          <w:sz w:val="22"/>
        </w:rPr>
        <w:t>indispensable</w:t>
      </w:r>
      <w:r>
        <w:rPr>
          <w:spacing w:val="-12"/>
          <w:sz w:val="22"/>
        </w:rPr>
        <w:t> </w:t>
      </w:r>
      <w:r>
        <w:rPr>
          <w:spacing w:val="-2"/>
          <w:sz w:val="22"/>
        </w:rPr>
        <w:t>elements</w:t>
      </w:r>
      <w:r>
        <w:rPr>
          <w:spacing w:val="-6"/>
          <w:sz w:val="22"/>
        </w:rPr>
        <w:t> </w:t>
      </w:r>
      <w:r>
        <w:rPr>
          <w:spacing w:val="-2"/>
          <w:sz w:val="22"/>
        </w:rPr>
        <w:t>of a great university. </w:t>
      </w:r>
      <w:r>
        <w:rPr>
          <w:sz w:val="22"/>
        </w:rPr>
        <w:t>The</w:t>
      </w:r>
      <w:r>
        <w:rPr>
          <w:spacing w:val="-14"/>
          <w:sz w:val="22"/>
        </w:rPr>
        <w:t> </w:t>
      </w:r>
      <w:r>
        <w:rPr>
          <w:sz w:val="22"/>
        </w:rPr>
        <w:t>freedom</w:t>
      </w:r>
      <w:r>
        <w:rPr>
          <w:spacing w:val="-14"/>
          <w:sz w:val="22"/>
        </w:rPr>
        <w:t> </w:t>
      </w:r>
      <w:r>
        <w:rPr>
          <w:sz w:val="22"/>
        </w:rPr>
        <w:t>to</w:t>
      </w:r>
      <w:r>
        <w:rPr>
          <w:spacing w:val="-14"/>
          <w:sz w:val="22"/>
        </w:rPr>
        <w:t> </w:t>
      </w:r>
      <w:r>
        <w:rPr>
          <w:sz w:val="22"/>
        </w:rPr>
        <w:t>express</w:t>
      </w:r>
      <w:r>
        <w:rPr>
          <w:spacing w:val="-13"/>
          <w:sz w:val="22"/>
        </w:rPr>
        <w:t> </w:t>
      </w:r>
      <w:r>
        <w:rPr>
          <w:sz w:val="22"/>
        </w:rPr>
        <w:t>dissent</w:t>
      </w:r>
      <w:r>
        <w:rPr>
          <w:spacing w:val="-14"/>
          <w:sz w:val="22"/>
        </w:rPr>
        <w:t> </w:t>
      </w:r>
      <w:r>
        <w:rPr>
          <w:sz w:val="22"/>
        </w:rPr>
        <w:t>by</w:t>
      </w:r>
      <w:r>
        <w:rPr>
          <w:spacing w:val="-14"/>
          <w:sz w:val="22"/>
        </w:rPr>
        <w:t> </w:t>
      </w:r>
      <w:r>
        <w:rPr>
          <w:sz w:val="22"/>
        </w:rPr>
        <w:t>lawful</w:t>
      </w:r>
      <w:r>
        <w:rPr>
          <w:spacing w:val="-14"/>
          <w:sz w:val="22"/>
        </w:rPr>
        <w:t> </w:t>
      </w:r>
      <w:r>
        <w:rPr>
          <w:sz w:val="22"/>
        </w:rPr>
        <w:t>means,</w:t>
      </w:r>
      <w:r>
        <w:rPr>
          <w:spacing w:val="-13"/>
          <w:sz w:val="22"/>
        </w:rPr>
        <w:t> </w:t>
      </w:r>
      <w:r>
        <w:rPr>
          <w:sz w:val="22"/>
        </w:rPr>
        <w:t>including</w:t>
      </w:r>
      <w:r>
        <w:rPr>
          <w:spacing w:val="-14"/>
          <w:sz w:val="22"/>
        </w:rPr>
        <w:t> </w:t>
      </w:r>
      <w:r>
        <w:rPr>
          <w:sz w:val="22"/>
        </w:rPr>
        <w:t>peaceable</w:t>
      </w:r>
      <w:r>
        <w:rPr>
          <w:spacing w:val="-14"/>
          <w:sz w:val="22"/>
        </w:rPr>
        <w:t> </w:t>
      </w:r>
      <w:r>
        <w:rPr>
          <w:sz w:val="22"/>
        </w:rPr>
        <w:t>assembly</w:t>
      </w:r>
      <w:r>
        <w:rPr>
          <w:spacing w:val="-14"/>
          <w:sz w:val="22"/>
        </w:rPr>
        <w:t> </w:t>
      </w:r>
      <w:r>
        <w:rPr>
          <w:sz w:val="22"/>
        </w:rPr>
        <w:t>and</w:t>
      </w:r>
      <w:r>
        <w:rPr>
          <w:spacing w:val="-13"/>
          <w:sz w:val="22"/>
        </w:rPr>
        <w:t> </w:t>
      </w:r>
      <w:r>
        <w:rPr>
          <w:sz w:val="22"/>
        </w:rPr>
        <w:t>the</w:t>
      </w:r>
      <w:r>
        <w:rPr>
          <w:spacing w:val="-14"/>
          <w:sz w:val="22"/>
        </w:rPr>
        <w:t> </w:t>
      </w:r>
      <w:r>
        <w:rPr>
          <w:sz w:val="22"/>
        </w:rPr>
        <w:t>right</w:t>
      </w:r>
      <w:r>
        <w:rPr>
          <w:spacing w:val="-14"/>
          <w:sz w:val="22"/>
        </w:rPr>
        <w:t> </w:t>
      </w:r>
      <w:r>
        <w:rPr>
          <w:sz w:val="22"/>
        </w:rPr>
        <w:t>of petition,</w:t>
      </w:r>
      <w:r>
        <w:rPr>
          <w:spacing w:val="-14"/>
          <w:sz w:val="22"/>
        </w:rPr>
        <w:t> </w:t>
      </w:r>
      <w:r>
        <w:rPr>
          <w:sz w:val="22"/>
        </w:rPr>
        <w:t>is</w:t>
      </w:r>
      <w:r>
        <w:rPr>
          <w:spacing w:val="-4"/>
          <w:sz w:val="22"/>
        </w:rPr>
        <w:t> </w:t>
      </w:r>
      <w:r>
        <w:rPr>
          <w:sz w:val="22"/>
        </w:rPr>
        <w:t>as</w:t>
      </w:r>
      <w:r>
        <w:rPr>
          <w:spacing w:val="-3"/>
          <w:sz w:val="22"/>
        </w:rPr>
        <w:t> </w:t>
      </w:r>
      <w:r>
        <w:rPr>
          <w:sz w:val="22"/>
        </w:rPr>
        <w:t>important</w:t>
      </w:r>
      <w:r>
        <w:rPr>
          <w:spacing w:val="-10"/>
          <w:sz w:val="22"/>
        </w:rPr>
        <w:t> </w:t>
      </w:r>
      <w:r>
        <w:rPr>
          <w:sz w:val="22"/>
        </w:rPr>
        <w:t>on</w:t>
      </w:r>
      <w:r>
        <w:rPr>
          <w:spacing w:val="-5"/>
          <w:sz w:val="22"/>
        </w:rPr>
        <w:t> </w:t>
      </w:r>
      <w:r>
        <w:rPr>
          <w:sz w:val="22"/>
        </w:rPr>
        <w:t>a</w:t>
      </w:r>
      <w:r>
        <w:rPr>
          <w:spacing w:val="-4"/>
          <w:sz w:val="22"/>
        </w:rPr>
        <w:t> </w:t>
      </w:r>
      <w:r>
        <w:rPr>
          <w:sz w:val="22"/>
        </w:rPr>
        <w:t>university</w:t>
      </w:r>
      <w:r>
        <w:rPr>
          <w:spacing w:val="-10"/>
          <w:sz w:val="22"/>
        </w:rPr>
        <w:t> </w:t>
      </w:r>
      <w:r>
        <w:rPr>
          <w:sz w:val="22"/>
        </w:rPr>
        <w:t>campus</w:t>
      </w:r>
      <w:r>
        <w:rPr>
          <w:spacing w:val="-14"/>
          <w:sz w:val="22"/>
        </w:rPr>
        <w:t> </w:t>
      </w:r>
      <w:r>
        <w:rPr>
          <w:sz w:val="22"/>
        </w:rPr>
        <w:t>as</w:t>
      </w:r>
      <w:r>
        <w:rPr>
          <w:spacing w:val="-11"/>
          <w:sz w:val="22"/>
        </w:rPr>
        <w:t> </w:t>
      </w:r>
      <w:r>
        <w:rPr>
          <w:sz w:val="22"/>
        </w:rPr>
        <w:t>elsewhere</w:t>
      </w:r>
      <w:r>
        <w:rPr>
          <w:spacing w:val="-14"/>
          <w:sz w:val="22"/>
        </w:rPr>
        <w:t> </w:t>
      </w:r>
      <w:r>
        <w:rPr>
          <w:sz w:val="22"/>
        </w:rPr>
        <w:t>in</w:t>
      </w:r>
      <w:r>
        <w:rPr>
          <w:spacing w:val="-11"/>
          <w:sz w:val="22"/>
        </w:rPr>
        <w:t> </w:t>
      </w:r>
      <w:r>
        <w:rPr>
          <w:sz w:val="22"/>
        </w:rPr>
        <w:t>our</w:t>
      </w:r>
      <w:r>
        <w:rPr>
          <w:spacing w:val="-11"/>
          <w:sz w:val="22"/>
        </w:rPr>
        <w:t> </w:t>
      </w:r>
      <w:r>
        <w:rPr>
          <w:sz w:val="22"/>
        </w:rPr>
        <w:t>society.</w:t>
      </w:r>
      <w:r>
        <w:rPr>
          <w:spacing w:val="31"/>
          <w:sz w:val="22"/>
        </w:rPr>
        <w:t> </w:t>
      </w:r>
      <w:r>
        <w:rPr>
          <w:sz w:val="22"/>
        </w:rPr>
        <w:t>The</w:t>
      </w:r>
      <w:r>
        <w:rPr>
          <w:spacing w:val="-14"/>
          <w:sz w:val="22"/>
        </w:rPr>
        <w:t> </w:t>
      </w:r>
      <w:r>
        <w:rPr>
          <w:sz w:val="22"/>
        </w:rPr>
        <w:t>Regents</w:t>
      </w:r>
      <w:r>
        <w:rPr>
          <w:spacing w:val="-14"/>
          <w:sz w:val="22"/>
        </w:rPr>
        <w:t> </w:t>
      </w:r>
      <w:r>
        <w:rPr>
          <w:sz w:val="22"/>
        </w:rPr>
        <w:t>have protected</w:t>
      </w:r>
      <w:r>
        <w:rPr>
          <w:spacing w:val="-10"/>
          <w:sz w:val="22"/>
        </w:rPr>
        <w:t> </w:t>
      </w:r>
      <w:r>
        <w:rPr>
          <w:sz w:val="22"/>
        </w:rPr>
        <w:t>and</w:t>
      </w:r>
      <w:r>
        <w:rPr>
          <w:spacing w:val="-2"/>
          <w:sz w:val="22"/>
        </w:rPr>
        <w:t> </w:t>
      </w:r>
      <w:r>
        <w:rPr>
          <w:sz w:val="22"/>
        </w:rPr>
        <w:t>defended</w:t>
      </w:r>
      <w:r>
        <w:rPr>
          <w:spacing w:val="-10"/>
          <w:sz w:val="22"/>
        </w:rPr>
        <w:t> </w:t>
      </w:r>
      <w:r>
        <w:rPr>
          <w:sz w:val="22"/>
        </w:rPr>
        <w:t>and</w:t>
      </w:r>
      <w:r>
        <w:rPr>
          <w:spacing w:val="-6"/>
          <w:sz w:val="22"/>
        </w:rPr>
        <w:t> </w:t>
      </w:r>
      <w:r>
        <w:rPr>
          <w:sz w:val="22"/>
        </w:rPr>
        <w:t>will</w:t>
      </w:r>
      <w:r>
        <w:rPr>
          <w:spacing w:val="-4"/>
          <w:sz w:val="22"/>
        </w:rPr>
        <w:t> </w:t>
      </w:r>
      <w:r>
        <w:rPr>
          <w:sz w:val="22"/>
        </w:rPr>
        <w:t>continue</w:t>
      </w:r>
      <w:r>
        <w:rPr>
          <w:spacing w:val="-12"/>
          <w:sz w:val="22"/>
        </w:rPr>
        <w:t> </w:t>
      </w:r>
      <w:r>
        <w:rPr>
          <w:sz w:val="22"/>
        </w:rPr>
        <w:t>to</w:t>
      </w:r>
      <w:r>
        <w:rPr>
          <w:spacing w:val="-4"/>
          <w:sz w:val="22"/>
        </w:rPr>
        <w:t> </w:t>
      </w:r>
      <w:r>
        <w:rPr>
          <w:sz w:val="22"/>
        </w:rPr>
        <w:t>protect</w:t>
      </w:r>
      <w:r>
        <w:rPr>
          <w:spacing w:val="-7"/>
          <w:sz w:val="22"/>
        </w:rPr>
        <w:t> </w:t>
      </w:r>
      <w:r>
        <w:rPr>
          <w:sz w:val="22"/>
        </w:rPr>
        <w:t>and</w:t>
      </w:r>
      <w:r>
        <w:rPr>
          <w:spacing w:val="-6"/>
          <w:sz w:val="22"/>
        </w:rPr>
        <w:t> </w:t>
      </w:r>
      <w:r>
        <w:rPr>
          <w:sz w:val="22"/>
        </w:rPr>
        <w:t>defend</w:t>
      </w:r>
      <w:r>
        <w:rPr>
          <w:spacing w:val="-7"/>
          <w:sz w:val="22"/>
        </w:rPr>
        <w:t> </w:t>
      </w:r>
      <w:r>
        <w:rPr>
          <w:sz w:val="22"/>
        </w:rPr>
        <w:t>the</w:t>
      </w:r>
      <w:r>
        <w:rPr>
          <w:spacing w:val="-7"/>
          <w:sz w:val="22"/>
        </w:rPr>
        <w:t> </w:t>
      </w:r>
      <w:r>
        <w:rPr>
          <w:sz w:val="22"/>
        </w:rPr>
        <w:t>freedom</w:t>
      </w:r>
      <w:r>
        <w:rPr>
          <w:spacing w:val="-10"/>
          <w:sz w:val="22"/>
        </w:rPr>
        <w:t> </w:t>
      </w:r>
      <w:r>
        <w:rPr>
          <w:sz w:val="22"/>
        </w:rPr>
        <w:t>of</w:t>
      </w:r>
      <w:r>
        <w:rPr>
          <w:spacing w:val="-3"/>
          <w:sz w:val="22"/>
        </w:rPr>
        <w:t> </w:t>
      </w:r>
      <w:r>
        <w:rPr>
          <w:sz w:val="22"/>
        </w:rPr>
        <w:t>all</w:t>
      </w:r>
      <w:r>
        <w:rPr>
          <w:spacing w:val="-4"/>
          <w:sz w:val="22"/>
        </w:rPr>
        <w:t> </w:t>
      </w:r>
      <w:r>
        <w:rPr>
          <w:sz w:val="22"/>
        </w:rPr>
        <w:t>members</w:t>
      </w:r>
      <w:r>
        <w:rPr>
          <w:spacing w:val="-3"/>
          <w:sz w:val="22"/>
        </w:rPr>
        <w:t> </w:t>
      </w:r>
      <w:r>
        <w:rPr>
          <w:sz w:val="22"/>
        </w:rPr>
        <w:t>to dissent, however, it must not interfere with the right of others or with the educational</w:t>
      </w:r>
      <w:r>
        <w:rPr>
          <w:spacing w:val="40"/>
          <w:sz w:val="22"/>
        </w:rPr>
        <w:t> </w:t>
      </w:r>
      <w:r>
        <w:rPr>
          <w:spacing w:val="-2"/>
          <w:sz w:val="22"/>
        </w:rPr>
        <w:t>process.</w:t>
      </w:r>
    </w:p>
    <w:p>
      <w:pPr>
        <w:pStyle w:val="BodyText"/>
        <w:spacing w:before="3"/>
      </w:pPr>
    </w:p>
    <w:p>
      <w:pPr>
        <w:pStyle w:val="ListParagraph"/>
        <w:numPr>
          <w:ilvl w:val="2"/>
          <w:numId w:val="15"/>
        </w:numPr>
        <w:tabs>
          <w:tab w:pos="1975" w:val="left" w:leader="none"/>
          <w:tab w:pos="1978" w:val="left" w:leader="none"/>
        </w:tabs>
        <w:spacing w:line="235" w:lineRule="auto" w:before="0" w:after="0"/>
        <w:ind w:left="1978" w:right="318" w:hanging="440"/>
        <w:jc w:val="both"/>
        <w:rPr>
          <w:sz w:val="22"/>
        </w:rPr>
      </w:pPr>
      <w:r>
        <w:rPr>
          <w:sz w:val="22"/>
        </w:rPr>
        <w:t>Broad avenues of communication are essential to the orderly functioning of</w:t>
      </w:r>
      <w:r>
        <w:rPr>
          <w:spacing w:val="-8"/>
          <w:sz w:val="22"/>
        </w:rPr>
        <w:t> </w:t>
      </w:r>
      <w:r>
        <w:rPr>
          <w:sz w:val="22"/>
        </w:rPr>
        <w:t>the</w:t>
      </w:r>
      <w:r>
        <w:rPr>
          <w:spacing w:val="-4"/>
          <w:sz w:val="22"/>
        </w:rPr>
        <w:t> </w:t>
      </w:r>
      <w:r>
        <w:rPr>
          <w:sz w:val="22"/>
        </w:rPr>
        <w:t>University. </w:t>
      </w:r>
      <w:r>
        <w:rPr>
          <w:spacing w:val="-2"/>
          <w:sz w:val="22"/>
        </w:rPr>
        <w:t>The</w:t>
      </w:r>
      <w:r>
        <w:rPr>
          <w:spacing w:val="-12"/>
          <w:sz w:val="22"/>
        </w:rPr>
        <w:t> </w:t>
      </w:r>
      <w:r>
        <w:rPr>
          <w:spacing w:val="-2"/>
          <w:sz w:val="22"/>
        </w:rPr>
        <w:t>Regents</w:t>
      </w:r>
      <w:r>
        <w:rPr>
          <w:spacing w:val="-12"/>
          <w:sz w:val="22"/>
        </w:rPr>
        <w:t> </w:t>
      </w:r>
      <w:r>
        <w:rPr>
          <w:spacing w:val="-2"/>
          <w:sz w:val="22"/>
        </w:rPr>
        <w:t>invite</w:t>
      </w:r>
      <w:r>
        <w:rPr>
          <w:spacing w:val="-12"/>
          <w:sz w:val="22"/>
        </w:rPr>
        <w:t> </w:t>
      </w:r>
      <w:r>
        <w:rPr>
          <w:spacing w:val="-2"/>
          <w:sz w:val="22"/>
        </w:rPr>
        <w:t>advice</w:t>
      </w:r>
      <w:r>
        <w:rPr>
          <w:spacing w:val="-11"/>
          <w:sz w:val="22"/>
        </w:rPr>
        <w:t> </w:t>
      </w:r>
      <w:r>
        <w:rPr>
          <w:spacing w:val="-2"/>
          <w:sz w:val="22"/>
        </w:rPr>
        <w:t>and</w:t>
      </w:r>
      <w:r>
        <w:rPr>
          <w:spacing w:val="-12"/>
          <w:sz w:val="22"/>
        </w:rPr>
        <w:t> </w:t>
      </w:r>
      <w:r>
        <w:rPr>
          <w:spacing w:val="-2"/>
          <w:sz w:val="22"/>
        </w:rPr>
        <w:t>suggestions</w:t>
      </w:r>
      <w:r>
        <w:rPr>
          <w:spacing w:val="-12"/>
          <w:sz w:val="22"/>
        </w:rPr>
        <w:t> </w:t>
      </w:r>
      <w:r>
        <w:rPr>
          <w:spacing w:val="-2"/>
          <w:sz w:val="22"/>
        </w:rPr>
        <w:t>about</w:t>
      </w:r>
      <w:r>
        <w:rPr>
          <w:spacing w:val="-12"/>
          <w:sz w:val="22"/>
        </w:rPr>
        <w:t> </w:t>
      </w:r>
      <w:r>
        <w:rPr>
          <w:spacing w:val="-2"/>
          <w:sz w:val="22"/>
        </w:rPr>
        <w:t>how</w:t>
      </w:r>
      <w:r>
        <w:rPr>
          <w:spacing w:val="-11"/>
          <w:sz w:val="22"/>
        </w:rPr>
        <w:t> </w:t>
      </w:r>
      <w:r>
        <w:rPr>
          <w:spacing w:val="-2"/>
          <w:sz w:val="22"/>
        </w:rPr>
        <w:t>this</w:t>
      </w:r>
      <w:r>
        <w:rPr>
          <w:spacing w:val="-12"/>
          <w:sz w:val="22"/>
        </w:rPr>
        <w:t> </w:t>
      </w:r>
      <w:r>
        <w:rPr>
          <w:spacing w:val="-2"/>
          <w:sz w:val="22"/>
        </w:rPr>
        <w:t>institution</w:t>
      </w:r>
      <w:r>
        <w:rPr>
          <w:spacing w:val="-12"/>
          <w:sz w:val="22"/>
        </w:rPr>
        <w:t> </w:t>
      </w:r>
      <w:r>
        <w:rPr>
          <w:spacing w:val="-2"/>
          <w:sz w:val="22"/>
        </w:rPr>
        <w:t>might</w:t>
      </w:r>
      <w:r>
        <w:rPr>
          <w:spacing w:val="-12"/>
          <w:sz w:val="22"/>
        </w:rPr>
        <w:t> </w:t>
      </w:r>
      <w:r>
        <w:rPr>
          <w:spacing w:val="-2"/>
          <w:sz w:val="22"/>
        </w:rPr>
        <w:t>carry</w:t>
      </w:r>
      <w:r>
        <w:rPr>
          <w:spacing w:val="-11"/>
          <w:sz w:val="22"/>
        </w:rPr>
        <w:t> </w:t>
      </w:r>
      <w:r>
        <w:rPr>
          <w:spacing w:val="-2"/>
          <w:sz w:val="22"/>
        </w:rPr>
        <w:t>out</w:t>
      </w:r>
      <w:r>
        <w:rPr>
          <w:spacing w:val="-12"/>
          <w:sz w:val="22"/>
        </w:rPr>
        <w:t> </w:t>
      </w:r>
      <w:r>
        <w:rPr>
          <w:spacing w:val="-2"/>
          <w:sz w:val="22"/>
        </w:rPr>
        <w:t>its</w:t>
      </w:r>
      <w:r>
        <w:rPr>
          <w:spacing w:val="-12"/>
          <w:sz w:val="22"/>
        </w:rPr>
        <w:t> </w:t>
      </w:r>
      <w:r>
        <w:rPr>
          <w:spacing w:val="-2"/>
          <w:sz w:val="22"/>
        </w:rPr>
        <w:t>mission </w:t>
      </w:r>
      <w:r>
        <w:rPr>
          <w:spacing w:val="-4"/>
          <w:sz w:val="22"/>
        </w:rPr>
        <w:t>more</w:t>
      </w:r>
      <w:r>
        <w:rPr>
          <w:spacing w:val="-5"/>
          <w:sz w:val="22"/>
        </w:rPr>
        <w:t> </w:t>
      </w:r>
      <w:r>
        <w:rPr>
          <w:spacing w:val="-4"/>
          <w:sz w:val="22"/>
        </w:rPr>
        <w:t>effectively.</w:t>
      </w:r>
      <w:r>
        <w:rPr>
          <w:spacing w:val="80"/>
          <w:sz w:val="22"/>
        </w:rPr>
        <w:t> </w:t>
      </w:r>
      <w:r>
        <w:rPr>
          <w:spacing w:val="-4"/>
          <w:sz w:val="22"/>
        </w:rPr>
        <w:t>This invitation is extended</w:t>
      </w:r>
      <w:r>
        <w:rPr>
          <w:spacing w:val="-11"/>
          <w:sz w:val="22"/>
        </w:rPr>
        <w:t> </w:t>
      </w:r>
      <w:r>
        <w:rPr>
          <w:spacing w:val="-4"/>
          <w:sz w:val="22"/>
        </w:rPr>
        <w:t>to</w:t>
      </w:r>
      <w:r>
        <w:rPr>
          <w:spacing w:val="-9"/>
          <w:sz w:val="22"/>
        </w:rPr>
        <w:t> </w:t>
      </w:r>
      <w:r>
        <w:rPr>
          <w:spacing w:val="-4"/>
          <w:sz w:val="22"/>
        </w:rPr>
        <w:t>individuals</w:t>
      </w:r>
      <w:r>
        <w:rPr>
          <w:spacing w:val="-10"/>
          <w:sz w:val="22"/>
        </w:rPr>
        <w:t> </w:t>
      </w:r>
      <w:r>
        <w:rPr>
          <w:spacing w:val="-4"/>
          <w:sz w:val="22"/>
        </w:rPr>
        <w:t>and</w:t>
      </w:r>
      <w:r>
        <w:rPr>
          <w:spacing w:val="-7"/>
          <w:sz w:val="22"/>
        </w:rPr>
        <w:t> </w:t>
      </w:r>
      <w:r>
        <w:rPr>
          <w:spacing w:val="-4"/>
          <w:sz w:val="22"/>
        </w:rPr>
        <w:t>groups,</w:t>
      </w:r>
      <w:r>
        <w:rPr>
          <w:spacing w:val="-12"/>
          <w:sz w:val="22"/>
        </w:rPr>
        <w:t> </w:t>
      </w:r>
      <w:r>
        <w:rPr>
          <w:spacing w:val="-4"/>
          <w:sz w:val="22"/>
        </w:rPr>
        <w:t>both</w:t>
      </w:r>
      <w:r>
        <w:rPr>
          <w:spacing w:val="-9"/>
          <w:sz w:val="22"/>
        </w:rPr>
        <w:t> </w:t>
      </w:r>
      <w:r>
        <w:rPr>
          <w:spacing w:val="-4"/>
          <w:sz w:val="22"/>
        </w:rPr>
        <w:t>on</w:t>
      </w:r>
      <w:r>
        <w:rPr>
          <w:spacing w:val="-6"/>
          <w:sz w:val="22"/>
        </w:rPr>
        <w:t> </w:t>
      </w:r>
      <w:r>
        <w:rPr>
          <w:spacing w:val="-4"/>
          <w:sz w:val="22"/>
        </w:rPr>
        <w:t>and</w:t>
      </w:r>
      <w:r>
        <w:rPr>
          <w:spacing w:val="-9"/>
          <w:sz w:val="22"/>
        </w:rPr>
        <w:t> </w:t>
      </w:r>
      <w:r>
        <w:rPr>
          <w:spacing w:val="-4"/>
          <w:sz w:val="22"/>
        </w:rPr>
        <w:t>off</w:t>
      </w:r>
      <w:r>
        <w:rPr>
          <w:spacing w:val="-6"/>
          <w:sz w:val="22"/>
        </w:rPr>
        <w:t> </w:t>
      </w:r>
      <w:r>
        <w:rPr>
          <w:spacing w:val="-4"/>
          <w:sz w:val="22"/>
        </w:rPr>
        <w:t>campus.</w:t>
      </w:r>
    </w:p>
    <w:p>
      <w:pPr>
        <w:pStyle w:val="ListParagraph"/>
        <w:numPr>
          <w:ilvl w:val="2"/>
          <w:numId w:val="15"/>
        </w:numPr>
        <w:tabs>
          <w:tab w:pos="1975" w:val="left" w:leader="none"/>
          <w:tab w:pos="1978" w:val="left" w:leader="none"/>
        </w:tabs>
        <w:spacing w:line="235" w:lineRule="auto" w:before="250" w:after="0"/>
        <w:ind w:left="1978" w:right="315" w:hanging="440"/>
        <w:jc w:val="both"/>
        <w:rPr>
          <w:sz w:val="22"/>
        </w:rPr>
      </w:pPr>
      <w:r>
        <w:rPr>
          <w:sz w:val="22"/>
        </w:rPr>
        <w:t>In order to assure its autonomy and integrity, the University shall not be an</w:t>
      </w:r>
      <w:r>
        <w:rPr>
          <w:spacing w:val="-1"/>
          <w:sz w:val="22"/>
        </w:rPr>
        <w:t> </w:t>
      </w:r>
      <w:r>
        <w:rPr>
          <w:sz w:val="22"/>
        </w:rPr>
        <w:t>instrument of partisan</w:t>
      </w:r>
      <w:r>
        <w:rPr>
          <w:spacing w:val="-14"/>
          <w:sz w:val="22"/>
        </w:rPr>
        <w:t> </w:t>
      </w:r>
      <w:r>
        <w:rPr>
          <w:sz w:val="22"/>
        </w:rPr>
        <w:t>political action.</w:t>
      </w:r>
      <w:r>
        <w:rPr>
          <w:spacing w:val="40"/>
          <w:sz w:val="22"/>
        </w:rPr>
        <w:t> </w:t>
      </w:r>
      <w:r>
        <w:rPr>
          <w:sz w:val="22"/>
        </w:rPr>
        <w:t>Expression of political opinions and</w:t>
      </w:r>
      <w:r>
        <w:rPr>
          <w:spacing w:val="-12"/>
          <w:sz w:val="22"/>
        </w:rPr>
        <w:t> </w:t>
      </w:r>
      <w:r>
        <w:rPr>
          <w:sz w:val="22"/>
        </w:rPr>
        <w:t>viewpoints</w:t>
      </w:r>
      <w:r>
        <w:rPr>
          <w:spacing w:val="-14"/>
          <w:sz w:val="22"/>
        </w:rPr>
        <w:t> </w:t>
      </w:r>
      <w:r>
        <w:rPr>
          <w:sz w:val="22"/>
        </w:rPr>
        <w:t>will</w:t>
      </w:r>
      <w:r>
        <w:rPr>
          <w:spacing w:val="-14"/>
          <w:sz w:val="22"/>
        </w:rPr>
        <w:t> </w:t>
      </w:r>
      <w:r>
        <w:rPr>
          <w:sz w:val="22"/>
        </w:rPr>
        <w:t>be</w:t>
      </w:r>
      <w:r>
        <w:rPr>
          <w:spacing w:val="-14"/>
          <w:sz w:val="22"/>
        </w:rPr>
        <w:t> </w:t>
      </w:r>
      <w:r>
        <w:rPr>
          <w:sz w:val="22"/>
        </w:rPr>
        <w:t>those</w:t>
      </w:r>
      <w:r>
        <w:rPr>
          <w:spacing w:val="-13"/>
          <w:sz w:val="22"/>
        </w:rPr>
        <w:t> </w:t>
      </w:r>
      <w:r>
        <w:rPr>
          <w:sz w:val="22"/>
        </w:rPr>
        <w:t>of</w:t>
      </w:r>
      <w:r>
        <w:rPr>
          <w:spacing w:val="-14"/>
          <w:sz w:val="22"/>
        </w:rPr>
        <w:t> </w:t>
      </w:r>
      <w:r>
        <w:rPr>
          <w:sz w:val="22"/>
        </w:rPr>
        <w:t>the individual</w:t>
      </w:r>
      <w:r>
        <w:rPr>
          <w:spacing w:val="-5"/>
          <w:sz w:val="22"/>
        </w:rPr>
        <w:t> </w:t>
      </w:r>
      <w:r>
        <w:rPr>
          <w:sz w:val="22"/>
        </w:rPr>
        <w:t>and not of the University.</w:t>
      </w:r>
    </w:p>
    <w:p>
      <w:pPr>
        <w:pStyle w:val="ListParagraph"/>
        <w:numPr>
          <w:ilvl w:val="2"/>
          <w:numId w:val="15"/>
        </w:numPr>
        <w:tabs>
          <w:tab w:pos="1975" w:val="left" w:leader="none"/>
          <w:tab w:pos="1977" w:val="left" w:leader="none"/>
        </w:tabs>
        <w:spacing w:line="235" w:lineRule="auto" w:before="250" w:after="0"/>
        <w:ind w:left="1977" w:right="316" w:hanging="439"/>
        <w:jc w:val="both"/>
        <w:rPr>
          <w:sz w:val="22"/>
        </w:rPr>
      </w:pPr>
      <w:r>
        <w:rPr>
          <w:sz w:val="22"/>
        </w:rPr>
        <w:t>Academic</w:t>
      </w:r>
      <w:r>
        <w:rPr>
          <w:spacing w:val="-14"/>
          <w:sz w:val="22"/>
        </w:rPr>
        <w:t> </w:t>
      </w:r>
      <w:r>
        <w:rPr>
          <w:sz w:val="22"/>
        </w:rPr>
        <w:t>Freedom:</w:t>
      </w:r>
      <w:r>
        <w:rPr>
          <w:spacing w:val="-14"/>
          <w:sz w:val="22"/>
        </w:rPr>
        <w:t> </w:t>
      </w:r>
      <w:r>
        <w:rPr>
          <w:sz w:val="22"/>
        </w:rPr>
        <w:t>The</w:t>
      </w:r>
      <w:r>
        <w:rPr>
          <w:spacing w:val="-14"/>
          <w:sz w:val="22"/>
        </w:rPr>
        <w:t> </w:t>
      </w:r>
      <w:r>
        <w:rPr>
          <w:sz w:val="22"/>
        </w:rPr>
        <w:t>following</w:t>
      </w:r>
      <w:r>
        <w:rPr>
          <w:spacing w:val="-13"/>
          <w:sz w:val="22"/>
        </w:rPr>
        <w:t> </w:t>
      </w:r>
      <w:r>
        <w:rPr>
          <w:sz w:val="22"/>
        </w:rPr>
        <w:t>statements</w:t>
      </w:r>
      <w:r>
        <w:rPr>
          <w:spacing w:val="-14"/>
          <w:sz w:val="22"/>
        </w:rPr>
        <w:t> </w:t>
      </w:r>
      <w:r>
        <w:rPr>
          <w:sz w:val="22"/>
        </w:rPr>
        <w:t>on</w:t>
      </w:r>
      <w:r>
        <w:rPr>
          <w:spacing w:val="-9"/>
          <w:sz w:val="22"/>
        </w:rPr>
        <w:t> </w:t>
      </w:r>
      <w:r>
        <w:rPr>
          <w:sz w:val="22"/>
        </w:rPr>
        <w:t>academic</w:t>
      </w:r>
      <w:r>
        <w:rPr>
          <w:spacing w:val="-14"/>
          <w:sz w:val="22"/>
        </w:rPr>
        <w:t> </w:t>
      </w:r>
      <w:r>
        <w:rPr>
          <w:sz w:val="22"/>
        </w:rPr>
        <w:t>freedom</w:t>
      </w:r>
      <w:r>
        <w:rPr>
          <w:spacing w:val="-14"/>
          <w:sz w:val="22"/>
        </w:rPr>
        <w:t> </w:t>
      </w:r>
      <w:r>
        <w:rPr>
          <w:sz w:val="22"/>
        </w:rPr>
        <w:t>are</w:t>
      </w:r>
      <w:r>
        <w:rPr>
          <w:spacing w:val="-10"/>
          <w:sz w:val="22"/>
        </w:rPr>
        <w:t> </w:t>
      </w:r>
      <w:r>
        <w:rPr>
          <w:sz w:val="22"/>
        </w:rPr>
        <w:t>taken</w:t>
      </w:r>
      <w:r>
        <w:rPr>
          <w:spacing w:val="-10"/>
          <w:sz w:val="22"/>
        </w:rPr>
        <w:t> </w:t>
      </w:r>
      <w:r>
        <w:rPr>
          <w:sz w:val="22"/>
        </w:rPr>
        <w:t>from</w:t>
      </w:r>
      <w:r>
        <w:rPr>
          <w:spacing w:val="22"/>
          <w:sz w:val="22"/>
        </w:rPr>
        <w:t> </w:t>
      </w:r>
      <w:r>
        <w:rPr>
          <w:sz w:val="22"/>
        </w:rPr>
        <w:t>the</w:t>
      </w:r>
      <w:r>
        <w:rPr>
          <w:spacing w:val="24"/>
          <w:sz w:val="22"/>
        </w:rPr>
        <w:t> </w:t>
      </w:r>
      <w:r>
        <w:rPr>
          <w:sz w:val="22"/>
        </w:rPr>
        <w:t>1940 </w:t>
      </w:r>
      <w:r>
        <w:rPr>
          <w:spacing w:val="-2"/>
          <w:sz w:val="22"/>
        </w:rPr>
        <w:t>Statement</w:t>
      </w:r>
      <w:r>
        <w:rPr>
          <w:spacing w:val="-12"/>
          <w:sz w:val="22"/>
        </w:rPr>
        <w:t> </w:t>
      </w:r>
      <w:r>
        <w:rPr>
          <w:spacing w:val="-2"/>
          <w:sz w:val="22"/>
        </w:rPr>
        <w:t>of Principles on Academic Freedom and Tenure</w:t>
      </w:r>
      <w:r>
        <w:rPr>
          <w:spacing w:val="-12"/>
          <w:sz w:val="22"/>
        </w:rPr>
        <w:t> </w:t>
      </w:r>
      <w:r>
        <w:rPr>
          <w:spacing w:val="-2"/>
          <w:sz w:val="22"/>
        </w:rPr>
        <w:t>With</w:t>
      </w:r>
      <w:r>
        <w:rPr>
          <w:spacing w:val="-12"/>
          <w:sz w:val="22"/>
        </w:rPr>
        <w:t> </w:t>
      </w:r>
      <w:r>
        <w:rPr>
          <w:spacing w:val="-2"/>
          <w:sz w:val="22"/>
        </w:rPr>
        <w:t>1970</w:t>
      </w:r>
      <w:r>
        <w:rPr>
          <w:spacing w:val="-12"/>
          <w:sz w:val="22"/>
        </w:rPr>
        <w:t> </w:t>
      </w:r>
      <w:r>
        <w:rPr>
          <w:spacing w:val="-2"/>
          <w:sz w:val="22"/>
        </w:rPr>
        <w:t>Interpretive</w:t>
      </w:r>
      <w:r>
        <w:rPr>
          <w:spacing w:val="-11"/>
          <w:sz w:val="22"/>
        </w:rPr>
        <w:t> </w:t>
      </w:r>
      <w:r>
        <w:rPr>
          <w:spacing w:val="-2"/>
          <w:sz w:val="22"/>
        </w:rPr>
        <w:t>Comments, </w:t>
      </w:r>
      <w:r>
        <w:rPr>
          <w:sz w:val="22"/>
        </w:rPr>
        <w:t>as</w:t>
      </w:r>
      <w:r>
        <w:rPr>
          <w:spacing w:val="-14"/>
          <w:sz w:val="22"/>
        </w:rPr>
        <w:t> </w:t>
      </w:r>
      <w:r>
        <w:rPr>
          <w:sz w:val="22"/>
        </w:rPr>
        <w:t>developed</w:t>
      </w:r>
      <w:r>
        <w:rPr>
          <w:spacing w:val="-14"/>
          <w:sz w:val="22"/>
        </w:rPr>
        <w:t> </w:t>
      </w:r>
      <w:r>
        <w:rPr>
          <w:sz w:val="22"/>
        </w:rPr>
        <w:t>by</w:t>
      </w:r>
      <w:r>
        <w:rPr>
          <w:spacing w:val="-14"/>
          <w:sz w:val="22"/>
        </w:rPr>
        <w:t> </w:t>
      </w:r>
      <w:r>
        <w:rPr>
          <w:sz w:val="22"/>
        </w:rPr>
        <w:t>representatives</w:t>
      </w:r>
      <w:r>
        <w:rPr>
          <w:spacing w:val="-13"/>
          <w:sz w:val="22"/>
        </w:rPr>
        <w:t> </w:t>
      </w:r>
      <w:r>
        <w:rPr>
          <w:sz w:val="22"/>
        </w:rPr>
        <w:t>of</w:t>
      </w:r>
      <w:r>
        <w:rPr>
          <w:spacing w:val="-14"/>
          <w:sz w:val="22"/>
        </w:rPr>
        <w:t> </w:t>
      </w:r>
      <w:r>
        <w:rPr>
          <w:sz w:val="22"/>
        </w:rPr>
        <w:t>the</w:t>
      </w:r>
      <w:r>
        <w:rPr>
          <w:spacing w:val="-14"/>
          <w:sz w:val="22"/>
        </w:rPr>
        <w:t> </w:t>
      </w:r>
      <w:r>
        <w:rPr>
          <w:sz w:val="22"/>
        </w:rPr>
        <w:t>American</w:t>
      </w:r>
      <w:r>
        <w:rPr>
          <w:spacing w:val="-14"/>
          <w:sz w:val="22"/>
        </w:rPr>
        <w:t> </w:t>
      </w:r>
      <w:r>
        <w:rPr>
          <w:sz w:val="22"/>
        </w:rPr>
        <w:t>Association</w:t>
      </w:r>
      <w:r>
        <w:rPr>
          <w:spacing w:val="-13"/>
          <w:sz w:val="22"/>
        </w:rPr>
        <w:t> </w:t>
      </w:r>
      <w:r>
        <w:rPr>
          <w:sz w:val="22"/>
        </w:rPr>
        <w:t>of</w:t>
      </w:r>
      <w:r>
        <w:rPr>
          <w:spacing w:val="-14"/>
          <w:sz w:val="22"/>
        </w:rPr>
        <w:t> </w:t>
      </w:r>
      <w:r>
        <w:rPr>
          <w:sz w:val="22"/>
        </w:rPr>
        <w:t>University</w:t>
      </w:r>
      <w:r>
        <w:rPr>
          <w:spacing w:val="-14"/>
          <w:sz w:val="22"/>
        </w:rPr>
        <w:t> </w:t>
      </w:r>
      <w:r>
        <w:rPr>
          <w:sz w:val="22"/>
        </w:rPr>
        <w:t>Professors</w:t>
      </w:r>
      <w:r>
        <w:rPr>
          <w:spacing w:val="-14"/>
          <w:sz w:val="22"/>
        </w:rPr>
        <w:t> </w:t>
      </w:r>
      <w:r>
        <w:rPr>
          <w:sz w:val="22"/>
        </w:rPr>
        <w:t>and</w:t>
      </w:r>
      <w:r>
        <w:rPr>
          <w:spacing w:val="-2"/>
          <w:sz w:val="22"/>
        </w:rPr>
        <w:t> </w:t>
      </w:r>
      <w:r>
        <w:rPr>
          <w:sz w:val="22"/>
        </w:rPr>
        <w:t>the Association</w:t>
      </w:r>
      <w:r>
        <w:rPr>
          <w:spacing w:val="78"/>
          <w:sz w:val="22"/>
        </w:rPr>
        <w:t> </w:t>
      </w:r>
      <w:r>
        <w:rPr>
          <w:sz w:val="22"/>
        </w:rPr>
        <w:t>of</w:t>
      </w:r>
      <w:r>
        <w:rPr>
          <w:spacing w:val="-3"/>
          <w:sz w:val="22"/>
        </w:rPr>
        <w:t> </w:t>
      </w:r>
      <w:r>
        <w:rPr>
          <w:sz w:val="22"/>
        </w:rPr>
        <w:t>Colleges</w:t>
      </w:r>
      <w:r>
        <w:rPr>
          <w:spacing w:val="-11"/>
          <w:sz w:val="22"/>
        </w:rPr>
        <w:t> </w:t>
      </w:r>
      <w:r>
        <w:rPr>
          <w:sz w:val="22"/>
        </w:rPr>
        <w:t>during</w:t>
      </w:r>
      <w:r>
        <w:rPr>
          <w:spacing w:val="-10"/>
          <w:sz w:val="22"/>
        </w:rPr>
        <w:t> </w:t>
      </w:r>
      <w:r>
        <w:rPr>
          <w:sz w:val="22"/>
        </w:rPr>
        <w:t>1969.</w:t>
      </w:r>
    </w:p>
    <w:p>
      <w:pPr>
        <w:pStyle w:val="ListParagraph"/>
        <w:numPr>
          <w:ilvl w:val="3"/>
          <w:numId w:val="15"/>
        </w:numPr>
        <w:tabs>
          <w:tab w:pos="2306" w:val="left" w:leader="none"/>
          <w:tab w:pos="2339" w:val="left" w:leader="none"/>
        </w:tabs>
        <w:spacing w:line="235" w:lineRule="auto" w:before="251" w:after="0"/>
        <w:ind w:left="2339" w:right="317" w:hanging="360"/>
        <w:jc w:val="both"/>
        <w:rPr>
          <w:sz w:val="22"/>
        </w:rPr>
      </w:pPr>
      <w:r>
        <w:rPr>
          <w:spacing w:val="-2"/>
          <w:sz w:val="22"/>
        </w:rPr>
        <w:t>Teachers</w:t>
      </w:r>
      <w:r>
        <w:rPr>
          <w:spacing w:val="-12"/>
          <w:sz w:val="22"/>
        </w:rPr>
        <w:t> </w:t>
      </w:r>
      <w:r>
        <w:rPr>
          <w:spacing w:val="-2"/>
          <w:sz w:val="22"/>
        </w:rPr>
        <w:t>are</w:t>
      </w:r>
      <w:r>
        <w:rPr>
          <w:spacing w:val="-12"/>
          <w:sz w:val="22"/>
        </w:rPr>
        <w:t> </w:t>
      </w:r>
      <w:r>
        <w:rPr>
          <w:spacing w:val="-2"/>
          <w:sz w:val="22"/>
        </w:rPr>
        <w:t>entitled</w:t>
      </w:r>
      <w:r>
        <w:rPr>
          <w:spacing w:val="-12"/>
          <w:sz w:val="22"/>
        </w:rPr>
        <w:t> </w:t>
      </w:r>
      <w:r>
        <w:rPr>
          <w:spacing w:val="-2"/>
          <w:sz w:val="22"/>
        </w:rPr>
        <w:t>to</w:t>
      </w:r>
      <w:r>
        <w:rPr>
          <w:spacing w:val="-11"/>
          <w:sz w:val="22"/>
        </w:rPr>
        <w:t> </w:t>
      </w:r>
      <w:r>
        <w:rPr>
          <w:spacing w:val="-2"/>
          <w:sz w:val="22"/>
        </w:rPr>
        <w:t>full</w:t>
      </w:r>
      <w:r>
        <w:rPr>
          <w:spacing w:val="-12"/>
          <w:sz w:val="22"/>
        </w:rPr>
        <w:t> </w:t>
      </w:r>
      <w:r>
        <w:rPr>
          <w:spacing w:val="-2"/>
          <w:sz w:val="22"/>
        </w:rPr>
        <w:t>freedom</w:t>
      </w:r>
      <w:r>
        <w:rPr>
          <w:spacing w:val="-12"/>
          <w:sz w:val="22"/>
        </w:rPr>
        <w:t> </w:t>
      </w:r>
      <w:r>
        <w:rPr>
          <w:spacing w:val="-2"/>
          <w:sz w:val="22"/>
        </w:rPr>
        <w:t>in</w:t>
      </w:r>
      <w:r>
        <w:rPr>
          <w:spacing w:val="-12"/>
          <w:sz w:val="22"/>
        </w:rPr>
        <w:t> </w:t>
      </w:r>
      <w:r>
        <w:rPr>
          <w:spacing w:val="-2"/>
          <w:sz w:val="22"/>
        </w:rPr>
        <w:t>research</w:t>
      </w:r>
      <w:r>
        <w:rPr>
          <w:spacing w:val="-11"/>
          <w:sz w:val="22"/>
        </w:rPr>
        <w:t> </w:t>
      </w:r>
      <w:r>
        <w:rPr>
          <w:spacing w:val="-2"/>
          <w:sz w:val="22"/>
        </w:rPr>
        <w:t>and</w:t>
      </w:r>
      <w:r>
        <w:rPr>
          <w:spacing w:val="-12"/>
          <w:sz w:val="22"/>
        </w:rPr>
        <w:t> </w:t>
      </w:r>
      <w:r>
        <w:rPr>
          <w:spacing w:val="-2"/>
          <w:sz w:val="22"/>
        </w:rPr>
        <w:t>in</w:t>
      </w:r>
      <w:r>
        <w:rPr>
          <w:spacing w:val="-12"/>
          <w:sz w:val="22"/>
        </w:rPr>
        <w:t> </w:t>
      </w:r>
      <w:r>
        <w:rPr>
          <w:spacing w:val="-2"/>
          <w:sz w:val="22"/>
        </w:rPr>
        <w:t>the</w:t>
      </w:r>
      <w:r>
        <w:rPr>
          <w:spacing w:val="-10"/>
          <w:sz w:val="22"/>
        </w:rPr>
        <w:t> </w:t>
      </w:r>
      <w:r>
        <w:rPr>
          <w:spacing w:val="-2"/>
          <w:sz w:val="22"/>
        </w:rPr>
        <w:t>publication</w:t>
      </w:r>
      <w:r>
        <w:rPr>
          <w:spacing w:val="-12"/>
          <w:sz w:val="22"/>
        </w:rPr>
        <w:t> </w:t>
      </w:r>
      <w:r>
        <w:rPr>
          <w:spacing w:val="-2"/>
          <w:sz w:val="22"/>
        </w:rPr>
        <w:t>of</w:t>
      </w:r>
      <w:r>
        <w:rPr>
          <w:spacing w:val="-11"/>
          <w:sz w:val="22"/>
        </w:rPr>
        <w:t> </w:t>
      </w:r>
      <w:r>
        <w:rPr>
          <w:spacing w:val="-2"/>
          <w:sz w:val="22"/>
        </w:rPr>
        <w:t>the</w:t>
      </w:r>
      <w:r>
        <w:rPr>
          <w:spacing w:val="-12"/>
          <w:sz w:val="22"/>
        </w:rPr>
        <w:t> </w:t>
      </w:r>
      <w:r>
        <w:rPr>
          <w:spacing w:val="-2"/>
          <w:sz w:val="22"/>
        </w:rPr>
        <w:t>results,</w:t>
      </w:r>
      <w:r>
        <w:rPr>
          <w:spacing w:val="-11"/>
          <w:sz w:val="22"/>
        </w:rPr>
        <w:t> </w:t>
      </w:r>
      <w:r>
        <w:rPr>
          <w:spacing w:val="-2"/>
          <w:sz w:val="22"/>
        </w:rPr>
        <w:t>subject </w:t>
      </w:r>
      <w:r>
        <w:rPr>
          <w:spacing w:val="-4"/>
          <w:sz w:val="22"/>
        </w:rPr>
        <w:t>to</w:t>
      </w:r>
      <w:r>
        <w:rPr>
          <w:spacing w:val="-10"/>
          <w:sz w:val="22"/>
        </w:rPr>
        <w:t> </w:t>
      </w:r>
      <w:r>
        <w:rPr>
          <w:spacing w:val="-4"/>
          <w:sz w:val="22"/>
        </w:rPr>
        <w:t>the</w:t>
      </w:r>
      <w:r>
        <w:rPr>
          <w:spacing w:val="-10"/>
          <w:sz w:val="22"/>
        </w:rPr>
        <w:t> </w:t>
      </w:r>
      <w:r>
        <w:rPr>
          <w:spacing w:val="-4"/>
          <w:sz w:val="22"/>
        </w:rPr>
        <w:t>adequate</w:t>
      </w:r>
      <w:r>
        <w:rPr>
          <w:spacing w:val="-10"/>
          <w:sz w:val="22"/>
        </w:rPr>
        <w:t> </w:t>
      </w:r>
      <w:r>
        <w:rPr>
          <w:spacing w:val="-4"/>
          <w:sz w:val="22"/>
        </w:rPr>
        <w:t>performance</w:t>
      </w:r>
      <w:r>
        <w:rPr>
          <w:spacing w:val="-9"/>
          <w:sz w:val="22"/>
        </w:rPr>
        <w:t> </w:t>
      </w:r>
      <w:r>
        <w:rPr>
          <w:spacing w:val="-4"/>
          <w:sz w:val="22"/>
        </w:rPr>
        <w:t>of</w:t>
      </w:r>
      <w:r>
        <w:rPr>
          <w:spacing w:val="-10"/>
          <w:sz w:val="22"/>
        </w:rPr>
        <w:t> </w:t>
      </w:r>
      <w:r>
        <w:rPr>
          <w:spacing w:val="-4"/>
          <w:sz w:val="22"/>
        </w:rPr>
        <w:t>their</w:t>
      </w:r>
      <w:r>
        <w:rPr>
          <w:spacing w:val="-9"/>
          <w:sz w:val="22"/>
        </w:rPr>
        <w:t> </w:t>
      </w:r>
      <w:r>
        <w:rPr>
          <w:spacing w:val="-4"/>
          <w:sz w:val="22"/>
        </w:rPr>
        <w:t>other</w:t>
      </w:r>
      <w:r>
        <w:rPr>
          <w:spacing w:val="-10"/>
          <w:sz w:val="22"/>
        </w:rPr>
        <w:t> </w:t>
      </w:r>
      <w:r>
        <w:rPr>
          <w:spacing w:val="-4"/>
          <w:sz w:val="22"/>
        </w:rPr>
        <w:t>academic</w:t>
      </w:r>
      <w:r>
        <w:rPr>
          <w:spacing w:val="-10"/>
          <w:sz w:val="22"/>
        </w:rPr>
        <w:t> </w:t>
      </w:r>
      <w:r>
        <w:rPr>
          <w:spacing w:val="-4"/>
          <w:sz w:val="22"/>
        </w:rPr>
        <w:t>duties;</w:t>
      </w:r>
      <w:r>
        <w:rPr>
          <w:spacing w:val="-6"/>
          <w:sz w:val="22"/>
        </w:rPr>
        <w:t> </w:t>
      </w:r>
      <w:r>
        <w:rPr>
          <w:spacing w:val="-4"/>
          <w:sz w:val="22"/>
        </w:rPr>
        <w:t>but research</w:t>
      </w:r>
      <w:r>
        <w:rPr>
          <w:spacing w:val="-8"/>
          <w:sz w:val="22"/>
        </w:rPr>
        <w:t> </w:t>
      </w:r>
      <w:r>
        <w:rPr>
          <w:spacing w:val="-4"/>
          <w:sz w:val="22"/>
        </w:rPr>
        <w:t>for</w:t>
      </w:r>
      <w:r>
        <w:rPr>
          <w:spacing w:val="-2"/>
          <w:sz w:val="22"/>
        </w:rPr>
        <w:t> </w:t>
      </w:r>
      <w:r>
        <w:rPr>
          <w:spacing w:val="-4"/>
          <w:sz w:val="22"/>
        </w:rPr>
        <w:t>pecuniary</w:t>
      </w:r>
      <w:r>
        <w:rPr>
          <w:spacing w:val="-10"/>
          <w:sz w:val="22"/>
        </w:rPr>
        <w:t> </w:t>
      </w:r>
      <w:r>
        <w:rPr>
          <w:spacing w:val="-4"/>
          <w:sz w:val="22"/>
        </w:rPr>
        <w:t>return </w:t>
      </w:r>
      <w:r>
        <w:rPr>
          <w:sz w:val="22"/>
        </w:rPr>
        <w:t>should</w:t>
      </w:r>
      <w:r>
        <w:rPr>
          <w:spacing w:val="-4"/>
          <w:sz w:val="22"/>
        </w:rPr>
        <w:t> </w:t>
      </w:r>
      <w:r>
        <w:rPr>
          <w:sz w:val="22"/>
        </w:rPr>
        <w:t>be based</w:t>
      </w:r>
      <w:r>
        <w:rPr>
          <w:spacing w:val="-2"/>
          <w:sz w:val="22"/>
        </w:rPr>
        <w:t> </w:t>
      </w:r>
      <w:r>
        <w:rPr>
          <w:sz w:val="22"/>
        </w:rPr>
        <w:t>upon an understanding</w:t>
      </w:r>
      <w:r>
        <w:rPr>
          <w:spacing w:val="-9"/>
          <w:sz w:val="22"/>
        </w:rPr>
        <w:t> </w:t>
      </w:r>
      <w:r>
        <w:rPr>
          <w:sz w:val="22"/>
        </w:rPr>
        <w:t>with</w:t>
      </w:r>
      <w:r>
        <w:rPr>
          <w:spacing w:val="-2"/>
          <w:sz w:val="22"/>
        </w:rPr>
        <w:t> </w:t>
      </w:r>
      <w:r>
        <w:rPr>
          <w:sz w:val="22"/>
        </w:rPr>
        <w:t>the</w:t>
      </w:r>
      <w:r>
        <w:rPr>
          <w:spacing w:val="-4"/>
          <w:sz w:val="22"/>
        </w:rPr>
        <w:t> </w:t>
      </w:r>
      <w:r>
        <w:rPr>
          <w:sz w:val="22"/>
        </w:rPr>
        <w:t>authorities</w:t>
      </w:r>
      <w:r>
        <w:rPr>
          <w:spacing w:val="-10"/>
          <w:sz w:val="22"/>
        </w:rPr>
        <w:t> </w:t>
      </w:r>
      <w:r>
        <w:rPr>
          <w:sz w:val="22"/>
        </w:rPr>
        <w:t>of</w:t>
      </w:r>
      <w:r>
        <w:rPr>
          <w:spacing w:val="-3"/>
          <w:sz w:val="22"/>
        </w:rPr>
        <w:t> </w:t>
      </w:r>
      <w:r>
        <w:rPr>
          <w:sz w:val="22"/>
        </w:rPr>
        <w:t>the</w:t>
      </w:r>
      <w:r>
        <w:rPr>
          <w:spacing w:val="-5"/>
          <w:sz w:val="22"/>
        </w:rPr>
        <w:t> </w:t>
      </w:r>
      <w:r>
        <w:rPr>
          <w:sz w:val="22"/>
        </w:rPr>
        <w:t>institution.</w:t>
      </w:r>
    </w:p>
    <w:p>
      <w:pPr>
        <w:pStyle w:val="ListParagraph"/>
        <w:numPr>
          <w:ilvl w:val="3"/>
          <w:numId w:val="15"/>
        </w:numPr>
        <w:tabs>
          <w:tab w:pos="2328" w:val="left" w:leader="none"/>
          <w:tab w:pos="2339" w:val="left" w:leader="none"/>
        </w:tabs>
        <w:spacing w:line="235" w:lineRule="auto" w:before="250" w:after="0"/>
        <w:ind w:left="2339" w:right="484" w:hanging="360"/>
        <w:jc w:val="left"/>
        <w:rPr>
          <w:sz w:val="22"/>
        </w:rPr>
      </w:pPr>
      <w:r>
        <w:rPr>
          <w:sz w:val="22"/>
        </w:rPr>
        <w:t>Teachers</w:t>
      </w:r>
      <w:r>
        <w:rPr>
          <w:spacing w:val="3"/>
          <w:sz w:val="22"/>
        </w:rPr>
        <w:t> </w:t>
      </w:r>
      <w:r>
        <w:rPr>
          <w:sz w:val="22"/>
        </w:rPr>
        <w:t>are</w:t>
      </w:r>
      <w:r>
        <w:rPr>
          <w:spacing w:val="15"/>
          <w:sz w:val="22"/>
        </w:rPr>
        <w:t> </w:t>
      </w:r>
      <w:r>
        <w:rPr>
          <w:sz w:val="22"/>
        </w:rPr>
        <w:t>entitled</w:t>
      </w:r>
      <w:r>
        <w:rPr>
          <w:spacing w:val="11"/>
          <w:sz w:val="22"/>
        </w:rPr>
        <w:t> </w:t>
      </w:r>
      <w:r>
        <w:rPr>
          <w:sz w:val="22"/>
        </w:rPr>
        <w:t>to</w:t>
      </w:r>
      <w:r>
        <w:rPr>
          <w:spacing w:val="15"/>
          <w:sz w:val="22"/>
        </w:rPr>
        <w:t> </w:t>
      </w:r>
      <w:r>
        <w:rPr>
          <w:sz w:val="22"/>
        </w:rPr>
        <w:t>freedom</w:t>
      </w:r>
      <w:r>
        <w:rPr>
          <w:spacing w:val="11"/>
          <w:sz w:val="22"/>
        </w:rPr>
        <w:t> </w:t>
      </w:r>
      <w:r>
        <w:rPr>
          <w:sz w:val="22"/>
        </w:rPr>
        <w:t>in</w:t>
      </w:r>
      <w:r>
        <w:rPr>
          <w:spacing w:val="17"/>
          <w:sz w:val="22"/>
        </w:rPr>
        <w:t> </w:t>
      </w:r>
      <w:r>
        <w:rPr>
          <w:sz w:val="22"/>
        </w:rPr>
        <w:t>the</w:t>
      </w:r>
      <w:r>
        <w:rPr>
          <w:spacing w:val="15"/>
          <w:sz w:val="22"/>
        </w:rPr>
        <w:t> </w:t>
      </w:r>
      <w:r>
        <w:rPr>
          <w:sz w:val="22"/>
        </w:rPr>
        <w:t>classroom</w:t>
      </w:r>
      <w:r>
        <w:rPr>
          <w:spacing w:val="8"/>
          <w:sz w:val="22"/>
        </w:rPr>
        <w:t> </w:t>
      </w:r>
      <w:r>
        <w:rPr>
          <w:sz w:val="22"/>
        </w:rPr>
        <w:t>in</w:t>
      </w:r>
      <w:r>
        <w:rPr>
          <w:spacing w:val="17"/>
          <w:sz w:val="22"/>
        </w:rPr>
        <w:t> </w:t>
      </w:r>
      <w:r>
        <w:rPr>
          <w:sz w:val="22"/>
        </w:rPr>
        <w:t>discussing</w:t>
      </w:r>
      <w:r>
        <w:rPr>
          <w:spacing w:val="9"/>
          <w:sz w:val="22"/>
        </w:rPr>
        <w:t> </w:t>
      </w:r>
      <w:r>
        <w:rPr>
          <w:sz w:val="22"/>
        </w:rPr>
        <w:t>their</w:t>
      </w:r>
      <w:r>
        <w:rPr>
          <w:spacing w:val="-14"/>
          <w:sz w:val="22"/>
        </w:rPr>
        <w:t> </w:t>
      </w:r>
      <w:r>
        <w:rPr>
          <w:sz w:val="22"/>
        </w:rPr>
        <w:t>subject,</w:t>
      </w:r>
      <w:r>
        <w:rPr>
          <w:spacing w:val="-14"/>
          <w:sz w:val="22"/>
        </w:rPr>
        <w:t> </w:t>
      </w:r>
      <w:r>
        <w:rPr>
          <w:sz w:val="22"/>
        </w:rPr>
        <w:t>but</w:t>
      </w:r>
      <w:r>
        <w:rPr>
          <w:spacing w:val="-14"/>
          <w:sz w:val="22"/>
        </w:rPr>
        <w:t> </w:t>
      </w:r>
      <w:r>
        <w:rPr>
          <w:sz w:val="22"/>
        </w:rPr>
        <w:t>they should</w:t>
      </w:r>
      <w:r>
        <w:rPr>
          <w:spacing w:val="-13"/>
          <w:sz w:val="22"/>
        </w:rPr>
        <w:t> </w:t>
      </w:r>
      <w:r>
        <w:rPr>
          <w:sz w:val="22"/>
        </w:rPr>
        <w:t>be</w:t>
      </w:r>
      <w:r>
        <w:rPr>
          <w:spacing w:val="-8"/>
          <w:sz w:val="22"/>
        </w:rPr>
        <w:t> </w:t>
      </w:r>
      <w:r>
        <w:rPr>
          <w:sz w:val="22"/>
        </w:rPr>
        <w:t>careful</w:t>
      </w:r>
      <w:r>
        <w:rPr>
          <w:spacing w:val="-12"/>
          <w:sz w:val="22"/>
        </w:rPr>
        <w:t> </w:t>
      </w:r>
      <w:r>
        <w:rPr>
          <w:sz w:val="22"/>
        </w:rPr>
        <w:t>not</w:t>
      </w:r>
      <w:r>
        <w:rPr>
          <w:spacing w:val="-7"/>
          <w:sz w:val="22"/>
        </w:rPr>
        <w:t> </w:t>
      </w:r>
      <w:r>
        <w:rPr>
          <w:sz w:val="22"/>
        </w:rPr>
        <w:t>to</w:t>
      </w:r>
      <w:r>
        <w:rPr>
          <w:spacing w:val="-7"/>
          <w:sz w:val="22"/>
        </w:rPr>
        <w:t> </w:t>
      </w:r>
      <w:r>
        <w:rPr>
          <w:sz w:val="22"/>
        </w:rPr>
        <w:t>introduce</w:t>
      </w:r>
      <w:r>
        <w:rPr>
          <w:spacing w:val="-12"/>
          <w:sz w:val="22"/>
        </w:rPr>
        <w:t> </w:t>
      </w:r>
      <w:r>
        <w:rPr>
          <w:sz w:val="22"/>
        </w:rPr>
        <w:t>into</w:t>
      </w:r>
      <w:r>
        <w:rPr>
          <w:spacing w:val="-9"/>
          <w:sz w:val="22"/>
        </w:rPr>
        <w:t> </w:t>
      </w:r>
      <w:r>
        <w:rPr>
          <w:sz w:val="22"/>
        </w:rPr>
        <w:t>their</w:t>
      </w:r>
      <w:r>
        <w:rPr>
          <w:spacing w:val="-8"/>
          <w:sz w:val="22"/>
        </w:rPr>
        <w:t> </w:t>
      </w:r>
      <w:r>
        <w:rPr>
          <w:sz w:val="22"/>
        </w:rPr>
        <w:t>teaching</w:t>
      </w:r>
      <w:r>
        <w:rPr>
          <w:spacing w:val="-5"/>
          <w:sz w:val="22"/>
        </w:rPr>
        <w:t> </w:t>
      </w:r>
      <w:r>
        <w:rPr>
          <w:sz w:val="22"/>
        </w:rPr>
        <w:t>controversial</w:t>
      </w:r>
      <w:r>
        <w:rPr>
          <w:spacing w:val="-14"/>
          <w:sz w:val="22"/>
        </w:rPr>
        <w:t> </w:t>
      </w:r>
      <w:r>
        <w:rPr>
          <w:sz w:val="22"/>
        </w:rPr>
        <w:t>matter</w:t>
      </w:r>
      <w:r>
        <w:rPr>
          <w:spacing w:val="-11"/>
          <w:sz w:val="22"/>
        </w:rPr>
        <w:t> </w:t>
      </w:r>
      <w:r>
        <w:rPr>
          <w:sz w:val="22"/>
        </w:rPr>
        <w:t>which</w:t>
      </w:r>
      <w:r>
        <w:rPr>
          <w:spacing w:val="-9"/>
          <w:sz w:val="22"/>
        </w:rPr>
        <w:t> </w:t>
      </w:r>
      <w:r>
        <w:rPr>
          <w:sz w:val="22"/>
        </w:rPr>
        <w:t>has</w:t>
      </w:r>
      <w:r>
        <w:rPr>
          <w:spacing w:val="-8"/>
          <w:sz w:val="22"/>
        </w:rPr>
        <w:t> </w:t>
      </w:r>
      <w:r>
        <w:rPr>
          <w:sz w:val="22"/>
        </w:rPr>
        <w:t>no relation to their subject.</w:t>
      </w:r>
    </w:p>
    <w:p>
      <w:pPr>
        <w:pStyle w:val="ListParagraph"/>
        <w:numPr>
          <w:ilvl w:val="3"/>
          <w:numId w:val="15"/>
        </w:numPr>
        <w:tabs>
          <w:tab w:pos="2262" w:val="left" w:leader="none"/>
          <w:tab w:pos="2428" w:val="left" w:leader="none"/>
        </w:tabs>
        <w:spacing w:line="235" w:lineRule="auto" w:before="252" w:after="0"/>
        <w:ind w:left="2428" w:right="317" w:hanging="450"/>
        <w:jc w:val="both"/>
        <w:rPr>
          <w:sz w:val="22"/>
        </w:rPr>
      </w:pPr>
      <w:r>
        <w:rPr>
          <w:sz w:val="22"/>
        </w:rPr>
        <w:t>College</w:t>
      </w:r>
      <w:r>
        <w:rPr>
          <w:spacing w:val="-14"/>
          <w:sz w:val="22"/>
        </w:rPr>
        <w:t> </w:t>
      </w:r>
      <w:r>
        <w:rPr>
          <w:sz w:val="22"/>
        </w:rPr>
        <w:t>and</w:t>
      </w:r>
      <w:r>
        <w:rPr>
          <w:spacing w:val="-14"/>
          <w:sz w:val="22"/>
        </w:rPr>
        <w:t> </w:t>
      </w:r>
      <w:r>
        <w:rPr>
          <w:sz w:val="22"/>
        </w:rPr>
        <w:t>university</w:t>
      </w:r>
      <w:r>
        <w:rPr>
          <w:spacing w:val="-14"/>
          <w:sz w:val="22"/>
        </w:rPr>
        <w:t> </w:t>
      </w:r>
      <w:r>
        <w:rPr>
          <w:sz w:val="22"/>
        </w:rPr>
        <w:t>teachers</w:t>
      </w:r>
      <w:r>
        <w:rPr>
          <w:spacing w:val="-13"/>
          <w:sz w:val="22"/>
        </w:rPr>
        <w:t> </w:t>
      </w:r>
      <w:r>
        <w:rPr>
          <w:sz w:val="22"/>
        </w:rPr>
        <w:t>are</w:t>
      </w:r>
      <w:r>
        <w:rPr>
          <w:spacing w:val="-14"/>
          <w:sz w:val="22"/>
        </w:rPr>
        <w:t> </w:t>
      </w:r>
      <w:r>
        <w:rPr>
          <w:sz w:val="22"/>
        </w:rPr>
        <w:t>citizens,</w:t>
      </w:r>
      <w:r>
        <w:rPr>
          <w:spacing w:val="-14"/>
          <w:sz w:val="22"/>
        </w:rPr>
        <w:t> </w:t>
      </w:r>
      <w:r>
        <w:rPr>
          <w:sz w:val="22"/>
        </w:rPr>
        <w:t>members</w:t>
      </w:r>
      <w:r>
        <w:rPr>
          <w:spacing w:val="-14"/>
          <w:sz w:val="22"/>
        </w:rPr>
        <w:t> </w:t>
      </w:r>
      <w:r>
        <w:rPr>
          <w:sz w:val="22"/>
        </w:rPr>
        <w:t>of</w:t>
      </w:r>
      <w:r>
        <w:rPr>
          <w:spacing w:val="-13"/>
          <w:sz w:val="22"/>
        </w:rPr>
        <w:t> </w:t>
      </w:r>
      <w:r>
        <w:rPr>
          <w:sz w:val="22"/>
        </w:rPr>
        <w:t>a</w:t>
      </w:r>
      <w:r>
        <w:rPr>
          <w:spacing w:val="-14"/>
          <w:sz w:val="22"/>
        </w:rPr>
        <w:t> </w:t>
      </w:r>
      <w:r>
        <w:rPr>
          <w:sz w:val="22"/>
        </w:rPr>
        <w:t>learned</w:t>
      </w:r>
      <w:r>
        <w:rPr>
          <w:spacing w:val="-14"/>
          <w:sz w:val="22"/>
        </w:rPr>
        <w:t> </w:t>
      </w:r>
      <w:r>
        <w:rPr>
          <w:sz w:val="22"/>
        </w:rPr>
        <w:t>profession,</w:t>
      </w:r>
      <w:r>
        <w:rPr>
          <w:spacing w:val="-4"/>
          <w:sz w:val="22"/>
        </w:rPr>
        <w:t> </w:t>
      </w:r>
      <w:r>
        <w:rPr>
          <w:sz w:val="22"/>
        </w:rPr>
        <w:t>and</w:t>
      </w:r>
      <w:r>
        <w:rPr>
          <w:spacing w:val="9"/>
          <w:sz w:val="22"/>
        </w:rPr>
        <w:t> </w:t>
      </w:r>
      <w:r>
        <w:rPr>
          <w:sz w:val="22"/>
        </w:rPr>
        <w:t>officers of an educational institution.</w:t>
      </w:r>
      <w:r>
        <w:rPr>
          <w:spacing w:val="40"/>
          <w:sz w:val="22"/>
        </w:rPr>
        <w:t> </w:t>
      </w:r>
      <w:r>
        <w:rPr>
          <w:sz w:val="22"/>
        </w:rPr>
        <w:t>When they speak or</w:t>
      </w:r>
      <w:r>
        <w:rPr>
          <w:spacing w:val="-11"/>
          <w:sz w:val="22"/>
        </w:rPr>
        <w:t> </w:t>
      </w:r>
      <w:r>
        <w:rPr>
          <w:sz w:val="22"/>
        </w:rPr>
        <w:t>write</w:t>
      </w:r>
      <w:r>
        <w:rPr>
          <w:spacing w:val="40"/>
          <w:sz w:val="22"/>
        </w:rPr>
        <w:t> </w:t>
      </w:r>
      <w:r>
        <w:rPr>
          <w:sz w:val="22"/>
        </w:rPr>
        <w:t>as</w:t>
      </w:r>
      <w:r>
        <w:rPr>
          <w:spacing w:val="40"/>
          <w:sz w:val="22"/>
        </w:rPr>
        <w:t> </w:t>
      </w:r>
      <w:r>
        <w:rPr>
          <w:sz w:val="22"/>
        </w:rPr>
        <w:t>citizens,</w:t>
      </w:r>
      <w:r>
        <w:rPr>
          <w:spacing w:val="40"/>
          <w:sz w:val="22"/>
        </w:rPr>
        <w:t> </w:t>
      </w:r>
      <w:r>
        <w:rPr>
          <w:sz w:val="22"/>
        </w:rPr>
        <w:t>they</w:t>
      </w:r>
      <w:r>
        <w:rPr>
          <w:spacing w:val="40"/>
          <w:sz w:val="22"/>
        </w:rPr>
        <w:t> </w:t>
      </w:r>
      <w:r>
        <w:rPr>
          <w:sz w:val="22"/>
        </w:rPr>
        <w:t>should</w:t>
      </w:r>
      <w:r>
        <w:rPr>
          <w:spacing w:val="40"/>
          <w:sz w:val="22"/>
        </w:rPr>
        <w:t> </w:t>
      </w:r>
      <w:r>
        <w:rPr>
          <w:sz w:val="22"/>
        </w:rPr>
        <w:t>be free</w:t>
      </w:r>
      <w:r>
        <w:rPr>
          <w:spacing w:val="40"/>
          <w:sz w:val="22"/>
        </w:rPr>
        <w:t> </w:t>
      </w:r>
      <w:r>
        <w:rPr>
          <w:sz w:val="22"/>
        </w:rPr>
        <w:t>from</w:t>
      </w:r>
      <w:r>
        <w:rPr>
          <w:spacing w:val="40"/>
          <w:sz w:val="22"/>
        </w:rPr>
        <w:t> </w:t>
      </w:r>
      <w:r>
        <w:rPr>
          <w:sz w:val="22"/>
        </w:rPr>
        <w:t>institutional</w:t>
      </w:r>
      <w:r>
        <w:rPr>
          <w:spacing w:val="40"/>
          <w:sz w:val="22"/>
        </w:rPr>
        <w:t> </w:t>
      </w:r>
      <w:r>
        <w:rPr>
          <w:sz w:val="22"/>
        </w:rPr>
        <w:t>censorship</w:t>
      </w:r>
      <w:r>
        <w:rPr>
          <w:spacing w:val="40"/>
          <w:sz w:val="22"/>
        </w:rPr>
        <w:t> </w:t>
      </w:r>
      <w:r>
        <w:rPr>
          <w:sz w:val="22"/>
        </w:rPr>
        <w:t>or discipline, but their special position in the </w:t>
      </w:r>
      <w:r>
        <w:rPr>
          <w:spacing w:val="-2"/>
          <w:sz w:val="22"/>
        </w:rPr>
        <w:t>community</w:t>
      </w:r>
      <w:r>
        <w:rPr>
          <w:spacing w:val="-12"/>
          <w:sz w:val="22"/>
        </w:rPr>
        <w:t> </w:t>
      </w:r>
      <w:r>
        <w:rPr>
          <w:spacing w:val="-2"/>
          <w:sz w:val="22"/>
        </w:rPr>
        <w:t>imposes</w:t>
      </w:r>
      <w:r>
        <w:rPr>
          <w:spacing w:val="-12"/>
          <w:sz w:val="22"/>
        </w:rPr>
        <w:t> </w:t>
      </w:r>
      <w:r>
        <w:rPr>
          <w:spacing w:val="-2"/>
          <w:sz w:val="22"/>
        </w:rPr>
        <w:t>special</w:t>
      </w:r>
      <w:r>
        <w:rPr>
          <w:spacing w:val="-12"/>
          <w:sz w:val="22"/>
        </w:rPr>
        <w:t> </w:t>
      </w:r>
      <w:r>
        <w:rPr>
          <w:spacing w:val="-2"/>
          <w:sz w:val="22"/>
        </w:rPr>
        <w:t>obligations.</w:t>
      </w:r>
      <w:r>
        <w:rPr>
          <w:spacing w:val="9"/>
          <w:sz w:val="22"/>
        </w:rPr>
        <w:t> </w:t>
      </w:r>
      <w:r>
        <w:rPr>
          <w:spacing w:val="-2"/>
          <w:sz w:val="22"/>
        </w:rPr>
        <w:t>As</w:t>
      </w:r>
      <w:r>
        <w:rPr>
          <w:spacing w:val="-11"/>
          <w:sz w:val="22"/>
        </w:rPr>
        <w:t> </w:t>
      </w:r>
      <w:r>
        <w:rPr>
          <w:spacing w:val="-2"/>
          <w:sz w:val="22"/>
        </w:rPr>
        <w:t>scholars</w:t>
      </w:r>
      <w:r>
        <w:rPr>
          <w:spacing w:val="-12"/>
          <w:sz w:val="22"/>
        </w:rPr>
        <w:t> </w:t>
      </w:r>
      <w:r>
        <w:rPr>
          <w:spacing w:val="-2"/>
          <w:sz w:val="22"/>
        </w:rPr>
        <w:t>and</w:t>
      </w:r>
      <w:r>
        <w:rPr>
          <w:spacing w:val="-11"/>
          <w:sz w:val="22"/>
        </w:rPr>
        <w:t> </w:t>
      </w:r>
      <w:r>
        <w:rPr>
          <w:spacing w:val="-2"/>
          <w:sz w:val="22"/>
        </w:rPr>
        <w:t>educational</w:t>
      </w:r>
      <w:r>
        <w:rPr>
          <w:spacing w:val="-12"/>
          <w:sz w:val="22"/>
        </w:rPr>
        <w:t> </w:t>
      </w:r>
      <w:r>
        <w:rPr>
          <w:spacing w:val="-2"/>
          <w:sz w:val="22"/>
        </w:rPr>
        <w:t>officers,</w:t>
      </w:r>
      <w:r>
        <w:rPr>
          <w:spacing w:val="-12"/>
          <w:sz w:val="22"/>
        </w:rPr>
        <w:t> </w:t>
      </w:r>
      <w:r>
        <w:rPr>
          <w:spacing w:val="-2"/>
          <w:sz w:val="22"/>
        </w:rPr>
        <w:t>they</w:t>
      </w:r>
      <w:r>
        <w:rPr>
          <w:spacing w:val="-12"/>
          <w:sz w:val="22"/>
        </w:rPr>
        <w:t> </w:t>
      </w:r>
      <w:r>
        <w:rPr>
          <w:spacing w:val="-2"/>
          <w:sz w:val="22"/>
        </w:rPr>
        <w:t>should </w:t>
      </w:r>
      <w:r>
        <w:rPr>
          <w:sz w:val="22"/>
        </w:rPr>
        <w:t>remember that the public may judge their profession and their institution by their </w:t>
      </w:r>
      <w:r>
        <w:rPr>
          <w:spacing w:val="-4"/>
          <w:sz w:val="22"/>
        </w:rPr>
        <w:t>utterances.</w:t>
      </w:r>
      <w:r>
        <w:rPr>
          <w:spacing w:val="-10"/>
          <w:sz w:val="22"/>
        </w:rPr>
        <w:t> </w:t>
      </w:r>
      <w:r>
        <w:rPr>
          <w:spacing w:val="-4"/>
          <w:sz w:val="22"/>
        </w:rPr>
        <w:t>Hence</w:t>
      </w:r>
      <w:r>
        <w:rPr>
          <w:spacing w:val="-9"/>
          <w:sz w:val="22"/>
        </w:rPr>
        <w:t> </w:t>
      </w:r>
      <w:r>
        <w:rPr>
          <w:spacing w:val="-4"/>
          <w:sz w:val="22"/>
        </w:rPr>
        <w:t>they</w:t>
      </w:r>
      <w:r>
        <w:rPr>
          <w:spacing w:val="-7"/>
          <w:sz w:val="22"/>
        </w:rPr>
        <w:t> </w:t>
      </w:r>
      <w:r>
        <w:rPr>
          <w:spacing w:val="-4"/>
          <w:sz w:val="22"/>
        </w:rPr>
        <w:t>should</w:t>
      </w:r>
      <w:r>
        <w:rPr>
          <w:spacing w:val="-7"/>
          <w:sz w:val="22"/>
        </w:rPr>
        <w:t> </w:t>
      </w:r>
      <w:r>
        <w:rPr>
          <w:spacing w:val="-4"/>
          <w:sz w:val="22"/>
        </w:rPr>
        <w:t>at all</w:t>
      </w:r>
      <w:r>
        <w:rPr>
          <w:spacing w:val="-7"/>
          <w:sz w:val="22"/>
        </w:rPr>
        <w:t> </w:t>
      </w:r>
      <w:r>
        <w:rPr>
          <w:spacing w:val="-4"/>
          <w:sz w:val="22"/>
        </w:rPr>
        <w:t>times</w:t>
      </w:r>
      <w:r>
        <w:rPr>
          <w:spacing w:val="-8"/>
          <w:sz w:val="22"/>
        </w:rPr>
        <w:t> </w:t>
      </w:r>
      <w:r>
        <w:rPr>
          <w:spacing w:val="-4"/>
          <w:sz w:val="22"/>
        </w:rPr>
        <w:t>be</w:t>
      </w:r>
      <w:r>
        <w:rPr>
          <w:spacing w:val="-5"/>
          <w:sz w:val="22"/>
        </w:rPr>
        <w:t> </w:t>
      </w:r>
      <w:r>
        <w:rPr>
          <w:spacing w:val="-4"/>
          <w:sz w:val="22"/>
        </w:rPr>
        <w:t>accurate,</w:t>
      </w:r>
      <w:r>
        <w:rPr>
          <w:spacing w:val="-9"/>
          <w:sz w:val="22"/>
        </w:rPr>
        <w:t> </w:t>
      </w:r>
      <w:r>
        <w:rPr>
          <w:spacing w:val="-4"/>
          <w:sz w:val="22"/>
        </w:rPr>
        <w:t>should</w:t>
      </w:r>
      <w:r>
        <w:rPr>
          <w:spacing w:val="-6"/>
          <w:sz w:val="22"/>
        </w:rPr>
        <w:t> </w:t>
      </w:r>
      <w:r>
        <w:rPr>
          <w:spacing w:val="-4"/>
          <w:sz w:val="22"/>
        </w:rPr>
        <w:t>exercise</w:t>
      </w:r>
      <w:r>
        <w:rPr>
          <w:spacing w:val="-10"/>
          <w:sz w:val="22"/>
        </w:rPr>
        <w:t> </w:t>
      </w:r>
      <w:r>
        <w:rPr>
          <w:spacing w:val="-4"/>
          <w:sz w:val="22"/>
        </w:rPr>
        <w:t>appropriate</w:t>
      </w:r>
      <w:r>
        <w:rPr>
          <w:spacing w:val="-10"/>
          <w:sz w:val="22"/>
        </w:rPr>
        <w:t> </w:t>
      </w:r>
      <w:r>
        <w:rPr>
          <w:spacing w:val="-4"/>
          <w:sz w:val="22"/>
        </w:rPr>
        <w:t>restraint, </w:t>
      </w:r>
      <w:r>
        <w:rPr>
          <w:sz w:val="22"/>
        </w:rPr>
        <w:t>should</w:t>
      </w:r>
      <w:r>
        <w:rPr>
          <w:spacing w:val="-6"/>
          <w:sz w:val="22"/>
        </w:rPr>
        <w:t> </w:t>
      </w:r>
      <w:r>
        <w:rPr>
          <w:sz w:val="22"/>
        </w:rPr>
        <w:t>show</w:t>
      </w:r>
      <w:r>
        <w:rPr>
          <w:spacing w:val="-6"/>
          <w:sz w:val="22"/>
        </w:rPr>
        <w:t> </w:t>
      </w:r>
      <w:r>
        <w:rPr>
          <w:sz w:val="22"/>
        </w:rPr>
        <w:t>respect</w:t>
      </w:r>
      <w:r>
        <w:rPr>
          <w:spacing w:val="-4"/>
          <w:sz w:val="22"/>
        </w:rPr>
        <w:t> </w:t>
      </w:r>
      <w:r>
        <w:rPr>
          <w:sz w:val="22"/>
        </w:rPr>
        <w:t>for</w:t>
      </w:r>
      <w:r>
        <w:rPr>
          <w:spacing w:val="-2"/>
          <w:sz w:val="22"/>
        </w:rPr>
        <w:t> </w:t>
      </w:r>
      <w:r>
        <w:rPr>
          <w:sz w:val="22"/>
        </w:rPr>
        <w:t>the</w:t>
      </w:r>
      <w:r>
        <w:rPr>
          <w:spacing w:val="-5"/>
          <w:sz w:val="22"/>
        </w:rPr>
        <w:t> </w:t>
      </w:r>
      <w:r>
        <w:rPr>
          <w:sz w:val="22"/>
        </w:rPr>
        <w:t>opinions</w:t>
      </w:r>
      <w:r>
        <w:rPr>
          <w:spacing w:val="-6"/>
          <w:sz w:val="22"/>
        </w:rPr>
        <w:t> </w:t>
      </w:r>
      <w:r>
        <w:rPr>
          <w:sz w:val="22"/>
        </w:rPr>
        <w:t>of</w:t>
      </w:r>
      <w:r>
        <w:rPr>
          <w:spacing w:val="-2"/>
          <w:sz w:val="22"/>
        </w:rPr>
        <w:t> </w:t>
      </w:r>
      <w:r>
        <w:rPr>
          <w:sz w:val="22"/>
        </w:rPr>
        <w:t>others,</w:t>
      </w:r>
      <w:r>
        <w:rPr>
          <w:spacing w:val="-6"/>
          <w:sz w:val="22"/>
        </w:rPr>
        <w:t> </w:t>
      </w:r>
      <w:r>
        <w:rPr>
          <w:sz w:val="22"/>
        </w:rPr>
        <w:t>and</w:t>
      </w:r>
      <w:r>
        <w:rPr>
          <w:spacing w:val="-3"/>
          <w:sz w:val="22"/>
        </w:rPr>
        <w:t> </w:t>
      </w:r>
      <w:r>
        <w:rPr>
          <w:sz w:val="22"/>
        </w:rPr>
        <w:t>should</w:t>
      </w:r>
      <w:r>
        <w:rPr>
          <w:spacing w:val="-4"/>
          <w:sz w:val="22"/>
        </w:rPr>
        <w:t> </w:t>
      </w:r>
      <w:r>
        <w:rPr>
          <w:sz w:val="22"/>
        </w:rPr>
        <w:t>make</w:t>
      </w:r>
      <w:r>
        <w:rPr>
          <w:spacing w:val="-6"/>
          <w:sz w:val="22"/>
        </w:rPr>
        <w:t> </w:t>
      </w:r>
      <w:r>
        <w:rPr>
          <w:sz w:val="22"/>
        </w:rPr>
        <w:t>every</w:t>
      </w:r>
      <w:r>
        <w:rPr>
          <w:spacing w:val="-10"/>
          <w:sz w:val="22"/>
        </w:rPr>
        <w:t> </w:t>
      </w:r>
      <w:r>
        <w:rPr>
          <w:sz w:val="22"/>
        </w:rPr>
        <w:t>effort</w:t>
      </w:r>
      <w:r>
        <w:rPr>
          <w:spacing w:val="-12"/>
          <w:sz w:val="22"/>
        </w:rPr>
        <w:t> </w:t>
      </w:r>
      <w:r>
        <w:rPr>
          <w:sz w:val="22"/>
        </w:rPr>
        <w:t>to</w:t>
      </w:r>
      <w:r>
        <w:rPr>
          <w:spacing w:val="-8"/>
          <w:sz w:val="22"/>
        </w:rPr>
        <w:t> </w:t>
      </w:r>
      <w:r>
        <w:rPr>
          <w:sz w:val="22"/>
        </w:rPr>
        <w:t>indicate that they are not speaking</w:t>
      </w:r>
      <w:r>
        <w:rPr>
          <w:spacing w:val="-5"/>
          <w:sz w:val="22"/>
        </w:rPr>
        <w:t> </w:t>
      </w:r>
      <w:r>
        <w:rPr>
          <w:sz w:val="22"/>
        </w:rPr>
        <w:t>for the institution.</w:t>
      </w:r>
    </w:p>
    <w:p>
      <w:pPr>
        <w:pStyle w:val="ListParagraph"/>
        <w:numPr>
          <w:ilvl w:val="2"/>
          <w:numId w:val="15"/>
        </w:numPr>
        <w:tabs>
          <w:tab w:pos="1974" w:val="left" w:leader="none"/>
          <w:tab w:pos="1976" w:val="left" w:leader="none"/>
        </w:tabs>
        <w:spacing w:line="235" w:lineRule="auto" w:before="252" w:after="0"/>
        <w:ind w:left="1976" w:right="320" w:hanging="449"/>
        <w:jc w:val="both"/>
        <w:rPr>
          <w:sz w:val="22"/>
        </w:rPr>
      </w:pPr>
      <w:r>
        <w:rPr>
          <w:spacing w:val="-2"/>
          <w:sz w:val="22"/>
        </w:rPr>
        <w:t>Universities</w:t>
      </w:r>
      <w:r>
        <w:rPr>
          <w:spacing w:val="-12"/>
          <w:sz w:val="22"/>
        </w:rPr>
        <w:t> </w:t>
      </w:r>
      <w:r>
        <w:rPr>
          <w:spacing w:val="-2"/>
          <w:sz w:val="22"/>
        </w:rPr>
        <w:t>traditionally</w:t>
      </w:r>
      <w:r>
        <w:rPr>
          <w:spacing w:val="-12"/>
          <w:sz w:val="22"/>
        </w:rPr>
        <w:t> </w:t>
      </w:r>
      <w:r>
        <w:rPr>
          <w:spacing w:val="-2"/>
          <w:sz w:val="22"/>
        </w:rPr>
        <w:t>have</w:t>
      </w:r>
      <w:r>
        <w:rPr>
          <w:spacing w:val="-12"/>
          <w:sz w:val="22"/>
        </w:rPr>
        <w:t> </w:t>
      </w:r>
      <w:r>
        <w:rPr>
          <w:spacing w:val="-2"/>
          <w:sz w:val="22"/>
        </w:rPr>
        <w:t>been</w:t>
      </w:r>
      <w:r>
        <w:rPr>
          <w:spacing w:val="-11"/>
          <w:sz w:val="22"/>
        </w:rPr>
        <w:t> </w:t>
      </w:r>
      <w:r>
        <w:rPr>
          <w:spacing w:val="-2"/>
          <w:sz w:val="22"/>
        </w:rPr>
        <w:t>sanctuaries</w:t>
      </w:r>
      <w:r>
        <w:rPr>
          <w:spacing w:val="-12"/>
          <w:sz w:val="22"/>
        </w:rPr>
        <w:t> </w:t>
      </w:r>
      <w:r>
        <w:rPr>
          <w:spacing w:val="-2"/>
          <w:sz w:val="22"/>
        </w:rPr>
        <w:t>for</w:t>
      </w:r>
      <w:r>
        <w:rPr>
          <w:spacing w:val="-12"/>
          <w:sz w:val="22"/>
        </w:rPr>
        <w:t> </w:t>
      </w:r>
      <w:r>
        <w:rPr>
          <w:spacing w:val="-2"/>
          <w:sz w:val="22"/>
        </w:rPr>
        <w:t>diversity</w:t>
      </w:r>
      <w:r>
        <w:rPr>
          <w:spacing w:val="-12"/>
          <w:sz w:val="22"/>
        </w:rPr>
        <w:t> </w:t>
      </w:r>
      <w:r>
        <w:rPr>
          <w:spacing w:val="-2"/>
          <w:sz w:val="22"/>
        </w:rPr>
        <w:t>of</w:t>
      </w:r>
      <w:r>
        <w:rPr>
          <w:spacing w:val="-11"/>
          <w:sz w:val="22"/>
        </w:rPr>
        <w:t> </w:t>
      </w:r>
      <w:r>
        <w:rPr>
          <w:spacing w:val="-2"/>
          <w:sz w:val="22"/>
        </w:rPr>
        <w:t>thought,</w:t>
      </w:r>
      <w:r>
        <w:rPr>
          <w:spacing w:val="-12"/>
          <w:sz w:val="22"/>
        </w:rPr>
        <w:t> </w:t>
      </w:r>
      <w:r>
        <w:rPr>
          <w:spacing w:val="-2"/>
          <w:sz w:val="22"/>
        </w:rPr>
        <w:t>free</w:t>
      </w:r>
      <w:r>
        <w:rPr>
          <w:spacing w:val="-12"/>
          <w:sz w:val="22"/>
        </w:rPr>
        <w:t> </w:t>
      </w:r>
      <w:r>
        <w:rPr>
          <w:spacing w:val="-2"/>
          <w:sz w:val="22"/>
        </w:rPr>
        <w:t>exchange</w:t>
      </w:r>
      <w:r>
        <w:rPr>
          <w:spacing w:val="-11"/>
          <w:sz w:val="22"/>
        </w:rPr>
        <w:t> </w:t>
      </w:r>
      <w:r>
        <w:rPr>
          <w:spacing w:val="-2"/>
          <w:sz w:val="22"/>
        </w:rPr>
        <w:t>of</w:t>
      </w:r>
      <w:r>
        <w:rPr>
          <w:sz w:val="22"/>
        </w:rPr>
        <w:t> </w:t>
      </w:r>
      <w:r>
        <w:rPr>
          <w:spacing w:val="-2"/>
          <w:sz w:val="22"/>
        </w:rPr>
        <w:t>ideas, </w:t>
      </w:r>
      <w:r>
        <w:rPr>
          <w:sz w:val="22"/>
        </w:rPr>
        <w:t>and the search for truth.</w:t>
      </w:r>
      <w:r>
        <w:rPr>
          <w:spacing w:val="80"/>
          <w:sz w:val="22"/>
        </w:rPr>
        <w:t> </w:t>
      </w:r>
      <w:r>
        <w:rPr>
          <w:sz w:val="22"/>
        </w:rPr>
        <w:t>The Regents fully support the</w:t>
      </w:r>
      <w:r>
        <w:rPr>
          <w:spacing w:val="-6"/>
          <w:sz w:val="22"/>
        </w:rPr>
        <w:t> </w:t>
      </w:r>
      <w:r>
        <w:rPr>
          <w:sz w:val="22"/>
        </w:rPr>
        <w:t>application</w:t>
      </w:r>
      <w:r>
        <w:rPr>
          <w:spacing w:val="39"/>
          <w:sz w:val="22"/>
        </w:rPr>
        <w:t> </w:t>
      </w:r>
      <w:r>
        <w:rPr>
          <w:sz w:val="22"/>
        </w:rPr>
        <w:t>of</w:t>
      </w:r>
      <w:r>
        <w:rPr>
          <w:spacing w:val="40"/>
          <w:sz w:val="22"/>
        </w:rPr>
        <w:t> </w:t>
      </w:r>
      <w:r>
        <w:rPr>
          <w:sz w:val="22"/>
        </w:rPr>
        <w:t>these</w:t>
      </w:r>
      <w:r>
        <w:rPr>
          <w:spacing w:val="40"/>
          <w:sz w:val="22"/>
        </w:rPr>
        <w:t> </w:t>
      </w:r>
      <w:r>
        <w:rPr>
          <w:sz w:val="22"/>
        </w:rPr>
        <w:t>principles</w:t>
      </w:r>
      <w:r>
        <w:rPr>
          <w:spacing w:val="40"/>
          <w:sz w:val="22"/>
        </w:rPr>
        <w:t> </w:t>
      </w:r>
      <w:r>
        <w:rPr>
          <w:sz w:val="22"/>
        </w:rPr>
        <w:t>at this</w:t>
      </w:r>
      <w:r>
        <w:rPr>
          <w:spacing w:val="-14"/>
          <w:sz w:val="22"/>
        </w:rPr>
        <w:t> </w:t>
      </w:r>
      <w:r>
        <w:rPr>
          <w:sz w:val="22"/>
        </w:rPr>
        <w:t>University,</w:t>
      </w:r>
      <w:r>
        <w:rPr>
          <w:spacing w:val="-14"/>
          <w:sz w:val="22"/>
        </w:rPr>
        <w:t> </w:t>
      </w:r>
      <w:r>
        <w:rPr>
          <w:sz w:val="22"/>
        </w:rPr>
        <w:t>though</w:t>
      </w:r>
      <w:r>
        <w:rPr>
          <w:spacing w:val="-14"/>
          <w:sz w:val="22"/>
        </w:rPr>
        <w:t> </w:t>
      </w:r>
      <w:r>
        <w:rPr>
          <w:sz w:val="22"/>
        </w:rPr>
        <w:t>recognizing</w:t>
      </w:r>
      <w:r>
        <w:rPr>
          <w:spacing w:val="-13"/>
          <w:sz w:val="22"/>
        </w:rPr>
        <w:t> </w:t>
      </w:r>
      <w:r>
        <w:rPr>
          <w:sz w:val="22"/>
        </w:rPr>
        <w:t>that</w:t>
      </w:r>
      <w:r>
        <w:rPr>
          <w:spacing w:val="-14"/>
          <w:sz w:val="22"/>
        </w:rPr>
        <w:t> </w:t>
      </w:r>
      <w:r>
        <w:rPr>
          <w:sz w:val="22"/>
        </w:rPr>
        <w:t>rights</w:t>
      </w:r>
      <w:r>
        <w:rPr>
          <w:spacing w:val="-14"/>
          <w:sz w:val="22"/>
        </w:rPr>
        <w:t> </w:t>
      </w:r>
      <w:r>
        <w:rPr>
          <w:sz w:val="22"/>
        </w:rPr>
        <w:t>carry</w:t>
      </w:r>
      <w:r>
        <w:rPr>
          <w:spacing w:val="-14"/>
          <w:sz w:val="22"/>
        </w:rPr>
        <w:t> </w:t>
      </w:r>
      <w:r>
        <w:rPr>
          <w:sz w:val="22"/>
        </w:rPr>
        <w:t>with</w:t>
      </w:r>
      <w:r>
        <w:rPr>
          <w:spacing w:val="-13"/>
          <w:sz w:val="22"/>
        </w:rPr>
        <w:t> </w:t>
      </w:r>
      <w:r>
        <w:rPr>
          <w:sz w:val="22"/>
        </w:rPr>
        <w:t>them</w:t>
      </w:r>
      <w:r>
        <w:rPr>
          <w:spacing w:val="-14"/>
          <w:sz w:val="22"/>
        </w:rPr>
        <w:t> </w:t>
      </w:r>
      <w:r>
        <w:rPr>
          <w:sz w:val="22"/>
        </w:rPr>
        <w:t>corresponding</w:t>
      </w:r>
      <w:r>
        <w:rPr>
          <w:spacing w:val="-14"/>
          <w:sz w:val="22"/>
        </w:rPr>
        <w:t> </w:t>
      </w:r>
      <w:r>
        <w:rPr>
          <w:sz w:val="22"/>
        </w:rPr>
        <w:t>responsibilities. </w:t>
      </w:r>
      <w:r>
        <w:rPr>
          <w:spacing w:val="-4"/>
          <w:sz w:val="22"/>
        </w:rPr>
        <w:t>The</w:t>
      </w:r>
      <w:r>
        <w:rPr>
          <w:sz w:val="22"/>
        </w:rPr>
        <w:t> </w:t>
      </w:r>
      <w:r>
        <w:rPr>
          <w:spacing w:val="-4"/>
          <w:sz w:val="22"/>
        </w:rPr>
        <w:t>Regents</w:t>
      </w:r>
      <w:r>
        <w:rPr>
          <w:sz w:val="22"/>
        </w:rPr>
        <w:t> </w:t>
      </w:r>
      <w:r>
        <w:rPr>
          <w:spacing w:val="-4"/>
          <w:sz w:val="22"/>
        </w:rPr>
        <w:t>also emphasize</w:t>
      </w:r>
      <w:r>
        <w:rPr>
          <w:spacing w:val="-10"/>
          <w:sz w:val="22"/>
        </w:rPr>
        <w:t> </w:t>
      </w:r>
      <w:r>
        <w:rPr>
          <w:spacing w:val="-4"/>
          <w:sz w:val="22"/>
        </w:rPr>
        <w:t>that</w:t>
      </w:r>
      <w:r>
        <w:rPr>
          <w:spacing w:val="-5"/>
          <w:sz w:val="22"/>
        </w:rPr>
        <w:t> </w:t>
      </w:r>
      <w:r>
        <w:rPr>
          <w:spacing w:val="-4"/>
          <w:sz w:val="22"/>
        </w:rPr>
        <w:t>this campus</w:t>
      </w:r>
      <w:r>
        <w:rPr>
          <w:spacing w:val="-9"/>
          <w:sz w:val="22"/>
        </w:rPr>
        <w:t> </w:t>
      </w:r>
      <w:r>
        <w:rPr>
          <w:spacing w:val="-4"/>
          <w:sz w:val="22"/>
        </w:rPr>
        <w:t>will</w:t>
      </w:r>
      <w:r>
        <w:rPr>
          <w:spacing w:val="-5"/>
          <w:sz w:val="22"/>
        </w:rPr>
        <w:t> </w:t>
      </w:r>
      <w:r>
        <w:rPr>
          <w:spacing w:val="-4"/>
          <w:sz w:val="22"/>
        </w:rPr>
        <w:t>not</w:t>
      </w:r>
      <w:r>
        <w:rPr>
          <w:spacing w:val="-5"/>
          <w:sz w:val="22"/>
        </w:rPr>
        <w:t> </w:t>
      </w:r>
      <w:r>
        <w:rPr>
          <w:spacing w:val="-4"/>
          <w:sz w:val="22"/>
        </w:rPr>
        <w:t>be a sanctuary</w:t>
      </w:r>
      <w:r>
        <w:rPr>
          <w:spacing w:val="-10"/>
          <w:sz w:val="22"/>
        </w:rPr>
        <w:t> </w:t>
      </w:r>
      <w:r>
        <w:rPr>
          <w:spacing w:val="-4"/>
          <w:sz w:val="22"/>
        </w:rPr>
        <w:t>for those</w:t>
      </w:r>
      <w:r>
        <w:rPr>
          <w:spacing w:val="-8"/>
          <w:sz w:val="22"/>
        </w:rPr>
        <w:t> </w:t>
      </w:r>
      <w:r>
        <w:rPr>
          <w:spacing w:val="-4"/>
          <w:sz w:val="22"/>
        </w:rPr>
        <w:t>who</w:t>
      </w:r>
      <w:r>
        <w:rPr>
          <w:spacing w:val="-5"/>
          <w:sz w:val="22"/>
        </w:rPr>
        <w:t> </w:t>
      </w:r>
      <w:r>
        <w:rPr>
          <w:spacing w:val="-4"/>
          <w:sz w:val="22"/>
        </w:rPr>
        <w:t>use</w:t>
      </w:r>
      <w:r>
        <w:rPr>
          <w:spacing w:val="-6"/>
          <w:sz w:val="22"/>
        </w:rPr>
        <w:t> </w:t>
      </w:r>
      <w:r>
        <w:rPr>
          <w:spacing w:val="-4"/>
          <w:sz w:val="22"/>
        </w:rPr>
        <w:t>unlawful </w:t>
      </w:r>
      <w:r>
        <w:rPr>
          <w:sz w:val="22"/>
        </w:rPr>
        <w:t>or violent</w:t>
      </w:r>
      <w:r>
        <w:rPr>
          <w:spacing w:val="-1"/>
          <w:sz w:val="22"/>
        </w:rPr>
        <w:t> </w:t>
      </w:r>
      <w:r>
        <w:rPr>
          <w:sz w:val="22"/>
        </w:rPr>
        <w:t>means to pursue</w:t>
      </w:r>
      <w:r>
        <w:rPr>
          <w:spacing w:val="-3"/>
          <w:sz w:val="22"/>
        </w:rPr>
        <w:t> </w:t>
      </w:r>
      <w:r>
        <w:rPr>
          <w:sz w:val="22"/>
        </w:rPr>
        <w:t>their aims.</w:t>
      </w:r>
    </w:p>
    <w:p>
      <w:pPr>
        <w:pStyle w:val="BodyText"/>
        <w:spacing w:before="16"/>
      </w:pPr>
    </w:p>
    <w:p>
      <w:pPr>
        <w:pStyle w:val="ListParagraph"/>
        <w:numPr>
          <w:ilvl w:val="1"/>
          <w:numId w:val="15"/>
        </w:numPr>
        <w:tabs>
          <w:tab w:pos="899" w:val="left" w:leader="none"/>
        </w:tabs>
        <w:spacing w:line="250" w:lineRule="exact" w:before="1" w:after="0"/>
        <w:ind w:left="899" w:right="0" w:hanging="719"/>
        <w:jc w:val="left"/>
        <w:rPr>
          <w:sz w:val="22"/>
        </w:rPr>
      </w:pPr>
      <w:bookmarkStart w:name="I.7. Code of Conduct" w:id="20"/>
      <w:bookmarkEnd w:id="20"/>
      <w:r>
        <w:rPr/>
      </w:r>
      <w:bookmarkStart w:name="_bookmark10" w:id="21"/>
      <w:bookmarkEnd w:id="21"/>
      <w:r>
        <w:rPr/>
      </w:r>
      <w:r>
        <w:rPr>
          <w:sz w:val="22"/>
          <w:u w:val="single"/>
        </w:rPr>
        <w:t>Code</w:t>
      </w:r>
      <w:r>
        <w:rPr>
          <w:spacing w:val="-13"/>
          <w:sz w:val="22"/>
          <w:u w:val="single"/>
        </w:rPr>
        <w:t> </w:t>
      </w:r>
      <w:r>
        <w:rPr>
          <w:sz w:val="22"/>
          <w:u w:val="single"/>
        </w:rPr>
        <w:t>of</w:t>
      </w:r>
      <w:r>
        <w:rPr>
          <w:spacing w:val="-8"/>
          <w:sz w:val="22"/>
          <w:u w:val="single"/>
        </w:rPr>
        <w:t> </w:t>
      </w:r>
      <w:r>
        <w:rPr>
          <w:spacing w:val="-2"/>
          <w:sz w:val="22"/>
          <w:u w:val="single"/>
        </w:rPr>
        <w:t>Conduct</w:t>
      </w:r>
    </w:p>
    <w:p>
      <w:pPr>
        <w:pStyle w:val="BodyText"/>
        <w:spacing w:line="250" w:lineRule="exact"/>
        <w:ind w:left="900"/>
      </w:pPr>
      <w:r>
        <w:rPr>
          <w:spacing w:val="-6"/>
        </w:rPr>
        <w:t>(Revision</w:t>
      </w:r>
      <w:r>
        <w:rPr>
          <w:spacing w:val="-2"/>
        </w:rPr>
        <w:t> </w:t>
      </w:r>
      <w:r>
        <w:rPr>
          <w:spacing w:val="-6"/>
        </w:rPr>
        <w:t>Approved</w:t>
      </w:r>
      <w:r>
        <w:rPr>
          <w:spacing w:val="-1"/>
        </w:rPr>
        <w:t> </w:t>
      </w:r>
      <w:r>
        <w:rPr>
          <w:spacing w:val="-6"/>
        </w:rPr>
        <w:t>July</w:t>
      </w:r>
      <w:r>
        <w:rPr>
          <w:spacing w:val="-2"/>
        </w:rPr>
        <w:t> </w:t>
      </w:r>
      <w:r>
        <w:rPr>
          <w:spacing w:val="-6"/>
        </w:rPr>
        <w:t>15,</w:t>
      </w:r>
      <w:r>
        <w:rPr>
          <w:spacing w:val="-2"/>
        </w:rPr>
        <w:t> </w:t>
      </w:r>
      <w:r>
        <w:rPr>
          <w:spacing w:val="-6"/>
        </w:rPr>
        <w:t>2024)</w:t>
      </w:r>
    </w:p>
    <w:p>
      <w:pPr>
        <w:pStyle w:val="BodyText"/>
      </w:pPr>
    </w:p>
    <w:p>
      <w:pPr>
        <w:pStyle w:val="BodyText"/>
        <w:spacing w:before="213"/>
      </w:pPr>
    </w:p>
    <w:p>
      <w:pPr>
        <w:pStyle w:val="Heading2"/>
      </w:pPr>
      <w:r>
        <w:rPr>
          <w:spacing w:val="-2"/>
        </w:rPr>
        <w:t>EMPLOYEES:</w:t>
      </w:r>
    </w:p>
    <w:p>
      <w:pPr>
        <w:pStyle w:val="BodyText"/>
        <w:spacing w:before="64"/>
      </w:pPr>
    </w:p>
    <w:p>
      <w:pPr>
        <w:pStyle w:val="ListParagraph"/>
        <w:numPr>
          <w:ilvl w:val="2"/>
          <w:numId w:val="15"/>
        </w:numPr>
        <w:tabs>
          <w:tab w:pos="1977" w:val="left" w:leader="none"/>
          <w:tab w:pos="1979" w:val="left" w:leader="none"/>
        </w:tabs>
        <w:spacing w:line="235" w:lineRule="auto" w:before="0" w:after="0"/>
        <w:ind w:left="1979" w:right="316" w:hanging="540"/>
        <w:jc w:val="both"/>
        <w:rPr>
          <w:sz w:val="22"/>
        </w:rPr>
      </w:pPr>
      <w:r>
        <w:rPr>
          <w:sz w:val="22"/>
          <w:u w:val="single"/>
        </w:rPr>
        <w:t>Business Ethics.</w:t>
      </w:r>
      <w:r>
        <w:rPr>
          <w:spacing w:val="40"/>
          <w:sz w:val="22"/>
        </w:rPr>
        <w:t> </w:t>
      </w:r>
      <w:r>
        <w:rPr>
          <w:sz w:val="22"/>
        </w:rPr>
        <w:t>Employees of the University shall maintain the highest standards of business</w:t>
      </w:r>
      <w:r>
        <w:rPr>
          <w:spacing w:val="-10"/>
          <w:sz w:val="22"/>
        </w:rPr>
        <w:t> </w:t>
      </w:r>
      <w:r>
        <w:rPr>
          <w:sz w:val="22"/>
        </w:rPr>
        <w:t>ethics</w:t>
      </w:r>
      <w:r>
        <w:rPr>
          <w:spacing w:val="-5"/>
          <w:sz w:val="22"/>
        </w:rPr>
        <w:t> </w:t>
      </w:r>
      <w:r>
        <w:rPr>
          <w:sz w:val="22"/>
        </w:rPr>
        <w:t>in</w:t>
      </w:r>
      <w:r>
        <w:rPr>
          <w:spacing w:val="-3"/>
          <w:sz w:val="22"/>
        </w:rPr>
        <w:t> </w:t>
      </w:r>
      <w:r>
        <w:rPr>
          <w:sz w:val="22"/>
        </w:rPr>
        <w:t>transactions</w:t>
      </w:r>
      <w:r>
        <w:rPr>
          <w:spacing w:val="-8"/>
          <w:sz w:val="22"/>
        </w:rPr>
        <w:t> </w:t>
      </w:r>
      <w:r>
        <w:rPr>
          <w:sz w:val="22"/>
        </w:rPr>
        <w:t>with</w:t>
      </w:r>
      <w:r>
        <w:rPr>
          <w:spacing w:val="-5"/>
          <w:sz w:val="22"/>
        </w:rPr>
        <w:t> </w:t>
      </w:r>
      <w:r>
        <w:rPr>
          <w:sz w:val="22"/>
        </w:rPr>
        <w:t>the</w:t>
      </w:r>
      <w:r>
        <w:rPr>
          <w:spacing w:val="-4"/>
          <w:sz w:val="22"/>
        </w:rPr>
        <w:t> </w:t>
      </w:r>
      <w:r>
        <w:rPr>
          <w:sz w:val="22"/>
        </w:rPr>
        <w:t>University,</w:t>
      </w:r>
      <w:r>
        <w:rPr>
          <w:spacing w:val="-11"/>
          <w:sz w:val="22"/>
        </w:rPr>
        <w:t> </w:t>
      </w:r>
      <w:r>
        <w:rPr>
          <w:sz w:val="22"/>
        </w:rPr>
        <w:t>the</w:t>
      </w:r>
      <w:r>
        <w:rPr>
          <w:spacing w:val="-5"/>
          <w:sz w:val="22"/>
        </w:rPr>
        <w:t> </w:t>
      </w:r>
      <w:r>
        <w:rPr>
          <w:sz w:val="22"/>
        </w:rPr>
        <w:t>State,</w:t>
      </w:r>
      <w:r>
        <w:rPr>
          <w:spacing w:val="-9"/>
          <w:sz w:val="22"/>
        </w:rPr>
        <w:t> </w:t>
      </w:r>
      <w:r>
        <w:rPr>
          <w:sz w:val="22"/>
        </w:rPr>
        <w:t>Federal,</w:t>
      </w:r>
      <w:r>
        <w:rPr>
          <w:spacing w:val="-14"/>
          <w:sz w:val="22"/>
        </w:rPr>
        <w:t> </w:t>
      </w:r>
      <w:r>
        <w:rPr>
          <w:sz w:val="22"/>
        </w:rPr>
        <w:t>and</w:t>
      </w:r>
      <w:r>
        <w:rPr>
          <w:spacing w:val="-12"/>
          <w:sz w:val="22"/>
        </w:rPr>
        <w:t> </w:t>
      </w:r>
      <w:r>
        <w:rPr>
          <w:sz w:val="22"/>
        </w:rPr>
        <w:t>local</w:t>
      </w:r>
      <w:r>
        <w:rPr>
          <w:spacing w:val="-13"/>
          <w:sz w:val="22"/>
        </w:rPr>
        <w:t> </w:t>
      </w:r>
      <w:r>
        <w:rPr>
          <w:sz w:val="22"/>
        </w:rPr>
        <w:t>governments, and with the public.</w:t>
      </w:r>
    </w:p>
    <w:p>
      <w:pPr>
        <w:pStyle w:val="ListParagraph"/>
        <w:spacing w:after="0" w:line="235" w:lineRule="auto"/>
        <w:jc w:val="both"/>
        <w:rPr>
          <w:sz w:val="22"/>
        </w:rPr>
        <w:sectPr>
          <w:headerReference w:type="default" r:id="rId16"/>
          <w:footerReference w:type="default" r:id="rId17"/>
          <w:pgSz w:w="12240" w:h="15840"/>
          <w:pgMar w:header="727" w:footer="314" w:top="940" w:bottom="500" w:left="720" w:right="1080"/>
          <w:pgNumType w:start="8"/>
        </w:sectPr>
      </w:pPr>
    </w:p>
    <w:p>
      <w:pPr>
        <w:pStyle w:val="ListParagraph"/>
        <w:numPr>
          <w:ilvl w:val="2"/>
          <w:numId w:val="15"/>
        </w:numPr>
        <w:tabs>
          <w:tab w:pos="1977" w:val="left" w:leader="none"/>
          <w:tab w:pos="1979" w:val="left" w:leader="none"/>
        </w:tabs>
        <w:spacing w:line="235" w:lineRule="auto" w:before="0" w:after="0"/>
        <w:ind w:left="1979" w:right="316" w:hanging="540"/>
        <w:jc w:val="both"/>
        <w:rPr>
          <w:sz w:val="22"/>
        </w:rPr>
      </w:pPr>
      <w:r>
        <w:rPr>
          <w:sz w:val="22"/>
          <w:u w:val="single"/>
        </w:rPr>
        <w:t>Outside</w:t>
      </w:r>
      <w:r>
        <w:rPr>
          <w:spacing w:val="-16"/>
          <w:sz w:val="22"/>
          <w:u w:val="single"/>
        </w:rPr>
        <w:t> </w:t>
      </w:r>
      <w:r>
        <w:rPr>
          <w:sz w:val="22"/>
          <w:u w:val="single"/>
        </w:rPr>
        <w:t>Activities.</w:t>
      </w:r>
      <w:r>
        <w:rPr>
          <w:spacing w:val="-14"/>
          <w:sz w:val="22"/>
        </w:rPr>
        <w:t> </w:t>
      </w:r>
      <w:r>
        <w:rPr>
          <w:sz w:val="22"/>
        </w:rPr>
        <w:t>Employees</w:t>
      </w:r>
      <w:r>
        <w:rPr>
          <w:spacing w:val="-14"/>
          <w:sz w:val="22"/>
        </w:rPr>
        <w:t> </w:t>
      </w:r>
      <w:r>
        <w:rPr>
          <w:sz w:val="22"/>
        </w:rPr>
        <w:t>of</w:t>
      </w:r>
      <w:r>
        <w:rPr>
          <w:spacing w:val="-13"/>
          <w:sz w:val="22"/>
        </w:rPr>
        <w:t> </w:t>
      </w:r>
      <w:r>
        <w:rPr>
          <w:sz w:val="22"/>
        </w:rPr>
        <w:t>the</w:t>
      </w:r>
      <w:r>
        <w:rPr>
          <w:spacing w:val="-14"/>
          <w:sz w:val="22"/>
        </w:rPr>
        <w:t> </w:t>
      </w:r>
      <w:r>
        <w:rPr>
          <w:sz w:val="22"/>
        </w:rPr>
        <w:t>University</w:t>
      </w:r>
      <w:r>
        <w:rPr>
          <w:spacing w:val="-14"/>
          <w:sz w:val="22"/>
        </w:rPr>
        <w:t> </w:t>
      </w:r>
      <w:r>
        <w:rPr>
          <w:sz w:val="22"/>
        </w:rPr>
        <w:t>are</w:t>
      </w:r>
      <w:r>
        <w:rPr>
          <w:spacing w:val="-14"/>
          <w:sz w:val="22"/>
        </w:rPr>
        <w:t> </w:t>
      </w:r>
      <w:r>
        <w:rPr>
          <w:sz w:val="22"/>
        </w:rPr>
        <w:t>expected</w:t>
      </w:r>
      <w:r>
        <w:rPr>
          <w:spacing w:val="-13"/>
          <w:sz w:val="22"/>
        </w:rPr>
        <w:t> </w:t>
      </w:r>
      <w:r>
        <w:rPr>
          <w:sz w:val="22"/>
        </w:rPr>
        <w:t>to</w:t>
      </w:r>
      <w:r>
        <w:rPr>
          <w:spacing w:val="-14"/>
          <w:sz w:val="22"/>
        </w:rPr>
        <w:t> </w:t>
      </w:r>
      <w:r>
        <w:rPr>
          <w:sz w:val="22"/>
        </w:rPr>
        <w:t>perform</w:t>
      </w:r>
      <w:r>
        <w:rPr>
          <w:spacing w:val="-14"/>
          <w:sz w:val="22"/>
        </w:rPr>
        <w:t> </w:t>
      </w:r>
      <w:r>
        <w:rPr>
          <w:sz w:val="22"/>
        </w:rPr>
        <w:t>their</w:t>
      </w:r>
      <w:r>
        <w:rPr>
          <w:spacing w:val="-14"/>
          <w:sz w:val="22"/>
        </w:rPr>
        <w:t> </w:t>
      </w:r>
      <w:r>
        <w:rPr>
          <w:sz w:val="22"/>
        </w:rPr>
        <w:t>duties</w:t>
      </w:r>
      <w:r>
        <w:rPr>
          <w:spacing w:val="-13"/>
          <w:sz w:val="22"/>
        </w:rPr>
        <w:t> </w:t>
      </w:r>
      <w:r>
        <w:rPr>
          <w:sz w:val="22"/>
        </w:rPr>
        <w:t>faithfully and efficiently and never to give rise to suspicion of improper conflict with interests of the </w:t>
      </w:r>
      <w:r>
        <w:rPr>
          <w:spacing w:val="-2"/>
          <w:sz w:val="22"/>
        </w:rPr>
        <w:t>University.</w:t>
      </w:r>
    </w:p>
    <w:p>
      <w:pPr>
        <w:pStyle w:val="BodyText"/>
        <w:spacing w:before="19"/>
      </w:pPr>
    </w:p>
    <w:p>
      <w:pPr>
        <w:pStyle w:val="ListParagraph"/>
        <w:numPr>
          <w:ilvl w:val="2"/>
          <w:numId w:val="15"/>
        </w:numPr>
        <w:tabs>
          <w:tab w:pos="1978" w:val="left" w:leader="none"/>
        </w:tabs>
        <w:spacing w:line="235" w:lineRule="auto" w:before="0" w:after="0"/>
        <w:ind w:left="1978" w:right="316" w:hanging="539"/>
        <w:jc w:val="both"/>
        <w:rPr>
          <w:sz w:val="22"/>
        </w:rPr>
      </w:pPr>
      <w:r>
        <w:rPr>
          <w:spacing w:val="-2"/>
          <w:sz w:val="22"/>
          <w:u w:val="single"/>
        </w:rPr>
        <w:t>Gratuities.</w:t>
      </w:r>
      <w:r>
        <w:rPr>
          <w:spacing w:val="23"/>
          <w:sz w:val="22"/>
        </w:rPr>
        <w:t> </w:t>
      </w:r>
      <w:r>
        <w:rPr>
          <w:spacing w:val="-2"/>
          <w:sz w:val="22"/>
        </w:rPr>
        <w:t>Employees</w:t>
      </w:r>
      <w:r>
        <w:rPr>
          <w:spacing w:val="-12"/>
          <w:sz w:val="22"/>
        </w:rPr>
        <w:t> </w:t>
      </w:r>
      <w:r>
        <w:rPr>
          <w:spacing w:val="-2"/>
          <w:sz w:val="22"/>
        </w:rPr>
        <w:t>of</w:t>
      </w:r>
      <w:r>
        <w:rPr>
          <w:spacing w:val="-9"/>
          <w:sz w:val="22"/>
        </w:rPr>
        <w:t> </w:t>
      </w:r>
      <w:r>
        <w:rPr>
          <w:spacing w:val="-2"/>
          <w:sz w:val="22"/>
        </w:rPr>
        <w:t>the</w:t>
      </w:r>
      <w:r>
        <w:rPr>
          <w:spacing w:val="-11"/>
          <w:sz w:val="22"/>
        </w:rPr>
        <w:t> </w:t>
      </w:r>
      <w:r>
        <w:rPr>
          <w:spacing w:val="-2"/>
          <w:sz w:val="22"/>
        </w:rPr>
        <w:t>University</w:t>
      </w:r>
      <w:r>
        <w:rPr>
          <w:spacing w:val="-12"/>
          <w:sz w:val="22"/>
        </w:rPr>
        <w:t> </w:t>
      </w:r>
      <w:r>
        <w:rPr>
          <w:spacing w:val="-2"/>
          <w:sz w:val="22"/>
        </w:rPr>
        <w:t>shall</w:t>
      </w:r>
      <w:r>
        <w:rPr>
          <w:spacing w:val="-10"/>
          <w:sz w:val="22"/>
        </w:rPr>
        <w:t> </w:t>
      </w:r>
      <w:r>
        <w:rPr>
          <w:spacing w:val="-2"/>
          <w:sz w:val="22"/>
        </w:rPr>
        <w:t>not</w:t>
      </w:r>
      <w:r>
        <w:rPr>
          <w:spacing w:val="-10"/>
          <w:sz w:val="22"/>
        </w:rPr>
        <w:t> </w:t>
      </w:r>
      <w:r>
        <w:rPr>
          <w:spacing w:val="-2"/>
          <w:sz w:val="22"/>
        </w:rPr>
        <w:t>accept</w:t>
      </w:r>
      <w:r>
        <w:rPr>
          <w:spacing w:val="-12"/>
          <w:sz w:val="22"/>
        </w:rPr>
        <w:t> </w:t>
      </w:r>
      <w:r>
        <w:rPr>
          <w:spacing w:val="-2"/>
          <w:sz w:val="22"/>
        </w:rPr>
        <w:t>any</w:t>
      </w:r>
      <w:r>
        <w:rPr>
          <w:spacing w:val="-9"/>
          <w:sz w:val="22"/>
        </w:rPr>
        <w:t> </w:t>
      </w:r>
      <w:r>
        <w:rPr>
          <w:spacing w:val="-2"/>
          <w:sz w:val="22"/>
        </w:rPr>
        <w:t>favor</w:t>
      </w:r>
      <w:r>
        <w:rPr>
          <w:spacing w:val="-12"/>
          <w:sz w:val="22"/>
        </w:rPr>
        <w:t> </w:t>
      </w:r>
      <w:r>
        <w:rPr>
          <w:spacing w:val="-2"/>
          <w:sz w:val="22"/>
        </w:rPr>
        <w:t>or</w:t>
      </w:r>
      <w:r>
        <w:rPr>
          <w:spacing w:val="-9"/>
          <w:sz w:val="22"/>
        </w:rPr>
        <w:t> </w:t>
      </w:r>
      <w:r>
        <w:rPr>
          <w:spacing w:val="-2"/>
          <w:sz w:val="22"/>
        </w:rPr>
        <w:t>gratuity</w:t>
      </w:r>
      <w:r>
        <w:rPr>
          <w:spacing w:val="-12"/>
          <w:sz w:val="22"/>
        </w:rPr>
        <w:t> </w:t>
      </w:r>
      <w:r>
        <w:rPr>
          <w:spacing w:val="-2"/>
          <w:sz w:val="22"/>
        </w:rPr>
        <w:t>from</w:t>
      </w:r>
      <w:r>
        <w:rPr>
          <w:sz w:val="22"/>
        </w:rPr>
        <w:t> </w:t>
      </w:r>
      <w:r>
        <w:rPr>
          <w:spacing w:val="-2"/>
          <w:sz w:val="22"/>
        </w:rPr>
        <w:t>any</w:t>
      </w:r>
      <w:r>
        <w:rPr>
          <w:spacing w:val="8"/>
          <w:sz w:val="22"/>
        </w:rPr>
        <w:t> </w:t>
      </w:r>
      <w:r>
        <w:rPr>
          <w:spacing w:val="-2"/>
          <w:sz w:val="22"/>
        </w:rPr>
        <w:t>person, </w:t>
      </w:r>
      <w:r>
        <w:rPr>
          <w:sz w:val="22"/>
        </w:rPr>
        <w:t>firm,</w:t>
      </w:r>
      <w:r>
        <w:rPr>
          <w:spacing w:val="-14"/>
          <w:sz w:val="22"/>
        </w:rPr>
        <w:t> </w:t>
      </w:r>
      <w:r>
        <w:rPr>
          <w:sz w:val="22"/>
        </w:rPr>
        <w:t>or</w:t>
      </w:r>
      <w:r>
        <w:rPr>
          <w:spacing w:val="-14"/>
          <w:sz w:val="22"/>
        </w:rPr>
        <w:t> </w:t>
      </w:r>
      <w:r>
        <w:rPr>
          <w:sz w:val="22"/>
        </w:rPr>
        <w:t>corporation</w:t>
      </w:r>
      <w:r>
        <w:rPr>
          <w:spacing w:val="-14"/>
          <w:sz w:val="22"/>
        </w:rPr>
        <w:t> </w:t>
      </w:r>
      <w:r>
        <w:rPr>
          <w:sz w:val="22"/>
        </w:rPr>
        <w:t>which</w:t>
      </w:r>
      <w:r>
        <w:rPr>
          <w:spacing w:val="-13"/>
          <w:sz w:val="22"/>
        </w:rPr>
        <w:t> </w:t>
      </w:r>
      <w:r>
        <w:rPr>
          <w:sz w:val="22"/>
        </w:rPr>
        <w:t>is</w:t>
      </w:r>
      <w:r>
        <w:rPr>
          <w:spacing w:val="-10"/>
          <w:sz w:val="22"/>
        </w:rPr>
        <w:t> </w:t>
      </w:r>
      <w:r>
        <w:rPr>
          <w:sz w:val="22"/>
        </w:rPr>
        <w:t>engaged</w:t>
      </w:r>
      <w:r>
        <w:rPr>
          <w:spacing w:val="-6"/>
          <w:sz w:val="22"/>
        </w:rPr>
        <w:t> </w:t>
      </w:r>
      <w:r>
        <w:rPr>
          <w:sz w:val="22"/>
        </w:rPr>
        <w:t>in</w:t>
      </w:r>
      <w:r>
        <w:rPr>
          <w:spacing w:val="-6"/>
          <w:sz w:val="22"/>
        </w:rPr>
        <w:t> </w:t>
      </w:r>
      <w:r>
        <w:rPr>
          <w:sz w:val="22"/>
        </w:rPr>
        <w:t>or</w:t>
      </w:r>
      <w:r>
        <w:rPr>
          <w:spacing w:val="-4"/>
          <w:sz w:val="22"/>
        </w:rPr>
        <w:t> </w:t>
      </w:r>
      <w:r>
        <w:rPr>
          <w:sz w:val="22"/>
        </w:rPr>
        <w:t>attempting</w:t>
      </w:r>
      <w:r>
        <w:rPr>
          <w:spacing w:val="-12"/>
          <w:sz w:val="22"/>
        </w:rPr>
        <w:t> </w:t>
      </w:r>
      <w:r>
        <w:rPr>
          <w:sz w:val="22"/>
        </w:rPr>
        <w:t>to</w:t>
      </w:r>
      <w:r>
        <w:rPr>
          <w:spacing w:val="-14"/>
          <w:sz w:val="22"/>
        </w:rPr>
        <w:t> </w:t>
      </w:r>
      <w:r>
        <w:rPr>
          <w:sz w:val="22"/>
        </w:rPr>
        <w:t>engage</w:t>
      </w:r>
      <w:r>
        <w:rPr>
          <w:spacing w:val="-14"/>
          <w:sz w:val="22"/>
        </w:rPr>
        <w:t> </w:t>
      </w:r>
      <w:r>
        <w:rPr>
          <w:sz w:val="22"/>
        </w:rPr>
        <w:t>in</w:t>
      </w:r>
      <w:r>
        <w:rPr>
          <w:spacing w:val="-14"/>
          <w:sz w:val="22"/>
        </w:rPr>
        <w:t> </w:t>
      </w:r>
      <w:r>
        <w:rPr>
          <w:sz w:val="22"/>
        </w:rPr>
        <w:t>business</w:t>
      </w:r>
      <w:r>
        <w:rPr>
          <w:spacing w:val="-13"/>
          <w:sz w:val="22"/>
        </w:rPr>
        <w:t> </w:t>
      </w:r>
      <w:r>
        <w:rPr>
          <w:sz w:val="22"/>
        </w:rPr>
        <w:t>transactions</w:t>
      </w:r>
      <w:r>
        <w:rPr>
          <w:spacing w:val="-14"/>
          <w:sz w:val="22"/>
        </w:rPr>
        <w:t> </w:t>
      </w:r>
      <w:r>
        <w:rPr>
          <w:sz w:val="22"/>
        </w:rPr>
        <w:t>with the</w:t>
      </w:r>
      <w:r>
        <w:rPr>
          <w:spacing w:val="-14"/>
          <w:sz w:val="22"/>
        </w:rPr>
        <w:t> </w:t>
      </w:r>
      <w:r>
        <w:rPr>
          <w:sz w:val="22"/>
        </w:rPr>
        <w:t>University</w:t>
      </w:r>
      <w:r>
        <w:rPr>
          <w:spacing w:val="-14"/>
          <w:sz w:val="22"/>
        </w:rPr>
        <w:t> </w:t>
      </w:r>
      <w:r>
        <w:rPr>
          <w:sz w:val="22"/>
        </w:rPr>
        <w:t>which</w:t>
      </w:r>
      <w:r>
        <w:rPr>
          <w:spacing w:val="-14"/>
          <w:sz w:val="22"/>
        </w:rPr>
        <w:t> </w:t>
      </w:r>
      <w:r>
        <w:rPr>
          <w:sz w:val="22"/>
        </w:rPr>
        <w:t>might</w:t>
      </w:r>
      <w:r>
        <w:rPr>
          <w:spacing w:val="-13"/>
          <w:sz w:val="22"/>
        </w:rPr>
        <w:t> </w:t>
      </w:r>
      <w:r>
        <w:rPr>
          <w:sz w:val="22"/>
        </w:rPr>
        <w:t>affect</w:t>
      </w:r>
      <w:r>
        <w:rPr>
          <w:spacing w:val="-14"/>
          <w:sz w:val="22"/>
        </w:rPr>
        <w:t> </w:t>
      </w:r>
      <w:r>
        <w:rPr>
          <w:sz w:val="22"/>
        </w:rPr>
        <w:t>or</w:t>
      </w:r>
      <w:r>
        <w:rPr>
          <w:spacing w:val="-14"/>
          <w:sz w:val="22"/>
        </w:rPr>
        <w:t> </w:t>
      </w:r>
      <w:r>
        <w:rPr>
          <w:sz w:val="22"/>
        </w:rPr>
        <w:t>be</w:t>
      </w:r>
      <w:r>
        <w:rPr>
          <w:spacing w:val="-14"/>
          <w:sz w:val="22"/>
        </w:rPr>
        <w:t> </w:t>
      </w:r>
      <w:r>
        <w:rPr>
          <w:sz w:val="22"/>
        </w:rPr>
        <w:t>suspected</w:t>
      </w:r>
      <w:r>
        <w:rPr>
          <w:spacing w:val="-13"/>
          <w:sz w:val="22"/>
        </w:rPr>
        <w:t> </w:t>
      </w:r>
      <w:r>
        <w:rPr>
          <w:sz w:val="22"/>
        </w:rPr>
        <w:t>of</w:t>
      </w:r>
      <w:r>
        <w:rPr>
          <w:spacing w:val="-14"/>
          <w:sz w:val="22"/>
        </w:rPr>
        <w:t> </w:t>
      </w:r>
      <w:r>
        <w:rPr>
          <w:sz w:val="22"/>
        </w:rPr>
        <w:t>affecting</w:t>
      </w:r>
      <w:r>
        <w:rPr>
          <w:spacing w:val="-13"/>
          <w:sz w:val="22"/>
        </w:rPr>
        <w:t> </w:t>
      </w:r>
      <w:r>
        <w:rPr>
          <w:sz w:val="22"/>
        </w:rPr>
        <w:t>the</w:t>
      </w:r>
      <w:r>
        <w:rPr>
          <w:spacing w:val="-9"/>
          <w:sz w:val="22"/>
        </w:rPr>
        <w:t> </w:t>
      </w:r>
      <w:r>
        <w:rPr>
          <w:sz w:val="22"/>
        </w:rPr>
        <w:t>employees’</w:t>
      </w:r>
      <w:r>
        <w:rPr>
          <w:spacing w:val="-14"/>
          <w:sz w:val="22"/>
        </w:rPr>
        <w:t> </w:t>
      </w:r>
      <w:r>
        <w:rPr>
          <w:sz w:val="22"/>
        </w:rPr>
        <w:t>judgment</w:t>
      </w:r>
      <w:r>
        <w:rPr>
          <w:spacing w:val="-12"/>
          <w:sz w:val="22"/>
        </w:rPr>
        <w:t> </w:t>
      </w:r>
      <w:r>
        <w:rPr>
          <w:sz w:val="22"/>
        </w:rPr>
        <w:t>in</w:t>
      </w:r>
      <w:r>
        <w:rPr>
          <w:spacing w:val="-9"/>
          <w:sz w:val="22"/>
        </w:rPr>
        <w:t> </w:t>
      </w:r>
      <w:r>
        <w:rPr>
          <w:sz w:val="22"/>
        </w:rPr>
        <w:t>the impartial performance of their duties.</w:t>
      </w:r>
    </w:p>
    <w:p>
      <w:pPr>
        <w:pStyle w:val="BodyText"/>
        <w:spacing w:before="18"/>
      </w:pPr>
    </w:p>
    <w:p>
      <w:pPr>
        <w:pStyle w:val="Heading2"/>
        <w:spacing w:before="1"/>
      </w:pPr>
      <w:r>
        <w:rPr>
          <w:spacing w:val="-2"/>
        </w:rPr>
        <w:t>VISITORS:</w:t>
      </w:r>
    </w:p>
    <w:p>
      <w:pPr>
        <w:pStyle w:val="BodyText"/>
        <w:spacing w:before="10"/>
      </w:pPr>
    </w:p>
    <w:p>
      <w:pPr>
        <w:pStyle w:val="BodyText"/>
        <w:spacing w:line="228" w:lineRule="auto"/>
        <w:ind w:left="900" w:right="309"/>
      </w:pPr>
      <w:r>
        <w:rPr/>
        <w:t>WNMU</w:t>
      </w:r>
      <w:r>
        <w:rPr>
          <w:spacing w:val="-13"/>
        </w:rPr>
        <w:t> </w:t>
      </w:r>
      <w:r>
        <w:rPr/>
        <w:t>visitors</w:t>
      </w:r>
      <w:r>
        <w:rPr>
          <w:spacing w:val="-11"/>
        </w:rPr>
        <w:t> </w:t>
      </w:r>
      <w:r>
        <w:rPr/>
        <w:t>have</w:t>
      </w:r>
      <w:r>
        <w:rPr>
          <w:spacing w:val="-13"/>
        </w:rPr>
        <w:t> </w:t>
      </w:r>
      <w:r>
        <w:rPr/>
        <w:t>rights</w:t>
      </w:r>
      <w:r>
        <w:rPr>
          <w:spacing w:val="-13"/>
        </w:rPr>
        <w:t> </w:t>
      </w:r>
      <w:r>
        <w:rPr/>
        <w:t>under</w:t>
      </w:r>
      <w:r>
        <w:rPr>
          <w:spacing w:val="-12"/>
        </w:rPr>
        <w:t> </w:t>
      </w:r>
      <w:r>
        <w:rPr/>
        <w:t>the</w:t>
      </w:r>
      <w:r>
        <w:rPr>
          <w:spacing w:val="-14"/>
        </w:rPr>
        <w:t> </w:t>
      </w:r>
      <w:r>
        <w:rPr/>
        <w:t>federal</w:t>
      </w:r>
      <w:r>
        <w:rPr>
          <w:spacing w:val="-11"/>
        </w:rPr>
        <w:t> </w:t>
      </w:r>
      <w:r>
        <w:rPr/>
        <w:t>and</w:t>
      </w:r>
      <w:r>
        <w:rPr>
          <w:spacing w:val="-12"/>
        </w:rPr>
        <w:t> </w:t>
      </w:r>
      <w:r>
        <w:rPr/>
        <w:t>state</w:t>
      </w:r>
      <w:r>
        <w:rPr>
          <w:spacing w:val="-13"/>
        </w:rPr>
        <w:t> </w:t>
      </w:r>
      <w:r>
        <w:rPr/>
        <w:t>laws,</w:t>
      </w:r>
      <w:r>
        <w:rPr>
          <w:spacing w:val="-13"/>
        </w:rPr>
        <w:t> </w:t>
      </w:r>
      <w:r>
        <w:rPr/>
        <w:t>including</w:t>
      </w:r>
      <w:r>
        <w:rPr>
          <w:spacing w:val="-13"/>
        </w:rPr>
        <w:t> </w:t>
      </w:r>
      <w:r>
        <w:rPr/>
        <w:t>First</w:t>
      </w:r>
      <w:r>
        <w:rPr>
          <w:spacing w:val="-12"/>
        </w:rPr>
        <w:t> </w:t>
      </w:r>
      <w:r>
        <w:rPr/>
        <w:t>Amendment</w:t>
      </w:r>
      <w:r>
        <w:rPr>
          <w:spacing w:val="-12"/>
        </w:rPr>
        <w:t> </w:t>
      </w:r>
      <w:r>
        <w:rPr/>
        <w:t>and</w:t>
      </w:r>
      <w:r>
        <w:rPr>
          <w:spacing w:val="-12"/>
        </w:rPr>
        <w:t> </w:t>
      </w:r>
      <w:r>
        <w:rPr/>
        <w:t>due</w:t>
      </w:r>
      <w:r>
        <w:rPr>
          <w:spacing w:val="-13"/>
        </w:rPr>
        <w:t> </w:t>
      </w:r>
      <w:r>
        <w:rPr/>
        <w:t>process </w:t>
      </w:r>
      <w:r>
        <w:rPr>
          <w:spacing w:val="-2"/>
        </w:rPr>
        <w:t>rights.</w:t>
      </w:r>
      <w:r>
        <w:rPr>
          <w:spacing w:val="-3"/>
        </w:rPr>
        <w:t> </w:t>
      </w:r>
      <w:r>
        <w:rPr>
          <w:spacing w:val="-2"/>
        </w:rPr>
        <w:t>Although</w:t>
      </w:r>
      <w:r>
        <w:rPr>
          <w:spacing w:val="-5"/>
        </w:rPr>
        <w:t> </w:t>
      </w:r>
      <w:r>
        <w:rPr>
          <w:spacing w:val="-2"/>
        </w:rPr>
        <w:t>these</w:t>
      </w:r>
      <w:r>
        <w:rPr>
          <w:spacing w:val="-5"/>
        </w:rPr>
        <w:t> </w:t>
      </w:r>
      <w:r>
        <w:rPr>
          <w:spacing w:val="-2"/>
        </w:rPr>
        <w:t>rights</w:t>
      </w:r>
      <w:r>
        <w:rPr>
          <w:spacing w:val="-4"/>
        </w:rPr>
        <w:t> </w:t>
      </w:r>
      <w:r>
        <w:rPr>
          <w:spacing w:val="-2"/>
        </w:rPr>
        <w:t>are</w:t>
      </w:r>
      <w:r>
        <w:rPr>
          <w:spacing w:val="-3"/>
        </w:rPr>
        <w:t> </w:t>
      </w:r>
      <w:r>
        <w:rPr>
          <w:spacing w:val="-2"/>
        </w:rPr>
        <w:t>recognized,</w:t>
      </w:r>
      <w:r>
        <w:rPr>
          <w:spacing w:val="-3"/>
        </w:rPr>
        <w:t> </w:t>
      </w:r>
      <w:r>
        <w:rPr>
          <w:spacing w:val="-2"/>
        </w:rPr>
        <w:t>conduct which adversely</w:t>
      </w:r>
      <w:r>
        <w:rPr>
          <w:spacing w:val="-3"/>
        </w:rPr>
        <w:t> </w:t>
      </w:r>
      <w:r>
        <w:rPr>
          <w:spacing w:val="-2"/>
        </w:rPr>
        <w:t>affects WNMU’s commitment</w:t>
      </w:r>
      <w:r>
        <w:rPr>
          <w:spacing w:val="-4"/>
        </w:rPr>
        <w:t> </w:t>
      </w:r>
      <w:r>
        <w:rPr>
          <w:spacing w:val="-2"/>
        </w:rPr>
        <w:t>to educational</w:t>
      </w:r>
      <w:r>
        <w:rPr>
          <w:spacing w:val="-8"/>
        </w:rPr>
        <w:t> </w:t>
      </w:r>
      <w:r>
        <w:rPr>
          <w:spacing w:val="-2"/>
        </w:rPr>
        <w:t>success</w:t>
      </w:r>
      <w:r>
        <w:rPr>
          <w:spacing w:val="-9"/>
        </w:rPr>
        <w:t> </w:t>
      </w:r>
      <w:r>
        <w:rPr>
          <w:spacing w:val="-2"/>
        </w:rPr>
        <w:t>for</w:t>
      </w:r>
      <w:r>
        <w:rPr>
          <w:spacing w:val="-7"/>
        </w:rPr>
        <w:t> </w:t>
      </w:r>
      <w:r>
        <w:rPr>
          <w:spacing w:val="-2"/>
        </w:rPr>
        <w:t>our</w:t>
      </w:r>
      <w:r>
        <w:rPr>
          <w:spacing w:val="-9"/>
        </w:rPr>
        <w:t> </w:t>
      </w:r>
      <w:r>
        <w:rPr>
          <w:spacing w:val="-2"/>
        </w:rPr>
        <w:t>students,</w:t>
      </w:r>
      <w:r>
        <w:rPr>
          <w:spacing w:val="-10"/>
        </w:rPr>
        <w:t> </w:t>
      </w:r>
      <w:r>
        <w:rPr>
          <w:spacing w:val="-2"/>
        </w:rPr>
        <w:t>disrupts</w:t>
      </w:r>
      <w:r>
        <w:rPr>
          <w:spacing w:val="-6"/>
        </w:rPr>
        <w:t> </w:t>
      </w:r>
      <w:r>
        <w:rPr>
          <w:spacing w:val="-2"/>
        </w:rPr>
        <w:t>campus</w:t>
      </w:r>
      <w:r>
        <w:rPr>
          <w:spacing w:val="-6"/>
        </w:rPr>
        <w:t> </w:t>
      </w:r>
      <w:r>
        <w:rPr>
          <w:spacing w:val="-2"/>
        </w:rPr>
        <w:t>living,</w:t>
      </w:r>
      <w:r>
        <w:rPr>
          <w:spacing w:val="-8"/>
        </w:rPr>
        <w:t> </w:t>
      </w:r>
      <w:r>
        <w:rPr>
          <w:spacing w:val="-2"/>
        </w:rPr>
        <w:t>or</w:t>
      </w:r>
      <w:r>
        <w:rPr>
          <w:spacing w:val="-7"/>
        </w:rPr>
        <w:t> </w:t>
      </w:r>
      <w:r>
        <w:rPr>
          <w:spacing w:val="-2"/>
        </w:rPr>
        <w:t>interferes</w:t>
      </w:r>
      <w:r>
        <w:rPr>
          <w:spacing w:val="-6"/>
        </w:rPr>
        <w:t> </w:t>
      </w:r>
      <w:r>
        <w:rPr>
          <w:spacing w:val="-2"/>
        </w:rPr>
        <w:t>with</w:t>
      </w:r>
      <w:r>
        <w:rPr>
          <w:spacing w:val="-10"/>
        </w:rPr>
        <w:t> </w:t>
      </w:r>
      <w:r>
        <w:rPr>
          <w:spacing w:val="-2"/>
        </w:rPr>
        <w:t>the</w:t>
      </w:r>
      <w:r>
        <w:rPr>
          <w:spacing w:val="-8"/>
        </w:rPr>
        <w:t> </w:t>
      </w:r>
      <w:r>
        <w:rPr>
          <w:spacing w:val="-2"/>
        </w:rPr>
        <w:t>rights</w:t>
      </w:r>
      <w:r>
        <w:rPr>
          <w:spacing w:val="-6"/>
        </w:rPr>
        <w:t> </w:t>
      </w:r>
      <w:r>
        <w:rPr>
          <w:spacing w:val="-2"/>
        </w:rPr>
        <w:t>of</w:t>
      </w:r>
      <w:r>
        <w:rPr>
          <w:spacing w:val="-7"/>
        </w:rPr>
        <w:t> </w:t>
      </w:r>
      <w:r>
        <w:rPr>
          <w:spacing w:val="-2"/>
        </w:rPr>
        <w:t>others</w:t>
      </w:r>
      <w:r>
        <w:rPr>
          <w:spacing w:val="-9"/>
        </w:rPr>
        <w:t> </w:t>
      </w:r>
      <w:r>
        <w:rPr>
          <w:spacing w:val="-2"/>
        </w:rPr>
        <w:t>to</w:t>
      </w:r>
      <w:r>
        <w:rPr>
          <w:spacing w:val="-7"/>
        </w:rPr>
        <w:t> </w:t>
      </w:r>
      <w:r>
        <w:rPr>
          <w:spacing w:val="-2"/>
        </w:rPr>
        <w:t>pursue </w:t>
      </w:r>
      <w:r>
        <w:rPr/>
        <w:t>an</w:t>
      </w:r>
      <w:r>
        <w:rPr>
          <w:spacing w:val="-6"/>
        </w:rPr>
        <w:t> </w:t>
      </w:r>
      <w:r>
        <w:rPr/>
        <w:t>education,</w:t>
      </w:r>
      <w:r>
        <w:rPr>
          <w:spacing w:val="-7"/>
        </w:rPr>
        <w:t> </w:t>
      </w:r>
      <w:r>
        <w:rPr/>
        <w:t>perform</w:t>
      </w:r>
      <w:r>
        <w:rPr>
          <w:spacing w:val="-8"/>
        </w:rPr>
        <w:t> </w:t>
      </w:r>
      <w:r>
        <w:rPr/>
        <w:t>the</w:t>
      </w:r>
      <w:r>
        <w:rPr>
          <w:spacing w:val="-7"/>
        </w:rPr>
        <w:t> </w:t>
      </w:r>
      <w:r>
        <w:rPr/>
        <w:t>duties</w:t>
      </w:r>
      <w:r>
        <w:rPr>
          <w:spacing w:val="-5"/>
        </w:rPr>
        <w:t> </w:t>
      </w:r>
      <w:r>
        <w:rPr/>
        <w:t>and</w:t>
      </w:r>
      <w:r>
        <w:rPr>
          <w:spacing w:val="-6"/>
        </w:rPr>
        <w:t> </w:t>
      </w:r>
      <w:r>
        <w:rPr/>
        <w:t>responsibilities</w:t>
      </w:r>
      <w:r>
        <w:rPr>
          <w:spacing w:val="-5"/>
        </w:rPr>
        <w:t> </w:t>
      </w:r>
      <w:r>
        <w:rPr/>
        <w:t>of</w:t>
      </w:r>
      <w:r>
        <w:rPr>
          <w:spacing w:val="-6"/>
        </w:rPr>
        <w:t> </w:t>
      </w:r>
      <w:r>
        <w:rPr/>
        <w:t>their</w:t>
      </w:r>
      <w:r>
        <w:rPr>
          <w:spacing w:val="-6"/>
        </w:rPr>
        <w:t> </w:t>
      </w:r>
      <w:r>
        <w:rPr/>
        <w:t>positions,</w:t>
      </w:r>
      <w:r>
        <w:rPr>
          <w:spacing w:val="-7"/>
        </w:rPr>
        <w:t> </w:t>
      </w:r>
      <w:r>
        <w:rPr/>
        <w:t>and/or</w:t>
      </w:r>
      <w:r>
        <w:rPr>
          <w:spacing w:val="-6"/>
        </w:rPr>
        <w:t> </w:t>
      </w:r>
      <w:r>
        <w:rPr/>
        <w:t>participate</w:t>
      </w:r>
      <w:r>
        <w:rPr>
          <w:spacing w:val="-7"/>
        </w:rPr>
        <w:t> </w:t>
      </w:r>
      <w:r>
        <w:rPr/>
        <w:t>in</w:t>
      </w:r>
      <w:r>
        <w:rPr>
          <w:spacing w:val="-6"/>
        </w:rPr>
        <w:t> </w:t>
      </w:r>
      <w:r>
        <w:rPr/>
        <w:t>WNMU activities is prohibited.</w:t>
      </w:r>
    </w:p>
    <w:p>
      <w:pPr>
        <w:pStyle w:val="BodyText"/>
        <w:spacing w:before="9"/>
      </w:pPr>
    </w:p>
    <w:p>
      <w:pPr>
        <w:pStyle w:val="BodyText"/>
        <w:spacing w:line="228" w:lineRule="auto" w:before="1"/>
        <w:ind w:left="900" w:right="919" w:hanging="1"/>
      </w:pPr>
      <w:r>
        <w:rPr>
          <w:spacing w:val="-2"/>
        </w:rPr>
        <w:t>Visitors,</w:t>
      </w:r>
      <w:r>
        <w:rPr>
          <w:spacing w:val="-8"/>
        </w:rPr>
        <w:t> </w:t>
      </w:r>
      <w:r>
        <w:rPr>
          <w:spacing w:val="-2"/>
        </w:rPr>
        <w:t>employees,</w:t>
      </w:r>
      <w:r>
        <w:rPr>
          <w:spacing w:val="-8"/>
        </w:rPr>
        <w:t> </w:t>
      </w:r>
      <w:r>
        <w:rPr>
          <w:spacing w:val="-2"/>
        </w:rPr>
        <w:t>contractors,</w:t>
      </w:r>
      <w:r>
        <w:rPr>
          <w:spacing w:val="-10"/>
        </w:rPr>
        <w:t> </w:t>
      </w:r>
      <w:r>
        <w:rPr>
          <w:spacing w:val="-2"/>
        </w:rPr>
        <w:t>students,</w:t>
      </w:r>
      <w:r>
        <w:rPr>
          <w:spacing w:val="-8"/>
        </w:rPr>
        <w:t> </w:t>
      </w:r>
      <w:r>
        <w:rPr>
          <w:spacing w:val="-2"/>
        </w:rPr>
        <w:t>and/or</w:t>
      </w:r>
      <w:r>
        <w:rPr>
          <w:spacing w:val="-9"/>
        </w:rPr>
        <w:t> </w:t>
      </w:r>
      <w:r>
        <w:rPr>
          <w:spacing w:val="-2"/>
        </w:rPr>
        <w:t>affiliates</w:t>
      </w:r>
      <w:r>
        <w:rPr>
          <w:spacing w:val="-7"/>
        </w:rPr>
        <w:t> </w:t>
      </w:r>
      <w:r>
        <w:rPr>
          <w:spacing w:val="-2"/>
        </w:rPr>
        <w:t>should</w:t>
      </w:r>
      <w:r>
        <w:rPr>
          <w:spacing w:val="-8"/>
        </w:rPr>
        <w:t> </w:t>
      </w:r>
      <w:r>
        <w:rPr>
          <w:spacing w:val="-2"/>
        </w:rPr>
        <w:t>report</w:t>
      </w:r>
      <w:r>
        <w:rPr>
          <w:spacing w:val="-8"/>
        </w:rPr>
        <w:t> </w:t>
      </w:r>
      <w:r>
        <w:rPr>
          <w:spacing w:val="-2"/>
        </w:rPr>
        <w:t>inappropriate</w:t>
      </w:r>
      <w:r>
        <w:rPr>
          <w:spacing w:val="-8"/>
        </w:rPr>
        <w:t> </w:t>
      </w:r>
      <w:r>
        <w:rPr>
          <w:spacing w:val="-2"/>
        </w:rPr>
        <w:t>or</w:t>
      </w:r>
      <w:r>
        <w:rPr>
          <w:spacing w:val="-8"/>
        </w:rPr>
        <w:t> </w:t>
      </w:r>
      <w:r>
        <w:rPr>
          <w:spacing w:val="-2"/>
        </w:rPr>
        <w:t>disruptive </w:t>
      </w:r>
      <w:r>
        <w:rPr/>
        <w:t>behavior to Campus Police.</w:t>
      </w:r>
    </w:p>
    <w:p>
      <w:pPr>
        <w:pStyle w:val="BodyText"/>
        <w:spacing w:before="253"/>
        <w:ind w:left="900" w:right="5375"/>
      </w:pPr>
      <w:r>
        <w:rPr>
          <w:smallCaps/>
          <w:spacing w:val="-2"/>
        </w:rPr>
        <w:t>DEFINITIONS Contractor/Subcontractor</w:t>
      </w:r>
    </w:p>
    <w:p>
      <w:pPr>
        <w:pStyle w:val="BodyText"/>
        <w:spacing w:line="228" w:lineRule="auto" w:before="8"/>
        <w:ind w:left="899"/>
      </w:pPr>
      <w:r>
        <w:rPr>
          <w:spacing w:val="-2"/>
        </w:rPr>
        <w:t>Contractor/Subcontractor</w:t>
      </w:r>
      <w:r>
        <w:rPr>
          <w:spacing w:val="-5"/>
        </w:rPr>
        <w:t> </w:t>
      </w:r>
      <w:r>
        <w:rPr>
          <w:spacing w:val="-2"/>
        </w:rPr>
        <w:t>is</w:t>
      </w:r>
      <w:r>
        <w:rPr>
          <w:spacing w:val="-5"/>
        </w:rPr>
        <w:t> </w:t>
      </w:r>
      <w:r>
        <w:rPr>
          <w:spacing w:val="-2"/>
        </w:rPr>
        <w:t>any</w:t>
      </w:r>
      <w:r>
        <w:rPr>
          <w:spacing w:val="-4"/>
        </w:rPr>
        <w:t> </w:t>
      </w:r>
      <w:r>
        <w:rPr>
          <w:spacing w:val="-2"/>
        </w:rPr>
        <w:t>person</w:t>
      </w:r>
      <w:r>
        <w:rPr>
          <w:spacing w:val="-6"/>
        </w:rPr>
        <w:t> </w:t>
      </w:r>
      <w:r>
        <w:rPr>
          <w:spacing w:val="-2"/>
        </w:rPr>
        <w:t>performing</w:t>
      </w:r>
      <w:r>
        <w:rPr>
          <w:spacing w:val="-4"/>
        </w:rPr>
        <w:t> </w:t>
      </w:r>
      <w:r>
        <w:rPr>
          <w:spacing w:val="-2"/>
        </w:rPr>
        <w:t>professional</w:t>
      </w:r>
      <w:r>
        <w:rPr>
          <w:spacing w:val="-6"/>
        </w:rPr>
        <w:t> </w:t>
      </w:r>
      <w:r>
        <w:rPr>
          <w:spacing w:val="-2"/>
        </w:rPr>
        <w:t>services</w:t>
      </w:r>
      <w:r>
        <w:rPr>
          <w:spacing w:val="-5"/>
        </w:rPr>
        <w:t> </w:t>
      </w:r>
      <w:r>
        <w:rPr>
          <w:spacing w:val="-2"/>
        </w:rPr>
        <w:t>for</w:t>
      </w:r>
      <w:r>
        <w:rPr>
          <w:spacing w:val="-5"/>
        </w:rPr>
        <w:t> </w:t>
      </w:r>
      <w:r>
        <w:rPr>
          <w:spacing w:val="-2"/>
        </w:rPr>
        <w:t>WNMU</w:t>
      </w:r>
      <w:r>
        <w:rPr>
          <w:spacing w:val="-6"/>
        </w:rPr>
        <w:t> </w:t>
      </w:r>
      <w:r>
        <w:rPr>
          <w:spacing w:val="-2"/>
        </w:rPr>
        <w:t>through</w:t>
      </w:r>
      <w:r>
        <w:rPr>
          <w:spacing w:val="-3"/>
        </w:rPr>
        <w:t> </w:t>
      </w:r>
      <w:r>
        <w:rPr>
          <w:spacing w:val="-2"/>
        </w:rPr>
        <w:t>a</w:t>
      </w:r>
      <w:r>
        <w:rPr>
          <w:spacing w:val="-4"/>
        </w:rPr>
        <w:t> </w:t>
      </w:r>
      <w:r>
        <w:rPr>
          <w:spacing w:val="-2"/>
        </w:rPr>
        <w:t>contractual </w:t>
      </w:r>
      <w:r>
        <w:rPr/>
        <w:t>agreement other than employment.</w:t>
      </w:r>
    </w:p>
    <w:p>
      <w:pPr>
        <w:pStyle w:val="BodyText"/>
      </w:pPr>
    </w:p>
    <w:p>
      <w:pPr>
        <w:pStyle w:val="BodyText"/>
        <w:spacing w:line="253" w:lineRule="exact"/>
        <w:ind w:left="899"/>
      </w:pPr>
      <w:r>
        <w:rPr>
          <w:smallCaps/>
          <w:spacing w:val="-2"/>
        </w:rPr>
        <w:t>Employee</w:t>
      </w:r>
    </w:p>
    <w:p>
      <w:pPr>
        <w:pStyle w:val="BodyText"/>
        <w:spacing w:line="228" w:lineRule="auto" w:before="10"/>
        <w:ind w:left="900" w:right="919"/>
      </w:pPr>
      <w:r>
        <w:rPr>
          <w:spacing w:val="-4"/>
        </w:rPr>
        <w:t>Employee is any employed personnel classified as adjunct, faculty, or</w:t>
      </w:r>
      <w:r>
        <w:rPr>
          <w:spacing w:val="-5"/>
        </w:rPr>
        <w:t> </w:t>
      </w:r>
      <w:r>
        <w:rPr>
          <w:spacing w:val="-4"/>
        </w:rPr>
        <w:t>staff,</w:t>
      </w:r>
      <w:r>
        <w:rPr>
          <w:spacing w:val="-6"/>
        </w:rPr>
        <w:t> </w:t>
      </w:r>
      <w:r>
        <w:rPr>
          <w:spacing w:val="-4"/>
        </w:rPr>
        <w:t>regardless</w:t>
      </w:r>
      <w:r>
        <w:rPr>
          <w:spacing w:val="-5"/>
        </w:rPr>
        <w:t> </w:t>
      </w:r>
      <w:r>
        <w:rPr>
          <w:spacing w:val="-4"/>
        </w:rPr>
        <w:t>of the terms of </w:t>
      </w:r>
      <w:r>
        <w:rPr>
          <w:spacing w:val="-2"/>
        </w:rPr>
        <w:t>employment.</w:t>
      </w:r>
    </w:p>
    <w:p>
      <w:pPr>
        <w:pStyle w:val="BodyText"/>
      </w:pPr>
    </w:p>
    <w:p>
      <w:pPr>
        <w:pStyle w:val="BodyText"/>
        <w:spacing w:line="253" w:lineRule="exact"/>
        <w:ind w:left="900"/>
      </w:pPr>
      <w:r>
        <w:rPr>
          <w:smallCaps/>
          <w:spacing w:val="-2"/>
        </w:rPr>
        <w:t>Student</w:t>
      </w:r>
    </w:p>
    <w:p>
      <w:pPr>
        <w:pStyle w:val="BodyText"/>
        <w:spacing w:line="228" w:lineRule="auto" w:before="10"/>
        <w:ind w:left="900" w:right="330"/>
      </w:pPr>
      <w:r>
        <w:rPr>
          <w:spacing w:val="-2"/>
        </w:rPr>
        <w:t>Student</w:t>
      </w:r>
      <w:r>
        <w:rPr>
          <w:spacing w:val="-12"/>
        </w:rPr>
        <w:t> </w:t>
      </w:r>
      <w:r>
        <w:rPr>
          <w:spacing w:val="-2"/>
        </w:rPr>
        <w:t>is</w:t>
      </w:r>
      <w:r>
        <w:rPr>
          <w:spacing w:val="-12"/>
        </w:rPr>
        <w:t> </w:t>
      </w:r>
      <w:r>
        <w:rPr>
          <w:spacing w:val="-2"/>
        </w:rPr>
        <w:t>any</w:t>
      </w:r>
      <w:r>
        <w:rPr>
          <w:spacing w:val="-12"/>
        </w:rPr>
        <w:t> </w:t>
      </w:r>
      <w:r>
        <w:rPr>
          <w:spacing w:val="-2"/>
        </w:rPr>
        <w:t>person</w:t>
      </w:r>
      <w:r>
        <w:rPr>
          <w:spacing w:val="-11"/>
        </w:rPr>
        <w:t> </w:t>
      </w:r>
      <w:r>
        <w:rPr>
          <w:spacing w:val="-2"/>
        </w:rPr>
        <w:t>enrolled</w:t>
      </w:r>
      <w:r>
        <w:rPr>
          <w:spacing w:val="-12"/>
        </w:rPr>
        <w:t> </w:t>
      </w:r>
      <w:r>
        <w:rPr>
          <w:spacing w:val="-2"/>
        </w:rPr>
        <w:t>in</w:t>
      </w:r>
      <w:r>
        <w:rPr>
          <w:spacing w:val="-12"/>
        </w:rPr>
        <w:t> </w:t>
      </w:r>
      <w:r>
        <w:rPr>
          <w:spacing w:val="-2"/>
        </w:rPr>
        <w:t>a</w:t>
      </w:r>
      <w:r>
        <w:rPr>
          <w:spacing w:val="-12"/>
        </w:rPr>
        <w:t> </w:t>
      </w:r>
      <w:r>
        <w:rPr>
          <w:spacing w:val="-2"/>
        </w:rPr>
        <w:t>program,</w:t>
      </w:r>
      <w:r>
        <w:rPr>
          <w:spacing w:val="-11"/>
        </w:rPr>
        <w:t> </w:t>
      </w:r>
      <w:r>
        <w:rPr>
          <w:spacing w:val="-2"/>
        </w:rPr>
        <w:t>certificate,</w:t>
      </w:r>
      <w:r>
        <w:rPr>
          <w:spacing w:val="-12"/>
        </w:rPr>
        <w:t> </w:t>
      </w:r>
      <w:r>
        <w:rPr>
          <w:spacing w:val="-2"/>
        </w:rPr>
        <w:t>or</w:t>
      </w:r>
      <w:r>
        <w:rPr>
          <w:spacing w:val="-12"/>
        </w:rPr>
        <w:t> </w:t>
      </w:r>
      <w:r>
        <w:rPr>
          <w:spacing w:val="-2"/>
        </w:rPr>
        <w:t>educational</w:t>
      </w:r>
      <w:r>
        <w:rPr>
          <w:spacing w:val="-12"/>
        </w:rPr>
        <w:t> </w:t>
      </w:r>
      <w:r>
        <w:rPr>
          <w:spacing w:val="-2"/>
        </w:rPr>
        <w:t>activity</w:t>
      </w:r>
      <w:r>
        <w:rPr>
          <w:spacing w:val="-11"/>
        </w:rPr>
        <w:t> </w:t>
      </w:r>
      <w:r>
        <w:rPr>
          <w:spacing w:val="-2"/>
        </w:rPr>
        <w:t>independent</w:t>
      </w:r>
      <w:r>
        <w:rPr>
          <w:spacing w:val="-12"/>
        </w:rPr>
        <w:t> </w:t>
      </w:r>
      <w:r>
        <w:rPr>
          <w:spacing w:val="-2"/>
        </w:rPr>
        <w:t>of</w:t>
      </w:r>
      <w:r>
        <w:rPr>
          <w:spacing w:val="-12"/>
        </w:rPr>
        <w:t> </w:t>
      </w:r>
      <w:r>
        <w:rPr>
          <w:spacing w:val="-2"/>
        </w:rPr>
        <w:t>their</w:t>
      </w:r>
      <w:r>
        <w:rPr>
          <w:spacing w:val="-12"/>
        </w:rPr>
        <w:t> </w:t>
      </w:r>
      <w:r>
        <w:rPr>
          <w:spacing w:val="-2"/>
        </w:rPr>
        <w:t>full-time </w:t>
      </w:r>
      <w:r>
        <w:rPr/>
        <w:t>or</w:t>
      </w:r>
      <w:r>
        <w:rPr>
          <w:spacing w:val="-14"/>
        </w:rPr>
        <w:t> </w:t>
      </w:r>
      <w:r>
        <w:rPr/>
        <w:t>part-time</w:t>
      </w:r>
      <w:r>
        <w:rPr>
          <w:spacing w:val="-14"/>
        </w:rPr>
        <w:t> </w:t>
      </w:r>
      <w:r>
        <w:rPr/>
        <w:t>status.</w:t>
      </w:r>
      <w:r>
        <w:rPr>
          <w:spacing w:val="-14"/>
        </w:rPr>
        <w:t> </w:t>
      </w:r>
      <w:r>
        <w:rPr/>
        <w:t>Student</w:t>
      </w:r>
      <w:r>
        <w:rPr>
          <w:spacing w:val="-13"/>
        </w:rPr>
        <w:t> </w:t>
      </w:r>
      <w:r>
        <w:rPr/>
        <w:t>includes</w:t>
      </w:r>
      <w:r>
        <w:rPr>
          <w:spacing w:val="-14"/>
        </w:rPr>
        <w:t> </w:t>
      </w:r>
      <w:r>
        <w:rPr/>
        <w:t>those</w:t>
      </w:r>
      <w:r>
        <w:rPr>
          <w:spacing w:val="-14"/>
        </w:rPr>
        <w:t> </w:t>
      </w:r>
      <w:r>
        <w:rPr/>
        <w:t>enrolled</w:t>
      </w:r>
      <w:r>
        <w:rPr>
          <w:spacing w:val="-14"/>
        </w:rPr>
        <w:t> </w:t>
      </w:r>
      <w:r>
        <w:rPr/>
        <w:t>in</w:t>
      </w:r>
      <w:r>
        <w:rPr>
          <w:spacing w:val="-13"/>
        </w:rPr>
        <w:t> </w:t>
      </w:r>
      <w:r>
        <w:rPr/>
        <w:t>a</w:t>
      </w:r>
      <w:r>
        <w:rPr>
          <w:spacing w:val="-14"/>
        </w:rPr>
        <w:t> </w:t>
      </w:r>
      <w:r>
        <w:rPr/>
        <w:t>dual</w:t>
      </w:r>
      <w:r>
        <w:rPr>
          <w:spacing w:val="-14"/>
        </w:rPr>
        <w:t> </w:t>
      </w:r>
      <w:r>
        <w:rPr/>
        <w:t>enrollment</w:t>
      </w:r>
      <w:r>
        <w:rPr>
          <w:spacing w:val="-14"/>
        </w:rPr>
        <w:t> </w:t>
      </w:r>
      <w:r>
        <w:rPr/>
        <w:t>program</w:t>
      </w:r>
      <w:r>
        <w:rPr>
          <w:spacing w:val="-13"/>
        </w:rPr>
        <w:t> </w:t>
      </w:r>
      <w:r>
        <w:rPr/>
        <w:t>or</w:t>
      </w:r>
      <w:r>
        <w:rPr>
          <w:spacing w:val="-14"/>
        </w:rPr>
        <w:t> </w:t>
      </w:r>
      <w:r>
        <w:rPr/>
        <w:t>individual</w:t>
      </w:r>
      <w:r>
        <w:rPr>
          <w:spacing w:val="-14"/>
        </w:rPr>
        <w:t> </w:t>
      </w:r>
      <w:r>
        <w:rPr/>
        <w:t>classes.</w:t>
      </w:r>
    </w:p>
    <w:p>
      <w:pPr>
        <w:pStyle w:val="BodyText"/>
        <w:spacing w:line="253" w:lineRule="exact" w:before="253"/>
        <w:ind w:left="899"/>
      </w:pPr>
      <w:r>
        <w:rPr>
          <w:smallCaps/>
          <w:spacing w:val="-2"/>
        </w:rPr>
        <w:t>Visitor</w:t>
      </w:r>
    </w:p>
    <w:p>
      <w:pPr>
        <w:pStyle w:val="BodyText"/>
        <w:spacing w:line="228" w:lineRule="auto" w:before="9"/>
        <w:ind w:left="900" w:right="435"/>
      </w:pPr>
      <w:r>
        <w:rPr>
          <w:spacing w:val="-2"/>
        </w:rPr>
        <w:t>Any</w:t>
      </w:r>
      <w:r>
        <w:rPr>
          <w:spacing w:val="-11"/>
        </w:rPr>
        <w:t> </w:t>
      </w:r>
      <w:r>
        <w:rPr>
          <w:spacing w:val="-2"/>
        </w:rPr>
        <w:t>person</w:t>
      </w:r>
      <w:r>
        <w:rPr>
          <w:spacing w:val="-10"/>
        </w:rPr>
        <w:t> </w:t>
      </w:r>
      <w:r>
        <w:rPr>
          <w:spacing w:val="-2"/>
        </w:rPr>
        <w:t>at</w:t>
      </w:r>
      <w:r>
        <w:rPr>
          <w:spacing w:val="-10"/>
        </w:rPr>
        <w:t> </w:t>
      </w:r>
      <w:r>
        <w:rPr>
          <w:spacing w:val="-2"/>
        </w:rPr>
        <w:t>any</w:t>
      </w:r>
      <w:r>
        <w:rPr>
          <w:spacing w:val="-11"/>
        </w:rPr>
        <w:t> </w:t>
      </w:r>
      <w:r>
        <w:rPr>
          <w:spacing w:val="-2"/>
        </w:rPr>
        <w:t>WNMU</w:t>
      </w:r>
      <w:r>
        <w:rPr>
          <w:spacing w:val="-12"/>
        </w:rPr>
        <w:t> </w:t>
      </w:r>
      <w:r>
        <w:rPr>
          <w:spacing w:val="-2"/>
        </w:rPr>
        <w:t>premises</w:t>
      </w:r>
      <w:r>
        <w:rPr>
          <w:spacing w:val="-9"/>
        </w:rPr>
        <w:t> </w:t>
      </w:r>
      <w:r>
        <w:rPr>
          <w:spacing w:val="-2"/>
        </w:rPr>
        <w:t>or</w:t>
      </w:r>
      <w:r>
        <w:rPr>
          <w:spacing w:val="-11"/>
        </w:rPr>
        <w:t> </w:t>
      </w:r>
      <w:r>
        <w:rPr>
          <w:spacing w:val="-2"/>
        </w:rPr>
        <w:t>WNMU</w:t>
      </w:r>
      <w:r>
        <w:rPr>
          <w:spacing w:val="-11"/>
        </w:rPr>
        <w:t> </w:t>
      </w:r>
      <w:r>
        <w:rPr>
          <w:spacing w:val="-2"/>
        </w:rPr>
        <w:t>activities</w:t>
      </w:r>
      <w:r>
        <w:rPr>
          <w:spacing w:val="-9"/>
        </w:rPr>
        <w:t> </w:t>
      </w:r>
      <w:r>
        <w:rPr>
          <w:spacing w:val="-2"/>
        </w:rPr>
        <w:t>including</w:t>
      </w:r>
      <w:r>
        <w:rPr>
          <w:spacing w:val="-11"/>
        </w:rPr>
        <w:t> </w:t>
      </w:r>
      <w:r>
        <w:rPr>
          <w:spacing w:val="-2"/>
        </w:rPr>
        <w:t>but</w:t>
      </w:r>
      <w:r>
        <w:rPr>
          <w:spacing w:val="-10"/>
        </w:rPr>
        <w:t> </w:t>
      </w:r>
      <w:r>
        <w:rPr>
          <w:spacing w:val="-2"/>
        </w:rPr>
        <w:t>not</w:t>
      </w:r>
      <w:r>
        <w:rPr>
          <w:spacing w:val="-11"/>
        </w:rPr>
        <w:t> </w:t>
      </w:r>
      <w:r>
        <w:rPr>
          <w:spacing w:val="-2"/>
        </w:rPr>
        <w:t>limited</w:t>
      </w:r>
      <w:r>
        <w:rPr>
          <w:spacing w:val="-10"/>
        </w:rPr>
        <w:t> </w:t>
      </w:r>
      <w:r>
        <w:rPr>
          <w:spacing w:val="-2"/>
        </w:rPr>
        <w:t>to</w:t>
      </w:r>
      <w:r>
        <w:rPr>
          <w:spacing w:val="-10"/>
        </w:rPr>
        <w:t> </w:t>
      </w:r>
      <w:r>
        <w:rPr>
          <w:spacing w:val="-2"/>
        </w:rPr>
        <w:t>parents,</w:t>
      </w:r>
      <w:r>
        <w:rPr>
          <w:spacing w:val="-11"/>
        </w:rPr>
        <w:t> </w:t>
      </w:r>
      <w:r>
        <w:rPr>
          <w:spacing w:val="-2"/>
        </w:rPr>
        <w:t>members</w:t>
      </w:r>
      <w:r>
        <w:rPr>
          <w:spacing w:val="-9"/>
        </w:rPr>
        <w:t> </w:t>
      </w:r>
      <w:r>
        <w:rPr>
          <w:spacing w:val="-2"/>
        </w:rPr>
        <w:t>of </w:t>
      </w:r>
      <w:r>
        <w:rPr/>
        <w:t>the</w:t>
      </w:r>
      <w:r>
        <w:rPr>
          <w:spacing w:val="-10"/>
        </w:rPr>
        <w:t> </w:t>
      </w:r>
      <w:r>
        <w:rPr/>
        <w:t>community,</w:t>
      </w:r>
      <w:r>
        <w:rPr>
          <w:spacing w:val="-10"/>
        </w:rPr>
        <w:t> </w:t>
      </w:r>
      <w:r>
        <w:rPr/>
        <w:t>invited</w:t>
      </w:r>
      <w:r>
        <w:rPr>
          <w:spacing w:val="-9"/>
        </w:rPr>
        <w:t> </w:t>
      </w:r>
      <w:r>
        <w:rPr/>
        <w:t>guests,</w:t>
      </w:r>
      <w:r>
        <w:rPr>
          <w:spacing w:val="-10"/>
        </w:rPr>
        <w:t> </w:t>
      </w:r>
      <w:r>
        <w:rPr/>
        <w:t>speakers,</w:t>
      </w:r>
      <w:r>
        <w:rPr>
          <w:spacing w:val="-12"/>
        </w:rPr>
        <w:t> </w:t>
      </w:r>
      <w:r>
        <w:rPr/>
        <w:t>future</w:t>
      </w:r>
      <w:r>
        <w:rPr>
          <w:spacing w:val="-12"/>
        </w:rPr>
        <w:t> </w:t>
      </w:r>
      <w:r>
        <w:rPr/>
        <w:t>or</w:t>
      </w:r>
      <w:r>
        <w:rPr>
          <w:spacing w:val="-9"/>
        </w:rPr>
        <w:t> </w:t>
      </w:r>
      <w:r>
        <w:rPr/>
        <w:t>prospective</w:t>
      </w:r>
      <w:r>
        <w:rPr>
          <w:spacing w:val="-10"/>
        </w:rPr>
        <w:t> </w:t>
      </w:r>
      <w:r>
        <w:rPr/>
        <w:t>students,</w:t>
      </w:r>
      <w:r>
        <w:rPr>
          <w:spacing w:val="-10"/>
        </w:rPr>
        <w:t> </w:t>
      </w:r>
      <w:r>
        <w:rPr/>
        <w:t>and/or</w:t>
      </w:r>
      <w:r>
        <w:rPr>
          <w:spacing w:val="-9"/>
        </w:rPr>
        <w:t> </w:t>
      </w:r>
      <w:r>
        <w:rPr/>
        <w:t>family</w:t>
      </w:r>
      <w:r>
        <w:rPr>
          <w:spacing w:val="-10"/>
        </w:rPr>
        <w:t> </w:t>
      </w:r>
      <w:r>
        <w:rPr/>
        <w:t>members.</w:t>
      </w:r>
    </w:p>
    <w:p>
      <w:pPr>
        <w:pStyle w:val="BodyText"/>
      </w:pPr>
    </w:p>
    <w:p>
      <w:pPr>
        <w:pStyle w:val="BodyText"/>
        <w:spacing w:line="253" w:lineRule="exact"/>
        <w:ind w:left="900"/>
      </w:pPr>
      <w:r>
        <w:rPr>
          <w:smallCaps/>
          <w:spacing w:val="-2"/>
        </w:rPr>
        <w:t>University</w:t>
      </w:r>
      <w:r>
        <w:rPr>
          <w:smallCaps/>
          <w:spacing w:val="-6"/>
        </w:rPr>
        <w:t> </w:t>
      </w:r>
      <w:r>
        <w:rPr>
          <w:smallCaps/>
          <w:spacing w:val="-2"/>
        </w:rPr>
        <w:t>Affiliate</w:t>
      </w:r>
    </w:p>
    <w:p>
      <w:pPr>
        <w:pStyle w:val="BodyText"/>
        <w:spacing w:line="253" w:lineRule="exact"/>
        <w:ind w:left="899"/>
      </w:pPr>
      <w:r>
        <w:rPr>
          <w:spacing w:val="-4"/>
        </w:rPr>
        <w:t>A</w:t>
      </w:r>
      <w:r>
        <w:rPr>
          <w:spacing w:val="-7"/>
        </w:rPr>
        <w:t> </w:t>
      </w:r>
      <w:r>
        <w:rPr>
          <w:spacing w:val="-4"/>
        </w:rPr>
        <w:t>university</w:t>
      </w:r>
      <w:r>
        <w:rPr>
          <w:spacing w:val="-6"/>
        </w:rPr>
        <w:t> </w:t>
      </w:r>
      <w:r>
        <w:rPr>
          <w:spacing w:val="-4"/>
        </w:rPr>
        <w:t>affiliate</w:t>
      </w:r>
      <w:r>
        <w:rPr>
          <w:spacing w:val="-6"/>
        </w:rPr>
        <w:t> </w:t>
      </w:r>
      <w:r>
        <w:rPr>
          <w:spacing w:val="-4"/>
        </w:rPr>
        <w:t>is</w:t>
      </w:r>
      <w:r>
        <w:rPr>
          <w:spacing w:val="-7"/>
        </w:rPr>
        <w:t> </w:t>
      </w:r>
      <w:r>
        <w:rPr>
          <w:spacing w:val="-4"/>
        </w:rPr>
        <w:t>any</w:t>
      </w:r>
      <w:r>
        <w:rPr>
          <w:spacing w:val="-6"/>
        </w:rPr>
        <w:t> </w:t>
      </w:r>
      <w:r>
        <w:rPr>
          <w:spacing w:val="-4"/>
        </w:rPr>
        <w:t>person</w:t>
      </w:r>
      <w:r>
        <w:rPr>
          <w:spacing w:val="-5"/>
        </w:rPr>
        <w:t> </w:t>
      </w:r>
      <w:r>
        <w:rPr>
          <w:spacing w:val="-4"/>
        </w:rPr>
        <w:t>who</w:t>
      </w:r>
      <w:r>
        <w:rPr>
          <w:spacing w:val="-5"/>
        </w:rPr>
        <w:t> </w:t>
      </w:r>
      <w:r>
        <w:rPr>
          <w:spacing w:val="-4"/>
        </w:rPr>
        <w:t>offers their</w:t>
      </w:r>
      <w:r>
        <w:rPr>
          <w:spacing w:val="-7"/>
        </w:rPr>
        <w:t> </w:t>
      </w:r>
      <w:r>
        <w:rPr>
          <w:spacing w:val="-4"/>
        </w:rPr>
        <w:t>services</w:t>
      </w:r>
      <w:r>
        <w:rPr>
          <w:spacing w:val="-5"/>
        </w:rPr>
        <w:t> </w:t>
      </w:r>
      <w:r>
        <w:rPr>
          <w:spacing w:val="-4"/>
        </w:rPr>
        <w:t>in</w:t>
      </w:r>
      <w:r>
        <w:rPr>
          <w:spacing w:val="-5"/>
        </w:rPr>
        <w:t> </w:t>
      </w:r>
      <w:r>
        <w:rPr>
          <w:spacing w:val="-4"/>
        </w:rPr>
        <w:t>an</w:t>
      </w:r>
      <w:r>
        <w:rPr>
          <w:spacing w:val="-5"/>
        </w:rPr>
        <w:t> </w:t>
      </w:r>
      <w:r>
        <w:rPr>
          <w:spacing w:val="-4"/>
        </w:rPr>
        <w:t>unpaid</w:t>
      </w:r>
      <w:r>
        <w:rPr>
          <w:spacing w:val="-5"/>
        </w:rPr>
        <w:t> </w:t>
      </w:r>
      <w:r>
        <w:rPr>
          <w:spacing w:val="-4"/>
        </w:rPr>
        <w:t>capacity.</w:t>
      </w:r>
    </w:p>
    <w:p>
      <w:pPr>
        <w:pStyle w:val="BodyText"/>
        <w:spacing w:line="252" w:lineRule="exact" w:before="251"/>
        <w:ind w:left="899"/>
      </w:pPr>
      <w:r>
        <w:rPr>
          <w:smallCaps/>
          <w:spacing w:val="-6"/>
        </w:rPr>
        <w:t>WNMU</w:t>
      </w:r>
      <w:r>
        <w:rPr>
          <w:smallCaps/>
          <w:spacing w:val="-7"/>
        </w:rPr>
        <w:t> </w:t>
      </w:r>
      <w:r>
        <w:rPr>
          <w:smallCaps/>
          <w:spacing w:val="-2"/>
        </w:rPr>
        <w:t>Premises</w:t>
      </w:r>
    </w:p>
    <w:p>
      <w:pPr>
        <w:pStyle w:val="BodyText"/>
        <w:spacing w:line="228" w:lineRule="auto" w:before="10"/>
        <w:ind w:left="900" w:right="309"/>
      </w:pPr>
      <w:r>
        <w:rPr/>
        <w:t>WNMU</w:t>
      </w:r>
      <w:r>
        <w:rPr>
          <w:spacing w:val="-13"/>
        </w:rPr>
        <w:t> </w:t>
      </w:r>
      <w:r>
        <w:rPr/>
        <w:t>Premises</w:t>
      </w:r>
      <w:r>
        <w:rPr>
          <w:spacing w:val="-11"/>
        </w:rPr>
        <w:t> </w:t>
      </w:r>
      <w:r>
        <w:rPr/>
        <w:t>include</w:t>
      </w:r>
      <w:r>
        <w:rPr>
          <w:spacing w:val="-13"/>
        </w:rPr>
        <w:t> </w:t>
      </w:r>
      <w:r>
        <w:rPr/>
        <w:t>but</w:t>
      </w:r>
      <w:r>
        <w:rPr>
          <w:spacing w:val="-12"/>
        </w:rPr>
        <w:t> </w:t>
      </w:r>
      <w:r>
        <w:rPr/>
        <w:t>are</w:t>
      </w:r>
      <w:r>
        <w:rPr>
          <w:spacing w:val="-13"/>
        </w:rPr>
        <w:t> </w:t>
      </w:r>
      <w:r>
        <w:rPr/>
        <w:t>not</w:t>
      </w:r>
      <w:r>
        <w:rPr>
          <w:spacing w:val="-12"/>
        </w:rPr>
        <w:t> </w:t>
      </w:r>
      <w:r>
        <w:rPr/>
        <w:t>limited</w:t>
      </w:r>
      <w:r>
        <w:rPr>
          <w:spacing w:val="-12"/>
        </w:rPr>
        <w:t> </w:t>
      </w:r>
      <w:r>
        <w:rPr/>
        <w:t>to</w:t>
      </w:r>
      <w:r>
        <w:rPr>
          <w:spacing w:val="-12"/>
        </w:rPr>
        <w:t> </w:t>
      </w:r>
      <w:r>
        <w:rPr/>
        <w:t>its</w:t>
      </w:r>
      <w:r>
        <w:rPr>
          <w:spacing w:val="-14"/>
        </w:rPr>
        <w:t> </w:t>
      </w:r>
      <w:r>
        <w:rPr/>
        <w:t>campuses,</w:t>
      </w:r>
      <w:r>
        <w:rPr>
          <w:spacing w:val="-13"/>
        </w:rPr>
        <w:t> </w:t>
      </w:r>
      <w:r>
        <w:rPr/>
        <w:t>grounds,</w:t>
      </w:r>
      <w:r>
        <w:rPr>
          <w:spacing w:val="-13"/>
        </w:rPr>
        <w:t> </w:t>
      </w:r>
      <w:r>
        <w:rPr/>
        <w:t>facilities,</w:t>
      </w:r>
      <w:r>
        <w:rPr>
          <w:spacing w:val="-13"/>
        </w:rPr>
        <w:t> </w:t>
      </w:r>
      <w:r>
        <w:rPr/>
        <w:t>workplaces,</w:t>
      </w:r>
      <w:r>
        <w:rPr>
          <w:spacing w:val="-13"/>
        </w:rPr>
        <w:t> </w:t>
      </w:r>
      <w:r>
        <w:rPr/>
        <w:t>and/or </w:t>
      </w:r>
      <w:r>
        <w:rPr>
          <w:spacing w:val="-2"/>
        </w:rPr>
        <w:t>vehicles.</w:t>
      </w:r>
      <w:r>
        <w:rPr>
          <w:spacing w:val="-3"/>
        </w:rPr>
        <w:t> </w:t>
      </w:r>
      <w:r>
        <w:rPr>
          <w:spacing w:val="-2"/>
        </w:rPr>
        <w:t>Premises</w:t>
      </w:r>
      <w:r>
        <w:rPr>
          <w:spacing w:val="-4"/>
        </w:rPr>
        <w:t> </w:t>
      </w:r>
      <w:r>
        <w:rPr>
          <w:spacing w:val="-2"/>
        </w:rPr>
        <w:t>further include</w:t>
      </w:r>
      <w:r>
        <w:rPr>
          <w:spacing w:val="-3"/>
        </w:rPr>
        <w:t> </w:t>
      </w:r>
      <w:r>
        <w:rPr>
          <w:spacing w:val="-2"/>
        </w:rPr>
        <w:t>any</w:t>
      </w:r>
      <w:r>
        <w:rPr>
          <w:spacing w:val="-3"/>
        </w:rPr>
        <w:t> </w:t>
      </w:r>
      <w:r>
        <w:rPr>
          <w:spacing w:val="-2"/>
        </w:rPr>
        <w:t>activity</w:t>
      </w:r>
      <w:r>
        <w:rPr>
          <w:spacing w:val="-3"/>
        </w:rPr>
        <w:t> </w:t>
      </w:r>
      <w:r>
        <w:rPr>
          <w:spacing w:val="-2"/>
        </w:rPr>
        <w:t>held on WNMU</w:t>
      </w:r>
      <w:r>
        <w:rPr>
          <w:spacing w:val="-3"/>
        </w:rPr>
        <w:t> </w:t>
      </w:r>
      <w:r>
        <w:rPr>
          <w:spacing w:val="-2"/>
        </w:rPr>
        <w:t>campuses,</w:t>
      </w:r>
      <w:r>
        <w:rPr>
          <w:spacing w:val="-3"/>
        </w:rPr>
        <w:t> </w:t>
      </w:r>
      <w:r>
        <w:rPr>
          <w:spacing w:val="-2"/>
        </w:rPr>
        <w:t>grounds,</w:t>
      </w:r>
      <w:r>
        <w:rPr>
          <w:spacing w:val="-3"/>
        </w:rPr>
        <w:t> </w:t>
      </w:r>
      <w:r>
        <w:rPr>
          <w:spacing w:val="-2"/>
        </w:rPr>
        <w:t>and/or</w:t>
      </w:r>
      <w:r>
        <w:rPr>
          <w:spacing w:val="-4"/>
        </w:rPr>
        <w:t> </w:t>
      </w:r>
      <w:r>
        <w:rPr>
          <w:spacing w:val="-2"/>
        </w:rPr>
        <w:t>facilities. Premises</w:t>
      </w:r>
      <w:r>
        <w:rPr>
          <w:spacing w:val="-12"/>
        </w:rPr>
        <w:t> </w:t>
      </w:r>
      <w:r>
        <w:rPr>
          <w:spacing w:val="-2"/>
        </w:rPr>
        <w:t>do</w:t>
      </w:r>
      <w:r>
        <w:rPr>
          <w:spacing w:val="-12"/>
        </w:rPr>
        <w:t> </w:t>
      </w:r>
      <w:r>
        <w:rPr>
          <w:spacing w:val="-2"/>
        </w:rPr>
        <w:t>not</w:t>
      </w:r>
      <w:r>
        <w:rPr>
          <w:spacing w:val="-12"/>
        </w:rPr>
        <w:t> </w:t>
      </w:r>
      <w:r>
        <w:rPr>
          <w:spacing w:val="-2"/>
        </w:rPr>
        <w:t>include</w:t>
      </w:r>
      <w:r>
        <w:rPr>
          <w:spacing w:val="-11"/>
        </w:rPr>
        <w:t> </w:t>
      </w:r>
      <w:r>
        <w:rPr>
          <w:spacing w:val="-2"/>
        </w:rPr>
        <w:t>property</w:t>
      </w:r>
      <w:r>
        <w:rPr>
          <w:spacing w:val="-12"/>
        </w:rPr>
        <w:t> </w:t>
      </w:r>
      <w:r>
        <w:rPr>
          <w:spacing w:val="-2"/>
        </w:rPr>
        <w:t>owned</w:t>
      </w:r>
      <w:r>
        <w:rPr>
          <w:spacing w:val="-12"/>
        </w:rPr>
        <w:t> </w:t>
      </w:r>
      <w:r>
        <w:rPr>
          <w:spacing w:val="-2"/>
        </w:rPr>
        <w:t>by</w:t>
      </w:r>
      <w:r>
        <w:rPr>
          <w:spacing w:val="-12"/>
        </w:rPr>
        <w:t> </w:t>
      </w:r>
      <w:r>
        <w:rPr>
          <w:spacing w:val="-2"/>
        </w:rPr>
        <w:t>WNMU</w:t>
      </w:r>
      <w:r>
        <w:rPr>
          <w:spacing w:val="-11"/>
        </w:rPr>
        <w:t> </w:t>
      </w:r>
      <w:r>
        <w:rPr>
          <w:spacing w:val="-2"/>
        </w:rPr>
        <w:t>and</w:t>
      </w:r>
      <w:r>
        <w:rPr>
          <w:spacing w:val="-12"/>
        </w:rPr>
        <w:t> </w:t>
      </w:r>
      <w:r>
        <w:rPr>
          <w:spacing w:val="-2"/>
        </w:rPr>
        <w:t>leased</w:t>
      </w:r>
      <w:r>
        <w:rPr>
          <w:spacing w:val="-12"/>
        </w:rPr>
        <w:t> </w:t>
      </w:r>
      <w:r>
        <w:rPr>
          <w:spacing w:val="-2"/>
        </w:rPr>
        <w:t>to</w:t>
      </w:r>
      <w:r>
        <w:rPr>
          <w:spacing w:val="-12"/>
        </w:rPr>
        <w:t> </w:t>
      </w:r>
      <w:r>
        <w:rPr>
          <w:spacing w:val="-2"/>
        </w:rPr>
        <w:t>others,</w:t>
      </w:r>
      <w:r>
        <w:rPr>
          <w:spacing w:val="-11"/>
        </w:rPr>
        <w:t> </w:t>
      </w:r>
      <w:r>
        <w:rPr>
          <w:spacing w:val="-2"/>
        </w:rPr>
        <w:t>unless</w:t>
      </w:r>
      <w:r>
        <w:rPr>
          <w:spacing w:val="-12"/>
        </w:rPr>
        <w:t> </w:t>
      </w:r>
      <w:r>
        <w:rPr>
          <w:spacing w:val="-2"/>
        </w:rPr>
        <w:t>specifically</w:t>
      </w:r>
      <w:r>
        <w:rPr>
          <w:spacing w:val="-12"/>
        </w:rPr>
        <w:t> </w:t>
      </w:r>
      <w:r>
        <w:rPr>
          <w:spacing w:val="-2"/>
        </w:rPr>
        <w:t>indicated</w:t>
      </w:r>
      <w:r>
        <w:rPr>
          <w:spacing w:val="-12"/>
        </w:rPr>
        <w:t> </w:t>
      </w:r>
      <w:r>
        <w:rPr>
          <w:spacing w:val="-2"/>
        </w:rPr>
        <w:t>in</w:t>
      </w:r>
      <w:r>
        <w:rPr>
          <w:spacing w:val="-11"/>
        </w:rPr>
        <w:t> </w:t>
      </w:r>
      <w:r>
        <w:rPr>
          <w:spacing w:val="-2"/>
        </w:rPr>
        <w:t>the </w:t>
      </w:r>
      <w:r>
        <w:rPr/>
        <w:t>lease agreements.</w:t>
      </w:r>
    </w:p>
    <w:p>
      <w:pPr>
        <w:pStyle w:val="BodyText"/>
        <w:spacing w:line="253" w:lineRule="exact" w:before="253"/>
        <w:ind w:left="900"/>
      </w:pPr>
      <w:r>
        <w:rPr>
          <w:smallCaps/>
          <w:spacing w:val="-6"/>
        </w:rPr>
        <w:t>WNMU</w:t>
      </w:r>
      <w:r>
        <w:rPr>
          <w:smallCaps/>
          <w:spacing w:val="-7"/>
        </w:rPr>
        <w:t> </w:t>
      </w:r>
      <w:r>
        <w:rPr>
          <w:smallCaps/>
          <w:spacing w:val="-2"/>
        </w:rPr>
        <w:t>Activities</w:t>
      </w:r>
    </w:p>
    <w:p>
      <w:pPr>
        <w:pStyle w:val="BodyText"/>
        <w:spacing w:line="228" w:lineRule="auto" w:before="9"/>
        <w:ind w:left="899" w:right="309"/>
      </w:pPr>
      <w:r>
        <w:rPr/>
        <w:t>WNMU</w:t>
      </w:r>
      <w:r>
        <w:rPr>
          <w:spacing w:val="-10"/>
        </w:rPr>
        <w:t> </w:t>
      </w:r>
      <w:r>
        <w:rPr/>
        <w:t>Activities</w:t>
      </w:r>
      <w:r>
        <w:rPr>
          <w:spacing w:val="-9"/>
        </w:rPr>
        <w:t> </w:t>
      </w:r>
      <w:r>
        <w:rPr/>
        <w:t>include</w:t>
      </w:r>
      <w:r>
        <w:rPr>
          <w:spacing w:val="-10"/>
        </w:rPr>
        <w:t> </w:t>
      </w:r>
      <w:r>
        <w:rPr/>
        <w:t>sponsored</w:t>
      </w:r>
      <w:r>
        <w:rPr>
          <w:spacing w:val="-10"/>
        </w:rPr>
        <w:t> </w:t>
      </w:r>
      <w:r>
        <w:rPr/>
        <w:t>or</w:t>
      </w:r>
      <w:r>
        <w:rPr>
          <w:spacing w:val="-10"/>
        </w:rPr>
        <w:t> </w:t>
      </w:r>
      <w:r>
        <w:rPr/>
        <w:t>approved</w:t>
      </w:r>
      <w:r>
        <w:rPr>
          <w:spacing w:val="-10"/>
        </w:rPr>
        <w:t> </w:t>
      </w:r>
      <w:r>
        <w:rPr/>
        <w:t>activities,</w:t>
      </w:r>
      <w:r>
        <w:rPr>
          <w:spacing w:val="-10"/>
        </w:rPr>
        <w:t> </w:t>
      </w:r>
      <w:r>
        <w:rPr/>
        <w:t>events,</w:t>
      </w:r>
      <w:r>
        <w:rPr>
          <w:spacing w:val="-12"/>
        </w:rPr>
        <w:t> </w:t>
      </w:r>
      <w:r>
        <w:rPr/>
        <w:t>or</w:t>
      </w:r>
      <w:r>
        <w:rPr>
          <w:spacing w:val="-11"/>
        </w:rPr>
        <w:t> </w:t>
      </w:r>
      <w:r>
        <w:rPr/>
        <w:t>functions</w:t>
      </w:r>
      <w:r>
        <w:rPr>
          <w:spacing w:val="-9"/>
        </w:rPr>
        <w:t> </w:t>
      </w:r>
      <w:r>
        <w:rPr/>
        <w:t>on</w:t>
      </w:r>
      <w:r>
        <w:rPr>
          <w:spacing w:val="-12"/>
        </w:rPr>
        <w:t> </w:t>
      </w:r>
      <w:r>
        <w:rPr/>
        <w:t>or</w:t>
      </w:r>
      <w:r>
        <w:rPr>
          <w:spacing w:val="-10"/>
        </w:rPr>
        <w:t> </w:t>
      </w:r>
      <w:r>
        <w:rPr/>
        <w:t>off</w:t>
      </w:r>
      <w:r>
        <w:rPr>
          <w:spacing w:val="-10"/>
        </w:rPr>
        <w:t> </w:t>
      </w:r>
      <w:r>
        <w:rPr/>
        <w:t>WNMU premises</w:t>
      </w:r>
      <w:r>
        <w:rPr>
          <w:spacing w:val="-9"/>
        </w:rPr>
        <w:t> </w:t>
      </w:r>
      <w:r>
        <w:rPr/>
        <w:t>where</w:t>
      </w:r>
      <w:r>
        <w:rPr>
          <w:spacing w:val="-11"/>
        </w:rPr>
        <w:t> </w:t>
      </w:r>
      <w:r>
        <w:rPr/>
        <w:t>employees,</w:t>
      </w:r>
      <w:r>
        <w:rPr>
          <w:spacing w:val="-11"/>
        </w:rPr>
        <w:t> </w:t>
      </w:r>
      <w:r>
        <w:rPr/>
        <w:t>student</w:t>
      </w:r>
      <w:r>
        <w:rPr>
          <w:spacing w:val="-10"/>
        </w:rPr>
        <w:t> </w:t>
      </w:r>
      <w:r>
        <w:rPr/>
        <w:t>workers,</w:t>
      </w:r>
      <w:r>
        <w:rPr>
          <w:spacing w:val="-11"/>
        </w:rPr>
        <w:t> </w:t>
      </w:r>
      <w:r>
        <w:rPr/>
        <w:t>contractors/subcontractors,</w:t>
      </w:r>
      <w:r>
        <w:rPr>
          <w:spacing w:val="-11"/>
        </w:rPr>
        <w:t> </w:t>
      </w:r>
      <w:r>
        <w:rPr/>
        <w:t>and</w:t>
      </w:r>
      <w:r>
        <w:rPr>
          <w:spacing w:val="-10"/>
        </w:rPr>
        <w:t> </w:t>
      </w:r>
      <w:r>
        <w:rPr/>
        <w:t>affiliates</w:t>
      </w:r>
      <w:r>
        <w:rPr>
          <w:spacing w:val="-9"/>
        </w:rPr>
        <w:t> </w:t>
      </w:r>
      <w:r>
        <w:rPr/>
        <w:t>are</w:t>
      </w:r>
      <w:r>
        <w:rPr>
          <w:spacing w:val="-11"/>
        </w:rPr>
        <w:t> </w:t>
      </w:r>
      <w:r>
        <w:rPr/>
        <w:t>under</w:t>
      </w:r>
      <w:r>
        <w:rPr>
          <w:spacing w:val="-12"/>
        </w:rPr>
        <w:t> </w:t>
      </w:r>
      <w:r>
        <w:rPr/>
        <w:t>the </w:t>
      </w:r>
      <w:r>
        <w:rPr>
          <w:spacing w:val="-2"/>
        </w:rPr>
        <w:t>jurisdiction</w:t>
      </w:r>
      <w:r>
        <w:rPr>
          <w:spacing w:val="-12"/>
        </w:rPr>
        <w:t> </w:t>
      </w:r>
      <w:r>
        <w:rPr>
          <w:spacing w:val="-2"/>
        </w:rPr>
        <w:t>of</w:t>
      </w:r>
      <w:r>
        <w:rPr>
          <w:spacing w:val="-12"/>
        </w:rPr>
        <w:t> </w:t>
      </w:r>
      <w:r>
        <w:rPr>
          <w:spacing w:val="-2"/>
        </w:rPr>
        <w:t>WNMU,</w:t>
      </w:r>
      <w:r>
        <w:rPr>
          <w:spacing w:val="-12"/>
        </w:rPr>
        <w:t> </w:t>
      </w:r>
      <w:r>
        <w:rPr>
          <w:spacing w:val="-2"/>
        </w:rPr>
        <w:t>or</w:t>
      </w:r>
      <w:r>
        <w:rPr>
          <w:spacing w:val="-11"/>
        </w:rPr>
        <w:t> </w:t>
      </w:r>
      <w:r>
        <w:rPr>
          <w:spacing w:val="-2"/>
        </w:rPr>
        <w:t>during</w:t>
      </w:r>
      <w:r>
        <w:rPr>
          <w:spacing w:val="-12"/>
        </w:rPr>
        <w:t> </w:t>
      </w:r>
      <w:r>
        <w:rPr>
          <w:spacing w:val="-2"/>
        </w:rPr>
        <w:t>any</w:t>
      </w:r>
      <w:r>
        <w:rPr>
          <w:spacing w:val="-12"/>
        </w:rPr>
        <w:t> </w:t>
      </w:r>
      <w:r>
        <w:rPr>
          <w:spacing w:val="-2"/>
        </w:rPr>
        <w:t>period</w:t>
      </w:r>
      <w:r>
        <w:rPr>
          <w:spacing w:val="-12"/>
        </w:rPr>
        <w:t> </w:t>
      </w:r>
      <w:r>
        <w:rPr>
          <w:spacing w:val="-2"/>
        </w:rPr>
        <w:t>of</w:t>
      </w:r>
      <w:r>
        <w:rPr>
          <w:spacing w:val="-11"/>
        </w:rPr>
        <w:t> </w:t>
      </w:r>
      <w:r>
        <w:rPr>
          <w:spacing w:val="-2"/>
        </w:rPr>
        <w:t>time</w:t>
      </w:r>
      <w:r>
        <w:rPr>
          <w:spacing w:val="-12"/>
        </w:rPr>
        <w:t> </w:t>
      </w:r>
      <w:r>
        <w:rPr>
          <w:spacing w:val="-2"/>
        </w:rPr>
        <w:t>WNMU</w:t>
      </w:r>
      <w:r>
        <w:rPr>
          <w:spacing w:val="-12"/>
        </w:rPr>
        <w:t> </w:t>
      </w:r>
      <w:r>
        <w:rPr>
          <w:spacing w:val="-2"/>
        </w:rPr>
        <w:t>employees</w:t>
      </w:r>
      <w:r>
        <w:rPr>
          <w:spacing w:val="-10"/>
        </w:rPr>
        <w:t> </w:t>
      </w:r>
      <w:r>
        <w:rPr>
          <w:spacing w:val="-2"/>
        </w:rPr>
        <w:t>are</w:t>
      </w:r>
      <w:r>
        <w:rPr>
          <w:spacing w:val="-12"/>
        </w:rPr>
        <w:t> </w:t>
      </w:r>
      <w:r>
        <w:rPr>
          <w:spacing w:val="-2"/>
        </w:rPr>
        <w:t>supervising</w:t>
      </w:r>
      <w:r>
        <w:rPr>
          <w:spacing w:val="-12"/>
        </w:rPr>
        <w:t> </w:t>
      </w:r>
      <w:r>
        <w:rPr>
          <w:spacing w:val="-2"/>
        </w:rPr>
        <w:t>students</w:t>
      </w:r>
      <w:r>
        <w:rPr>
          <w:spacing w:val="-10"/>
        </w:rPr>
        <w:t> </w:t>
      </w:r>
      <w:r>
        <w:rPr>
          <w:spacing w:val="-2"/>
        </w:rPr>
        <w:t>on</w:t>
      </w:r>
      <w:r>
        <w:rPr>
          <w:spacing w:val="-12"/>
        </w:rPr>
        <w:t> </w:t>
      </w:r>
      <w:r>
        <w:rPr>
          <w:spacing w:val="-2"/>
        </w:rPr>
        <w:t>behalf </w:t>
      </w:r>
      <w:r>
        <w:rPr/>
        <w:t>of</w:t>
      </w:r>
      <w:r>
        <w:rPr>
          <w:spacing w:val="-3"/>
        </w:rPr>
        <w:t> </w:t>
      </w:r>
      <w:r>
        <w:rPr/>
        <w:t>WNMU</w:t>
      </w:r>
      <w:r>
        <w:rPr>
          <w:spacing w:val="-4"/>
        </w:rPr>
        <w:t> </w:t>
      </w:r>
      <w:r>
        <w:rPr/>
        <w:t>or</w:t>
      </w:r>
      <w:r>
        <w:rPr>
          <w:spacing w:val="-3"/>
        </w:rPr>
        <w:t> </w:t>
      </w:r>
      <w:r>
        <w:rPr/>
        <w:t>are</w:t>
      </w:r>
      <w:r>
        <w:rPr>
          <w:spacing w:val="-4"/>
        </w:rPr>
        <w:t> </w:t>
      </w:r>
      <w:r>
        <w:rPr/>
        <w:t>otherwise</w:t>
      </w:r>
      <w:r>
        <w:rPr>
          <w:spacing w:val="-6"/>
        </w:rPr>
        <w:t> </w:t>
      </w:r>
      <w:r>
        <w:rPr/>
        <w:t>engaged</w:t>
      </w:r>
      <w:r>
        <w:rPr>
          <w:spacing w:val="-3"/>
        </w:rPr>
        <w:t> </w:t>
      </w:r>
      <w:r>
        <w:rPr/>
        <w:t>in</w:t>
      </w:r>
      <w:r>
        <w:rPr>
          <w:spacing w:val="-3"/>
        </w:rPr>
        <w:t> </w:t>
      </w:r>
      <w:r>
        <w:rPr/>
        <w:t>WNMU</w:t>
      </w:r>
      <w:r>
        <w:rPr>
          <w:spacing w:val="-4"/>
        </w:rPr>
        <w:t> </w:t>
      </w:r>
      <w:r>
        <w:rPr/>
        <w:t>business.</w:t>
      </w:r>
    </w:p>
    <w:p>
      <w:pPr>
        <w:pStyle w:val="BodyText"/>
        <w:spacing w:line="253" w:lineRule="exact" w:before="253"/>
        <w:ind w:left="899"/>
      </w:pPr>
      <w:r>
        <w:rPr>
          <w:smallCaps/>
        </w:rPr>
        <w:t>Working</w:t>
      </w:r>
      <w:r>
        <w:rPr>
          <w:smallCaps/>
          <w:spacing w:val="9"/>
        </w:rPr>
        <w:t> </w:t>
      </w:r>
      <w:r>
        <w:rPr>
          <w:smallCaps/>
          <w:spacing w:val="-4"/>
        </w:rPr>
        <w:t>Days</w:t>
      </w:r>
    </w:p>
    <w:p>
      <w:pPr>
        <w:pStyle w:val="BodyText"/>
        <w:spacing w:line="228" w:lineRule="auto" w:before="10"/>
        <w:ind w:left="900" w:right="435"/>
      </w:pPr>
      <w:r>
        <w:rPr>
          <w:spacing w:val="-4"/>
        </w:rPr>
        <w:t>Working days means</w:t>
      </w:r>
      <w:r>
        <w:rPr>
          <w:spacing w:val="-5"/>
        </w:rPr>
        <w:t> </w:t>
      </w:r>
      <w:r>
        <w:rPr>
          <w:spacing w:val="-4"/>
        </w:rPr>
        <w:t>Monday through</w:t>
      </w:r>
      <w:r>
        <w:rPr>
          <w:spacing w:val="-6"/>
        </w:rPr>
        <w:t> </w:t>
      </w:r>
      <w:r>
        <w:rPr>
          <w:spacing w:val="-4"/>
        </w:rPr>
        <w:t>Friday, excluding</w:t>
      </w:r>
      <w:r>
        <w:rPr>
          <w:spacing w:val="-6"/>
        </w:rPr>
        <w:t> </w:t>
      </w:r>
      <w:r>
        <w:rPr>
          <w:spacing w:val="-4"/>
        </w:rPr>
        <w:t>school holidays or WNMU</w:t>
      </w:r>
      <w:r>
        <w:rPr>
          <w:spacing w:val="-6"/>
        </w:rPr>
        <w:t> </w:t>
      </w:r>
      <w:r>
        <w:rPr>
          <w:spacing w:val="-4"/>
        </w:rPr>
        <w:t>closure periods.</w:t>
      </w:r>
      <w:r>
        <w:rPr>
          <w:spacing w:val="-6"/>
        </w:rPr>
        <w:t> </w:t>
      </w:r>
      <w:r>
        <w:rPr>
          <w:spacing w:val="-4"/>
        </w:rPr>
        <w:t>If</w:t>
      </w:r>
      <w:r>
        <w:rPr>
          <w:spacing w:val="-5"/>
        </w:rPr>
        <w:t> </w:t>
      </w:r>
      <w:r>
        <w:rPr>
          <w:spacing w:val="-4"/>
        </w:rPr>
        <w:t>the </w:t>
      </w:r>
      <w:r>
        <w:rPr/>
        <w:t>last</w:t>
      </w:r>
      <w:r>
        <w:rPr>
          <w:spacing w:val="-11"/>
        </w:rPr>
        <w:t> </w:t>
      </w:r>
      <w:r>
        <w:rPr/>
        <w:t>day</w:t>
      </w:r>
      <w:r>
        <w:rPr>
          <w:spacing w:val="-12"/>
        </w:rPr>
        <w:t> </w:t>
      </w:r>
      <w:r>
        <w:rPr/>
        <w:t>of</w:t>
      </w:r>
      <w:r>
        <w:rPr>
          <w:spacing w:val="-11"/>
        </w:rPr>
        <w:t> </w:t>
      </w:r>
      <w:r>
        <w:rPr/>
        <w:t>the</w:t>
      </w:r>
      <w:r>
        <w:rPr>
          <w:spacing w:val="-12"/>
        </w:rPr>
        <w:t> </w:t>
      </w:r>
      <w:r>
        <w:rPr/>
        <w:t>designated</w:t>
      </w:r>
      <w:r>
        <w:rPr>
          <w:spacing w:val="-13"/>
        </w:rPr>
        <w:t> </w:t>
      </w:r>
      <w:r>
        <w:rPr/>
        <w:t>time</w:t>
      </w:r>
      <w:r>
        <w:rPr>
          <w:spacing w:val="-12"/>
        </w:rPr>
        <w:t> </w:t>
      </w:r>
      <w:r>
        <w:rPr/>
        <w:t>period</w:t>
      </w:r>
      <w:r>
        <w:rPr>
          <w:spacing w:val="-11"/>
        </w:rPr>
        <w:t> </w:t>
      </w:r>
      <w:r>
        <w:rPr/>
        <w:t>is</w:t>
      </w:r>
      <w:r>
        <w:rPr>
          <w:spacing w:val="-10"/>
        </w:rPr>
        <w:t> </w:t>
      </w:r>
      <w:r>
        <w:rPr/>
        <w:t>a</w:t>
      </w:r>
      <w:r>
        <w:rPr>
          <w:spacing w:val="-12"/>
        </w:rPr>
        <w:t> </w:t>
      </w:r>
      <w:r>
        <w:rPr/>
        <w:t>school</w:t>
      </w:r>
      <w:r>
        <w:rPr>
          <w:spacing w:val="-11"/>
        </w:rPr>
        <w:t> </w:t>
      </w:r>
      <w:r>
        <w:rPr/>
        <w:t>holiday</w:t>
      </w:r>
      <w:r>
        <w:rPr>
          <w:spacing w:val="-12"/>
        </w:rPr>
        <w:t> </w:t>
      </w:r>
      <w:r>
        <w:rPr/>
        <w:t>or</w:t>
      </w:r>
      <w:r>
        <w:rPr>
          <w:spacing w:val="-11"/>
        </w:rPr>
        <w:t> </w:t>
      </w:r>
      <w:r>
        <w:rPr/>
        <w:t>WNMU</w:t>
      </w:r>
      <w:r>
        <w:rPr>
          <w:spacing w:val="-13"/>
        </w:rPr>
        <w:t> </w:t>
      </w:r>
      <w:r>
        <w:rPr/>
        <w:t>closure</w:t>
      </w:r>
      <w:r>
        <w:rPr>
          <w:spacing w:val="-12"/>
        </w:rPr>
        <w:t> </w:t>
      </w:r>
      <w:r>
        <w:rPr/>
        <w:t>period,</w:t>
      </w:r>
      <w:r>
        <w:rPr>
          <w:spacing w:val="-13"/>
        </w:rPr>
        <w:t> </w:t>
      </w:r>
      <w:r>
        <w:rPr/>
        <w:t>the</w:t>
      </w:r>
      <w:r>
        <w:rPr>
          <w:spacing w:val="-12"/>
        </w:rPr>
        <w:t> </w:t>
      </w:r>
      <w:r>
        <w:rPr/>
        <w:t>designated</w:t>
      </w:r>
      <w:r>
        <w:rPr>
          <w:spacing w:val="-13"/>
        </w:rPr>
        <w:t> </w:t>
      </w:r>
      <w:r>
        <w:rPr/>
        <w:t>time period</w:t>
      </w:r>
      <w:r>
        <w:rPr>
          <w:spacing w:val="-6"/>
        </w:rPr>
        <w:t> </w:t>
      </w:r>
      <w:r>
        <w:rPr/>
        <w:t>will</w:t>
      </w:r>
      <w:r>
        <w:rPr>
          <w:spacing w:val="-7"/>
        </w:rPr>
        <w:t> </w:t>
      </w:r>
      <w:r>
        <w:rPr/>
        <w:t>run</w:t>
      </w:r>
      <w:r>
        <w:rPr>
          <w:spacing w:val="-6"/>
        </w:rPr>
        <w:t> </w:t>
      </w:r>
      <w:r>
        <w:rPr/>
        <w:t>until</w:t>
      </w:r>
      <w:r>
        <w:rPr>
          <w:spacing w:val="-9"/>
        </w:rPr>
        <w:t> </w:t>
      </w:r>
      <w:r>
        <w:rPr/>
        <w:t>the</w:t>
      </w:r>
      <w:r>
        <w:rPr>
          <w:spacing w:val="-7"/>
        </w:rPr>
        <w:t> </w:t>
      </w:r>
      <w:r>
        <w:rPr/>
        <w:t>end</w:t>
      </w:r>
      <w:r>
        <w:rPr>
          <w:spacing w:val="-9"/>
        </w:rPr>
        <w:t> </w:t>
      </w:r>
      <w:r>
        <w:rPr/>
        <w:t>of</w:t>
      </w:r>
      <w:r>
        <w:rPr>
          <w:spacing w:val="-6"/>
        </w:rPr>
        <w:t> </w:t>
      </w:r>
      <w:r>
        <w:rPr/>
        <w:t>the</w:t>
      </w:r>
      <w:r>
        <w:rPr>
          <w:spacing w:val="-7"/>
        </w:rPr>
        <w:t> </w:t>
      </w:r>
      <w:r>
        <w:rPr/>
        <w:t>next</w:t>
      </w:r>
      <w:r>
        <w:rPr>
          <w:spacing w:val="-8"/>
        </w:rPr>
        <w:t> </w:t>
      </w:r>
      <w:r>
        <w:rPr/>
        <w:t>day</w:t>
      </w:r>
      <w:r>
        <w:rPr>
          <w:spacing w:val="-7"/>
        </w:rPr>
        <w:t> </w:t>
      </w:r>
      <w:r>
        <w:rPr/>
        <w:t>that</w:t>
      </w:r>
      <w:r>
        <w:rPr>
          <w:spacing w:val="-6"/>
        </w:rPr>
        <w:t> </w:t>
      </w:r>
      <w:r>
        <w:rPr/>
        <w:t>is</w:t>
      </w:r>
      <w:r>
        <w:rPr>
          <w:spacing w:val="-8"/>
        </w:rPr>
        <w:t> </w:t>
      </w:r>
      <w:r>
        <w:rPr/>
        <w:t>not</w:t>
      </w:r>
      <w:r>
        <w:rPr>
          <w:spacing w:val="-6"/>
        </w:rPr>
        <w:t> </w:t>
      </w:r>
      <w:r>
        <w:rPr/>
        <w:t>a</w:t>
      </w:r>
      <w:r>
        <w:rPr>
          <w:spacing w:val="-10"/>
        </w:rPr>
        <w:t> </w:t>
      </w:r>
      <w:r>
        <w:rPr/>
        <w:t>school</w:t>
      </w:r>
      <w:r>
        <w:rPr>
          <w:spacing w:val="-6"/>
        </w:rPr>
        <w:t> </w:t>
      </w:r>
      <w:r>
        <w:rPr/>
        <w:t>holiday</w:t>
      </w:r>
      <w:r>
        <w:rPr>
          <w:spacing w:val="-7"/>
        </w:rPr>
        <w:t> </w:t>
      </w:r>
      <w:r>
        <w:rPr/>
        <w:t>or</w:t>
      </w:r>
      <w:r>
        <w:rPr>
          <w:spacing w:val="-6"/>
        </w:rPr>
        <w:t> </w:t>
      </w:r>
      <w:r>
        <w:rPr/>
        <w:t>WNMU</w:t>
      </w:r>
      <w:r>
        <w:rPr>
          <w:spacing w:val="-7"/>
        </w:rPr>
        <w:t> </w:t>
      </w:r>
      <w:r>
        <w:rPr/>
        <w:t>closure</w:t>
      </w:r>
      <w:r>
        <w:rPr>
          <w:spacing w:val="-7"/>
        </w:rPr>
        <w:t> </w:t>
      </w:r>
      <w:r>
        <w:rPr/>
        <w:t>period.</w:t>
      </w:r>
    </w:p>
    <w:p>
      <w:pPr>
        <w:pStyle w:val="BodyText"/>
        <w:spacing w:after="0" w:line="228" w:lineRule="auto"/>
        <w:sectPr>
          <w:pgSz w:w="12240" w:h="15840"/>
          <w:pgMar w:header="727" w:footer="314" w:top="940" w:bottom="500" w:left="720" w:right="1080"/>
        </w:sectPr>
      </w:pPr>
    </w:p>
    <w:p>
      <w:pPr>
        <w:pStyle w:val="BodyText"/>
        <w:spacing w:before="32"/>
        <w:rPr>
          <w:sz w:val="18"/>
        </w:rPr>
      </w:pPr>
    </w:p>
    <w:p>
      <w:pPr>
        <w:pStyle w:val="BodyText"/>
        <w:spacing w:line="252" w:lineRule="exact"/>
        <w:ind w:left="900"/>
      </w:pPr>
      <w:r>
        <w:rPr>
          <w:smallCaps/>
        </w:rPr>
        <w:t>Visitor</w:t>
      </w:r>
      <w:r>
        <w:rPr>
          <w:smallCaps/>
          <w:spacing w:val="2"/>
        </w:rPr>
        <w:t> </w:t>
      </w:r>
      <w:r>
        <w:rPr>
          <w:smallCaps/>
        </w:rPr>
        <w:t>Code</w:t>
      </w:r>
      <w:r>
        <w:rPr>
          <w:smallCaps/>
          <w:spacing w:val="5"/>
        </w:rPr>
        <w:t> </w:t>
      </w:r>
      <w:r>
        <w:rPr>
          <w:smallCaps/>
        </w:rPr>
        <w:t>of</w:t>
      </w:r>
      <w:r>
        <w:rPr>
          <w:smallCaps/>
          <w:spacing w:val="5"/>
        </w:rPr>
        <w:t> </w:t>
      </w:r>
      <w:r>
        <w:rPr>
          <w:smallCaps/>
          <w:spacing w:val="-2"/>
        </w:rPr>
        <w:t>Conduct</w:t>
      </w:r>
    </w:p>
    <w:p>
      <w:pPr>
        <w:pStyle w:val="BodyText"/>
        <w:spacing w:line="251" w:lineRule="exact"/>
        <w:ind w:left="900"/>
      </w:pPr>
      <w:r>
        <w:rPr>
          <w:spacing w:val="-4"/>
        </w:rPr>
        <w:t>WNMU</w:t>
      </w:r>
      <w:r>
        <w:rPr>
          <w:spacing w:val="-7"/>
        </w:rPr>
        <w:t> </w:t>
      </w:r>
      <w:r>
        <w:rPr>
          <w:spacing w:val="-4"/>
        </w:rPr>
        <w:t>encourages all</w:t>
      </w:r>
      <w:r>
        <w:rPr>
          <w:spacing w:val="-7"/>
        </w:rPr>
        <w:t> </w:t>
      </w:r>
      <w:r>
        <w:rPr>
          <w:spacing w:val="-4"/>
        </w:rPr>
        <w:t>visitors</w:t>
      </w:r>
      <w:r>
        <w:rPr>
          <w:spacing w:val="-7"/>
        </w:rPr>
        <w:t> </w:t>
      </w:r>
      <w:r>
        <w:rPr>
          <w:spacing w:val="-4"/>
        </w:rPr>
        <w:t>to</w:t>
      </w:r>
      <w:r>
        <w:rPr>
          <w:spacing w:val="-6"/>
        </w:rPr>
        <w:t> </w:t>
      </w:r>
      <w:r>
        <w:rPr>
          <w:spacing w:val="-4"/>
        </w:rPr>
        <w:t>(this list</w:t>
      </w:r>
      <w:r>
        <w:rPr>
          <w:spacing w:val="-6"/>
        </w:rPr>
        <w:t> </w:t>
      </w:r>
      <w:r>
        <w:rPr>
          <w:spacing w:val="-4"/>
        </w:rPr>
        <w:t>is not</w:t>
      </w:r>
      <w:r>
        <w:rPr>
          <w:spacing w:val="-6"/>
        </w:rPr>
        <w:t> </w:t>
      </w:r>
      <w:r>
        <w:rPr>
          <w:spacing w:val="-4"/>
        </w:rPr>
        <w:t>all</w:t>
      </w:r>
      <w:r>
        <w:rPr>
          <w:spacing w:val="-6"/>
        </w:rPr>
        <w:t> </w:t>
      </w:r>
      <w:r>
        <w:rPr>
          <w:spacing w:val="-4"/>
        </w:rPr>
        <w:t>inclusive):</w:t>
      </w:r>
    </w:p>
    <w:p>
      <w:pPr>
        <w:pStyle w:val="ListParagraph"/>
        <w:numPr>
          <w:ilvl w:val="0"/>
          <w:numId w:val="16"/>
        </w:numPr>
        <w:tabs>
          <w:tab w:pos="1620" w:val="left" w:leader="none"/>
        </w:tabs>
        <w:spacing w:line="228" w:lineRule="auto" w:before="9" w:after="0"/>
        <w:ind w:left="1620" w:right="665" w:hanging="361"/>
        <w:jc w:val="left"/>
        <w:rPr>
          <w:sz w:val="22"/>
        </w:rPr>
      </w:pPr>
      <w:r>
        <w:rPr>
          <w:spacing w:val="-2"/>
          <w:sz w:val="22"/>
        </w:rPr>
        <w:t>Respect</w:t>
      </w:r>
      <w:r>
        <w:rPr>
          <w:spacing w:val="-9"/>
          <w:sz w:val="22"/>
        </w:rPr>
        <w:t> </w:t>
      </w:r>
      <w:r>
        <w:rPr>
          <w:spacing w:val="-2"/>
          <w:sz w:val="22"/>
        </w:rPr>
        <w:t>the</w:t>
      </w:r>
      <w:r>
        <w:rPr>
          <w:spacing w:val="-8"/>
          <w:sz w:val="22"/>
        </w:rPr>
        <w:t> </w:t>
      </w:r>
      <w:r>
        <w:rPr>
          <w:spacing w:val="-2"/>
          <w:sz w:val="22"/>
        </w:rPr>
        <w:t>opinions</w:t>
      </w:r>
      <w:r>
        <w:rPr>
          <w:spacing w:val="-9"/>
          <w:sz w:val="22"/>
        </w:rPr>
        <w:t> </w:t>
      </w:r>
      <w:r>
        <w:rPr>
          <w:spacing w:val="-2"/>
          <w:sz w:val="22"/>
        </w:rPr>
        <w:t>of</w:t>
      </w:r>
      <w:r>
        <w:rPr>
          <w:spacing w:val="-8"/>
          <w:sz w:val="22"/>
        </w:rPr>
        <w:t> </w:t>
      </w:r>
      <w:r>
        <w:rPr>
          <w:spacing w:val="-2"/>
          <w:sz w:val="22"/>
        </w:rPr>
        <w:t>others</w:t>
      </w:r>
      <w:r>
        <w:rPr>
          <w:spacing w:val="-7"/>
          <w:sz w:val="22"/>
        </w:rPr>
        <w:t> </w:t>
      </w:r>
      <w:r>
        <w:rPr>
          <w:spacing w:val="-2"/>
          <w:sz w:val="22"/>
        </w:rPr>
        <w:t>and</w:t>
      </w:r>
      <w:r>
        <w:rPr>
          <w:spacing w:val="-8"/>
          <w:sz w:val="22"/>
        </w:rPr>
        <w:t> </w:t>
      </w:r>
      <w:r>
        <w:rPr>
          <w:spacing w:val="-2"/>
          <w:sz w:val="22"/>
        </w:rPr>
        <w:t>engage</w:t>
      </w:r>
      <w:r>
        <w:rPr>
          <w:spacing w:val="-8"/>
          <w:sz w:val="22"/>
        </w:rPr>
        <w:t> </w:t>
      </w:r>
      <w:r>
        <w:rPr>
          <w:spacing w:val="-2"/>
          <w:sz w:val="22"/>
        </w:rPr>
        <w:t>in</w:t>
      </w:r>
      <w:r>
        <w:rPr>
          <w:spacing w:val="-8"/>
          <w:sz w:val="22"/>
        </w:rPr>
        <w:t> </w:t>
      </w:r>
      <w:r>
        <w:rPr>
          <w:spacing w:val="-2"/>
          <w:sz w:val="22"/>
        </w:rPr>
        <w:t>constructive</w:t>
      </w:r>
      <w:r>
        <w:rPr>
          <w:spacing w:val="-8"/>
          <w:sz w:val="22"/>
        </w:rPr>
        <w:t> </w:t>
      </w:r>
      <w:r>
        <w:rPr>
          <w:spacing w:val="-2"/>
          <w:sz w:val="22"/>
        </w:rPr>
        <w:t>discussion</w:t>
      </w:r>
      <w:r>
        <w:rPr>
          <w:spacing w:val="-8"/>
          <w:sz w:val="22"/>
        </w:rPr>
        <w:t> </w:t>
      </w:r>
      <w:r>
        <w:rPr>
          <w:spacing w:val="-2"/>
          <w:sz w:val="22"/>
        </w:rPr>
        <w:t>even</w:t>
      </w:r>
      <w:r>
        <w:rPr>
          <w:spacing w:val="-8"/>
          <w:sz w:val="22"/>
        </w:rPr>
        <w:t> </w:t>
      </w:r>
      <w:r>
        <w:rPr>
          <w:spacing w:val="-2"/>
          <w:sz w:val="22"/>
        </w:rPr>
        <w:t>when</w:t>
      </w:r>
      <w:r>
        <w:rPr>
          <w:spacing w:val="-10"/>
          <w:sz w:val="22"/>
        </w:rPr>
        <w:t> </w:t>
      </w:r>
      <w:r>
        <w:rPr>
          <w:spacing w:val="-2"/>
          <w:sz w:val="22"/>
        </w:rPr>
        <w:t>those</w:t>
      </w:r>
      <w:r>
        <w:rPr>
          <w:spacing w:val="-9"/>
          <w:sz w:val="22"/>
        </w:rPr>
        <w:t> </w:t>
      </w:r>
      <w:r>
        <w:rPr>
          <w:spacing w:val="-2"/>
          <w:sz w:val="22"/>
        </w:rPr>
        <w:t>opinions </w:t>
      </w:r>
      <w:r>
        <w:rPr>
          <w:sz w:val="22"/>
        </w:rPr>
        <w:t>may differ from your own;</w:t>
      </w:r>
    </w:p>
    <w:p>
      <w:pPr>
        <w:pStyle w:val="ListParagraph"/>
        <w:numPr>
          <w:ilvl w:val="0"/>
          <w:numId w:val="16"/>
        </w:numPr>
        <w:tabs>
          <w:tab w:pos="1620" w:val="left" w:leader="none"/>
        </w:tabs>
        <w:spacing w:line="253" w:lineRule="exact" w:before="0" w:after="0"/>
        <w:ind w:left="1620" w:right="0" w:hanging="360"/>
        <w:jc w:val="left"/>
        <w:rPr>
          <w:sz w:val="22"/>
        </w:rPr>
      </w:pPr>
      <w:r>
        <w:rPr>
          <w:spacing w:val="-2"/>
          <w:sz w:val="22"/>
        </w:rPr>
        <w:t>Be</w:t>
      </w:r>
      <w:r>
        <w:rPr>
          <w:spacing w:val="-8"/>
          <w:sz w:val="22"/>
        </w:rPr>
        <w:t> </w:t>
      </w:r>
      <w:r>
        <w:rPr>
          <w:spacing w:val="-2"/>
          <w:sz w:val="22"/>
        </w:rPr>
        <w:t>kind</w:t>
      </w:r>
      <w:r>
        <w:rPr>
          <w:spacing w:val="-6"/>
          <w:sz w:val="22"/>
        </w:rPr>
        <w:t> </w:t>
      </w:r>
      <w:r>
        <w:rPr>
          <w:spacing w:val="-2"/>
          <w:sz w:val="22"/>
        </w:rPr>
        <w:t>and</w:t>
      </w:r>
      <w:r>
        <w:rPr>
          <w:spacing w:val="-7"/>
          <w:sz w:val="22"/>
        </w:rPr>
        <w:t> </w:t>
      </w:r>
      <w:r>
        <w:rPr>
          <w:spacing w:val="-2"/>
          <w:sz w:val="22"/>
        </w:rPr>
        <w:t>considerate</w:t>
      </w:r>
      <w:r>
        <w:rPr>
          <w:spacing w:val="-7"/>
          <w:sz w:val="22"/>
        </w:rPr>
        <w:t> </w:t>
      </w:r>
      <w:r>
        <w:rPr>
          <w:spacing w:val="-2"/>
          <w:sz w:val="22"/>
        </w:rPr>
        <w:t>to</w:t>
      </w:r>
      <w:r>
        <w:rPr>
          <w:spacing w:val="-7"/>
          <w:sz w:val="22"/>
        </w:rPr>
        <w:t> </w:t>
      </w:r>
      <w:r>
        <w:rPr>
          <w:spacing w:val="-2"/>
          <w:sz w:val="22"/>
        </w:rPr>
        <w:t>one</w:t>
      </w:r>
      <w:r>
        <w:rPr>
          <w:spacing w:val="-7"/>
          <w:sz w:val="22"/>
        </w:rPr>
        <w:t> </w:t>
      </w:r>
      <w:r>
        <w:rPr>
          <w:spacing w:val="-2"/>
          <w:sz w:val="22"/>
        </w:rPr>
        <w:t>another</w:t>
      </w:r>
      <w:r>
        <w:rPr>
          <w:spacing w:val="-7"/>
          <w:sz w:val="22"/>
        </w:rPr>
        <w:t> </w:t>
      </w:r>
      <w:r>
        <w:rPr>
          <w:spacing w:val="-2"/>
          <w:sz w:val="22"/>
        </w:rPr>
        <w:t>at</w:t>
      </w:r>
      <w:r>
        <w:rPr>
          <w:spacing w:val="-6"/>
          <w:sz w:val="22"/>
        </w:rPr>
        <w:t> </w:t>
      </w:r>
      <w:r>
        <w:rPr>
          <w:spacing w:val="-2"/>
          <w:sz w:val="22"/>
        </w:rPr>
        <w:t>WNMU</w:t>
      </w:r>
      <w:r>
        <w:rPr>
          <w:spacing w:val="-7"/>
          <w:sz w:val="22"/>
        </w:rPr>
        <w:t> </w:t>
      </w:r>
      <w:r>
        <w:rPr>
          <w:spacing w:val="-2"/>
          <w:sz w:val="22"/>
        </w:rPr>
        <w:t>premises</w:t>
      </w:r>
      <w:r>
        <w:rPr>
          <w:spacing w:val="-6"/>
          <w:sz w:val="22"/>
        </w:rPr>
        <w:t> </w:t>
      </w:r>
      <w:r>
        <w:rPr>
          <w:spacing w:val="-2"/>
          <w:sz w:val="22"/>
        </w:rPr>
        <w:t>or</w:t>
      </w:r>
      <w:r>
        <w:rPr>
          <w:spacing w:val="-6"/>
          <w:sz w:val="22"/>
        </w:rPr>
        <w:t> </w:t>
      </w:r>
      <w:r>
        <w:rPr>
          <w:spacing w:val="-2"/>
          <w:sz w:val="22"/>
        </w:rPr>
        <w:t>WNMU</w:t>
      </w:r>
      <w:r>
        <w:rPr>
          <w:spacing w:val="-8"/>
          <w:sz w:val="22"/>
        </w:rPr>
        <w:t> </w:t>
      </w:r>
      <w:r>
        <w:rPr>
          <w:spacing w:val="-2"/>
          <w:sz w:val="22"/>
        </w:rPr>
        <w:t>activities;</w:t>
      </w:r>
    </w:p>
    <w:p>
      <w:pPr>
        <w:pStyle w:val="ListParagraph"/>
        <w:numPr>
          <w:ilvl w:val="0"/>
          <w:numId w:val="16"/>
        </w:numPr>
        <w:tabs>
          <w:tab w:pos="1620" w:val="left" w:leader="none"/>
        </w:tabs>
        <w:spacing w:line="228" w:lineRule="auto" w:before="10" w:after="0"/>
        <w:ind w:left="1620" w:right="648" w:hanging="361"/>
        <w:jc w:val="left"/>
        <w:rPr>
          <w:sz w:val="22"/>
        </w:rPr>
      </w:pPr>
      <w:r>
        <w:rPr>
          <w:spacing w:val="-2"/>
          <w:sz w:val="22"/>
        </w:rPr>
        <w:t>Act</w:t>
      </w:r>
      <w:r>
        <w:rPr>
          <w:spacing w:val="-10"/>
          <w:sz w:val="22"/>
        </w:rPr>
        <w:t> </w:t>
      </w:r>
      <w:r>
        <w:rPr>
          <w:spacing w:val="-2"/>
          <w:sz w:val="22"/>
        </w:rPr>
        <w:t>in</w:t>
      </w:r>
      <w:r>
        <w:rPr>
          <w:spacing w:val="-10"/>
          <w:sz w:val="22"/>
        </w:rPr>
        <w:t> </w:t>
      </w:r>
      <w:r>
        <w:rPr>
          <w:spacing w:val="-2"/>
          <w:sz w:val="22"/>
        </w:rPr>
        <w:t>a</w:t>
      </w:r>
      <w:r>
        <w:rPr>
          <w:spacing w:val="-11"/>
          <w:sz w:val="22"/>
        </w:rPr>
        <w:t> </w:t>
      </w:r>
      <w:r>
        <w:rPr>
          <w:spacing w:val="-2"/>
          <w:sz w:val="22"/>
        </w:rPr>
        <w:t>manner</w:t>
      </w:r>
      <w:r>
        <w:rPr>
          <w:spacing w:val="-10"/>
          <w:sz w:val="22"/>
        </w:rPr>
        <w:t> </w:t>
      </w:r>
      <w:r>
        <w:rPr>
          <w:spacing w:val="-2"/>
          <w:sz w:val="22"/>
        </w:rPr>
        <w:t>that</w:t>
      </w:r>
      <w:r>
        <w:rPr>
          <w:spacing w:val="-10"/>
          <w:sz w:val="22"/>
        </w:rPr>
        <w:t> </w:t>
      </w:r>
      <w:r>
        <w:rPr>
          <w:spacing w:val="-2"/>
          <w:sz w:val="22"/>
        </w:rPr>
        <w:t>will</w:t>
      </w:r>
      <w:r>
        <w:rPr>
          <w:spacing w:val="-10"/>
          <w:sz w:val="22"/>
        </w:rPr>
        <w:t> </w:t>
      </w:r>
      <w:r>
        <w:rPr>
          <w:spacing w:val="-2"/>
          <w:sz w:val="22"/>
        </w:rPr>
        <w:t>help</w:t>
      </w:r>
      <w:r>
        <w:rPr>
          <w:spacing w:val="-10"/>
          <w:sz w:val="22"/>
        </w:rPr>
        <w:t> </w:t>
      </w:r>
      <w:r>
        <w:rPr>
          <w:spacing w:val="-2"/>
          <w:sz w:val="22"/>
        </w:rPr>
        <w:t>ensure</w:t>
      </w:r>
      <w:r>
        <w:rPr>
          <w:spacing w:val="-11"/>
          <w:sz w:val="22"/>
        </w:rPr>
        <w:t> </w:t>
      </w:r>
      <w:r>
        <w:rPr>
          <w:spacing w:val="-2"/>
          <w:sz w:val="22"/>
        </w:rPr>
        <w:t>a</w:t>
      </w:r>
      <w:r>
        <w:rPr>
          <w:spacing w:val="-11"/>
          <w:sz w:val="22"/>
        </w:rPr>
        <w:t> </w:t>
      </w:r>
      <w:r>
        <w:rPr>
          <w:spacing w:val="-2"/>
          <w:sz w:val="22"/>
        </w:rPr>
        <w:t>welcoming</w:t>
      </w:r>
      <w:r>
        <w:rPr>
          <w:spacing w:val="-12"/>
          <w:sz w:val="22"/>
        </w:rPr>
        <w:t> </w:t>
      </w:r>
      <w:r>
        <w:rPr>
          <w:spacing w:val="-2"/>
          <w:sz w:val="22"/>
        </w:rPr>
        <w:t>environment</w:t>
      </w:r>
      <w:r>
        <w:rPr>
          <w:spacing w:val="-9"/>
          <w:sz w:val="22"/>
        </w:rPr>
        <w:t> </w:t>
      </w:r>
      <w:r>
        <w:rPr>
          <w:spacing w:val="-2"/>
          <w:sz w:val="22"/>
        </w:rPr>
        <w:t>to</w:t>
      </w:r>
      <w:r>
        <w:rPr>
          <w:spacing w:val="-12"/>
          <w:sz w:val="22"/>
        </w:rPr>
        <w:t> </w:t>
      </w:r>
      <w:r>
        <w:rPr>
          <w:spacing w:val="-2"/>
          <w:sz w:val="22"/>
        </w:rPr>
        <w:t>our</w:t>
      </w:r>
      <w:r>
        <w:rPr>
          <w:spacing w:val="-11"/>
          <w:sz w:val="22"/>
        </w:rPr>
        <w:t> </w:t>
      </w:r>
      <w:r>
        <w:rPr>
          <w:spacing w:val="-2"/>
          <w:sz w:val="22"/>
        </w:rPr>
        <w:t>students,</w:t>
      </w:r>
      <w:r>
        <w:rPr>
          <w:spacing w:val="-11"/>
          <w:sz w:val="22"/>
        </w:rPr>
        <w:t> </w:t>
      </w:r>
      <w:r>
        <w:rPr>
          <w:spacing w:val="-2"/>
          <w:sz w:val="22"/>
        </w:rPr>
        <w:t>employees,</w:t>
      </w:r>
      <w:r>
        <w:rPr>
          <w:spacing w:val="-11"/>
          <w:sz w:val="22"/>
        </w:rPr>
        <w:t> </w:t>
      </w:r>
      <w:r>
        <w:rPr>
          <w:spacing w:val="-2"/>
          <w:sz w:val="22"/>
        </w:rPr>
        <w:t>and </w:t>
      </w:r>
      <w:r>
        <w:rPr>
          <w:sz w:val="22"/>
        </w:rPr>
        <w:t>other visitors;</w:t>
      </w:r>
    </w:p>
    <w:p>
      <w:pPr>
        <w:pStyle w:val="ListParagraph"/>
        <w:numPr>
          <w:ilvl w:val="0"/>
          <w:numId w:val="16"/>
        </w:numPr>
        <w:tabs>
          <w:tab w:pos="1620" w:val="left" w:leader="none"/>
        </w:tabs>
        <w:spacing w:line="253" w:lineRule="exact" w:before="0" w:after="0"/>
        <w:ind w:left="1620" w:right="0" w:hanging="360"/>
        <w:jc w:val="left"/>
        <w:rPr>
          <w:sz w:val="22"/>
        </w:rPr>
      </w:pPr>
      <w:r>
        <w:rPr>
          <w:spacing w:val="-2"/>
          <w:sz w:val="22"/>
        </w:rPr>
        <w:t>Be</w:t>
      </w:r>
      <w:r>
        <w:rPr>
          <w:spacing w:val="-10"/>
          <w:sz w:val="22"/>
        </w:rPr>
        <w:t> </w:t>
      </w:r>
      <w:r>
        <w:rPr>
          <w:spacing w:val="-2"/>
          <w:sz w:val="22"/>
        </w:rPr>
        <w:t>mindful</w:t>
      </w:r>
      <w:r>
        <w:rPr>
          <w:spacing w:val="-9"/>
          <w:sz w:val="22"/>
        </w:rPr>
        <w:t> </w:t>
      </w:r>
      <w:r>
        <w:rPr>
          <w:spacing w:val="-2"/>
          <w:sz w:val="22"/>
        </w:rPr>
        <w:t>not</w:t>
      </w:r>
      <w:r>
        <w:rPr>
          <w:spacing w:val="-9"/>
          <w:sz w:val="22"/>
        </w:rPr>
        <w:t> </w:t>
      </w:r>
      <w:r>
        <w:rPr>
          <w:spacing w:val="-2"/>
          <w:sz w:val="22"/>
        </w:rPr>
        <w:t>to</w:t>
      </w:r>
      <w:r>
        <w:rPr>
          <w:spacing w:val="-9"/>
          <w:sz w:val="22"/>
        </w:rPr>
        <w:t> </w:t>
      </w:r>
      <w:r>
        <w:rPr>
          <w:spacing w:val="-2"/>
          <w:sz w:val="22"/>
        </w:rPr>
        <w:t>disrupt</w:t>
      </w:r>
      <w:r>
        <w:rPr>
          <w:spacing w:val="-9"/>
          <w:sz w:val="22"/>
        </w:rPr>
        <w:t> </w:t>
      </w:r>
      <w:r>
        <w:rPr>
          <w:spacing w:val="-2"/>
          <w:sz w:val="22"/>
        </w:rPr>
        <w:t>classes,</w:t>
      </w:r>
      <w:r>
        <w:rPr>
          <w:spacing w:val="-10"/>
          <w:sz w:val="22"/>
        </w:rPr>
        <w:t> </w:t>
      </w:r>
      <w:r>
        <w:rPr>
          <w:spacing w:val="-2"/>
          <w:sz w:val="22"/>
        </w:rPr>
        <w:t>workshops,</w:t>
      </w:r>
      <w:r>
        <w:rPr>
          <w:spacing w:val="-10"/>
          <w:sz w:val="22"/>
        </w:rPr>
        <w:t> </w:t>
      </w:r>
      <w:r>
        <w:rPr>
          <w:spacing w:val="-2"/>
          <w:sz w:val="22"/>
        </w:rPr>
        <w:t>events,</w:t>
      </w:r>
      <w:r>
        <w:rPr>
          <w:spacing w:val="-11"/>
          <w:sz w:val="22"/>
        </w:rPr>
        <w:t> </w:t>
      </w:r>
      <w:r>
        <w:rPr>
          <w:spacing w:val="-2"/>
          <w:sz w:val="22"/>
        </w:rPr>
        <w:t>or</w:t>
      </w:r>
      <w:r>
        <w:rPr>
          <w:spacing w:val="-11"/>
          <w:sz w:val="22"/>
        </w:rPr>
        <w:t> </w:t>
      </w:r>
      <w:r>
        <w:rPr>
          <w:spacing w:val="-2"/>
          <w:sz w:val="22"/>
        </w:rPr>
        <w:t>WNMU</w:t>
      </w:r>
      <w:r>
        <w:rPr>
          <w:spacing w:val="-10"/>
          <w:sz w:val="22"/>
        </w:rPr>
        <w:t> </w:t>
      </w:r>
      <w:r>
        <w:rPr>
          <w:spacing w:val="-2"/>
          <w:sz w:val="22"/>
        </w:rPr>
        <w:t>activities;</w:t>
      </w:r>
    </w:p>
    <w:p>
      <w:pPr>
        <w:pStyle w:val="ListParagraph"/>
        <w:numPr>
          <w:ilvl w:val="0"/>
          <w:numId w:val="16"/>
        </w:numPr>
        <w:tabs>
          <w:tab w:pos="1620" w:val="left" w:leader="none"/>
        </w:tabs>
        <w:spacing w:line="228" w:lineRule="auto" w:before="9" w:after="0"/>
        <w:ind w:left="1620" w:right="653" w:hanging="361"/>
        <w:jc w:val="left"/>
        <w:rPr>
          <w:sz w:val="22"/>
        </w:rPr>
      </w:pPr>
      <w:r>
        <w:rPr>
          <w:spacing w:val="-4"/>
          <w:sz w:val="22"/>
        </w:rPr>
        <w:t>Refrain</w:t>
      </w:r>
      <w:r>
        <w:rPr>
          <w:spacing w:val="-6"/>
          <w:sz w:val="22"/>
        </w:rPr>
        <w:t> </w:t>
      </w:r>
      <w:r>
        <w:rPr>
          <w:spacing w:val="-4"/>
          <w:sz w:val="22"/>
        </w:rPr>
        <w:t>from using slurs</w:t>
      </w:r>
      <w:r>
        <w:rPr>
          <w:spacing w:val="-5"/>
          <w:sz w:val="22"/>
        </w:rPr>
        <w:t> </w:t>
      </w:r>
      <w:r>
        <w:rPr>
          <w:spacing w:val="-4"/>
          <w:sz w:val="22"/>
        </w:rPr>
        <w:t>or</w:t>
      </w:r>
      <w:r>
        <w:rPr>
          <w:spacing w:val="-5"/>
          <w:sz w:val="22"/>
        </w:rPr>
        <w:t> </w:t>
      </w:r>
      <w:r>
        <w:rPr>
          <w:spacing w:val="-4"/>
          <w:sz w:val="22"/>
        </w:rPr>
        <w:t>derogatory language of</w:t>
      </w:r>
      <w:r>
        <w:rPr>
          <w:spacing w:val="-5"/>
          <w:sz w:val="22"/>
        </w:rPr>
        <w:t> </w:t>
      </w:r>
      <w:r>
        <w:rPr>
          <w:spacing w:val="-4"/>
          <w:sz w:val="22"/>
        </w:rPr>
        <w:t>any kind, and from engaging in unacceptable </w:t>
      </w:r>
      <w:r>
        <w:rPr>
          <w:sz w:val="22"/>
        </w:rPr>
        <w:t>behaviors</w:t>
      </w:r>
      <w:r>
        <w:rPr>
          <w:spacing w:val="-8"/>
          <w:sz w:val="22"/>
        </w:rPr>
        <w:t> </w:t>
      </w:r>
      <w:r>
        <w:rPr>
          <w:sz w:val="22"/>
        </w:rPr>
        <w:t>such</w:t>
      </w:r>
      <w:r>
        <w:rPr>
          <w:spacing w:val="-6"/>
          <w:sz w:val="22"/>
        </w:rPr>
        <w:t> </w:t>
      </w:r>
      <w:r>
        <w:rPr>
          <w:sz w:val="22"/>
        </w:rPr>
        <w:t>as</w:t>
      </w:r>
      <w:r>
        <w:rPr>
          <w:spacing w:val="-8"/>
          <w:sz w:val="22"/>
        </w:rPr>
        <w:t> </w:t>
      </w:r>
      <w:r>
        <w:rPr>
          <w:sz w:val="22"/>
        </w:rPr>
        <w:t>verbal</w:t>
      </w:r>
      <w:r>
        <w:rPr>
          <w:spacing w:val="-6"/>
          <w:sz w:val="22"/>
        </w:rPr>
        <w:t> </w:t>
      </w:r>
      <w:r>
        <w:rPr>
          <w:sz w:val="22"/>
        </w:rPr>
        <w:t>and</w:t>
      </w:r>
      <w:r>
        <w:rPr>
          <w:spacing w:val="-9"/>
          <w:sz w:val="22"/>
        </w:rPr>
        <w:t> </w:t>
      </w:r>
      <w:r>
        <w:rPr>
          <w:sz w:val="22"/>
        </w:rPr>
        <w:t>physical</w:t>
      </w:r>
      <w:r>
        <w:rPr>
          <w:spacing w:val="-6"/>
          <w:sz w:val="22"/>
        </w:rPr>
        <w:t> </w:t>
      </w:r>
      <w:r>
        <w:rPr>
          <w:sz w:val="22"/>
        </w:rPr>
        <w:t>harassment;</w:t>
      </w:r>
    </w:p>
    <w:p>
      <w:pPr>
        <w:pStyle w:val="ListParagraph"/>
        <w:numPr>
          <w:ilvl w:val="0"/>
          <w:numId w:val="16"/>
        </w:numPr>
        <w:tabs>
          <w:tab w:pos="1620" w:val="left" w:leader="none"/>
        </w:tabs>
        <w:spacing w:line="228" w:lineRule="auto" w:before="10" w:after="0"/>
        <w:ind w:left="1620" w:right="871" w:hanging="361"/>
        <w:jc w:val="left"/>
        <w:rPr>
          <w:sz w:val="22"/>
        </w:rPr>
      </w:pPr>
      <w:r>
        <w:rPr>
          <w:spacing w:val="-4"/>
          <w:sz w:val="22"/>
        </w:rPr>
        <w:t>Follow directives and guidance regarding safety and security from employees and/or Campus </w:t>
      </w:r>
      <w:r>
        <w:rPr>
          <w:spacing w:val="-2"/>
          <w:sz w:val="22"/>
        </w:rPr>
        <w:t>Police;</w:t>
      </w:r>
    </w:p>
    <w:p>
      <w:pPr>
        <w:pStyle w:val="ListParagraph"/>
        <w:numPr>
          <w:ilvl w:val="0"/>
          <w:numId w:val="16"/>
        </w:numPr>
        <w:tabs>
          <w:tab w:pos="1620" w:val="left" w:leader="none"/>
        </w:tabs>
        <w:spacing w:line="253" w:lineRule="exact" w:before="0" w:after="0"/>
        <w:ind w:left="1620" w:right="0" w:hanging="360"/>
        <w:jc w:val="left"/>
        <w:rPr>
          <w:sz w:val="22"/>
        </w:rPr>
      </w:pPr>
      <w:r>
        <w:rPr>
          <w:spacing w:val="-4"/>
          <w:sz w:val="22"/>
        </w:rPr>
        <w:t>Refrain</w:t>
      </w:r>
      <w:r>
        <w:rPr>
          <w:spacing w:val="-3"/>
          <w:sz w:val="22"/>
        </w:rPr>
        <w:t> </w:t>
      </w:r>
      <w:r>
        <w:rPr>
          <w:spacing w:val="-4"/>
          <w:sz w:val="22"/>
        </w:rPr>
        <w:t>from</w:t>
      </w:r>
      <w:r>
        <w:rPr>
          <w:sz w:val="22"/>
        </w:rPr>
        <w:t> </w:t>
      </w:r>
      <w:r>
        <w:rPr>
          <w:spacing w:val="-4"/>
          <w:sz w:val="22"/>
        </w:rPr>
        <w:t>interfering</w:t>
      </w:r>
      <w:r>
        <w:rPr>
          <w:spacing w:val="-1"/>
          <w:sz w:val="22"/>
        </w:rPr>
        <w:t> </w:t>
      </w:r>
      <w:r>
        <w:rPr>
          <w:spacing w:val="-4"/>
          <w:sz w:val="22"/>
        </w:rPr>
        <w:t>with</w:t>
      </w:r>
      <w:r>
        <w:rPr>
          <w:spacing w:val="1"/>
          <w:sz w:val="22"/>
        </w:rPr>
        <w:t> </w:t>
      </w:r>
      <w:r>
        <w:rPr>
          <w:spacing w:val="-4"/>
          <w:sz w:val="22"/>
        </w:rPr>
        <w:t>the</w:t>
      </w:r>
      <w:r>
        <w:rPr>
          <w:spacing w:val="-1"/>
          <w:sz w:val="22"/>
        </w:rPr>
        <w:t> </w:t>
      </w:r>
      <w:r>
        <w:rPr>
          <w:spacing w:val="-4"/>
          <w:sz w:val="22"/>
        </w:rPr>
        <w:t>freedom</w:t>
      </w:r>
      <w:r>
        <w:rPr>
          <w:sz w:val="22"/>
        </w:rPr>
        <w:t> </w:t>
      </w:r>
      <w:r>
        <w:rPr>
          <w:spacing w:val="-4"/>
          <w:sz w:val="22"/>
        </w:rPr>
        <w:t>of</w:t>
      </w:r>
      <w:r>
        <w:rPr>
          <w:sz w:val="22"/>
        </w:rPr>
        <w:t> </w:t>
      </w:r>
      <w:r>
        <w:rPr>
          <w:spacing w:val="-4"/>
          <w:sz w:val="22"/>
        </w:rPr>
        <w:t>expression,</w:t>
      </w:r>
      <w:r>
        <w:rPr>
          <w:sz w:val="22"/>
        </w:rPr>
        <w:t> </w:t>
      </w:r>
      <w:r>
        <w:rPr>
          <w:spacing w:val="-4"/>
          <w:sz w:val="22"/>
        </w:rPr>
        <w:t>movement,</w:t>
      </w:r>
      <w:r>
        <w:rPr>
          <w:spacing w:val="-1"/>
          <w:sz w:val="22"/>
        </w:rPr>
        <w:t> </w:t>
      </w:r>
      <w:r>
        <w:rPr>
          <w:spacing w:val="-4"/>
          <w:sz w:val="22"/>
        </w:rPr>
        <w:t>or</w:t>
      </w:r>
      <w:r>
        <w:rPr>
          <w:sz w:val="22"/>
        </w:rPr>
        <w:t> </w:t>
      </w:r>
      <w:r>
        <w:rPr>
          <w:spacing w:val="-4"/>
          <w:sz w:val="22"/>
        </w:rPr>
        <w:t>activity</w:t>
      </w:r>
      <w:r>
        <w:rPr>
          <w:spacing w:val="-1"/>
          <w:sz w:val="22"/>
        </w:rPr>
        <w:t> </w:t>
      </w:r>
      <w:r>
        <w:rPr>
          <w:spacing w:val="-4"/>
          <w:sz w:val="22"/>
        </w:rPr>
        <w:t>of</w:t>
      </w:r>
      <w:r>
        <w:rPr>
          <w:spacing w:val="1"/>
          <w:sz w:val="22"/>
        </w:rPr>
        <w:t> </w:t>
      </w:r>
      <w:r>
        <w:rPr>
          <w:spacing w:val="-4"/>
          <w:sz w:val="22"/>
        </w:rPr>
        <w:t>others;</w:t>
      </w:r>
    </w:p>
    <w:p>
      <w:pPr>
        <w:pStyle w:val="ListParagraph"/>
        <w:numPr>
          <w:ilvl w:val="0"/>
          <w:numId w:val="16"/>
        </w:numPr>
        <w:tabs>
          <w:tab w:pos="1620" w:val="left" w:leader="none"/>
        </w:tabs>
        <w:spacing w:line="228" w:lineRule="auto" w:before="9" w:after="0"/>
        <w:ind w:left="1620" w:right="367" w:hanging="361"/>
        <w:jc w:val="left"/>
        <w:rPr>
          <w:sz w:val="22"/>
        </w:rPr>
      </w:pPr>
      <w:r>
        <w:rPr>
          <w:spacing w:val="-2"/>
          <w:sz w:val="22"/>
        </w:rPr>
        <w:t>Follow</w:t>
      </w:r>
      <w:r>
        <w:rPr>
          <w:spacing w:val="-10"/>
          <w:sz w:val="22"/>
        </w:rPr>
        <w:t> </w:t>
      </w:r>
      <w:r>
        <w:rPr>
          <w:spacing w:val="-2"/>
          <w:sz w:val="22"/>
        </w:rPr>
        <w:t>instructions</w:t>
      </w:r>
      <w:r>
        <w:rPr>
          <w:spacing w:val="-9"/>
          <w:sz w:val="22"/>
        </w:rPr>
        <w:t> </w:t>
      </w:r>
      <w:r>
        <w:rPr>
          <w:spacing w:val="-2"/>
          <w:sz w:val="22"/>
        </w:rPr>
        <w:t>to</w:t>
      </w:r>
      <w:r>
        <w:rPr>
          <w:spacing w:val="-10"/>
          <w:sz w:val="22"/>
        </w:rPr>
        <w:t> </w:t>
      </w:r>
      <w:r>
        <w:rPr>
          <w:spacing w:val="-2"/>
          <w:sz w:val="22"/>
        </w:rPr>
        <w:t>leave</w:t>
      </w:r>
      <w:r>
        <w:rPr>
          <w:spacing w:val="-12"/>
          <w:sz w:val="22"/>
        </w:rPr>
        <w:t> </w:t>
      </w:r>
      <w:r>
        <w:rPr>
          <w:spacing w:val="-2"/>
          <w:sz w:val="22"/>
        </w:rPr>
        <w:t>WNMU</w:t>
      </w:r>
      <w:r>
        <w:rPr>
          <w:spacing w:val="-10"/>
          <w:sz w:val="22"/>
        </w:rPr>
        <w:t> </w:t>
      </w:r>
      <w:r>
        <w:rPr>
          <w:spacing w:val="-2"/>
          <w:sz w:val="22"/>
        </w:rPr>
        <w:t>premises</w:t>
      </w:r>
      <w:r>
        <w:rPr>
          <w:spacing w:val="-9"/>
          <w:sz w:val="22"/>
        </w:rPr>
        <w:t> </w:t>
      </w:r>
      <w:r>
        <w:rPr>
          <w:spacing w:val="-2"/>
          <w:sz w:val="22"/>
        </w:rPr>
        <w:t>when</w:t>
      </w:r>
      <w:r>
        <w:rPr>
          <w:spacing w:val="-10"/>
          <w:sz w:val="22"/>
        </w:rPr>
        <w:t> </w:t>
      </w:r>
      <w:r>
        <w:rPr>
          <w:spacing w:val="-2"/>
          <w:sz w:val="22"/>
        </w:rPr>
        <w:t>requested</w:t>
      </w:r>
      <w:r>
        <w:rPr>
          <w:spacing w:val="-10"/>
          <w:sz w:val="22"/>
        </w:rPr>
        <w:t> </w:t>
      </w:r>
      <w:r>
        <w:rPr>
          <w:spacing w:val="-2"/>
          <w:sz w:val="22"/>
        </w:rPr>
        <w:t>to</w:t>
      </w:r>
      <w:r>
        <w:rPr>
          <w:spacing w:val="-12"/>
          <w:sz w:val="22"/>
        </w:rPr>
        <w:t> </w:t>
      </w:r>
      <w:r>
        <w:rPr>
          <w:spacing w:val="-2"/>
          <w:sz w:val="22"/>
        </w:rPr>
        <w:t>do</w:t>
      </w:r>
      <w:r>
        <w:rPr>
          <w:spacing w:val="-9"/>
          <w:sz w:val="22"/>
        </w:rPr>
        <w:t> </w:t>
      </w:r>
      <w:r>
        <w:rPr>
          <w:spacing w:val="-2"/>
          <w:sz w:val="22"/>
        </w:rPr>
        <w:t>so</w:t>
      </w:r>
      <w:r>
        <w:rPr>
          <w:spacing w:val="-10"/>
          <w:sz w:val="22"/>
        </w:rPr>
        <w:t> </w:t>
      </w:r>
      <w:r>
        <w:rPr>
          <w:spacing w:val="-2"/>
          <w:sz w:val="22"/>
        </w:rPr>
        <w:t>by</w:t>
      </w:r>
      <w:r>
        <w:rPr>
          <w:spacing w:val="-10"/>
          <w:sz w:val="22"/>
        </w:rPr>
        <w:t> </w:t>
      </w:r>
      <w:r>
        <w:rPr>
          <w:spacing w:val="-2"/>
          <w:sz w:val="22"/>
        </w:rPr>
        <w:t>an</w:t>
      </w:r>
      <w:r>
        <w:rPr>
          <w:spacing w:val="-10"/>
          <w:sz w:val="22"/>
        </w:rPr>
        <w:t> </w:t>
      </w:r>
      <w:r>
        <w:rPr>
          <w:spacing w:val="-2"/>
          <w:sz w:val="22"/>
        </w:rPr>
        <w:t>employee</w:t>
      </w:r>
      <w:r>
        <w:rPr>
          <w:spacing w:val="-10"/>
          <w:sz w:val="22"/>
        </w:rPr>
        <w:t> </w:t>
      </w:r>
      <w:r>
        <w:rPr>
          <w:spacing w:val="-2"/>
          <w:sz w:val="22"/>
        </w:rPr>
        <w:t>or</w:t>
      </w:r>
      <w:r>
        <w:rPr>
          <w:spacing w:val="-10"/>
          <w:sz w:val="22"/>
        </w:rPr>
        <w:t> </w:t>
      </w:r>
      <w:r>
        <w:rPr>
          <w:spacing w:val="-2"/>
          <w:sz w:val="22"/>
        </w:rPr>
        <w:t>Campus </w:t>
      </w:r>
      <w:r>
        <w:rPr>
          <w:sz w:val="22"/>
        </w:rPr>
        <w:t>Police Officer;</w:t>
      </w:r>
    </w:p>
    <w:p>
      <w:pPr>
        <w:pStyle w:val="ListParagraph"/>
        <w:numPr>
          <w:ilvl w:val="0"/>
          <w:numId w:val="16"/>
        </w:numPr>
        <w:tabs>
          <w:tab w:pos="1620" w:val="left" w:leader="none"/>
        </w:tabs>
        <w:spacing w:line="228" w:lineRule="auto" w:before="11" w:after="0"/>
        <w:ind w:left="1620" w:right="481" w:hanging="361"/>
        <w:jc w:val="left"/>
        <w:rPr>
          <w:sz w:val="22"/>
        </w:rPr>
      </w:pPr>
      <w:r>
        <w:rPr>
          <w:spacing w:val="-2"/>
          <w:sz w:val="22"/>
        </w:rPr>
        <w:t>Follow</w:t>
      </w:r>
      <w:r>
        <w:rPr>
          <w:spacing w:val="-10"/>
          <w:sz w:val="22"/>
        </w:rPr>
        <w:t> </w:t>
      </w:r>
      <w:r>
        <w:rPr>
          <w:spacing w:val="-2"/>
          <w:sz w:val="22"/>
        </w:rPr>
        <w:t>posted</w:t>
      </w:r>
      <w:r>
        <w:rPr>
          <w:spacing w:val="-12"/>
          <w:sz w:val="22"/>
        </w:rPr>
        <w:t> </w:t>
      </w:r>
      <w:r>
        <w:rPr>
          <w:spacing w:val="-2"/>
          <w:sz w:val="22"/>
        </w:rPr>
        <w:t>signs</w:t>
      </w:r>
      <w:r>
        <w:rPr>
          <w:spacing w:val="-8"/>
          <w:sz w:val="22"/>
        </w:rPr>
        <w:t> </w:t>
      </w:r>
      <w:r>
        <w:rPr>
          <w:spacing w:val="-2"/>
          <w:sz w:val="22"/>
        </w:rPr>
        <w:t>for</w:t>
      </w:r>
      <w:r>
        <w:rPr>
          <w:spacing w:val="-10"/>
          <w:sz w:val="22"/>
        </w:rPr>
        <w:t> </w:t>
      </w:r>
      <w:r>
        <w:rPr>
          <w:spacing w:val="-2"/>
          <w:sz w:val="22"/>
        </w:rPr>
        <w:t>restricted</w:t>
      </w:r>
      <w:r>
        <w:rPr>
          <w:spacing w:val="-10"/>
          <w:sz w:val="22"/>
        </w:rPr>
        <w:t> </w:t>
      </w:r>
      <w:r>
        <w:rPr>
          <w:spacing w:val="-2"/>
          <w:sz w:val="22"/>
        </w:rPr>
        <w:t>areas,</w:t>
      </w:r>
      <w:r>
        <w:rPr>
          <w:spacing w:val="-10"/>
          <w:sz w:val="22"/>
        </w:rPr>
        <w:t> </w:t>
      </w:r>
      <w:r>
        <w:rPr>
          <w:spacing w:val="-2"/>
          <w:sz w:val="22"/>
        </w:rPr>
        <w:t>hours</w:t>
      </w:r>
      <w:r>
        <w:rPr>
          <w:spacing w:val="-9"/>
          <w:sz w:val="22"/>
        </w:rPr>
        <w:t> </w:t>
      </w:r>
      <w:r>
        <w:rPr>
          <w:spacing w:val="-2"/>
          <w:sz w:val="22"/>
        </w:rPr>
        <w:t>of</w:t>
      </w:r>
      <w:r>
        <w:rPr>
          <w:spacing w:val="-10"/>
          <w:sz w:val="22"/>
        </w:rPr>
        <w:t> </w:t>
      </w:r>
      <w:r>
        <w:rPr>
          <w:spacing w:val="-2"/>
          <w:sz w:val="22"/>
        </w:rPr>
        <w:t>operations</w:t>
      </w:r>
      <w:r>
        <w:rPr>
          <w:spacing w:val="-9"/>
          <w:sz w:val="22"/>
        </w:rPr>
        <w:t> </w:t>
      </w:r>
      <w:r>
        <w:rPr>
          <w:spacing w:val="-2"/>
          <w:sz w:val="22"/>
        </w:rPr>
        <w:t>and</w:t>
      </w:r>
      <w:r>
        <w:rPr>
          <w:spacing w:val="-10"/>
          <w:sz w:val="22"/>
        </w:rPr>
        <w:t> </w:t>
      </w:r>
      <w:r>
        <w:rPr>
          <w:spacing w:val="-2"/>
          <w:sz w:val="22"/>
        </w:rPr>
        <w:t>closures,</w:t>
      </w:r>
      <w:r>
        <w:rPr>
          <w:spacing w:val="-10"/>
          <w:sz w:val="22"/>
        </w:rPr>
        <w:t> </w:t>
      </w:r>
      <w:r>
        <w:rPr>
          <w:spacing w:val="-2"/>
          <w:sz w:val="22"/>
        </w:rPr>
        <w:t>and</w:t>
      </w:r>
      <w:r>
        <w:rPr>
          <w:spacing w:val="-12"/>
          <w:sz w:val="22"/>
        </w:rPr>
        <w:t> </w:t>
      </w:r>
      <w:r>
        <w:rPr>
          <w:spacing w:val="-2"/>
          <w:sz w:val="22"/>
        </w:rPr>
        <w:t>restricted</w:t>
      </w:r>
      <w:r>
        <w:rPr>
          <w:spacing w:val="-9"/>
          <w:sz w:val="22"/>
        </w:rPr>
        <w:t> </w:t>
      </w:r>
      <w:r>
        <w:rPr>
          <w:spacing w:val="-2"/>
          <w:sz w:val="22"/>
        </w:rPr>
        <w:t>behavior; </w:t>
      </w:r>
      <w:r>
        <w:rPr>
          <w:spacing w:val="-4"/>
          <w:sz w:val="22"/>
        </w:rPr>
        <w:t>and</w:t>
      </w:r>
    </w:p>
    <w:p>
      <w:pPr>
        <w:pStyle w:val="ListParagraph"/>
        <w:numPr>
          <w:ilvl w:val="0"/>
          <w:numId w:val="16"/>
        </w:numPr>
        <w:tabs>
          <w:tab w:pos="1620" w:val="left" w:leader="none"/>
        </w:tabs>
        <w:spacing w:line="228" w:lineRule="auto" w:before="10" w:after="0"/>
        <w:ind w:left="1620" w:right="730" w:hanging="361"/>
        <w:jc w:val="left"/>
        <w:rPr>
          <w:sz w:val="22"/>
        </w:rPr>
      </w:pPr>
      <w:r>
        <w:rPr>
          <w:spacing w:val="-4"/>
          <w:sz w:val="22"/>
        </w:rPr>
        <w:t>Follow</w:t>
      </w:r>
      <w:r>
        <w:rPr>
          <w:spacing w:val="-6"/>
          <w:sz w:val="22"/>
        </w:rPr>
        <w:t> </w:t>
      </w:r>
      <w:r>
        <w:rPr>
          <w:spacing w:val="-4"/>
          <w:sz w:val="22"/>
        </w:rPr>
        <w:t>all</w:t>
      </w:r>
      <w:r>
        <w:rPr>
          <w:spacing w:val="-5"/>
          <w:sz w:val="22"/>
        </w:rPr>
        <w:t> </w:t>
      </w:r>
      <w:r>
        <w:rPr>
          <w:spacing w:val="-4"/>
          <w:sz w:val="22"/>
        </w:rPr>
        <w:t>federal</w:t>
      </w:r>
      <w:r>
        <w:rPr>
          <w:spacing w:val="-5"/>
          <w:sz w:val="22"/>
        </w:rPr>
        <w:t> </w:t>
      </w:r>
      <w:r>
        <w:rPr>
          <w:spacing w:val="-4"/>
          <w:sz w:val="22"/>
        </w:rPr>
        <w:t>and</w:t>
      </w:r>
      <w:r>
        <w:rPr>
          <w:spacing w:val="-7"/>
          <w:sz w:val="22"/>
        </w:rPr>
        <w:t> </w:t>
      </w:r>
      <w:r>
        <w:rPr>
          <w:spacing w:val="-4"/>
          <w:sz w:val="22"/>
        </w:rPr>
        <w:t>state</w:t>
      </w:r>
      <w:r>
        <w:rPr>
          <w:spacing w:val="-6"/>
          <w:sz w:val="22"/>
        </w:rPr>
        <w:t> </w:t>
      </w:r>
      <w:r>
        <w:rPr>
          <w:spacing w:val="-4"/>
          <w:sz w:val="22"/>
        </w:rPr>
        <w:t>laws and</w:t>
      </w:r>
      <w:r>
        <w:rPr>
          <w:spacing w:val="-5"/>
          <w:sz w:val="22"/>
        </w:rPr>
        <w:t> </w:t>
      </w:r>
      <w:r>
        <w:rPr>
          <w:spacing w:val="-4"/>
          <w:sz w:val="22"/>
        </w:rPr>
        <w:t>WNMU</w:t>
      </w:r>
      <w:r>
        <w:rPr>
          <w:spacing w:val="-7"/>
          <w:sz w:val="22"/>
        </w:rPr>
        <w:t> </w:t>
      </w:r>
      <w:r>
        <w:rPr>
          <w:spacing w:val="-4"/>
          <w:sz w:val="22"/>
        </w:rPr>
        <w:t>policies while</w:t>
      </w:r>
      <w:r>
        <w:rPr>
          <w:spacing w:val="-6"/>
          <w:sz w:val="22"/>
        </w:rPr>
        <w:t> </w:t>
      </w:r>
      <w:r>
        <w:rPr>
          <w:spacing w:val="-4"/>
          <w:sz w:val="22"/>
        </w:rPr>
        <w:t>on</w:t>
      </w:r>
      <w:r>
        <w:rPr>
          <w:spacing w:val="-5"/>
          <w:sz w:val="22"/>
        </w:rPr>
        <w:t> </w:t>
      </w:r>
      <w:r>
        <w:rPr>
          <w:spacing w:val="-4"/>
          <w:sz w:val="22"/>
        </w:rPr>
        <w:t>WNMU</w:t>
      </w:r>
      <w:r>
        <w:rPr>
          <w:spacing w:val="-7"/>
          <w:sz w:val="22"/>
        </w:rPr>
        <w:t> </w:t>
      </w:r>
      <w:r>
        <w:rPr>
          <w:spacing w:val="-4"/>
          <w:sz w:val="22"/>
        </w:rPr>
        <w:t>premises or</w:t>
      </w:r>
      <w:r>
        <w:rPr>
          <w:spacing w:val="-5"/>
          <w:sz w:val="22"/>
        </w:rPr>
        <w:t> </w:t>
      </w:r>
      <w:r>
        <w:rPr>
          <w:spacing w:val="-4"/>
          <w:sz w:val="22"/>
        </w:rPr>
        <w:t>at</w:t>
      </w:r>
      <w:r>
        <w:rPr>
          <w:spacing w:val="-5"/>
          <w:sz w:val="22"/>
        </w:rPr>
        <w:t> </w:t>
      </w:r>
      <w:r>
        <w:rPr>
          <w:spacing w:val="-4"/>
          <w:sz w:val="22"/>
        </w:rPr>
        <w:t>WNMU </w:t>
      </w:r>
      <w:r>
        <w:rPr>
          <w:spacing w:val="-2"/>
          <w:sz w:val="22"/>
        </w:rPr>
        <w:t>activities.</w:t>
      </w:r>
    </w:p>
    <w:p>
      <w:pPr>
        <w:pStyle w:val="BodyText"/>
        <w:spacing w:before="10"/>
      </w:pPr>
    </w:p>
    <w:p>
      <w:pPr>
        <w:pStyle w:val="BodyText"/>
        <w:spacing w:line="228" w:lineRule="auto"/>
        <w:ind w:left="900" w:right="435"/>
      </w:pPr>
      <w:r>
        <w:rPr>
          <w:spacing w:val="-2"/>
        </w:rPr>
        <w:t>Any</w:t>
      </w:r>
      <w:r>
        <w:rPr>
          <w:spacing w:val="-10"/>
        </w:rPr>
        <w:t> </w:t>
      </w:r>
      <w:r>
        <w:rPr>
          <w:spacing w:val="-2"/>
        </w:rPr>
        <w:t>person</w:t>
      </w:r>
      <w:r>
        <w:rPr>
          <w:spacing w:val="-9"/>
        </w:rPr>
        <w:t> </w:t>
      </w:r>
      <w:r>
        <w:rPr>
          <w:spacing w:val="-2"/>
        </w:rPr>
        <w:t>who</w:t>
      </w:r>
      <w:r>
        <w:rPr>
          <w:spacing w:val="-9"/>
        </w:rPr>
        <w:t> </w:t>
      </w:r>
      <w:r>
        <w:rPr>
          <w:spacing w:val="-2"/>
        </w:rPr>
        <w:t>violates</w:t>
      </w:r>
      <w:r>
        <w:rPr>
          <w:spacing w:val="-8"/>
        </w:rPr>
        <w:t> </w:t>
      </w:r>
      <w:r>
        <w:rPr>
          <w:spacing w:val="-2"/>
        </w:rPr>
        <w:t>the</w:t>
      </w:r>
      <w:r>
        <w:rPr>
          <w:spacing w:val="-12"/>
        </w:rPr>
        <w:t> </w:t>
      </w:r>
      <w:r>
        <w:rPr>
          <w:spacing w:val="-2"/>
        </w:rPr>
        <w:t>Visitor</w:t>
      </w:r>
      <w:r>
        <w:rPr>
          <w:spacing w:val="-11"/>
        </w:rPr>
        <w:t> </w:t>
      </w:r>
      <w:r>
        <w:rPr>
          <w:spacing w:val="-2"/>
        </w:rPr>
        <w:t>Code</w:t>
      </w:r>
      <w:r>
        <w:rPr>
          <w:spacing w:val="-10"/>
        </w:rPr>
        <w:t> </w:t>
      </w:r>
      <w:r>
        <w:rPr>
          <w:spacing w:val="-2"/>
        </w:rPr>
        <w:t>of</w:t>
      </w:r>
      <w:r>
        <w:rPr>
          <w:spacing w:val="-9"/>
        </w:rPr>
        <w:t> </w:t>
      </w:r>
      <w:r>
        <w:rPr>
          <w:spacing w:val="-2"/>
        </w:rPr>
        <w:t>Conduct</w:t>
      </w:r>
      <w:r>
        <w:rPr>
          <w:spacing w:val="-9"/>
        </w:rPr>
        <w:t> </w:t>
      </w:r>
      <w:r>
        <w:rPr>
          <w:spacing w:val="-2"/>
        </w:rPr>
        <w:t>may</w:t>
      </w:r>
      <w:r>
        <w:rPr>
          <w:spacing w:val="-10"/>
        </w:rPr>
        <w:t> </w:t>
      </w:r>
      <w:r>
        <w:rPr>
          <w:spacing w:val="-2"/>
        </w:rPr>
        <w:t>be</w:t>
      </w:r>
      <w:r>
        <w:rPr>
          <w:spacing w:val="-10"/>
        </w:rPr>
        <w:t> </w:t>
      </w:r>
      <w:r>
        <w:rPr>
          <w:spacing w:val="-2"/>
        </w:rPr>
        <w:t>subject</w:t>
      </w:r>
      <w:r>
        <w:rPr>
          <w:spacing w:val="-9"/>
        </w:rPr>
        <w:t> </w:t>
      </w:r>
      <w:r>
        <w:rPr>
          <w:spacing w:val="-2"/>
        </w:rPr>
        <w:t>to</w:t>
      </w:r>
      <w:r>
        <w:rPr>
          <w:spacing w:val="-9"/>
        </w:rPr>
        <w:t> </w:t>
      </w:r>
      <w:r>
        <w:rPr>
          <w:spacing w:val="-2"/>
        </w:rPr>
        <w:t>warning,</w:t>
      </w:r>
      <w:r>
        <w:rPr>
          <w:spacing w:val="-10"/>
        </w:rPr>
        <w:t> </w:t>
      </w:r>
      <w:r>
        <w:rPr>
          <w:spacing w:val="-2"/>
        </w:rPr>
        <w:t>denial</w:t>
      </w:r>
      <w:r>
        <w:rPr>
          <w:spacing w:val="-10"/>
        </w:rPr>
        <w:t> </w:t>
      </w:r>
      <w:r>
        <w:rPr>
          <w:spacing w:val="-2"/>
        </w:rPr>
        <w:t>of</w:t>
      </w:r>
      <w:r>
        <w:rPr>
          <w:spacing w:val="-9"/>
        </w:rPr>
        <w:t> </w:t>
      </w:r>
      <w:r>
        <w:rPr>
          <w:spacing w:val="-2"/>
        </w:rPr>
        <w:t>future</w:t>
      </w:r>
      <w:r>
        <w:rPr>
          <w:spacing w:val="-10"/>
        </w:rPr>
        <w:t> </w:t>
      </w:r>
      <w:r>
        <w:rPr>
          <w:spacing w:val="-2"/>
        </w:rPr>
        <w:t>WNMU </w:t>
      </w:r>
      <w:r>
        <w:rPr/>
        <w:t>employment</w:t>
      </w:r>
      <w:r>
        <w:rPr>
          <w:spacing w:val="-7"/>
        </w:rPr>
        <w:t> </w:t>
      </w:r>
      <w:r>
        <w:rPr/>
        <w:t>opportunities</w:t>
      </w:r>
      <w:r>
        <w:rPr>
          <w:spacing w:val="-6"/>
        </w:rPr>
        <w:t> </w:t>
      </w:r>
      <w:r>
        <w:rPr/>
        <w:t>or</w:t>
      </w:r>
      <w:r>
        <w:rPr>
          <w:spacing w:val="-7"/>
        </w:rPr>
        <w:t> </w:t>
      </w:r>
      <w:r>
        <w:rPr/>
        <w:t>admission</w:t>
      </w:r>
      <w:r>
        <w:rPr>
          <w:spacing w:val="-9"/>
        </w:rPr>
        <w:t> </w:t>
      </w:r>
      <w:r>
        <w:rPr/>
        <w:t>to</w:t>
      </w:r>
      <w:r>
        <w:rPr>
          <w:spacing w:val="-7"/>
        </w:rPr>
        <w:t> </w:t>
      </w:r>
      <w:r>
        <w:rPr/>
        <w:t>our</w:t>
      </w:r>
      <w:r>
        <w:rPr>
          <w:spacing w:val="-7"/>
        </w:rPr>
        <w:t> </w:t>
      </w:r>
      <w:r>
        <w:rPr/>
        <w:t>programs,</w:t>
      </w:r>
      <w:r>
        <w:rPr>
          <w:spacing w:val="-7"/>
        </w:rPr>
        <w:t> </w:t>
      </w:r>
      <w:r>
        <w:rPr/>
        <w:t>school/colleges,</w:t>
      </w:r>
      <w:r>
        <w:rPr>
          <w:spacing w:val="-9"/>
        </w:rPr>
        <w:t> </w:t>
      </w:r>
      <w:r>
        <w:rPr/>
        <w:t>or</w:t>
      </w:r>
      <w:r>
        <w:rPr>
          <w:spacing w:val="-7"/>
        </w:rPr>
        <w:t> </w:t>
      </w:r>
      <w:r>
        <w:rPr/>
        <w:t>training</w:t>
      </w:r>
      <w:r>
        <w:rPr>
          <w:spacing w:val="-9"/>
        </w:rPr>
        <w:t> </w:t>
      </w:r>
      <w:r>
        <w:rPr/>
        <w:t>opportunities, removal</w:t>
      </w:r>
      <w:r>
        <w:rPr>
          <w:spacing w:val="-14"/>
        </w:rPr>
        <w:t> </w:t>
      </w:r>
      <w:r>
        <w:rPr/>
        <w:t>from</w:t>
      </w:r>
      <w:r>
        <w:rPr>
          <w:spacing w:val="-12"/>
        </w:rPr>
        <w:t> </w:t>
      </w:r>
      <w:r>
        <w:rPr/>
        <w:t>campus,</w:t>
      </w:r>
      <w:r>
        <w:rPr>
          <w:spacing w:val="-13"/>
        </w:rPr>
        <w:t> </w:t>
      </w:r>
      <w:r>
        <w:rPr/>
        <w:t>arrest,</w:t>
      </w:r>
      <w:r>
        <w:rPr>
          <w:spacing w:val="-13"/>
        </w:rPr>
        <w:t> </w:t>
      </w:r>
      <w:r>
        <w:rPr/>
        <w:t>or</w:t>
      </w:r>
      <w:r>
        <w:rPr>
          <w:spacing w:val="-12"/>
        </w:rPr>
        <w:t> </w:t>
      </w:r>
      <w:r>
        <w:rPr/>
        <w:t>a</w:t>
      </w:r>
      <w:r>
        <w:rPr>
          <w:spacing w:val="-13"/>
        </w:rPr>
        <w:t> </w:t>
      </w:r>
      <w:r>
        <w:rPr/>
        <w:t>no-trespass</w:t>
      </w:r>
      <w:r>
        <w:rPr>
          <w:spacing w:val="-12"/>
        </w:rPr>
        <w:t> </w:t>
      </w:r>
      <w:r>
        <w:rPr/>
        <w:t>order</w:t>
      </w:r>
      <w:r>
        <w:rPr>
          <w:spacing w:val="-12"/>
        </w:rPr>
        <w:t> </w:t>
      </w:r>
      <w:r>
        <w:rPr/>
        <w:t>for</w:t>
      </w:r>
      <w:r>
        <w:rPr>
          <w:spacing w:val="-12"/>
        </w:rPr>
        <w:t> </w:t>
      </w:r>
      <w:r>
        <w:rPr/>
        <w:t>a</w:t>
      </w:r>
      <w:r>
        <w:rPr>
          <w:spacing w:val="-14"/>
        </w:rPr>
        <w:t> </w:t>
      </w:r>
      <w:r>
        <w:rPr/>
        <w:t>set</w:t>
      </w:r>
      <w:r>
        <w:rPr>
          <w:spacing w:val="-12"/>
        </w:rPr>
        <w:t> </w:t>
      </w:r>
      <w:r>
        <w:rPr/>
        <w:t>time</w:t>
      </w:r>
      <w:r>
        <w:rPr>
          <w:spacing w:val="-14"/>
        </w:rPr>
        <w:t> </w:t>
      </w:r>
      <w:r>
        <w:rPr/>
        <w:t>or</w:t>
      </w:r>
      <w:r>
        <w:rPr>
          <w:spacing w:val="-12"/>
        </w:rPr>
        <w:t> </w:t>
      </w:r>
      <w:r>
        <w:rPr/>
        <w:t>permanently</w:t>
      </w:r>
      <w:r>
        <w:rPr>
          <w:spacing w:val="-13"/>
        </w:rPr>
        <w:t> </w:t>
      </w:r>
      <w:r>
        <w:rPr/>
        <w:t>from</w:t>
      </w:r>
      <w:r>
        <w:rPr>
          <w:spacing w:val="-12"/>
        </w:rPr>
        <w:t> </w:t>
      </w:r>
      <w:r>
        <w:rPr/>
        <w:t>WNMU</w:t>
      </w:r>
      <w:r>
        <w:rPr>
          <w:spacing w:val="-14"/>
        </w:rPr>
        <w:t> </w:t>
      </w:r>
      <w:r>
        <w:rPr/>
        <w:t>premises or activities.</w:t>
      </w:r>
    </w:p>
    <w:p>
      <w:pPr>
        <w:pStyle w:val="BodyText"/>
      </w:pPr>
    </w:p>
    <w:p>
      <w:pPr>
        <w:pStyle w:val="BodyText"/>
        <w:spacing w:line="252" w:lineRule="exact" w:before="1"/>
        <w:ind w:left="900"/>
      </w:pPr>
      <w:r>
        <w:rPr>
          <w:smallCaps/>
          <w:spacing w:val="-5"/>
        </w:rPr>
        <w:t>Appeals</w:t>
      </w:r>
      <w:r>
        <w:rPr>
          <w:smallCaps/>
          <w:spacing w:val="-1"/>
        </w:rPr>
        <w:t> </w:t>
      </w:r>
      <w:r>
        <w:rPr>
          <w:smallCaps/>
          <w:spacing w:val="-2"/>
        </w:rPr>
        <w:t>Procedure</w:t>
      </w:r>
    </w:p>
    <w:p>
      <w:pPr>
        <w:pStyle w:val="BodyText"/>
        <w:spacing w:line="228" w:lineRule="auto" w:before="9"/>
        <w:ind w:left="899" w:right="309"/>
      </w:pPr>
      <w:r>
        <w:rPr/>
        <w:t>A</w:t>
      </w:r>
      <w:r>
        <w:rPr>
          <w:spacing w:val="-11"/>
        </w:rPr>
        <w:t> </w:t>
      </w:r>
      <w:r>
        <w:rPr/>
        <w:t>visitor</w:t>
      </w:r>
      <w:r>
        <w:rPr>
          <w:spacing w:val="-10"/>
        </w:rPr>
        <w:t> </w:t>
      </w:r>
      <w:r>
        <w:rPr/>
        <w:t>who</w:t>
      </w:r>
      <w:r>
        <w:rPr>
          <w:spacing w:val="-10"/>
        </w:rPr>
        <w:t> </w:t>
      </w:r>
      <w:r>
        <w:rPr/>
        <w:t>would</w:t>
      </w:r>
      <w:r>
        <w:rPr>
          <w:spacing w:val="-13"/>
        </w:rPr>
        <w:t> </w:t>
      </w:r>
      <w:r>
        <w:rPr/>
        <w:t>like</w:t>
      </w:r>
      <w:r>
        <w:rPr>
          <w:spacing w:val="-11"/>
        </w:rPr>
        <w:t> </w:t>
      </w:r>
      <w:r>
        <w:rPr/>
        <w:t>to</w:t>
      </w:r>
      <w:r>
        <w:rPr>
          <w:spacing w:val="-13"/>
        </w:rPr>
        <w:t> </w:t>
      </w:r>
      <w:r>
        <w:rPr/>
        <w:t>request</w:t>
      </w:r>
      <w:r>
        <w:rPr>
          <w:spacing w:val="-10"/>
        </w:rPr>
        <w:t> </w:t>
      </w:r>
      <w:r>
        <w:rPr/>
        <w:t>an</w:t>
      </w:r>
      <w:r>
        <w:rPr>
          <w:spacing w:val="-10"/>
        </w:rPr>
        <w:t> </w:t>
      </w:r>
      <w:r>
        <w:rPr/>
        <w:t>appeal</w:t>
      </w:r>
      <w:r>
        <w:rPr>
          <w:spacing w:val="-13"/>
        </w:rPr>
        <w:t> </w:t>
      </w:r>
      <w:r>
        <w:rPr/>
        <w:t>for</w:t>
      </w:r>
      <w:r>
        <w:rPr>
          <w:spacing w:val="-10"/>
        </w:rPr>
        <w:t> </w:t>
      </w:r>
      <w:r>
        <w:rPr/>
        <w:t>a</w:t>
      </w:r>
      <w:r>
        <w:rPr>
          <w:spacing w:val="-11"/>
        </w:rPr>
        <w:t> </w:t>
      </w:r>
      <w:r>
        <w:rPr/>
        <w:t>warning,</w:t>
      </w:r>
      <w:r>
        <w:rPr>
          <w:spacing w:val="-11"/>
        </w:rPr>
        <w:t> </w:t>
      </w:r>
      <w:r>
        <w:rPr/>
        <w:t>denial</w:t>
      </w:r>
      <w:r>
        <w:rPr>
          <w:spacing w:val="-11"/>
        </w:rPr>
        <w:t> </w:t>
      </w:r>
      <w:r>
        <w:rPr/>
        <w:t>of</w:t>
      </w:r>
      <w:r>
        <w:rPr>
          <w:spacing w:val="-10"/>
        </w:rPr>
        <w:t> </w:t>
      </w:r>
      <w:r>
        <w:rPr/>
        <w:t>future</w:t>
      </w:r>
      <w:r>
        <w:rPr>
          <w:spacing w:val="-11"/>
        </w:rPr>
        <w:t> </w:t>
      </w:r>
      <w:r>
        <w:rPr/>
        <w:t>WNMU</w:t>
      </w:r>
      <w:r>
        <w:rPr>
          <w:spacing w:val="-13"/>
        </w:rPr>
        <w:t> </w:t>
      </w:r>
      <w:r>
        <w:rPr/>
        <w:t>employment opportunities</w:t>
      </w:r>
      <w:r>
        <w:rPr>
          <w:spacing w:val="-5"/>
        </w:rPr>
        <w:t> </w:t>
      </w:r>
      <w:r>
        <w:rPr/>
        <w:t>or</w:t>
      </w:r>
      <w:r>
        <w:rPr>
          <w:spacing w:val="-6"/>
        </w:rPr>
        <w:t> </w:t>
      </w:r>
      <w:r>
        <w:rPr/>
        <w:t>admission</w:t>
      </w:r>
      <w:r>
        <w:rPr>
          <w:spacing w:val="-8"/>
        </w:rPr>
        <w:t> </w:t>
      </w:r>
      <w:r>
        <w:rPr/>
        <w:t>to</w:t>
      </w:r>
      <w:r>
        <w:rPr>
          <w:spacing w:val="-6"/>
        </w:rPr>
        <w:t> </w:t>
      </w:r>
      <w:r>
        <w:rPr/>
        <w:t>our</w:t>
      </w:r>
      <w:r>
        <w:rPr>
          <w:spacing w:val="-6"/>
        </w:rPr>
        <w:t> </w:t>
      </w:r>
      <w:r>
        <w:rPr/>
        <w:t>programs,</w:t>
      </w:r>
      <w:r>
        <w:rPr>
          <w:spacing w:val="-8"/>
        </w:rPr>
        <w:t> </w:t>
      </w:r>
      <w:r>
        <w:rPr/>
        <w:t>school/colleges,</w:t>
      </w:r>
      <w:r>
        <w:rPr>
          <w:spacing w:val="-7"/>
        </w:rPr>
        <w:t> </w:t>
      </w:r>
      <w:r>
        <w:rPr/>
        <w:t>or</w:t>
      </w:r>
      <w:r>
        <w:rPr>
          <w:spacing w:val="-6"/>
        </w:rPr>
        <w:t> </w:t>
      </w:r>
      <w:r>
        <w:rPr/>
        <w:t>training</w:t>
      </w:r>
      <w:r>
        <w:rPr>
          <w:spacing w:val="-7"/>
        </w:rPr>
        <w:t> </w:t>
      </w:r>
      <w:r>
        <w:rPr/>
        <w:t>opportunities,</w:t>
      </w:r>
      <w:r>
        <w:rPr>
          <w:spacing w:val="-7"/>
        </w:rPr>
        <w:t> </w:t>
      </w:r>
      <w:r>
        <w:rPr/>
        <w:t>removal</w:t>
      </w:r>
      <w:r>
        <w:rPr>
          <w:spacing w:val="-6"/>
        </w:rPr>
        <w:t> </w:t>
      </w:r>
      <w:r>
        <w:rPr/>
        <w:t>from </w:t>
      </w:r>
      <w:r>
        <w:rPr>
          <w:spacing w:val="-2"/>
        </w:rPr>
        <w:t>campus,</w:t>
      </w:r>
      <w:r>
        <w:rPr>
          <w:spacing w:val="-11"/>
        </w:rPr>
        <w:t> </w:t>
      </w:r>
      <w:r>
        <w:rPr>
          <w:spacing w:val="-2"/>
        </w:rPr>
        <w:t>arrest,</w:t>
      </w:r>
      <w:r>
        <w:rPr>
          <w:spacing w:val="-10"/>
        </w:rPr>
        <w:t> </w:t>
      </w:r>
      <w:r>
        <w:rPr>
          <w:spacing w:val="-2"/>
        </w:rPr>
        <w:t>or</w:t>
      </w:r>
      <w:r>
        <w:rPr>
          <w:spacing w:val="-9"/>
        </w:rPr>
        <w:t> </w:t>
      </w:r>
      <w:r>
        <w:rPr>
          <w:spacing w:val="-2"/>
        </w:rPr>
        <w:t>a</w:t>
      </w:r>
      <w:r>
        <w:rPr>
          <w:spacing w:val="-10"/>
        </w:rPr>
        <w:t> </w:t>
      </w:r>
      <w:r>
        <w:rPr>
          <w:spacing w:val="-2"/>
        </w:rPr>
        <w:t>no-trespass</w:t>
      </w:r>
      <w:r>
        <w:rPr>
          <w:spacing w:val="-9"/>
        </w:rPr>
        <w:t> </w:t>
      </w:r>
      <w:r>
        <w:rPr>
          <w:spacing w:val="-2"/>
        </w:rPr>
        <w:t>order</w:t>
      </w:r>
      <w:r>
        <w:rPr>
          <w:spacing w:val="-11"/>
        </w:rPr>
        <w:t> </w:t>
      </w:r>
      <w:r>
        <w:rPr>
          <w:spacing w:val="-2"/>
        </w:rPr>
        <w:t>for</w:t>
      </w:r>
      <w:r>
        <w:rPr>
          <w:spacing w:val="-9"/>
        </w:rPr>
        <w:t> </w:t>
      </w:r>
      <w:r>
        <w:rPr>
          <w:spacing w:val="-2"/>
        </w:rPr>
        <w:t>a</w:t>
      </w:r>
      <w:r>
        <w:rPr>
          <w:spacing w:val="-12"/>
        </w:rPr>
        <w:t> </w:t>
      </w:r>
      <w:r>
        <w:rPr>
          <w:spacing w:val="-2"/>
        </w:rPr>
        <w:t>set</w:t>
      </w:r>
      <w:r>
        <w:rPr>
          <w:spacing w:val="-9"/>
        </w:rPr>
        <w:t> </w:t>
      </w:r>
      <w:r>
        <w:rPr>
          <w:spacing w:val="-2"/>
        </w:rPr>
        <w:t>time</w:t>
      </w:r>
      <w:r>
        <w:rPr>
          <w:spacing w:val="-12"/>
        </w:rPr>
        <w:t> </w:t>
      </w:r>
      <w:r>
        <w:rPr>
          <w:spacing w:val="-2"/>
        </w:rPr>
        <w:t>or</w:t>
      </w:r>
      <w:r>
        <w:rPr>
          <w:spacing w:val="-9"/>
        </w:rPr>
        <w:t> </w:t>
      </w:r>
      <w:r>
        <w:rPr>
          <w:spacing w:val="-2"/>
        </w:rPr>
        <w:t>permanently</w:t>
      </w:r>
      <w:r>
        <w:rPr>
          <w:spacing w:val="-10"/>
        </w:rPr>
        <w:t> </w:t>
      </w:r>
      <w:r>
        <w:rPr>
          <w:spacing w:val="-2"/>
        </w:rPr>
        <w:t>from</w:t>
      </w:r>
      <w:r>
        <w:rPr>
          <w:spacing w:val="-9"/>
        </w:rPr>
        <w:t> </w:t>
      </w:r>
      <w:r>
        <w:rPr>
          <w:spacing w:val="-2"/>
        </w:rPr>
        <w:t>WNMU</w:t>
      </w:r>
      <w:r>
        <w:rPr>
          <w:spacing w:val="-12"/>
        </w:rPr>
        <w:t> </w:t>
      </w:r>
      <w:r>
        <w:rPr>
          <w:spacing w:val="-2"/>
        </w:rPr>
        <w:t>premises</w:t>
      </w:r>
      <w:r>
        <w:rPr>
          <w:spacing w:val="-11"/>
        </w:rPr>
        <w:t> </w:t>
      </w:r>
      <w:r>
        <w:rPr>
          <w:spacing w:val="-2"/>
        </w:rPr>
        <w:t>or</w:t>
      </w:r>
      <w:r>
        <w:rPr>
          <w:spacing w:val="-9"/>
        </w:rPr>
        <w:t> </w:t>
      </w:r>
      <w:r>
        <w:rPr>
          <w:spacing w:val="-2"/>
        </w:rPr>
        <w:t>activities</w:t>
      </w:r>
      <w:r>
        <w:rPr>
          <w:spacing w:val="-9"/>
        </w:rPr>
        <w:t> </w:t>
      </w:r>
      <w:r>
        <w:rPr>
          <w:spacing w:val="-2"/>
        </w:rPr>
        <w:t>will </w:t>
      </w:r>
      <w:r>
        <w:rPr/>
        <w:t>need</w:t>
      </w:r>
      <w:r>
        <w:rPr>
          <w:spacing w:val="-14"/>
        </w:rPr>
        <w:t> </w:t>
      </w:r>
      <w:r>
        <w:rPr/>
        <w:t>to</w:t>
      </w:r>
      <w:r>
        <w:rPr>
          <w:spacing w:val="-13"/>
        </w:rPr>
        <w:t> </w:t>
      </w:r>
      <w:r>
        <w:rPr/>
        <w:t>follow</w:t>
      </w:r>
      <w:r>
        <w:rPr>
          <w:spacing w:val="-13"/>
        </w:rPr>
        <w:t> </w:t>
      </w:r>
      <w:r>
        <w:rPr/>
        <w:t>the</w:t>
      </w:r>
      <w:r>
        <w:rPr>
          <w:spacing w:val="-14"/>
        </w:rPr>
        <w:t> </w:t>
      </w:r>
      <w:r>
        <w:rPr/>
        <w:t>below</w:t>
      </w:r>
      <w:r>
        <w:rPr>
          <w:spacing w:val="-14"/>
        </w:rPr>
        <w:t> </w:t>
      </w:r>
      <w:r>
        <w:rPr/>
        <w:t>steps.</w:t>
      </w:r>
      <w:r>
        <w:rPr>
          <w:spacing w:val="-13"/>
        </w:rPr>
        <w:t> </w:t>
      </w:r>
      <w:r>
        <w:rPr/>
        <w:t>Concerns,</w:t>
      </w:r>
      <w:r>
        <w:rPr>
          <w:spacing w:val="-14"/>
        </w:rPr>
        <w:t> </w:t>
      </w:r>
      <w:r>
        <w:rPr/>
        <w:t>appeals,</w:t>
      </w:r>
      <w:r>
        <w:rPr>
          <w:spacing w:val="-14"/>
        </w:rPr>
        <w:t> </w:t>
      </w:r>
      <w:r>
        <w:rPr/>
        <w:t>or</w:t>
      </w:r>
      <w:r>
        <w:rPr>
          <w:spacing w:val="-12"/>
        </w:rPr>
        <w:t> </w:t>
      </w:r>
      <w:r>
        <w:rPr/>
        <w:t>complaints</w:t>
      </w:r>
      <w:r>
        <w:rPr>
          <w:spacing w:val="-14"/>
        </w:rPr>
        <w:t> </w:t>
      </w:r>
      <w:r>
        <w:rPr/>
        <w:t>regarding</w:t>
      </w:r>
      <w:r>
        <w:rPr>
          <w:spacing w:val="-14"/>
        </w:rPr>
        <w:t> </w:t>
      </w:r>
      <w:r>
        <w:rPr/>
        <w:t>discrimination</w:t>
      </w:r>
      <w:r>
        <w:rPr>
          <w:spacing w:val="-12"/>
        </w:rPr>
        <w:t> </w:t>
      </w:r>
      <w:r>
        <w:rPr/>
        <w:t>or</w:t>
      </w:r>
      <w:r>
        <w:rPr>
          <w:spacing w:val="-14"/>
        </w:rPr>
        <w:t> </w:t>
      </w:r>
      <w:r>
        <w:rPr/>
        <w:t>harassment need</w:t>
      </w:r>
      <w:r>
        <w:rPr>
          <w:spacing w:val="-6"/>
        </w:rPr>
        <w:t> </w:t>
      </w:r>
      <w:r>
        <w:rPr/>
        <w:t>to</w:t>
      </w:r>
      <w:r>
        <w:rPr>
          <w:spacing w:val="-6"/>
        </w:rPr>
        <w:t> </w:t>
      </w:r>
      <w:r>
        <w:rPr/>
        <w:t>be</w:t>
      </w:r>
      <w:r>
        <w:rPr>
          <w:spacing w:val="-7"/>
        </w:rPr>
        <w:t> </w:t>
      </w:r>
      <w:r>
        <w:rPr/>
        <w:t>submitted</w:t>
      </w:r>
      <w:r>
        <w:rPr>
          <w:spacing w:val="-6"/>
        </w:rPr>
        <w:t> </w:t>
      </w:r>
      <w:r>
        <w:rPr/>
        <w:t>following</w:t>
      </w:r>
      <w:r>
        <w:rPr>
          <w:spacing w:val="-7"/>
        </w:rPr>
        <w:t> </w:t>
      </w:r>
      <w:r>
        <w:rPr/>
        <w:t>the</w:t>
      </w:r>
      <w:r>
        <w:rPr>
          <w:spacing w:val="-7"/>
        </w:rPr>
        <w:t> </w:t>
      </w:r>
      <w:r>
        <w:rPr/>
        <w:t>process</w:t>
      </w:r>
      <w:r>
        <w:rPr>
          <w:spacing w:val="-8"/>
        </w:rPr>
        <w:t> </w:t>
      </w:r>
      <w:r>
        <w:rPr/>
        <w:t>of</w:t>
      </w:r>
      <w:r>
        <w:rPr>
          <w:spacing w:val="-6"/>
        </w:rPr>
        <w:t> </w:t>
      </w:r>
      <w:r>
        <w:rPr/>
        <w:t>the</w:t>
      </w:r>
      <w:r>
        <w:rPr>
          <w:spacing w:val="-7"/>
        </w:rPr>
        <w:t> </w:t>
      </w:r>
      <w:r>
        <w:rPr/>
        <w:t>Office</w:t>
      </w:r>
      <w:r>
        <w:rPr>
          <w:spacing w:val="-7"/>
        </w:rPr>
        <w:t> </w:t>
      </w:r>
      <w:r>
        <w:rPr/>
        <w:t>of</w:t>
      </w:r>
      <w:r>
        <w:rPr>
          <w:spacing w:val="-6"/>
        </w:rPr>
        <w:t> </w:t>
      </w:r>
      <w:r>
        <w:rPr/>
        <w:t>Civil</w:t>
      </w:r>
      <w:r>
        <w:rPr>
          <w:spacing w:val="-6"/>
        </w:rPr>
        <w:t> </w:t>
      </w:r>
      <w:r>
        <w:rPr/>
        <w:t>Rights</w:t>
      </w:r>
      <w:r>
        <w:rPr>
          <w:spacing w:val="-5"/>
        </w:rPr>
        <w:t> </w:t>
      </w:r>
      <w:r>
        <w:rPr/>
        <w:t>and</w:t>
      </w:r>
      <w:r>
        <w:rPr>
          <w:spacing w:val="-7"/>
        </w:rPr>
        <w:t> </w:t>
      </w:r>
      <w:r>
        <w:rPr/>
        <w:t>Title</w:t>
      </w:r>
      <w:r>
        <w:rPr>
          <w:spacing w:val="-7"/>
        </w:rPr>
        <w:t> </w:t>
      </w:r>
      <w:r>
        <w:rPr/>
        <w:t>IX.</w:t>
      </w:r>
    </w:p>
    <w:p>
      <w:pPr>
        <w:pStyle w:val="ListParagraph"/>
        <w:numPr>
          <w:ilvl w:val="0"/>
          <w:numId w:val="17"/>
        </w:numPr>
        <w:tabs>
          <w:tab w:pos="1979" w:val="left" w:leader="none"/>
        </w:tabs>
        <w:spacing w:line="228" w:lineRule="auto" w:before="11" w:after="0"/>
        <w:ind w:left="1979" w:right="323" w:hanging="361"/>
        <w:jc w:val="left"/>
        <w:rPr>
          <w:sz w:val="22"/>
        </w:rPr>
      </w:pPr>
      <w:r>
        <w:rPr>
          <w:spacing w:val="-2"/>
          <w:sz w:val="22"/>
        </w:rPr>
        <w:t>Submit,</w:t>
      </w:r>
      <w:r>
        <w:rPr>
          <w:spacing w:val="-7"/>
          <w:sz w:val="22"/>
        </w:rPr>
        <w:t> </w:t>
      </w:r>
      <w:r>
        <w:rPr>
          <w:spacing w:val="-2"/>
          <w:sz w:val="22"/>
        </w:rPr>
        <w:t>in</w:t>
      </w:r>
      <w:r>
        <w:rPr>
          <w:spacing w:val="-6"/>
          <w:sz w:val="22"/>
        </w:rPr>
        <w:t> </w:t>
      </w:r>
      <w:r>
        <w:rPr>
          <w:spacing w:val="-2"/>
          <w:sz w:val="22"/>
        </w:rPr>
        <w:t>writing,</w:t>
      </w:r>
      <w:r>
        <w:rPr>
          <w:spacing w:val="-7"/>
          <w:sz w:val="22"/>
        </w:rPr>
        <w:t> </w:t>
      </w:r>
      <w:r>
        <w:rPr>
          <w:spacing w:val="-2"/>
          <w:sz w:val="22"/>
        </w:rPr>
        <w:t>an</w:t>
      </w:r>
      <w:r>
        <w:rPr>
          <w:spacing w:val="-6"/>
          <w:sz w:val="22"/>
        </w:rPr>
        <w:t> </w:t>
      </w:r>
      <w:r>
        <w:rPr>
          <w:spacing w:val="-2"/>
          <w:sz w:val="22"/>
        </w:rPr>
        <w:t>appeal</w:t>
      </w:r>
      <w:r>
        <w:rPr>
          <w:spacing w:val="-9"/>
          <w:sz w:val="22"/>
        </w:rPr>
        <w:t> </w:t>
      </w:r>
      <w:r>
        <w:rPr>
          <w:spacing w:val="-2"/>
          <w:sz w:val="22"/>
        </w:rPr>
        <w:t>providing</w:t>
      </w:r>
      <w:r>
        <w:rPr>
          <w:spacing w:val="-9"/>
          <w:sz w:val="22"/>
        </w:rPr>
        <w:t> </w:t>
      </w:r>
      <w:r>
        <w:rPr>
          <w:spacing w:val="-2"/>
          <w:sz w:val="22"/>
        </w:rPr>
        <w:t>the</w:t>
      </w:r>
      <w:r>
        <w:rPr>
          <w:spacing w:val="-7"/>
          <w:sz w:val="22"/>
        </w:rPr>
        <w:t> </w:t>
      </w:r>
      <w:r>
        <w:rPr>
          <w:spacing w:val="-2"/>
          <w:sz w:val="22"/>
        </w:rPr>
        <w:t>reasons</w:t>
      </w:r>
      <w:r>
        <w:rPr>
          <w:spacing w:val="-8"/>
          <w:sz w:val="22"/>
        </w:rPr>
        <w:t> </w:t>
      </w:r>
      <w:r>
        <w:rPr>
          <w:spacing w:val="-2"/>
          <w:sz w:val="22"/>
        </w:rPr>
        <w:t>for</w:t>
      </w:r>
      <w:r>
        <w:rPr>
          <w:spacing w:val="-6"/>
          <w:sz w:val="22"/>
        </w:rPr>
        <w:t> </w:t>
      </w:r>
      <w:r>
        <w:rPr>
          <w:spacing w:val="-2"/>
          <w:sz w:val="22"/>
        </w:rPr>
        <w:t>the</w:t>
      </w:r>
      <w:r>
        <w:rPr>
          <w:spacing w:val="-7"/>
          <w:sz w:val="22"/>
        </w:rPr>
        <w:t> </w:t>
      </w:r>
      <w:r>
        <w:rPr>
          <w:spacing w:val="-2"/>
          <w:sz w:val="22"/>
        </w:rPr>
        <w:t>appeal</w:t>
      </w:r>
      <w:r>
        <w:rPr>
          <w:spacing w:val="-6"/>
          <w:sz w:val="22"/>
        </w:rPr>
        <w:t> </w:t>
      </w:r>
      <w:r>
        <w:rPr>
          <w:spacing w:val="-2"/>
          <w:sz w:val="22"/>
        </w:rPr>
        <w:t>to</w:t>
      </w:r>
      <w:r>
        <w:rPr>
          <w:spacing w:val="-6"/>
          <w:sz w:val="22"/>
        </w:rPr>
        <w:t> </w:t>
      </w:r>
      <w:r>
        <w:rPr>
          <w:spacing w:val="-2"/>
          <w:sz w:val="22"/>
        </w:rPr>
        <w:t>the</w:t>
      </w:r>
      <w:r>
        <w:rPr>
          <w:spacing w:val="-7"/>
          <w:sz w:val="22"/>
        </w:rPr>
        <w:t> </w:t>
      </w:r>
      <w:r>
        <w:rPr>
          <w:spacing w:val="-2"/>
          <w:sz w:val="22"/>
        </w:rPr>
        <w:t>Office</w:t>
      </w:r>
      <w:r>
        <w:rPr>
          <w:spacing w:val="-7"/>
          <w:sz w:val="22"/>
        </w:rPr>
        <w:t> </w:t>
      </w:r>
      <w:r>
        <w:rPr>
          <w:spacing w:val="-2"/>
          <w:sz w:val="22"/>
        </w:rPr>
        <w:t>of</w:t>
      </w:r>
      <w:r>
        <w:rPr>
          <w:spacing w:val="-8"/>
          <w:sz w:val="22"/>
        </w:rPr>
        <w:t> </w:t>
      </w:r>
      <w:r>
        <w:rPr>
          <w:spacing w:val="-2"/>
          <w:sz w:val="22"/>
        </w:rPr>
        <w:t>the</w:t>
      </w:r>
      <w:r>
        <w:rPr>
          <w:spacing w:val="-9"/>
          <w:sz w:val="22"/>
        </w:rPr>
        <w:t> </w:t>
      </w:r>
      <w:r>
        <w:rPr>
          <w:spacing w:val="-2"/>
          <w:sz w:val="22"/>
        </w:rPr>
        <w:t>President </w:t>
      </w:r>
      <w:r>
        <w:rPr>
          <w:sz w:val="22"/>
        </w:rPr>
        <w:t>within</w:t>
      </w:r>
      <w:r>
        <w:rPr>
          <w:spacing w:val="-7"/>
          <w:sz w:val="22"/>
        </w:rPr>
        <w:t> </w:t>
      </w:r>
      <w:r>
        <w:rPr>
          <w:sz w:val="22"/>
        </w:rPr>
        <w:t>thirty</w:t>
      </w:r>
      <w:r>
        <w:rPr>
          <w:spacing w:val="-8"/>
          <w:sz w:val="22"/>
        </w:rPr>
        <w:t> </w:t>
      </w:r>
      <w:r>
        <w:rPr>
          <w:sz w:val="22"/>
        </w:rPr>
        <w:t>(30)</w:t>
      </w:r>
      <w:r>
        <w:rPr>
          <w:spacing w:val="-9"/>
          <w:sz w:val="22"/>
        </w:rPr>
        <w:t> </w:t>
      </w:r>
      <w:r>
        <w:rPr>
          <w:sz w:val="22"/>
        </w:rPr>
        <w:t>working</w:t>
      </w:r>
      <w:r>
        <w:rPr>
          <w:spacing w:val="-10"/>
          <w:sz w:val="22"/>
        </w:rPr>
        <w:t> </w:t>
      </w:r>
      <w:r>
        <w:rPr>
          <w:sz w:val="22"/>
        </w:rPr>
        <w:t>days</w:t>
      </w:r>
      <w:r>
        <w:rPr>
          <w:spacing w:val="-7"/>
          <w:sz w:val="22"/>
        </w:rPr>
        <w:t> </w:t>
      </w:r>
      <w:r>
        <w:rPr>
          <w:sz w:val="22"/>
        </w:rPr>
        <w:t>after</w:t>
      </w:r>
      <w:r>
        <w:rPr>
          <w:spacing w:val="-9"/>
          <w:sz w:val="22"/>
        </w:rPr>
        <w:t> </w:t>
      </w:r>
      <w:r>
        <w:rPr>
          <w:sz w:val="22"/>
        </w:rPr>
        <w:t>the</w:t>
      </w:r>
      <w:r>
        <w:rPr>
          <w:spacing w:val="-8"/>
          <w:sz w:val="22"/>
        </w:rPr>
        <w:t> </w:t>
      </w:r>
      <w:r>
        <w:rPr>
          <w:sz w:val="22"/>
        </w:rPr>
        <w:t>decision.</w:t>
      </w:r>
    </w:p>
    <w:p>
      <w:pPr>
        <w:pStyle w:val="ListParagraph"/>
        <w:numPr>
          <w:ilvl w:val="1"/>
          <w:numId w:val="17"/>
        </w:numPr>
        <w:tabs>
          <w:tab w:pos="2700" w:val="left" w:leader="none"/>
        </w:tabs>
        <w:spacing w:line="228" w:lineRule="auto" w:before="11" w:after="0"/>
        <w:ind w:left="2700" w:right="347" w:hanging="361"/>
        <w:jc w:val="left"/>
        <w:rPr>
          <w:sz w:val="22"/>
        </w:rPr>
      </w:pPr>
      <w:r>
        <w:rPr>
          <w:sz w:val="22"/>
        </w:rPr>
        <w:t>Appeals</w:t>
      </w:r>
      <w:r>
        <w:rPr>
          <w:spacing w:val="-4"/>
          <w:sz w:val="22"/>
        </w:rPr>
        <w:t> </w:t>
      </w:r>
      <w:r>
        <w:rPr>
          <w:sz w:val="22"/>
        </w:rPr>
        <w:t>can</w:t>
      </w:r>
      <w:r>
        <w:rPr>
          <w:spacing w:val="-5"/>
          <w:sz w:val="22"/>
        </w:rPr>
        <w:t> </w:t>
      </w:r>
      <w:r>
        <w:rPr>
          <w:sz w:val="22"/>
        </w:rPr>
        <w:t>be</w:t>
      </w:r>
      <w:r>
        <w:rPr>
          <w:spacing w:val="-6"/>
          <w:sz w:val="22"/>
        </w:rPr>
        <w:t> </w:t>
      </w:r>
      <w:r>
        <w:rPr>
          <w:sz w:val="22"/>
        </w:rPr>
        <w:t>submitted</w:t>
      </w:r>
      <w:r>
        <w:rPr>
          <w:spacing w:val="-8"/>
          <w:sz w:val="22"/>
        </w:rPr>
        <w:t> </w:t>
      </w:r>
      <w:r>
        <w:rPr>
          <w:sz w:val="22"/>
        </w:rPr>
        <w:t>no</w:t>
      </w:r>
      <w:r>
        <w:rPr>
          <w:spacing w:val="-5"/>
          <w:sz w:val="22"/>
        </w:rPr>
        <w:t> </w:t>
      </w:r>
      <w:r>
        <w:rPr>
          <w:sz w:val="22"/>
        </w:rPr>
        <w:t>more</w:t>
      </w:r>
      <w:r>
        <w:rPr>
          <w:spacing w:val="-6"/>
          <w:sz w:val="22"/>
        </w:rPr>
        <w:t> </w:t>
      </w:r>
      <w:r>
        <w:rPr>
          <w:sz w:val="22"/>
        </w:rPr>
        <w:t>than</w:t>
      </w:r>
      <w:r>
        <w:rPr>
          <w:spacing w:val="-5"/>
          <w:sz w:val="22"/>
        </w:rPr>
        <w:t> </w:t>
      </w:r>
      <w:r>
        <w:rPr>
          <w:sz w:val="22"/>
        </w:rPr>
        <w:t>once</w:t>
      </w:r>
      <w:r>
        <w:rPr>
          <w:spacing w:val="-6"/>
          <w:sz w:val="22"/>
        </w:rPr>
        <w:t> </w:t>
      </w:r>
      <w:r>
        <w:rPr>
          <w:sz w:val="22"/>
        </w:rPr>
        <w:t>every</w:t>
      </w:r>
      <w:r>
        <w:rPr>
          <w:spacing w:val="-6"/>
          <w:sz w:val="22"/>
        </w:rPr>
        <w:t> </w:t>
      </w:r>
      <w:r>
        <w:rPr>
          <w:sz w:val="22"/>
        </w:rPr>
        <w:t>five</w:t>
      </w:r>
      <w:r>
        <w:rPr>
          <w:spacing w:val="-8"/>
          <w:sz w:val="22"/>
        </w:rPr>
        <w:t> </w:t>
      </w:r>
      <w:r>
        <w:rPr>
          <w:sz w:val="22"/>
        </w:rPr>
        <w:t>(5)</w:t>
      </w:r>
      <w:r>
        <w:rPr>
          <w:spacing w:val="-5"/>
          <w:sz w:val="22"/>
        </w:rPr>
        <w:t> </w:t>
      </w:r>
      <w:r>
        <w:rPr>
          <w:sz w:val="22"/>
        </w:rPr>
        <w:t>years</w:t>
      </w:r>
      <w:r>
        <w:rPr>
          <w:spacing w:val="-7"/>
          <w:sz w:val="22"/>
        </w:rPr>
        <w:t> </w:t>
      </w:r>
      <w:r>
        <w:rPr>
          <w:sz w:val="22"/>
        </w:rPr>
        <w:t>for</w:t>
      </w:r>
      <w:r>
        <w:rPr>
          <w:spacing w:val="-5"/>
          <w:sz w:val="22"/>
        </w:rPr>
        <w:t> </w:t>
      </w:r>
      <w:r>
        <w:rPr>
          <w:sz w:val="22"/>
        </w:rPr>
        <w:t>permanent</w:t>
      </w:r>
      <w:r>
        <w:rPr>
          <w:spacing w:val="-7"/>
          <w:sz w:val="22"/>
        </w:rPr>
        <w:t> </w:t>
      </w:r>
      <w:r>
        <w:rPr>
          <w:sz w:val="22"/>
        </w:rPr>
        <w:t>or </w:t>
      </w:r>
      <w:r>
        <w:rPr>
          <w:spacing w:val="-2"/>
          <w:sz w:val="22"/>
        </w:rPr>
        <w:t>longer</w:t>
      </w:r>
      <w:r>
        <w:rPr>
          <w:spacing w:val="-12"/>
          <w:sz w:val="22"/>
        </w:rPr>
        <w:t> </w:t>
      </w:r>
      <w:r>
        <w:rPr>
          <w:spacing w:val="-2"/>
          <w:sz w:val="22"/>
        </w:rPr>
        <w:t>than</w:t>
      </w:r>
      <w:r>
        <w:rPr>
          <w:spacing w:val="-11"/>
          <w:sz w:val="22"/>
        </w:rPr>
        <w:t> </w:t>
      </w:r>
      <w:r>
        <w:rPr>
          <w:spacing w:val="-2"/>
          <w:sz w:val="22"/>
        </w:rPr>
        <w:t>5</w:t>
      </w:r>
      <w:r>
        <w:rPr>
          <w:spacing w:val="-12"/>
          <w:sz w:val="22"/>
        </w:rPr>
        <w:t> </w:t>
      </w:r>
      <w:r>
        <w:rPr>
          <w:spacing w:val="-2"/>
          <w:sz w:val="22"/>
        </w:rPr>
        <w:t>years</w:t>
      </w:r>
      <w:r>
        <w:rPr>
          <w:spacing w:val="-10"/>
          <w:sz w:val="22"/>
        </w:rPr>
        <w:t> </w:t>
      </w:r>
      <w:r>
        <w:rPr>
          <w:spacing w:val="-2"/>
          <w:sz w:val="22"/>
        </w:rPr>
        <w:t>denial</w:t>
      </w:r>
      <w:r>
        <w:rPr>
          <w:spacing w:val="-11"/>
          <w:sz w:val="22"/>
        </w:rPr>
        <w:t> </w:t>
      </w:r>
      <w:r>
        <w:rPr>
          <w:spacing w:val="-2"/>
          <w:sz w:val="22"/>
        </w:rPr>
        <w:t>of</w:t>
      </w:r>
      <w:r>
        <w:rPr>
          <w:spacing w:val="-12"/>
          <w:sz w:val="22"/>
        </w:rPr>
        <w:t> </w:t>
      </w:r>
      <w:r>
        <w:rPr>
          <w:spacing w:val="-2"/>
          <w:sz w:val="22"/>
        </w:rPr>
        <w:t>future</w:t>
      </w:r>
      <w:r>
        <w:rPr>
          <w:spacing w:val="-12"/>
          <w:sz w:val="22"/>
        </w:rPr>
        <w:t> </w:t>
      </w:r>
      <w:r>
        <w:rPr>
          <w:spacing w:val="-2"/>
          <w:sz w:val="22"/>
        </w:rPr>
        <w:t>WNMU</w:t>
      </w:r>
      <w:r>
        <w:rPr>
          <w:spacing w:val="-12"/>
          <w:sz w:val="22"/>
        </w:rPr>
        <w:t> </w:t>
      </w:r>
      <w:r>
        <w:rPr>
          <w:spacing w:val="-2"/>
          <w:sz w:val="22"/>
        </w:rPr>
        <w:t>employment,</w:t>
      </w:r>
      <w:r>
        <w:rPr>
          <w:spacing w:val="-11"/>
          <w:sz w:val="22"/>
        </w:rPr>
        <w:t> </w:t>
      </w:r>
      <w:r>
        <w:rPr>
          <w:spacing w:val="-2"/>
          <w:sz w:val="22"/>
        </w:rPr>
        <w:t>admissions</w:t>
      </w:r>
      <w:r>
        <w:rPr>
          <w:spacing w:val="-12"/>
          <w:sz w:val="22"/>
        </w:rPr>
        <w:t> </w:t>
      </w:r>
      <w:r>
        <w:rPr>
          <w:spacing w:val="-2"/>
          <w:sz w:val="22"/>
        </w:rPr>
        <w:t>to</w:t>
      </w:r>
      <w:r>
        <w:rPr>
          <w:spacing w:val="-11"/>
          <w:sz w:val="22"/>
        </w:rPr>
        <w:t> </w:t>
      </w:r>
      <w:r>
        <w:rPr>
          <w:spacing w:val="-2"/>
          <w:sz w:val="22"/>
        </w:rPr>
        <w:t>our</w:t>
      </w:r>
      <w:r>
        <w:rPr>
          <w:spacing w:val="-11"/>
          <w:sz w:val="22"/>
        </w:rPr>
        <w:t> </w:t>
      </w:r>
      <w:r>
        <w:rPr>
          <w:spacing w:val="-2"/>
          <w:sz w:val="22"/>
        </w:rPr>
        <w:t>programs, </w:t>
      </w:r>
      <w:r>
        <w:rPr>
          <w:sz w:val="22"/>
        </w:rPr>
        <w:t>school/colleges,</w:t>
      </w:r>
      <w:r>
        <w:rPr>
          <w:spacing w:val="-4"/>
          <w:sz w:val="22"/>
        </w:rPr>
        <w:t> </w:t>
      </w:r>
      <w:r>
        <w:rPr>
          <w:sz w:val="22"/>
        </w:rPr>
        <w:t>or</w:t>
      </w:r>
      <w:r>
        <w:rPr>
          <w:spacing w:val="-1"/>
          <w:sz w:val="22"/>
        </w:rPr>
        <w:t> </w:t>
      </w:r>
      <w:r>
        <w:rPr>
          <w:sz w:val="22"/>
        </w:rPr>
        <w:t>training</w:t>
      </w:r>
      <w:r>
        <w:rPr>
          <w:spacing w:val="-4"/>
          <w:sz w:val="22"/>
        </w:rPr>
        <w:t> </w:t>
      </w:r>
      <w:r>
        <w:rPr>
          <w:sz w:val="22"/>
        </w:rPr>
        <w:t>opportunities,</w:t>
      </w:r>
      <w:r>
        <w:rPr>
          <w:spacing w:val="-2"/>
          <w:sz w:val="22"/>
        </w:rPr>
        <w:t> </w:t>
      </w:r>
      <w:r>
        <w:rPr>
          <w:sz w:val="22"/>
        </w:rPr>
        <w:t>or</w:t>
      </w:r>
      <w:r>
        <w:rPr>
          <w:spacing w:val="-3"/>
          <w:sz w:val="22"/>
        </w:rPr>
        <w:t> </w:t>
      </w:r>
      <w:r>
        <w:rPr>
          <w:sz w:val="22"/>
        </w:rPr>
        <w:t>permanent</w:t>
      </w:r>
      <w:r>
        <w:rPr>
          <w:spacing w:val="-3"/>
          <w:sz w:val="22"/>
        </w:rPr>
        <w:t> </w:t>
      </w:r>
      <w:r>
        <w:rPr>
          <w:sz w:val="22"/>
        </w:rPr>
        <w:t>or</w:t>
      </w:r>
      <w:r>
        <w:rPr>
          <w:spacing w:val="-1"/>
          <w:sz w:val="22"/>
        </w:rPr>
        <w:t> </w:t>
      </w:r>
      <w:r>
        <w:rPr>
          <w:sz w:val="22"/>
        </w:rPr>
        <w:t>longer</w:t>
      </w:r>
      <w:r>
        <w:rPr>
          <w:spacing w:val="-3"/>
          <w:sz w:val="22"/>
        </w:rPr>
        <w:t> </w:t>
      </w:r>
      <w:r>
        <w:rPr>
          <w:sz w:val="22"/>
        </w:rPr>
        <w:t>than</w:t>
      </w:r>
      <w:r>
        <w:rPr>
          <w:spacing w:val="-1"/>
          <w:sz w:val="22"/>
        </w:rPr>
        <w:t> </w:t>
      </w:r>
      <w:r>
        <w:rPr>
          <w:sz w:val="22"/>
        </w:rPr>
        <w:t>5</w:t>
      </w:r>
      <w:r>
        <w:rPr>
          <w:spacing w:val="-2"/>
          <w:sz w:val="22"/>
        </w:rPr>
        <w:t> </w:t>
      </w:r>
      <w:r>
        <w:rPr>
          <w:sz w:val="22"/>
        </w:rPr>
        <w:t>years removal from campus.</w:t>
      </w:r>
    </w:p>
    <w:p>
      <w:pPr>
        <w:pStyle w:val="ListParagraph"/>
        <w:numPr>
          <w:ilvl w:val="0"/>
          <w:numId w:val="17"/>
        </w:numPr>
        <w:tabs>
          <w:tab w:pos="1980" w:val="left" w:leader="none"/>
        </w:tabs>
        <w:spacing w:line="228" w:lineRule="auto" w:before="11" w:after="0"/>
        <w:ind w:left="1980" w:right="532" w:hanging="361"/>
        <w:jc w:val="left"/>
        <w:rPr>
          <w:sz w:val="22"/>
        </w:rPr>
      </w:pPr>
      <w:r>
        <w:rPr>
          <w:sz w:val="22"/>
        </w:rPr>
        <w:t>The</w:t>
      </w:r>
      <w:r>
        <w:rPr>
          <w:spacing w:val="-11"/>
          <w:sz w:val="22"/>
        </w:rPr>
        <w:t> </w:t>
      </w:r>
      <w:r>
        <w:rPr>
          <w:sz w:val="22"/>
        </w:rPr>
        <w:t>WNMU</w:t>
      </w:r>
      <w:r>
        <w:rPr>
          <w:spacing w:val="-11"/>
          <w:sz w:val="22"/>
        </w:rPr>
        <w:t> </w:t>
      </w:r>
      <w:r>
        <w:rPr>
          <w:sz w:val="22"/>
        </w:rPr>
        <w:t>President</w:t>
      </w:r>
      <w:r>
        <w:rPr>
          <w:spacing w:val="-10"/>
          <w:sz w:val="22"/>
        </w:rPr>
        <w:t> </w:t>
      </w:r>
      <w:r>
        <w:rPr>
          <w:sz w:val="22"/>
        </w:rPr>
        <w:t>will</w:t>
      </w:r>
      <w:r>
        <w:rPr>
          <w:spacing w:val="-13"/>
          <w:sz w:val="22"/>
        </w:rPr>
        <w:t> </w:t>
      </w:r>
      <w:r>
        <w:rPr>
          <w:sz w:val="22"/>
        </w:rPr>
        <w:t>review</w:t>
      </w:r>
      <w:r>
        <w:rPr>
          <w:spacing w:val="-11"/>
          <w:sz w:val="22"/>
        </w:rPr>
        <w:t> </w:t>
      </w:r>
      <w:r>
        <w:rPr>
          <w:sz w:val="22"/>
        </w:rPr>
        <w:t>the</w:t>
      </w:r>
      <w:r>
        <w:rPr>
          <w:spacing w:val="-11"/>
          <w:sz w:val="22"/>
        </w:rPr>
        <w:t> </w:t>
      </w:r>
      <w:r>
        <w:rPr>
          <w:sz w:val="22"/>
        </w:rPr>
        <w:t>appeal</w:t>
      </w:r>
      <w:r>
        <w:rPr>
          <w:spacing w:val="-10"/>
          <w:sz w:val="22"/>
        </w:rPr>
        <w:t> </w:t>
      </w:r>
      <w:r>
        <w:rPr>
          <w:sz w:val="22"/>
        </w:rPr>
        <w:t>and</w:t>
      </w:r>
      <w:r>
        <w:rPr>
          <w:spacing w:val="-10"/>
          <w:sz w:val="22"/>
        </w:rPr>
        <w:t> </w:t>
      </w:r>
      <w:r>
        <w:rPr>
          <w:sz w:val="22"/>
        </w:rPr>
        <w:t>any</w:t>
      </w:r>
      <w:r>
        <w:rPr>
          <w:spacing w:val="-11"/>
          <w:sz w:val="22"/>
        </w:rPr>
        <w:t> </w:t>
      </w:r>
      <w:r>
        <w:rPr>
          <w:sz w:val="22"/>
        </w:rPr>
        <w:t>documentation</w:t>
      </w:r>
      <w:r>
        <w:rPr>
          <w:spacing w:val="-10"/>
          <w:sz w:val="22"/>
        </w:rPr>
        <w:t> </w:t>
      </w:r>
      <w:r>
        <w:rPr>
          <w:sz w:val="22"/>
        </w:rPr>
        <w:t>provided,</w:t>
      </w:r>
      <w:r>
        <w:rPr>
          <w:spacing w:val="-13"/>
          <w:sz w:val="22"/>
        </w:rPr>
        <w:t> </w:t>
      </w:r>
      <w:r>
        <w:rPr>
          <w:sz w:val="22"/>
        </w:rPr>
        <w:t>request </w:t>
      </w:r>
      <w:r>
        <w:rPr>
          <w:spacing w:val="-2"/>
          <w:sz w:val="22"/>
        </w:rPr>
        <w:t>additional</w:t>
      </w:r>
      <w:r>
        <w:rPr>
          <w:spacing w:val="-10"/>
          <w:sz w:val="22"/>
        </w:rPr>
        <w:t> </w:t>
      </w:r>
      <w:r>
        <w:rPr>
          <w:spacing w:val="-2"/>
          <w:sz w:val="22"/>
        </w:rPr>
        <w:t>information</w:t>
      </w:r>
      <w:r>
        <w:rPr>
          <w:spacing w:val="-10"/>
          <w:sz w:val="22"/>
        </w:rPr>
        <w:t> </w:t>
      </w:r>
      <w:r>
        <w:rPr>
          <w:spacing w:val="-2"/>
          <w:sz w:val="22"/>
        </w:rPr>
        <w:t>needed,</w:t>
      </w:r>
      <w:r>
        <w:rPr>
          <w:spacing w:val="-11"/>
          <w:sz w:val="22"/>
        </w:rPr>
        <w:t> </w:t>
      </w:r>
      <w:r>
        <w:rPr>
          <w:spacing w:val="-2"/>
          <w:sz w:val="22"/>
        </w:rPr>
        <w:t>and</w:t>
      </w:r>
      <w:r>
        <w:rPr>
          <w:spacing w:val="-10"/>
          <w:sz w:val="22"/>
        </w:rPr>
        <w:t> </w:t>
      </w:r>
      <w:r>
        <w:rPr>
          <w:spacing w:val="-2"/>
          <w:sz w:val="22"/>
        </w:rPr>
        <w:t>schedule</w:t>
      </w:r>
      <w:r>
        <w:rPr>
          <w:spacing w:val="-11"/>
          <w:sz w:val="22"/>
        </w:rPr>
        <w:t> </w:t>
      </w:r>
      <w:r>
        <w:rPr>
          <w:spacing w:val="-2"/>
          <w:sz w:val="22"/>
        </w:rPr>
        <w:t>meetings</w:t>
      </w:r>
      <w:r>
        <w:rPr>
          <w:spacing w:val="-10"/>
          <w:sz w:val="22"/>
        </w:rPr>
        <w:t> </w:t>
      </w:r>
      <w:r>
        <w:rPr>
          <w:spacing w:val="-2"/>
          <w:sz w:val="22"/>
        </w:rPr>
        <w:t>with</w:t>
      </w:r>
      <w:r>
        <w:rPr>
          <w:spacing w:val="-10"/>
          <w:sz w:val="22"/>
        </w:rPr>
        <w:t> </w:t>
      </w:r>
      <w:r>
        <w:rPr>
          <w:spacing w:val="-2"/>
          <w:sz w:val="22"/>
        </w:rPr>
        <w:t>the</w:t>
      </w:r>
      <w:r>
        <w:rPr>
          <w:spacing w:val="-11"/>
          <w:sz w:val="22"/>
        </w:rPr>
        <w:t> </w:t>
      </w:r>
      <w:r>
        <w:rPr>
          <w:spacing w:val="-2"/>
          <w:sz w:val="22"/>
        </w:rPr>
        <w:t>visitor</w:t>
      </w:r>
      <w:r>
        <w:rPr>
          <w:spacing w:val="-10"/>
          <w:sz w:val="22"/>
        </w:rPr>
        <w:t> </w:t>
      </w:r>
      <w:r>
        <w:rPr>
          <w:spacing w:val="-2"/>
          <w:sz w:val="22"/>
        </w:rPr>
        <w:t>or</w:t>
      </w:r>
      <w:r>
        <w:rPr>
          <w:spacing w:val="-10"/>
          <w:sz w:val="22"/>
        </w:rPr>
        <w:t> </w:t>
      </w:r>
      <w:r>
        <w:rPr>
          <w:spacing w:val="-2"/>
          <w:sz w:val="22"/>
        </w:rPr>
        <w:t>any</w:t>
      </w:r>
      <w:r>
        <w:rPr>
          <w:spacing w:val="-11"/>
          <w:sz w:val="22"/>
        </w:rPr>
        <w:t> </w:t>
      </w:r>
      <w:r>
        <w:rPr>
          <w:spacing w:val="-2"/>
          <w:sz w:val="22"/>
        </w:rPr>
        <w:t>other</w:t>
      </w:r>
      <w:r>
        <w:rPr>
          <w:spacing w:val="-10"/>
          <w:sz w:val="22"/>
        </w:rPr>
        <w:t> </w:t>
      </w:r>
      <w:r>
        <w:rPr>
          <w:spacing w:val="-2"/>
          <w:sz w:val="22"/>
        </w:rPr>
        <w:t>personnel </w:t>
      </w:r>
      <w:r>
        <w:rPr>
          <w:sz w:val="22"/>
        </w:rPr>
        <w:t>relevant</w:t>
      </w:r>
      <w:r>
        <w:rPr>
          <w:spacing w:val="-9"/>
          <w:sz w:val="22"/>
        </w:rPr>
        <w:t> </w:t>
      </w:r>
      <w:r>
        <w:rPr>
          <w:sz w:val="22"/>
        </w:rPr>
        <w:t>to</w:t>
      </w:r>
      <w:r>
        <w:rPr>
          <w:spacing w:val="-9"/>
          <w:sz w:val="22"/>
        </w:rPr>
        <w:t> </w:t>
      </w:r>
      <w:r>
        <w:rPr>
          <w:sz w:val="22"/>
        </w:rPr>
        <w:t>the</w:t>
      </w:r>
      <w:r>
        <w:rPr>
          <w:spacing w:val="-10"/>
          <w:sz w:val="22"/>
        </w:rPr>
        <w:t> </w:t>
      </w:r>
      <w:r>
        <w:rPr>
          <w:sz w:val="22"/>
        </w:rPr>
        <w:t>process</w:t>
      </w:r>
      <w:r>
        <w:rPr>
          <w:spacing w:val="-8"/>
          <w:sz w:val="22"/>
        </w:rPr>
        <w:t> </w:t>
      </w:r>
      <w:r>
        <w:rPr>
          <w:sz w:val="22"/>
        </w:rPr>
        <w:t>within</w:t>
      </w:r>
      <w:r>
        <w:rPr>
          <w:spacing w:val="-9"/>
          <w:sz w:val="22"/>
        </w:rPr>
        <w:t> </w:t>
      </w:r>
      <w:r>
        <w:rPr>
          <w:sz w:val="22"/>
        </w:rPr>
        <w:t>thirty</w:t>
      </w:r>
      <w:r>
        <w:rPr>
          <w:spacing w:val="-10"/>
          <w:sz w:val="22"/>
        </w:rPr>
        <w:t> </w:t>
      </w:r>
      <w:r>
        <w:rPr>
          <w:sz w:val="22"/>
        </w:rPr>
        <w:t>(30)</w:t>
      </w:r>
      <w:r>
        <w:rPr>
          <w:spacing w:val="-9"/>
          <w:sz w:val="22"/>
        </w:rPr>
        <w:t> </w:t>
      </w:r>
      <w:r>
        <w:rPr>
          <w:sz w:val="22"/>
        </w:rPr>
        <w:t>working</w:t>
      </w:r>
      <w:r>
        <w:rPr>
          <w:spacing w:val="-10"/>
          <w:sz w:val="22"/>
        </w:rPr>
        <w:t> </w:t>
      </w:r>
      <w:r>
        <w:rPr>
          <w:sz w:val="22"/>
        </w:rPr>
        <w:t>days</w:t>
      </w:r>
      <w:r>
        <w:rPr>
          <w:spacing w:val="-11"/>
          <w:sz w:val="22"/>
        </w:rPr>
        <w:t> </w:t>
      </w:r>
      <w:r>
        <w:rPr>
          <w:sz w:val="22"/>
        </w:rPr>
        <w:t>from</w:t>
      </w:r>
      <w:r>
        <w:rPr>
          <w:spacing w:val="-9"/>
          <w:sz w:val="22"/>
        </w:rPr>
        <w:t> </w:t>
      </w:r>
      <w:r>
        <w:rPr>
          <w:sz w:val="22"/>
        </w:rPr>
        <w:t>the</w:t>
      </w:r>
      <w:r>
        <w:rPr>
          <w:spacing w:val="-10"/>
          <w:sz w:val="22"/>
        </w:rPr>
        <w:t> </w:t>
      </w:r>
      <w:r>
        <w:rPr>
          <w:sz w:val="22"/>
        </w:rPr>
        <w:t>receipt</w:t>
      </w:r>
      <w:r>
        <w:rPr>
          <w:spacing w:val="-11"/>
          <w:sz w:val="22"/>
        </w:rPr>
        <w:t> </w:t>
      </w:r>
      <w:r>
        <w:rPr>
          <w:sz w:val="22"/>
        </w:rPr>
        <w:t>of</w:t>
      </w:r>
      <w:r>
        <w:rPr>
          <w:spacing w:val="-9"/>
          <w:sz w:val="22"/>
        </w:rPr>
        <w:t> </w:t>
      </w:r>
      <w:r>
        <w:rPr>
          <w:sz w:val="22"/>
        </w:rPr>
        <w:t>the</w:t>
      </w:r>
      <w:r>
        <w:rPr>
          <w:spacing w:val="-10"/>
          <w:sz w:val="22"/>
        </w:rPr>
        <w:t> </w:t>
      </w:r>
      <w:r>
        <w:rPr>
          <w:sz w:val="22"/>
        </w:rPr>
        <w:t>appeal.</w:t>
      </w:r>
      <w:r>
        <w:rPr>
          <w:spacing w:val="-10"/>
          <w:sz w:val="22"/>
        </w:rPr>
        <w:t> </w:t>
      </w:r>
      <w:r>
        <w:rPr>
          <w:sz w:val="22"/>
        </w:rPr>
        <w:t>This deadline</w:t>
      </w:r>
      <w:r>
        <w:rPr>
          <w:spacing w:val="-13"/>
          <w:sz w:val="22"/>
        </w:rPr>
        <w:t> </w:t>
      </w:r>
      <w:r>
        <w:rPr>
          <w:sz w:val="22"/>
        </w:rPr>
        <w:t>may</w:t>
      </w:r>
      <w:r>
        <w:rPr>
          <w:spacing w:val="-13"/>
          <w:sz w:val="22"/>
        </w:rPr>
        <w:t> </w:t>
      </w:r>
      <w:r>
        <w:rPr>
          <w:sz w:val="22"/>
        </w:rPr>
        <w:t>be</w:t>
      </w:r>
      <w:r>
        <w:rPr>
          <w:spacing w:val="-13"/>
          <w:sz w:val="22"/>
        </w:rPr>
        <w:t> </w:t>
      </w:r>
      <w:r>
        <w:rPr>
          <w:sz w:val="22"/>
        </w:rPr>
        <w:t>extended</w:t>
      </w:r>
      <w:r>
        <w:rPr>
          <w:spacing w:val="-12"/>
          <w:sz w:val="22"/>
        </w:rPr>
        <w:t> </w:t>
      </w:r>
      <w:r>
        <w:rPr>
          <w:sz w:val="22"/>
        </w:rPr>
        <w:t>depending</w:t>
      </w:r>
      <w:r>
        <w:rPr>
          <w:spacing w:val="-13"/>
          <w:sz w:val="22"/>
        </w:rPr>
        <w:t> </w:t>
      </w:r>
      <w:r>
        <w:rPr>
          <w:sz w:val="22"/>
        </w:rPr>
        <w:t>on</w:t>
      </w:r>
      <w:r>
        <w:rPr>
          <w:spacing w:val="-12"/>
          <w:sz w:val="22"/>
        </w:rPr>
        <w:t> </w:t>
      </w:r>
      <w:r>
        <w:rPr>
          <w:sz w:val="22"/>
        </w:rPr>
        <w:t>circumstances</w:t>
      </w:r>
      <w:r>
        <w:rPr>
          <w:spacing w:val="-11"/>
          <w:sz w:val="22"/>
        </w:rPr>
        <w:t> </w:t>
      </w:r>
      <w:r>
        <w:rPr>
          <w:sz w:val="22"/>
        </w:rPr>
        <w:t>and</w:t>
      </w:r>
      <w:r>
        <w:rPr>
          <w:spacing w:val="-12"/>
          <w:sz w:val="22"/>
        </w:rPr>
        <w:t> </w:t>
      </w:r>
      <w:r>
        <w:rPr>
          <w:sz w:val="22"/>
        </w:rPr>
        <w:t>meeting</w:t>
      </w:r>
      <w:r>
        <w:rPr>
          <w:spacing w:val="-13"/>
          <w:sz w:val="22"/>
        </w:rPr>
        <w:t> </w:t>
      </w:r>
      <w:r>
        <w:rPr>
          <w:sz w:val="22"/>
        </w:rPr>
        <w:t>delays.</w:t>
      </w:r>
      <w:r>
        <w:rPr>
          <w:spacing w:val="30"/>
          <w:sz w:val="22"/>
        </w:rPr>
        <w:t> </w:t>
      </w:r>
      <w:r>
        <w:rPr>
          <w:sz w:val="22"/>
        </w:rPr>
        <w:t>The</w:t>
      </w:r>
      <w:r>
        <w:rPr>
          <w:spacing w:val="-13"/>
          <w:sz w:val="22"/>
        </w:rPr>
        <w:t> </w:t>
      </w:r>
      <w:r>
        <w:rPr>
          <w:sz w:val="22"/>
        </w:rPr>
        <w:t>WNMU President</w:t>
      </w:r>
      <w:r>
        <w:rPr>
          <w:spacing w:val="-9"/>
          <w:sz w:val="22"/>
        </w:rPr>
        <w:t> </w:t>
      </w:r>
      <w:r>
        <w:rPr>
          <w:sz w:val="22"/>
        </w:rPr>
        <w:t>will</w:t>
      </w:r>
      <w:r>
        <w:rPr>
          <w:spacing w:val="-10"/>
          <w:sz w:val="22"/>
        </w:rPr>
        <w:t> </w:t>
      </w:r>
      <w:r>
        <w:rPr>
          <w:sz w:val="22"/>
        </w:rPr>
        <w:t>inform</w:t>
      </w:r>
      <w:r>
        <w:rPr>
          <w:spacing w:val="-11"/>
          <w:sz w:val="22"/>
        </w:rPr>
        <w:t> </w:t>
      </w:r>
      <w:r>
        <w:rPr>
          <w:sz w:val="22"/>
        </w:rPr>
        <w:t>the</w:t>
      </w:r>
      <w:r>
        <w:rPr>
          <w:spacing w:val="-10"/>
          <w:sz w:val="22"/>
        </w:rPr>
        <w:t> </w:t>
      </w:r>
      <w:r>
        <w:rPr>
          <w:sz w:val="22"/>
        </w:rPr>
        <w:t>visitor</w:t>
      </w:r>
      <w:r>
        <w:rPr>
          <w:spacing w:val="-9"/>
          <w:sz w:val="22"/>
        </w:rPr>
        <w:t> </w:t>
      </w:r>
      <w:r>
        <w:rPr>
          <w:sz w:val="22"/>
        </w:rPr>
        <w:t>in</w:t>
      </w:r>
      <w:r>
        <w:rPr>
          <w:spacing w:val="-9"/>
          <w:sz w:val="22"/>
        </w:rPr>
        <w:t> </w:t>
      </w:r>
      <w:r>
        <w:rPr>
          <w:sz w:val="22"/>
        </w:rPr>
        <w:t>writing</w:t>
      </w:r>
      <w:r>
        <w:rPr>
          <w:spacing w:val="-10"/>
          <w:sz w:val="22"/>
        </w:rPr>
        <w:t> </w:t>
      </w:r>
      <w:r>
        <w:rPr>
          <w:sz w:val="22"/>
        </w:rPr>
        <w:t>of</w:t>
      </w:r>
      <w:r>
        <w:rPr>
          <w:spacing w:val="-9"/>
          <w:sz w:val="22"/>
        </w:rPr>
        <w:t> </w:t>
      </w:r>
      <w:r>
        <w:rPr>
          <w:sz w:val="22"/>
        </w:rPr>
        <w:t>the</w:t>
      </w:r>
      <w:r>
        <w:rPr>
          <w:spacing w:val="-10"/>
          <w:sz w:val="22"/>
        </w:rPr>
        <w:t> </w:t>
      </w:r>
      <w:r>
        <w:rPr>
          <w:sz w:val="22"/>
        </w:rPr>
        <w:t>decision.</w:t>
      </w:r>
      <w:r>
        <w:rPr>
          <w:spacing w:val="-10"/>
          <w:sz w:val="22"/>
        </w:rPr>
        <w:t> </w:t>
      </w:r>
      <w:r>
        <w:rPr>
          <w:sz w:val="22"/>
        </w:rPr>
        <w:t>The</w:t>
      </w:r>
      <w:r>
        <w:rPr>
          <w:spacing w:val="-10"/>
          <w:sz w:val="22"/>
        </w:rPr>
        <w:t> </w:t>
      </w:r>
      <w:r>
        <w:rPr>
          <w:sz w:val="22"/>
        </w:rPr>
        <w:t>decision</w:t>
      </w:r>
      <w:r>
        <w:rPr>
          <w:spacing w:val="-9"/>
          <w:sz w:val="22"/>
        </w:rPr>
        <w:t> </w:t>
      </w:r>
      <w:r>
        <w:rPr>
          <w:sz w:val="22"/>
        </w:rPr>
        <w:t>of</w:t>
      </w:r>
      <w:r>
        <w:rPr>
          <w:spacing w:val="-11"/>
          <w:sz w:val="22"/>
        </w:rPr>
        <w:t> </w:t>
      </w:r>
      <w:r>
        <w:rPr>
          <w:sz w:val="22"/>
        </w:rPr>
        <w:t>the</w:t>
      </w:r>
      <w:r>
        <w:rPr>
          <w:spacing w:val="-10"/>
          <w:sz w:val="22"/>
        </w:rPr>
        <w:t> </w:t>
      </w:r>
      <w:r>
        <w:rPr>
          <w:sz w:val="22"/>
        </w:rPr>
        <w:t>WNMU President is final.</w:t>
      </w:r>
    </w:p>
    <w:p>
      <w:pPr>
        <w:pStyle w:val="BodyText"/>
        <w:spacing w:before="19"/>
      </w:pPr>
    </w:p>
    <w:p>
      <w:pPr>
        <w:pStyle w:val="ListParagraph"/>
        <w:numPr>
          <w:ilvl w:val="1"/>
          <w:numId w:val="15"/>
        </w:numPr>
        <w:tabs>
          <w:tab w:pos="900" w:val="left" w:leader="none"/>
        </w:tabs>
        <w:spacing w:line="235" w:lineRule="auto" w:before="0" w:after="0"/>
        <w:ind w:left="900" w:right="6122" w:hanging="721"/>
        <w:jc w:val="left"/>
        <w:rPr>
          <w:sz w:val="22"/>
        </w:rPr>
      </w:pPr>
      <w:bookmarkStart w:name="I.8. Conduct Leading to Disciplinary Act" w:id="22"/>
      <w:bookmarkEnd w:id="22"/>
      <w:r>
        <w:rPr/>
      </w:r>
      <w:bookmarkStart w:name="_bookmark11" w:id="23"/>
      <w:bookmarkEnd w:id="23"/>
      <w:r>
        <w:rPr/>
      </w:r>
      <w:r>
        <w:rPr>
          <w:spacing w:val="-4"/>
          <w:sz w:val="22"/>
          <w:u w:val="single"/>
        </w:rPr>
        <w:t>Conduct</w:t>
      </w:r>
      <w:r>
        <w:rPr>
          <w:spacing w:val="-8"/>
          <w:sz w:val="22"/>
          <w:u w:val="single"/>
        </w:rPr>
        <w:t> </w:t>
      </w:r>
      <w:r>
        <w:rPr>
          <w:spacing w:val="-4"/>
          <w:sz w:val="22"/>
          <w:u w:val="single"/>
        </w:rPr>
        <w:t>Leading</w:t>
      </w:r>
      <w:r>
        <w:rPr>
          <w:spacing w:val="-8"/>
          <w:sz w:val="22"/>
          <w:u w:val="single"/>
        </w:rPr>
        <w:t> </w:t>
      </w:r>
      <w:r>
        <w:rPr>
          <w:spacing w:val="-4"/>
          <w:sz w:val="22"/>
          <w:u w:val="single"/>
        </w:rPr>
        <w:t>to</w:t>
      </w:r>
      <w:r>
        <w:rPr>
          <w:spacing w:val="-8"/>
          <w:sz w:val="22"/>
          <w:u w:val="single"/>
        </w:rPr>
        <w:t> </w:t>
      </w:r>
      <w:r>
        <w:rPr>
          <w:spacing w:val="-4"/>
          <w:sz w:val="22"/>
          <w:u w:val="single"/>
        </w:rPr>
        <w:t>Disciplinary</w:t>
      </w:r>
      <w:r>
        <w:rPr>
          <w:spacing w:val="-8"/>
          <w:sz w:val="22"/>
          <w:u w:val="single"/>
        </w:rPr>
        <w:t> </w:t>
      </w:r>
      <w:r>
        <w:rPr>
          <w:spacing w:val="-4"/>
          <w:sz w:val="22"/>
          <w:u w:val="single"/>
        </w:rPr>
        <w:t>Action</w:t>
      </w:r>
      <w:r>
        <w:rPr>
          <w:spacing w:val="-4"/>
          <w:sz w:val="22"/>
        </w:rPr>
        <w:t> </w:t>
      </w:r>
      <w:r>
        <w:rPr>
          <w:sz w:val="22"/>
        </w:rPr>
        <w:t>(Updated July 15, 2024)</w:t>
      </w:r>
    </w:p>
    <w:p>
      <w:pPr>
        <w:pStyle w:val="BodyText"/>
        <w:spacing w:before="235"/>
        <w:ind w:left="900" w:right="919"/>
      </w:pPr>
      <w:r>
        <w:rPr>
          <w:spacing w:val="-2"/>
        </w:rPr>
        <w:t>The</w:t>
      </w:r>
      <w:r>
        <w:rPr>
          <w:spacing w:val="-9"/>
        </w:rPr>
        <w:t> </w:t>
      </w:r>
      <w:r>
        <w:rPr>
          <w:spacing w:val="-2"/>
        </w:rPr>
        <w:t>Board</w:t>
      </w:r>
      <w:r>
        <w:rPr>
          <w:spacing w:val="-8"/>
        </w:rPr>
        <w:t> </w:t>
      </w:r>
      <w:r>
        <w:rPr>
          <w:spacing w:val="-2"/>
        </w:rPr>
        <w:t>of</w:t>
      </w:r>
      <w:r>
        <w:rPr>
          <w:spacing w:val="-8"/>
        </w:rPr>
        <w:t> </w:t>
      </w:r>
      <w:r>
        <w:rPr>
          <w:spacing w:val="-2"/>
        </w:rPr>
        <w:t>Regents,</w:t>
      </w:r>
      <w:r>
        <w:rPr>
          <w:spacing w:val="-9"/>
        </w:rPr>
        <w:t> </w:t>
      </w:r>
      <w:r>
        <w:rPr>
          <w:spacing w:val="-2"/>
        </w:rPr>
        <w:t>the</w:t>
      </w:r>
      <w:r>
        <w:rPr>
          <w:spacing w:val="-11"/>
        </w:rPr>
        <w:t> </w:t>
      </w:r>
      <w:r>
        <w:rPr>
          <w:spacing w:val="-2"/>
        </w:rPr>
        <w:t>WNMU</w:t>
      </w:r>
      <w:r>
        <w:rPr>
          <w:spacing w:val="-9"/>
        </w:rPr>
        <w:t> </w:t>
      </w:r>
      <w:r>
        <w:rPr>
          <w:spacing w:val="-2"/>
        </w:rPr>
        <w:t>President,</w:t>
      </w:r>
      <w:r>
        <w:rPr>
          <w:spacing w:val="-9"/>
        </w:rPr>
        <w:t> </w:t>
      </w:r>
      <w:r>
        <w:rPr>
          <w:spacing w:val="-2"/>
        </w:rPr>
        <w:t>and</w:t>
      </w:r>
      <w:r>
        <w:rPr>
          <w:spacing w:val="-8"/>
        </w:rPr>
        <w:t> </w:t>
      </w:r>
      <w:r>
        <w:rPr>
          <w:spacing w:val="-2"/>
        </w:rPr>
        <w:t>the</w:t>
      </w:r>
      <w:r>
        <w:rPr>
          <w:spacing w:val="-11"/>
        </w:rPr>
        <w:t> </w:t>
      </w:r>
      <w:r>
        <w:rPr>
          <w:spacing w:val="-2"/>
        </w:rPr>
        <w:t>WNMU</w:t>
      </w:r>
      <w:r>
        <w:rPr>
          <w:spacing w:val="-9"/>
        </w:rPr>
        <w:t> </w:t>
      </w:r>
      <w:r>
        <w:rPr>
          <w:spacing w:val="-2"/>
        </w:rPr>
        <w:t>community</w:t>
      </w:r>
      <w:r>
        <w:rPr>
          <w:spacing w:val="-9"/>
        </w:rPr>
        <w:t> </w:t>
      </w:r>
      <w:r>
        <w:rPr>
          <w:spacing w:val="-2"/>
        </w:rPr>
        <w:t>expects</w:t>
      </w:r>
      <w:r>
        <w:rPr>
          <w:spacing w:val="-10"/>
        </w:rPr>
        <w:t> </w:t>
      </w:r>
      <w:r>
        <w:rPr>
          <w:spacing w:val="-2"/>
        </w:rPr>
        <w:t>that</w:t>
      </w:r>
      <w:r>
        <w:rPr>
          <w:spacing w:val="-8"/>
        </w:rPr>
        <w:t> </w:t>
      </w:r>
      <w:r>
        <w:rPr>
          <w:spacing w:val="-2"/>
        </w:rPr>
        <w:t>adjuncts, </w:t>
      </w:r>
      <w:r>
        <w:rPr/>
        <w:t>faculty,</w:t>
      </w:r>
      <w:r>
        <w:rPr>
          <w:spacing w:val="-14"/>
        </w:rPr>
        <w:t> </w:t>
      </w:r>
      <w:r>
        <w:rPr/>
        <w:t>staff,</w:t>
      </w:r>
      <w:r>
        <w:rPr>
          <w:spacing w:val="-14"/>
        </w:rPr>
        <w:t> </w:t>
      </w:r>
      <w:r>
        <w:rPr/>
        <w:t>students,</w:t>
      </w:r>
      <w:r>
        <w:rPr>
          <w:spacing w:val="-14"/>
        </w:rPr>
        <w:t> </w:t>
      </w:r>
      <w:r>
        <w:rPr/>
        <w:t>and</w:t>
      </w:r>
      <w:r>
        <w:rPr>
          <w:spacing w:val="-13"/>
        </w:rPr>
        <w:t> </w:t>
      </w:r>
      <w:r>
        <w:rPr/>
        <w:t>affiliates</w:t>
      </w:r>
      <w:r>
        <w:rPr>
          <w:spacing w:val="-13"/>
        </w:rPr>
        <w:t> </w:t>
      </w:r>
      <w:r>
        <w:rPr/>
        <w:t>will</w:t>
      </w:r>
      <w:r>
        <w:rPr>
          <w:spacing w:val="-13"/>
        </w:rPr>
        <w:t> </w:t>
      </w:r>
      <w:r>
        <w:rPr/>
        <w:t>conduct</w:t>
      </w:r>
      <w:r>
        <w:rPr>
          <w:spacing w:val="-13"/>
        </w:rPr>
        <w:t> </w:t>
      </w:r>
      <w:r>
        <w:rPr/>
        <w:t>themselves</w:t>
      </w:r>
      <w:r>
        <w:rPr>
          <w:spacing w:val="-13"/>
        </w:rPr>
        <w:t> </w:t>
      </w:r>
      <w:r>
        <w:rPr/>
        <w:t>in</w:t>
      </w:r>
      <w:r>
        <w:rPr>
          <w:spacing w:val="-13"/>
        </w:rPr>
        <w:t> </w:t>
      </w:r>
      <w:r>
        <w:rPr/>
        <w:t>a</w:t>
      </w:r>
      <w:r>
        <w:rPr>
          <w:spacing w:val="-14"/>
        </w:rPr>
        <w:t> </w:t>
      </w:r>
      <w:r>
        <w:rPr/>
        <w:t>manner</w:t>
      </w:r>
      <w:r>
        <w:rPr>
          <w:spacing w:val="-14"/>
        </w:rPr>
        <w:t> </w:t>
      </w:r>
      <w:r>
        <w:rPr/>
        <w:t>that</w:t>
      </w:r>
      <w:r>
        <w:rPr>
          <w:spacing w:val="-14"/>
        </w:rPr>
        <w:t> </w:t>
      </w:r>
      <w:r>
        <w:rPr/>
        <w:t>respects</w:t>
      </w:r>
      <w:r>
        <w:rPr>
          <w:spacing w:val="-12"/>
        </w:rPr>
        <w:t> </w:t>
      </w:r>
      <w:r>
        <w:rPr/>
        <w:t>the communities</w:t>
      </w:r>
      <w:r>
        <w:rPr>
          <w:spacing w:val="-9"/>
        </w:rPr>
        <w:t> </w:t>
      </w:r>
      <w:r>
        <w:rPr/>
        <w:t>of</w:t>
      </w:r>
      <w:r>
        <w:rPr>
          <w:spacing w:val="-10"/>
        </w:rPr>
        <w:t> </w:t>
      </w:r>
      <w:r>
        <w:rPr/>
        <w:t>which</w:t>
      </w:r>
      <w:r>
        <w:rPr>
          <w:spacing w:val="-10"/>
        </w:rPr>
        <w:t> </w:t>
      </w:r>
      <w:r>
        <w:rPr/>
        <w:t>they</w:t>
      </w:r>
      <w:r>
        <w:rPr>
          <w:spacing w:val="-12"/>
        </w:rPr>
        <w:t> </w:t>
      </w:r>
      <w:r>
        <w:rPr/>
        <w:t>are</w:t>
      </w:r>
      <w:r>
        <w:rPr>
          <w:spacing w:val="-10"/>
        </w:rPr>
        <w:t> </w:t>
      </w:r>
      <w:r>
        <w:rPr/>
        <w:t>members,</w:t>
      </w:r>
      <w:r>
        <w:rPr>
          <w:spacing w:val="-10"/>
        </w:rPr>
        <w:t> </w:t>
      </w:r>
      <w:r>
        <w:rPr/>
        <w:t>creates</w:t>
      </w:r>
      <w:r>
        <w:rPr>
          <w:spacing w:val="-9"/>
        </w:rPr>
        <w:t> </w:t>
      </w:r>
      <w:r>
        <w:rPr/>
        <w:t>an</w:t>
      </w:r>
      <w:r>
        <w:rPr>
          <w:spacing w:val="-10"/>
        </w:rPr>
        <w:t> </w:t>
      </w:r>
      <w:r>
        <w:rPr/>
        <w:t>atmosphere</w:t>
      </w:r>
      <w:r>
        <w:rPr>
          <w:spacing w:val="-10"/>
        </w:rPr>
        <w:t> </w:t>
      </w:r>
      <w:r>
        <w:rPr/>
        <w:t>conducive</w:t>
      </w:r>
      <w:r>
        <w:rPr>
          <w:spacing w:val="-10"/>
        </w:rPr>
        <w:t> </w:t>
      </w:r>
      <w:r>
        <w:rPr/>
        <w:t>to</w:t>
      </w:r>
      <w:r>
        <w:rPr>
          <w:spacing w:val="-10"/>
        </w:rPr>
        <w:t> </w:t>
      </w:r>
      <w:r>
        <w:rPr/>
        <w:t>learning</w:t>
      </w:r>
      <w:r>
        <w:rPr>
          <w:spacing w:val="-10"/>
        </w:rPr>
        <w:t> </w:t>
      </w:r>
      <w:r>
        <w:rPr/>
        <w:t>and working,</w:t>
      </w:r>
      <w:r>
        <w:rPr>
          <w:spacing w:val="-16"/>
        </w:rPr>
        <w:t> </w:t>
      </w:r>
      <w:r>
        <w:rPr/>
        <w:t>and</w:t>
      </w:r>
      <w:r>
        <w:rPr>
          <w:spacing w:val="-14"/>
        </w:rPr>
        <w:t> </w:t>
      </w:r>
      <w:r>
        <w:rPr/>
        <w:t>reflects</w:t>
      </w:r>
      <w:r>
        <w:rPr>
          <w:spacing w:val="-14"/>
        </w:rPr>
        <w:t> </w:t>
      </w:r>
      <w:r>
        <w:rPr/>
        <w:t>positively</w:t>
      </w:r>
      <w:r>
        <w:rPr>
          <w:spacing w:val="-13"/>
        </w:rPr>
        <w:t> </w:t>
      </w:r>
      <w:r>
        <w:rPr/>
        <w:t>on</w:t>
      </w:r>
      <w:r>
        <w:rPr>
          <w:spacing w:val="-14"/>
        </w:rPr>
        <w:t> </w:t>
      </w:r>
      <w:r>
        <w:rPr/>
        <w:t>the</w:t>
      </w:r>
      <w:r>
        <w:rPr>
          <w:spacing w:val="-14"/>
        </w:rPr>
        <w:t> </w:t>
      </w:r>
      <w:r>
        <w:rPr/>
        <w:t>faculty,</w:t>
      </w:r>
      <w:r>
        <w:rPr>
          <w:spacing w:val="-14"/>
        </w:rPr>
        <w:t> </w:t>
      </w:r>
      <w:r>
        <w:rPr/>
        <w:t>staff,</w:t>
      </w:r>
      <w:r>
        <w:rPr>
          <w:spacing w:val="-13"/>
        </w:rPr>
        <w:t> </w:t>
      </w:r>
      <w:r>
        <w:rPr/>
        <w:t>and</w:t>
      </w:r>
      <w:r>
        <w:rPr>
          <w:spacing w:val="-14"/>
        </w:rPr>
        <w:t> </w:t>
      </w:r>
      <w:r>
        <w:rPr/>
        <w:t>students</w:t>
      </w:r>
      <w:r>
        <w:rPr>
          <w:spacing w:val="-14"/>
        </w:rPr>
        <w:t> </w:t>
      </w:r>
      <w:r>
        <w:rPr/>
        <w:t>themselves</w:t>
      </w:r>
      <w:r>
        <w:rPr>
          <w:spacing w:val="-14"/>
        </w:rPr>
        <w:t> </w:t>
      </w:r>
      <w:r>
        <w:rPr/>
        <w:t>and</w:t>
      </w:r>
      <w:r>
        <w:rPr>
          <w:spacing w:val="-13"/>
        </w:rPr>
        <w:t> </w:t>
      </w:r>
      <w:r>
        <w:rPr/>
        <w:t>WNMU.</w:t>
      </w:r>
    </w:p>
    <w:p>
      <w:pPr>
        <w:pStyle w:val="BodyText"/>
        <w:spacing w:line="271" w:lineRule="auto" w:before="236"/>
        <w:ind w:left="900" w:right="1706"/>
      </w:pPr>
      <w:r>
        <w:rPr>
          <w:spacing w:val="-2"/>
        </w:rPr>
        <w:t>Any</w:t>
      </w:r>
      <w:r>
        <w:rPr>
          <w:spacing w:val="-10"/>
        </w:rPr>
        <w:t> </w:t>
      </w:r>
      <w:r>
        <w:rPr>
          <w:spacing w:val="-2"/>
        </w:rPr>
        <w:t>member</w:t>
      </w:r>
      <w:r>
        <w:rPr>
          <w:spacing w:val="-9"/>
        </w:rPr>
        <w:t> </w:t>
      </w:r>
      <w:r>
        <w:rPr>
          <w:spacing w:val="-2"/>
        </w:rPr>
        <w:t>of</w:t>
      </w:r>
      <w:r>
        <w:rPr>
          <w:spacing w:val="-9"/>
        </w:rPr>
        <w:t> </w:t>
      </w:r>
      <w:r>
        <w:rPr>
          <w:spacing w:val="-2"/>
        </w:rPr>
        <w:t>the</w:t>
      </w:r>
      <w:r>
        <w:rPr>
          <w:spacing w:val="-10"/>
        </w:rPr>
        <w:t> </w:t>
      </w:r>
      <w:r>
        <w:rPr>
          <w:spacing w:val="-2"/>
        </w:rPr>
        <w:t>University</w:t>
      </w:r>
      <w:r>
        <w:rPr>
          <w:spacing w:val="-10"/>
        </w:rPr>
        <w:t> </w:t>
      </w:r>
      <w:r>
        <w:rPr>
          <w:spacing w:val="-2"/>
        </w:rPr>
        <w:t>community,</w:t>
      </w:r>
      <w:r>
        <w:rPr>
          <w:spacing w:val="-10"/>
        </w:rPr>
        <w:t> </w:t>
      </w:r>
      <w:r>
        <w:rPr>
          <w:spacing w:val="-2"/>
        </w:rPr>
        <w:t>adjunct,</w:t>
      </w:r>
      <w:r>
        <w:rPr>
          <w:spacing w:val="-10"/>
        </w:rPr>
        <w:t> </w:t>
      </w:r>
      <w:r>
        <w:rPr>
          <w:spacing w:val="-2"/>
        </w:rPr>
        <w:t>faculty,</w:t>
      </w:r>
      <w:r>
        <w:rPr>
          <w:spacing w:val="-10"/>
        </w:rPr>
        <w:t> </w:t>
      </w:r>
      <w:r>
        <w:rPr>
          <w:spacing w:val="-2"/>
        </w:rPr>
        <w:t>staff,</w:t>
      </w:r>
      <w:r>
        <w:rPr>
          <w:spacing w:val="-10"/>
        </w:rPr>
        <w:t> </w:t>
      </w:r>
      <w:r>
        <w:rPr>
          <w:spacing w:val="-2"/>
        </w:rPr>
        <w:t>student,</w:t>
      </w:r>
      <w:r>
        <w:rPr>
          <w:spacing w:val="-10"/>
        </w:rPr>
        <w:t> </w:t>
      </w:r>
      <w:r>
        <w:rPr>
          <w:spacing w:val="-2"/>
        </w:rPr>
        <w:t>and/or</w:t>
      </w:r>
      <w:r>
        <w:rPr>
          <w:spacing w:val="-9"/>
        </w:rPr>
        <w:t> </w:t>
      </w:r>
      <w:r>
        <w:rPr>
          <w:spacing w:val="-2"/>
        </w:rPr>
        <w:t>volunteer </w:t>
      </w:r>
      <w:r>
        <w:rPr/>
        <w:t>who</w:t>
      </w:r>
      <w:r>
        <w:rPr>
          <w:spacing w:val="-7"/>
        </w:rPr>
        <w:t> </w:t>
      </w:r>
      <w:r>
        <w:rPr/>
        <w:t>engages</w:t>
      </w:r>
      <w:r>
        <w:rPr>
          <w:spacing w:val="-6"/>
        </w:rPr>
        <w:t> </w:t>
      </w:r>
      <w:r>
        <w:rPr/>
        <w:t>in</w:t>
      </w:r>
      <w:r>
        <w:rPr>
          <w:spacing w:val="-7"/>
        </w:rPr>
        <w:t> </w:t>
      </w:r>
      <w:r>
        <w:rPr/>
        <w:t>or</w:t>
      </w:r>
      <w:r>
        <w:rPr>
          <w:spacing w:val="-7"/>
        </w:rPr>
        <w:t> </w:t>
      </w:r>
      <w:r>
        <w:rPr/>
        <w:t>attempts</w:t>
      </w:r>
      <w:r>
        <w:rPr>
          <w:spacing w:val="-9"/>
        </w:rPr>
        <w:t> </w:t>
      </w:r>
      <w:r>
        <w:rPr/>
        <w:t>to</w:t>
      </w:r>
      <w:r>
        <w:rPr>
          <w:spacing w:val="-7"/>
        </w:rPr>
        <w:t> </w:t>
      </w:r>
      <w:r>
        <w:rPr/>
        <w:t>commit</w:t>
      </w:r>
      <w:r>
        <w:rPr>
          <w:spacing w:val="-9"/>
        </w:rPr>
        <w:t> </w:t>
      </w:r>
      <w:r>
        <w:rPr/>
        <w:t>or</w:t>
      </w:r>
      <w:r>
        <w:rPr>
          <w:spacing w:val="-7"/>
        </w:rPr>
        <w:t> </w:t>
      </w:r>
      <w:r>
        <w:rPr/>
        <w:t>engage</w:t>
      </w:r>
      <w:r>
        <w:rPr>
          <w:spacing w:val="-8"/>
        </w:rPr>
        <w:t> </w:t>
      </w:r>
      <w:r>
        <w:rPr/>
        <w:t>in</w:t>
      </w:r>
      <w:r>
        <w:rPr>
          <w:spacing w:val="-7"/>
        </w:rPr>
        <w:t> </w:t>
      </w:r>
      <w:r>
        <w:rPr/>
        <w:t>any</w:t>
      </w:r>
      <w:r>
        <w:rPr>
          <w:spacing w:val="-8"/>
        </w:rPr>
        <w:t> </w:t>
      </w:r>
      <w:r>
        <w:rPr/>
        <w:t>of</w:t>
      </w:r>
      <w:r>
        <w:rPr>
          <w:spacing w:val="-7"/>
        </w:rPr>
        <w:t> </w:t>
      </w:r>
      <w:r>
        <w:rPr/>
        <w:t>the</w:t>
      </w:r>
      <w:r>
        <w:rPr>
          <w:spacing w:val="-8"/>
        </w:rPr>
        <w:t> </w:t>
      </w:r>
      <w:r>
        <w:rPr/>
        <w:t>following</w:t>
      </w:r>
      <w:r>
        <w:rPr>
          <w:spacing w:val="-8"/>
        </w:rPr>
        <w:t> </w:t>
      </w:r>
      <w:r>
        <w:rPr/>
        <w:t>conduct</w:t>
      </w:r>
      <w:r>
        <w:rPr>
          <w:spacing w:val="-7"/>
        </w:rPr>
        <w:t> </w:t>
      </w:r>
      <w:r>
        <w:rPr/>
        <w:t>shall</w:t>
      </w:r>
      <w:r>
        <w:rPr>
          <w:spacing w:val="-10"/>
        </w:rPr>
        <w:t> </w:t>
      </w:r>
      <w:r>
        <w:rPr/>
        <w:t>be subject</w:t>
      </w:r>
      <w:r>
        <w:rPr>
          <w:spacing w:val="-11"/>
        </w:rPr>
        <w:t> </w:t>
      </w:r>
      <w:r>
        <w:rPr/>
        <w:t>to</w:t>
      </w:r>
      <w:r>
        <w:rPr>
          <w:spacing w:val="-11"/>
        </w:rPr>
        <w:t> </w:t>
      </w:r>
      <w:r>
        <w:rPr/>
        <w:t>appropriate</w:t>
      </w:r>
      <w:r>
        <w:rPr>
          <w:spacing w:val="-11"/>
        </w:rPr>
        <w:t> </w:t>
      </w:r>
      <w:r>
        <w:rPr/>
        <w:t>disciplinary</w:t>
      </w:r>
      <w:r>
        <w:rPr>
          <w:spacing w:val="-11"/>
        </w:rPr>
        <w:t> </w:t>
      </w:r>
      <w:r>
        <w:rPr/>
        <w:t>procedures</w:t>
      </w:r>
      <w:r>
        <w:rPr>
          <w:spacing w:val="-10"/>
        </w:rPr>
        <w:t> </w:t>
      </w:r>
      <w:r>
        <w:rPr/>
        <w:t>and</w:t>
      </w:r>
      <w:r>
        <w:rPr>
          <w:spacing w:val="-11"/>
        </w:rPr>
        <w:t> </w:t>
      </w:r>
      <w:r>
        <w:rPr/>
        <w:t>possible</w:t>
      </w:r>
      <w:r>
        <w:rPr>
          <w:spacing w:val="-11"/>
        </w:rPr>
        <w:t> </w:t>
      </w:r>
      <w:r>
        <w:rPr/>
        <w:t>sanctions.</w:t>
      </w:r>
    </w:p>
    <w:p>
      <w:pPr>
        <w:pStyle w:val="BodyText"/>
        <w:spacing w:after="0" w:line="271" w:lineRule="auto"/>
        <w:sectPr>
          <w:headerReference w:type="default" r:id="rId18"/>
          <w:footerReference w:type="default" r:id="rId19"/>
          <w:pgSz w:w="12240" w:h="15840"/>
          <w:pgMar w:header="727" w:footer="314" w:top="940" w:bottom="500" w:left="720" w:right="1080"/>
        </w:sectPr>
      </w:pPr>
    </w:p>
    <w:p>
      <w:pPr>
        <w:pStyle w:val="BodyText"/>
        <w:spacing w:line="238" w:lineRule="exact"/>
        <w:ind w:left="900"/>
      </w:pPr>
      <w:r>
        <w:rPr>
          <w:spacing w:val="-4"/>
        </w:rPr>
        <w:t>When</w:t>
      </w:r>
      <w:r>
        <w:rPr>
          <w:spacing w:val="-8"/>
        </w:rPr>
        <w:t> </w:t>
      </w:r>
      <w:r>
        <w:rPr>
          <w:spacing w:val="-4"/>
        </w:rPr>
        <w:t>possible,</w:t>
      </w:r>
      <w:r>
        <w:rPr>
          <w:spacing w:val="-8"/>
        </w:rPr>
        <w:t> </w:t>
      </w:r>
      <w:r>
        <w:rPr>
          <w:spacing w:val="-4"/>
        </w:rPr>
        <w:t>WNMU</w:t>
      </w:r>
      <w:r>
        <w:rPr>
          <w:spacing w:val="-8"/>
        </w:rPr>
        <w:t> </w:t>
      </w:r>
      <w:r>
        <w:rPr>
          <w:spacing w:val="-4"/>
        </w:rPr>
        <w:t>will</w:t>
      </w:r>
      <w:r>
        <w:rPr>
          <w:spacing w:val="-10"/>
        </w:rPr>
        <w:t> </w:t>
      </w:r>
      <w:r>
        <w:rPr>
          <w:spacing w:val="-4"/>
        </w:rPr>
        <w:t>follow</w:t>
      </w:r>
      <w:r>
        <w:rPr>
          <w:spacing w:val="-8"/>
        </w:rPr>
        <w:t> </w:t>
      </w:r>
      <w:r>
        <w:rPr>
          <w:spacing w:val="-4"/>
        </w:rPr>
        <w:t>the</w:t>
      </w:r>
      <w:r>
        <w:rPr>
          <w:spacing w:val="-10"/>
        </w:rPr>
        <w:t> </w:t>
      </w:r>
      <w:r>
        <w:rPr>
          <w:spacing w:val="-4"/>
        </w:rPr>
        <w:t>principles</w:t>
      </w:r>
      <w:r>
        <w:rPr>
          <w:spacing w:val="-6"/>
        </w:rPr>
        <w:t> </w:t>
      </w:r>
      <w:r>
        <w:rPr>
          <w:spacing w:val="-4"/>
        </w:rPr>
        <w:t>of</w:t>
      </w:r>
      <w:r>
        <w:rPr>
          <w:spacing w:val="-9"/>
        </w:rPr>
        <w:t> </w:t>
      </w:r>
      <w:r>
        <w:rPr>
          <w:spacing w:val="-4"/>
        </w:rPr>
        <w:t>progressive</w:t>
      </w:r>
      <w:r>
        <w:rPr>
          <w:spacing w:val="-8"/>
        </w:rPr>
        <w:t> </w:t>
      </w:r>
      <w:r>
        <w:rPr>
          <w:spacing w:val="-4"/>
        </w:rPr>
        <w:t>discipline</w:t>
      </w:r>
      <w:r>
        <w:rPr>
          <w:spacing w:val="-8"/>
        </w:rPr>
        <w:t> </w:t>
      </w:r>
      <w:r>
        <w:rPr>
          <w:spacing w:val="-4"/>
        </w:rPr>
        <w:t>but</w:t>
      </w:r>
      <w:r>
        <w:rPr>
          <w:spacing w:val="-8"/>
        </w:rPr>
        <w:t> </w:t>
      </w:r>
      <w:r>
        <w:rPr>
          <w:spacing w:val="-4"/>
        </w:rPr>
        <w:t>sanctions</w:t>
      </w:r>
      <w:r>
        <w:rPr>
          <w:spacing w:val="-6"/>
        </w:rPr>
        <w:t> </w:t>
      </w:r>
      <w:r>
        <w:rPr>
          <w:spacing w:val="-4"/>
        </w:rPr>
        <w:t>will</w:t>
      </w:r>
      <w:r>
        <w:rPr>
          <w:spacing w:val="-7"/>
        </w:rPr>
        <w:t> </w:t>
      </w:r>
      <w:r>
        <w:rPr>
          <w:spacing w:val="-5"/>
        </w:rPr>
        <w:t>be</w:t>
      </w:r>
    </w:p>
    <w:p>
      <w:pPr>
        <w:pStyle w:val="BodyText"/>
        <w:spacing w:before="32"/>
        <w:ind w:left="900"/>
      </w:pPr>
      <w:r>
        <w:rPr>
          <w:spacing w:val="-2"/>
        </w:rPr>
        <w:t>determined</w:t>
      </w:r>
      <w:r>
        <w:rPr>
          <w:spacing w:val="-10"/>
        </w:rPr>
        <w:t> </w:t>
      </w:r>
      <w:r>
        <w:rPr>
          <w:spacing w:val="-2"/>
        </w:rPr>
        <w:t>based</w:t>
      </w:r>
      <w:r>
        <w:rPr>
          <w:spacing w:val="-10"/>
        </w:rPr>
        <w:t> </w:t>
      </w:r>
      <w:r>
        <w:rPr>
          <w:spacing w:val="-2"/>
        </w:rPr>
        <w:t>on</w:t>
      </w:r>
      <w:r>
        <w:rPr>
          <w:spacing w:val="-11"/>
        </w:rPr>
        <w:t> </w:t>
      </w:r>
      <w:r>
        <w:rPr>
          <w:spacing w:val="-2"/>
        </w:rPr>
        <w:t>the</w:t>
      </w:r>
      <w:r>
        <w:rPr>
          <w:spacing w:val="-11"/>
        </w:rPr>
        <w:t> </w:t>
      </w:r>
      <w:r>
        <w:rPr>
          <w:spacing w:val="-2"/>
        </w:rPr>
        <w:t>action</w:t>
      </w:r>
      <w:r>
        <w:rPr>
          <w:spacing w:val="-9"/>
        </w:rPr>
        <w:t> </w:t>
      </w:r>
      <w:r>
        <w:rPr>
          <w:spacing w:val="-2"/>
        </w:rPr>
        <w:t>and</w:t>
      </w:r>
      <w:r>
        <w:rPr>
          <w:spacing w:val="-10"/>
        </w:rPr>
        <w:t> </w:t>
      </w:r>
      <w:r>
        <w:rPr>
          <w:spacing w:val="-2"/>
        </w:rPr>
        <w:t>severity.</w:t>
      </w:r>
      <w:r>
        <w:rPr>
          <w:spacing w:val="-10"/>
        </w:rPr>
        <w:t> </w:t>
      </w:r>
      <w:r>
        <w:rPr>
          <w:spacing w:val="-2"/>
        </w:rPr>
        <w:t>This</w:t>
      </w:r>
      <w:r>
        <w:rPr>
          <w:spacing w:val="-9"/>
        </w:rPr>
        <w:t> </w:t>
      </w:r>
      <w:r>
        <w:rPr>
          <w:spacing w:val="-2"/>
        </w:rPr>
        <w:t>list</w:t>
      </w:r>
      <w:r>
        <w:rPr>
          <w:spacing w:val="-9"/>
        </w:rPr>
        <w:t> </w:t>
      </w:r>
      <w:r>
        <w:rPr>
          <w:spacing w:val="-2"/>
        </w:rPr>
        <w:t>is</w:t>
      </w:r>
      <w:r>
        <w:rPr>
          <w:spacing w:val="-9"/>
        </w:rPr>
        <w:t> </w:t>
      </w:r>
      <w:r>
        <w:rPr>
          <w:spacing w:val="-2"/>
        </w:rPr>
        <w:t>a</w:t>
      </w:r>
      <w:r>
        <w:rPr>
          <w:spacing w:val="-10"/>
        </w:rPr>
        <w:t> </w:t>
      </w:r>
      <w:r>
        <w:rPr>
          <w:spacing w:val="-2"/>
        </w:rPr>
        <w:t>not</w:t>
      </w:r>
      <w:r>
        <w:rPr>
          <w:spacing w:val="-10"/>
        </w:rPr>
        <w:t> </w:t>
      </w:r>
      <w:r>
        <w:rPr>
          <w:spacing w:val="-2"/>
        </w:rPr>
        <w:t>all</w:t>
      </w:r>
      <w:r>
        <w:rPr>
          <w:spacing w:val="-9"/>
        </w:rPr>
        <w:t> </w:t>
      </w:r>
      <w:r>
        <w:rPr>
          <w:spacing w:val="-2"/>
        </w:rPr>
        <w:t>inclusive:</w:t>
      </w:r>
    </w:p>
    <w:p>
      <w:pPr>
        <w:pStyle w:val="ListParagraph"/>
        <w:numPr>
          <w:ilvl w:val="2"/>
          <w:numId w:val="15"/>
        </w:numPr>
        <w:tabs>
          <w:tab w:pos="1620" w:val="left" w:leader="none"/>
        </w:tabs>
        <w:spacing w:line="271" w:lineRule="auto" w:before="31" w:after="0"/>
        <w:ind w:left="1620" w:right="467" w:hanging="361"/>
        <w:jc w:val="left"/>
        <w:rPr>
          <w:sz w:val="22"/>
        </w:rPr>
      </w:pPr>
      <w:r>
        <w:rPr>
          <w:spacing w:val="-2"/>
          <w:sz w:val="22"/>
        </w:rPr>
        <w:t>Failure</w:t>
      </w:r>
      <w:r>
        <w:rPr>
          <w:spacing w:val="-9"/>
          <w:sz w:val="22"/>
        </w:rPr>
        <w:t> </w:t>
      </w:r>
      <w:r>
        <w:rPr>
          <w:spacing w:val="-2"/>
          <w:sz w:val="22"/>
        </w:rPr>
        <w:t>to</w:t>
      </w:r>
      <w:r>
        <w:rPr>
          <w:spacing w:val="-8"/>
          <w:sz w:val="22"/>
        </w:rPr>
        <w:t> </w:t>
      </w:r>
      <w:r>
        <w:rPr>
          <w:spacing w:val="-2"/>
          <w:sz w:val="22"/>
        </w:rPr>
        <w:t>perform</w:t>
      </w:r>
      <w:r>
        <w:rPr>
          <w:spacing w:val="-8"/>
          <w:sz w:val="22"/>
        </w:rPr>
        <w:t> </w:t>
      </w:r>
      <w:r>
        <w:rPr>
          <w:spacing w:val="-2"/>
          <w:sz w:val="22"/>
        </w:rPr>
        <w:t>the</w:t>
      </w:r>
      <w:r>
        <w:rPr>
          <w:spacing w:val="-9"/>
          <w:sz w:val="22"/>
        </w:rPr>
        <w:t> </w:t>
      </w:r>
      <w:r>
        <w:rPr>
          <w:spacing w:val="-2"/>
          <w:sz w:val="22"/>
        </w:rPr>
        <w:t>duties</w:t>
      </w:r>
      <w:r>
        <w:rPr>
          <w:spacing w:val="-7"/>
          <w:sz w:val="22"/>
        </w:rPr>
        <w:t> </w:t>
      </w:r>
      <w:r>
        <w:rPr>
          <w:spacing w:val="-2"/>
          <w:sz w:val="22"/>
        </w:rPr>
        <w:t>of</w:t>
      </w:r>
      <w:r>
        <w:rPr>
          <w:spacing w:val="-9"/>
          <w:sz w:val="22"/>
        </w:rPr>
        <w:t> </w:t>
      </w:r>
      <w:r>
        <w:rPr>
          <w:spacing w:val="-2"/>
          <w:sz w:val="22"/>
        </w:rPr>
        <w:t>their</w:t>
      </w:r>
      <w:r>
        <w:rPr>
          <w:spacing w:val="-8"/>
          <w:sz w:val="22"/>
        </w:rPr>
        <w:t> </w:t>
      </w:r>
      <w:r>
        <w:rPr>
          <w:spacing w:val="-2"/>
          <w:sz w:val="22"/>
        </w:rPr>
        <w:t>positions,</w:t>
      </w:r>
      <w:r>
        <w:rPr>
          <w:spacing w:val="-10"/>
          <w:sz w:val="22"/>
        </w:rPr>
        <w:t> </w:t>
      </w:r>
      <w:r>
        <w:rPr>
          <w:spacing w:val="-2"/>
          <w:sz w:val="22"/>
        </w:rPr>
        <w:t>fulfill</w:t>
      </w:r>
      <w:r>
        <w:rPr>
          <w:spacing w:val="-10"/>
          <w:sz w:val="22"/>
        </w:rPr>
        <w:t> </w:t>
      </w:r>
      <w:r>
        <w:rPr>
          <w:spacing w:val="-2"/>
          <w:sz w:val="22"/>
        </w:rPr>
        <w:t>performance</w:t>
      </w:r>
      <w:r>
        <w:rPr>
          <w:spacing w:val="-9"/>
          <w:sz w:val="22"/>
        </w:rPr>
        <w:t> </w:t>
      </w:r>
      <w:r>
        <w:rPr>
          <w:spacing w:val="-2"/>
          <w:sz w:val="22"/>
        </w:rPr>
        <w:t>expectations</w:t>
      </w:r>
      <w:r>
        <w:rPr>
          <w:spacing w:val="-9"/>
          <w:sz w:val="22"/>
        </w:rPr>
        <w:t> </w:t>
      </w:r>
      <w:r>
        <w:rPr>
          <w:spacing w:val="-2"/>
          <w:sz w:val="22"/>
        </w:rPr>
        <w:t>of</w:t>
      </w:r>
      <w:r>
        <w:rPr>
          <w:spacing w:val="-9"/>
          <w:sz w:val="22"/>
        </w:rPr>
        <w:t> </w:t>
      </w:r>
      <w:r>
        <w:rPr>
          <w:spacing w:val="-2"/>
          <w:sz w:val="22"/>
        </w:rPr>
        <w:t>their</w:t>
      </w:r>
      <w:r>
        <w:rPr>
          <w:spacing w:val="-8"/>
          <w:sz w:val="22"/>
        </w:rPr>
        <w:t> </w:t>
      </w:r>
      <w:r>
        <w:rPr>
          <w:spacing w:val="-2"/>
          <w:sz w:val="22"/>
        </w:rPr>
        <w:t>positions, </w:t>
      </w:r>
      <w:r>
        <w:rPr>
          <w:sz w:val="22"/>
        </w:rPr>
        <w:t>and/or meet attendance requirements.</w:t>
      </w:r>
    </w:p>
    <w:p>
      <w:pPr>
        <w:pStyle w:val="ListParagraph"/>
        <w:numPr>
          <w:ilvl w:val="2"/>
          <w:numId w:val="15"/>
        </w:numPr>
        <w:tabs>
          <w:tab w:pos="1620" w:val="left" w:leader="none"/>
        </w:tabs>
        <w:spacing w:line="271" w:lineRule="auto" w:before="0" w:after="0"/>
        <w:ind w:left="1620" w:right="1097" w:hanging="361"/>
        <w:jc w:val="left"/>
        <w:rPr>
          <w:sz w:val="22"/>
        </w:rPr>
      </w:pPr>
      <w:r>
        <w:rPr>
          <w:spacing w:val="-4"/>
          <w:sz w:val="22"/>
        </w:rPr>
        <w:t>Obstruction or disruption, by any means, of teaching, research, administration, disciplinary </w:t>
      </w:r>
      <w:r>
        <w:rPr>
          <w:sz w:val="22"/>
        </w:rPr>
        <w:t>procedures, or other WNMU activities.</w:t>
      </w:r>
    </w:p>
    <w:p>
      <w:pPr>
        <w:pStyle w:val="ListParagraph"/>
        <w:numPr>
          <w:ilvl w:val="2"/>
          <w:numId w:val="15"/>
        </w:numPr>
        <w:tabs>
          <w:tab w:pos="1620" w:val="left" w:leader="none"/>
        </w:tabs>
        <w:spacing w:line="252" w:lineRule="exact" w:before="0" w:after="0"/>
        <w:ind w:left="1620" w:right="0" w:hanging="360"/>
        <w:jc w:val="left"/>
        <w:rPr>
          <w:sz w:val="22"/>
        </w:rPr>
      </w:pPr>
      <w:r>
        <w:rPr>
          <w:spacing w:val="-4"/>
          <w:sz w:val="22"/>
        </w:rPr>
        <w:t>Behavior that discriminates</w:t>
      </w:r>
      <w:r>
        <w:rPr>
          <w:spacing w:val="-6"/>
          <w:sz w:val="22"/>
        </w:rPr>
        <w:t> </w:t>
      </w:r>
      <w:r>
        <w:rPr>
          <w:spacing w:val="-4"/>
          <w:sz w:val="22"/>
        </w:rPr>
        <w:t>or</w:t>
      </w:r>
      <w:r>
        <w:rPr>
          <w:spacing w:val="-3"/>
          <w:sz w:val="22"/>
        </w:rPr>
        <w:t> </w:t>
      </w:r>
      <w:r>
        <w:rPr>
          <w:spacing w:val="-4"/>
          <w:sz w:val="22"/>
        </w:rPr>
        <w:t>harasses</w:t>
      </w:r>
      <w:r>
        <w:rPr>
          <w:spacing w:val="-3"/>
          <w:sz w:val="22"/>
        </w:rPr>
        <w:t> </w:t>
      </w:r>
      <w:r>
        <w:rPr>
          <w:spacing w:val="-4"/>
          <w:sz w:val="22"/>
        </w:rPr>
        <w:t>in violation</w:t>
      </w:r>
      <w:r>
        <w:rPr>
          <w:spacing w:val="-3"/>
          <w:sz w:val="22"/>
        </w:rPr>
        <w:t> </w:t>
      </w:r>
      <w:r>
        <w:rPr>
          <w:spacing w:val="-4"/>
          <w:sz w:val="22"/>
        </w:rPr>
        <w:t>of WNMU</w:t>
      </w:r>
      <w:r>
        <w:rPr>
          <w:spacing w:val="-5"/>
          <w:sz w:val="22"/>
        </w:rPr>
        <w:t> </w:t>
      </w:r>
      <w:r>
        <w:rPr>
          <w:spacing w:val="-4"/>
          <w:sz w:val="22"/>
        </w:rPr>
        <w:t>policies</w:t>
      </w:r>
      <w:r>
        <w:rPr>
          <w:spacing w:val="-3"/>
          <w:sz w:val="22"/>
        </w:rPr>
        <w:t> </w:t>
      </w:r>
      <w:r>
        <w:rPr>
          <w:spacing w:val="-4"/>
          <w:sz w:val="22"/>
        </w:rPr>
        <w:t>and procedures.</w:t>
      </w:r>
    </w:p>
    <w:p>
      <w:pPr>
        <w:pStyle w:val="ListParagraph"/>
        <w:numPr>
          <w:ilvl w:val="2"/>
          <w:numId w:val="15"/>
        </w:numPr>
        <w:tabs>
          <w:tab w:pos="1620" w:val="left" w:leader="none"/>
        </w:tabs>
        <w:spacing w:line="268" w:lineRule="auto" w:before="27" w:after="0"/>
        <w:ind w:left="1620" w:right="326" w:hanging="361"/>
        <w:jc w:val="left"/>
        <w:rPr>
          <w:sz w:val="22"/>
        </w:rPr>
      </w:pPr>
      <w:r>
        <w:rPr>
          <w:spacing w:val="-2"/>
          <w:sz w:val="22"/>
        </w:rPr>
        <w:t>Obstruction,</w:t>
      </w:r>
      <w:r>
        <w:rPr>
          <w:spacing w:val="-12"/>
          <w:sz w:val="22"/>
        </w:rPr>
        <w:t> </w:t>
      </w:r>
      <w:r>
        <w:rPr>
          <w:spacing w:val="-2"/>
          <w:sz w:val="22"/>
        </w:rPr>
        <w:t>disruption,</w:t>
      </w:r>
      <w:r>
        <w:rPr>
          <w:spacing w:val="-12"/>
          <w:sz w:val="22"/>
        </w:rPr>
        <w:t> </w:t>
      </w:r>
      <w:r>
        <w:rPr>
          <w:spacing w:val="-2"/>
          <w:sz w:val="22"/>
        </w:rPr>
        <w:t>or</w:t>
      </w:r>
      <w:r>
        <w:rPr>
          <w:spacing w:val="-12"/>
          <w:sz w:val="22"/>
        </w:rPr>
        <w:t> </w:t>
      </w:r>
      <w:r>
        <w:rPr>
          <w:spacing w:val="-2"/>
          <w:sz w:val="22"/>
        </w:rPr>
        <w:t>refusal</w:t>
      </w:r>
      <w:r>
        <w:rPr>
          <w:spacing w:val="-11"/>
          <w:sz w:val="22"/>
        </w:rPr>
        <w:t> </w:t>
      </w:r>
      <w:r>
        <w:rPr>
          <w:spacing w:val="-2"/>
          <w:sz w:val="22"/>
        </w:rPr>
        <w:t>to</w:t>
      </w:r>
      <w:r>
        <w:rPr>
          <w:spacing w:val="-12"/>
          <w:sz w:val="22"/>
        </w:rPr>
        <w:t> </w:t>
      </w:r>
      <w:r>
        <w:rPr>
          <w:spacing w:val="-2"/>
          <w:sz w:val="22"/>
        </w:rPr>
        <w:t>participate</w:t>
      </w:r>
      <w:r>
        <w:rPr>
          <w:spacing w:val="-12"/>
          <w:sz w:val="22"/>
        </w:rPr>
        <w:t> </w:t>
      </w:r>
      <w:r>
        <w:rPr>
          <w:spacing w:val="-2"/>
          <w:sz w:val="22"/>
        </w:rPr>
        <w:t>in</w:t>
      </w:r>
      <w:r>
        <w:rPr>
          <w:spacing w:val="-11"/>
          <w:sz w:val="22"/>
        </w:rPr>
        <w:t> </w:t>
      </w:r>
      <w:r>
        <w:rPr>
          <w:spacing w:val="-2"/>
          <w:sz w:val="22"/>
        </w:rPr>
        <w:t>WNMU</w:t>
      </w:r>
      <w:r>
        <w:rPr>
          <w:spacing w:val="-12"/>
          <w:sz w:val="22"/>
        </w:rPr>
        <w:t> </w:t>
      </w:r>
      <w:r>
        <w:rPr>
          <w:spacing w:val="-2"/>
          <w:sz w:val="22"/>
        </w:rPr>
        <w:t>investigation</w:t>
      </w:r>
      <w:r>
        <w:rPr>
          <w:spacing w:val="-11"/>
          <w:sz w:val="22"/>
        </w:rPr>
        <w:t> </w:t>
      </w:r>
      <w:r>
        <w:rPr>
          <w:spacing w:val="-2"/>
          <w:sz w:val="22"/>
        </w:rPr>
        <w:t>procedures.</w:t>
      </w:r>
      <w:r>
        <w:rPr>
          <w:spacing w:val="-12"/>
          <w:sz w:val="22"/>
        </w:rPr>
        <w:t> </w:t>
      </w:r>
      <w:r>
        <w:rPr>
          <w:spacing w:val="-2"/>
          <w:sz w:val="22"/>
        </w:rPr>
        <w:t>This</w:t>
      </w:r>
      <w:r>
        <w:rPr>
          <w:spacing w:val="-10"/>
          <w:sz w:val="22"/>
        </w:rPr>
        <w:t> </w:t>
      </w:r>
      <w:r>
        <w:rPr>
          <w:spacing w:val="-2"/>
          <w:sz w:val="22"/>
        </w:rPr>
        <w:t>includes, </w:t>
      </w:r>
      <w:r>
        <w:rPr>
          <w:sz w:val="22"/>
        </w:rPr>
        <w:t>but</w:t>
      </w:r>
      <w:r>
        <w:rPr>
          <w:spacing w:val="-16"/>
          <w:sz w:val="22"/>
        </w:rPr>
        <w:t> </w:t>
      </w:r>
      <w:r>
        <w:rPr>
          <w:sz w:val="22"/>
        </w:rPr>
        <w:t>is</w:t>
      </w:r>
      <w:r>
        <w:rPr>
          <w:spacing w:val="-14"/>
          <w:sz w:val="22"/>
        </w:rPr>
        <w:t> </w:t>
      </w:r>
      <w:r>
        <w:rPr>
          <w:sz w:val="22"/>
        </w:rPr>
        <w:t>not</w:t>
      </w:r>
      <w:r>
        <w:rPr>
          <w:spacing w:val="-14"/>
          <w:sz w:val="22"/>
        </w:rPr>
        <w:t> </w:t>
      </w:r>
      <w:r>
        <w:rPr>
          <w:sz w:val="22"/>
        </w:rPr>
        <w:t>limited</w:t>
      </w:r>
      <w:r>
        <w:rPr>
          <w:spacing w:val="-13"/>
          <w:sz w:val="22"/>
        </w:rPr>
        <w:t> </w:t>
      </w:r>
      <w:r>
        <w:rPr>
          <w:sz w:val="22"/>
        </w:rPr>
        <w:t>to,</w:t>
      </w:r>
      <w:r>
        <w:rPr>
          <w:spacing w:val="-14"/>
          <w:sz w:val="22"/>
        </w:rPr>
        <w:t> </w:t>
      </w:r>
      <w:r>
        <w:rPr>
          <w:sz w:val="22"/>
        </w:rPr>
        <w:t>investigations</w:t>
      </w:r>
      <w:r>
        <w:rPr>
          <w:spacing w:val="-14"/>
          <w:sz w:val="22"/>
        </w:rPr>
        <w:t> </w:t>
      </w:r>
      <w:r>
        <w:rPr>
          <w:sz w:val="22"/>
        </w:rPr>
        <w:t>by</w:t>
      </w:r>
      <w:r>
        <w:rPr>
          <w:spacing w:val="-14"/>
          <w:sz w:val="22"/>
        </w:rPr>
        <w:t> </w:t>
      </w:r>
      <w:r>
        <w:rPr>
          <w:sz w:val="22"/>
        </w:rPr>
        <w:t>the</w:t>
      </w:r>
      <w:r>
        <w:rPr>
          <w:spacing w:val="-13"/>
          <w:sz w:val="22"/>
        </w:rPr>
        <w:t> </w:t>
      </w:r>
      <w:r>
        <w:rPr>
          <w:sz w:val="22"/>
        </w:rPr>
        <w:t>Office</w:t>
      </w:r>
      <w:r>
        <w:rPr>
          <w:spacing w:val="-14"/>
          <w:sz w:val="22"/>
        </w:rPr>
        <w:t> </w:t>
      </w:r>
      <w:r>
        <w:rPr>
          <w:sz w:val="22"/>
        </w:rPr>
        <w:t>of</w:t>
      </w:r>
      <w:r>
        <w:rPr>
          <w:spacing w:val="-14"/>
          <w:sz w:val="22"/>
        </w:rPr>
        <w:t> </w:t>
      </w:r>
      <w:r>
        <w:rPr>
          <w:sz w:val="22"/>
        </w:rPr>
        <w:t>Employee</w:t>
      </w:r>
      <w:r>
        <w:rPr>
          <w:spacing w:val="-14"/>
          <w:sz w:val="22"/>
        </w:rPr>
        <w:t> </w:t>
      </w:r>
      <w:r>
        <w:rPr>
          <w:sz w:val="22"/>
        </w:rPr>
        <w:t>and</w:t>
      </w:r>
      <w:r>
        <w:rPr>
          <w:spacing w:val="-13"/>
          <w:sz w:val="22"/>
        </w:rPr>
        <w:t> </w:t>
      </w:r>
      <w:r>
        <w:rPr>
          <w:sz w:val="22"/>
        </w:rPr>
        <w:t>Labor</w:t>
      </w:r>
      <w:r>
        <w:rPr>
          <w:spacing w:val="-14"/>
          <w:sz w:val="22"/>
        </w:rPr>
        <w:t> </w:t>
      </w:r>
      <w:r>
        <w:rPr>
          <w:sz w:val="22"/>
        </w:rPr>
        <w:t>Relations,</w:t>
      </w:r>
      <w:r>
        <w:rPr>
          <w:spacing w:val="-14"/>
          <w:sz w:val="22"/>
        </w:rPr>
        <w:t> </w:t>
      </w:r>
      <w:r>
        <w:rPr>
          <w:sz w:val="22"/>
        </w:rPr>
        <w:t>Office</w:t>
      </w:r>
      <w:r>
        <w:rPr>
          <w:spacing w:val="-14"/>
          <w:sz w:val="22"/>
        </w:rPr>
        <w:t> </w:t>
      </w:r>
      <w:r>
        <w:rPr>
          <w:sz w:val="22"/>
        </w:rPr>
        <w:t>of</w:t>
      </w:r>
      <w:r>
        <w:rPr>
          <w:spacing w:val="-13"/>
          <w:sz w:val="22"/>
        </w:rPr>
        <w:t> </w:t>
      </w:r>
      <w:r>
        <w:rPr>
          <w:sz w:val="22"/>
        </w:rPr>
        <w:t>Civil Rights</w:t>
      </w:r>
      <w:r>
        <w:rPr>
          <w:spacing w:val="-5"/>
          <w:sz w:val="22"/>
        </w:rPr>
        <w:t> </w:t>
      </w:r>
      <w:r>
        <w:rPr>
          <w:sz w:val="22"/>
        </w:rPr>
        <w:t>and</w:t>
      </w:r>
      <w:r>
        <w:rPr>
          <w:spacing w:val="-9"/>
          <w:sz w:val="22"/>
        </w:rPr>
        <w:t> </w:t>
      </w:r>
      <w:r>
        <w:rPr>
          <w:sz w:val="22"/>
        </w:rPr>
        <w:t>Title</w:t>
      </w:r>
      <w:r>
        <w:rPr>
          <w:spacing w:val="-7"/>
          <w:sz w:val="22"/>
        </w:rPr>
        <w:t> </w:t>
      </w:r>
      <w:r>
        <w:rPr>
          <w:sz w:val="22"/>
        </w:rPr>
        <w:t>IX,</w:t>
      </w:r>
      <w:r>
        <w:rPr>
          <w:spacing w:val="-7"/>
          <w:sz w:val="22"/>
        </w:rPr>
        <w:t> </w:t>
      </w:r>
      <w:r>
        <w:rPr>
          <w:sz w:val="22"/>
        </w:rPr>
        <w:t>appeals</w:t>
      </w:r>
      <w:r>
        <w:rPr>
          <w:spacing w:val="-8"/>
          <w:sz w:val="22"/>
        </w:rPr>
        <w:t> </w:t>
      </w:r>
      <w:r>
        <w:rPr>
          <w:sz w:val="22"/>
        </w:rPr>
        <w:t>and</w:t>
      </w:r>
      <w:r>
        <w:rPr>
          <w:spacing w:val="-6"/>
          <w:sz w:val="22"/>
        </w:rPr>
        <w:t> </w:t>
      </w:r>
      <w:r>
        <w:rPr>
          <w:sz w:val="22"/>
        </w:rPr>
        <w:t>grievance</w:t>
      </w:r>
      <w:r>
        <w:rPr>
          <w:spacing w:val="-7"/>
          <w:sz w:val="22"/>
        </w:rPr>
        <w:t> </w:t>
      </w:r>
      <w:r>
        <w:rPr>
          <w:sz w:val="22"/>
        </w:rPr>
        <w:t>procedures.</w:t>
      </w:r>
    </w:p>
    <w:p>
      <w:pPr>
        <w:pStyle w:val="ListParagraph"/>
        <w:numPr>
          <w:ilvl w:val="2"/>
          <w:numId w:val="15"/>
        </w:numPr>
        <w:tabs>
          <w:tab w:pos="1620" w:val="left" w:leader="none"/>
        </w:tabs>
        <w:spacing w:line="271" w:lineRule="auto" w:before="4" w:after="0"/>
        <w:ind w:left="1620" w:right="362" w:hanging="361"/>
        <w:jc w:val="left"/>
        <w:rPr>
          <w:sz w:val="22"/>
        </w:rPr>
      </w:pPr>
      <w:r>
        <w:rPr>
          <w:sz w:val="22"/>
        </w:rPr>
        <w:t>Unauthorized</w:t>
      </w:r>
      <w:r>
        <w:rPr>
          <w:spacing w:val="-11"/>
          <w:sz w:val="22"/>
        </w:rPr>
        <w:t> </w:t>
      </w:r>
      <w:r>
        <w:rPr>
          <w:sz w:val="22"/>
        </w:rPr>
        <w:t>or</w:t>
      </w:r>
      <w:r>
        <w:rPr>
          <w:spacing w:val="-11"/>
          <w:sz w:val="22"/>
        </w:rPr>
        <w:t> </w:t>
      </w:r>
      <w:r>
        <w:rPr>
          <w:sz w:val="22"/>
        </w:rPr>
        <w:t>prohibited</w:t>
      </w:r>
      <w:r>
        <w:rPr>
          <w:spacing w:val="-14"/>
          <w:sz w:val="22"/>
        </w:rPr>
        <w:t> </w:t>
      </w:r>
      <w:r>
        <w:rPr>
          <w:sz w:val="22"/>
        </w:rPr>
        <w:t>entry</w:t>
      </w:r>
      <w:r>
        <w:rPr>
          <w:spacing w:val="-12"/>
          <w:sz w:val="22"/>
        </w:rPr>
        <w:t> </w:t>
      </w:r>
      <w:r>
        <w:rPr>
          <w:sz w:val="22"/>
        </w:rPr>
        <w:t>into</w:t>
      </w:r>
      <w:r>
        <w:rPr>
          <w:spacing w:val="-14"/>
          <w:sz w:val="22"/>
        </w:rPr>
        <w:t> </w:t>
      </w:r>
      <w:r>
        <w:rPr>
          <w:sz w:val="22"/>
        </w:rPr>
        <w:t>or</w:t>
      </w:r>
      <w:r>
        <w:rPr>
          <w:spacing w:val="-11"/>
          <w:sz w:val="22"/>
        </w:rPr>
        <w:t> </w:t>
      </w:r>
      <w:r>
        <w:rPr>
          <w:sz w:val="22"/>
        </w:rPr>
        <w:t>onto,</w:t>
      </w:r>
      <w:r>
        <w:rPr>
          <w:spacing w:val="-12"/>
          <w:sz w:val="22"/>
        </w:rPr>
        <w:t> </w:t>
      </w:r>
      <w:r>
        <w:rPr>
          <w:sz w:val="22"/>
        </w:rPr>
        <w:t>or</w:t>
      </w:r>
      <w:r>
        <w:rPr>
          <w:spacing w:val="-11"/>
          <w:sz w:val="22"/>
        </w:rPr>
        <w:t> </w:t>
      </w:r>
      <w:r>
        <w:rPr>
          <w:sz w:val="22"/>
        </w:rPr>
        <w:t>unauthorized</w:t>
      </w:r>
      <w:r>
        <w:rPr>
          <w:spacing w:val="-11"/>
          <w:sz w:val="22"/>
        </w:rPr>
        <w:t> </w:t>
      </w:r>
      <w:r>
        <w:rPr>
          <w:sz w:val="22"/>
        </w:rPr>
        <w:t>or</w:t>
      </w:r>
      <w:r>
        <w:rPr>
          <w:spacing w:val="-13"/>
          <w:sz w:val="22"/>
        </w:rPr>
        <w:t> </w:t>
      </w:r>
      <w:r>
        <w:rPr>
          <w:sz w:val="22"/>
        </w:rPr>
        <w:t>prohibited</w:t>
      </w:r>
      <w:r>
        <w:rPr>
          <w:spacing w:val="-11"/>
          <w:sz w:val="22"/>
        </w:rPr>
        <w:t> </w:t>
      </w:r>
      <w:r>
        <w:rPr>
          <w:sz w:val="22"/>
        </w:rPr>
        <w:t>occupation</w:t>
      </w:r>
      <w:r>
        <w:rPr>
          <w:spacing w:val="-11"/>
          <w:sz w:val="22"/>
        </w:rPr>
        <w:t> </w:t>
      </w:r>
      <w:r>
        <w:rPr>
          <w:sz w:val="22"/>
        </w:rPr>
        <w:t>or</w:t>
      </w:r>
      <w:r>
        <w:rPr>
          <w:spacing w:val="-11"/>
          <w:sz w:val="22"/>
        </w:rPr>
        <w:t> </w:t>
      </w:r>
      <w:r>
        <w:rPr>
          <w:sz w:val="22"/>
        </w:rPr>
        <w:t>use</w:t>
      </w:r>
      <w:r>
        <w:rPr>
          <w:spacing w:val="-12"/>
          <w:sz w:val="22"/>
        </w:rPr>
        <w:t> </w:t>
      </w:r>
      <w:r>
        <w:rPr>
          <w:sz w:val="22"/>
        </w:rPr>
        <w:t>of, any WNMU premises or vehicles.</w:t>
      </w:r>
    </w:p>
    <w:p>
      <w:pPr>
        <w:pStyle w:val="ListParagraph"/>
        <w:numPr>
          <w:ilvl w:val="2"/>
          <w:numId w:val="15"/>
        </w:numPr>
        <w:tabs>
          <w:tab w:pos="1617" w:val="left" w:leader="none"/>
          <w:tab w:pos="1620" w:val="left" w:leader="none"/>
        </w:tabs>
        <w:spacing w:line="268" w:lineRule="auto" w:before="0" w:after="0"/>
        <w:ind w:left="1620" w:right="350" w:hanging="361"/>
        <w:jc w:val="both"/>
        <w:rPr>
          <w:sz w:val="22"/>
        </w:rPr>
      </w:pPr>
      <w:r>
        <w:rPr>
          <w:spacing w:val="-2"/>
          <w:sz w:val="22"/>
        </w:rPr>
        <w:t>Physical</w:t>
      </w:r>
      <w:r>
        <w:rPr>
          <w:spacing w:val="-12"/>
          <w:sz w:val="22"/>
        </w:rPr>
        <w:t> </w:t>
      </w:r>
      <w:r>
        <w:rPr>
          <w:spacing w:val="-2"/>
          <w:sz w:val="22"/>
        </w:rPr>
        <w:t>abuse,</w:t>
      </w:r>
      <w:r>
        <w:rPr>
          <w:spacing w:val="-12"/>
          <w:sz w:val="22"/>
        </w:rPr>
        <w:t> </w:t>
      </w:r>
      <w:r>
        <w:rPr>
          <w:spacing w:val="-2"/>
          <w:sz w:val="22"/>
        </w:rPr>
        <w:t>the</w:t>
      </w:r>
      <w:r>
        <w:rPr>
          <w:spacing w:val="-12"/>
          <w:sz w:val="22"/>
        </w:rPr>
        <w:t> </w:t>
      </w:r>
      <w:r>
        <w:rPr>
          <w:spacing w:val="-2"/>
          <w:sz w:val="22"/>
        </w:rPr>
        <w:t>threat</w:t>
      </w:r>
      <w:r>
        <w:rPr>
          <w:spacing w:val="-11"/>
          <w:sz w:val="22"/>
        </w:rPr>
        <w:t> </w:t>
      </w:r>
      <w:r>
        <w:rPr>
          <w:spacing w:val="-2"/>
          <w:sz w:val="22"/>
        </w:rPr>
        <w:t>of</w:t>
      </w:r>
      <w:r>
        <w:rPr>
          <w:spacing w:val="-12"/>
          <w:sz w:val="22"/>
        </w:rPr>
        <w:t> </w:t>
      </w:r>
      <w:r>
        <w:rPr>
          <w:spacing w:val="-2"/>
          <w:sz w:val="22"/>
        </w:rPr>
        <w:t>physical</w:t>
      </w:r>
      <w:r>
        <w:rPr>
          <w:spacing w:val="-12"/>
          <w:sz w:val="22"/>
        </w:rPr>
        <w:t> </w:t>
      </w:r>
      <w:r>
        <w:rPr>
          <w:spacing w:val="-2"/>
          <w:sz w:val="22"/>
        </w:rPr>
        <w:t>abuse,</w:t>
      </w:r>
      <w:r>
        <w:rPr>
          <w:spacing w:val="-12"/>
          <w:sz w:val="22"/>
        </w:rPr>
        <w:t> </w:t>
      </w:r>
      <w:r>
        <w:rPr>
          <w:spacing w:val="-2"/>
          <w:sz w:val="22"/>
        </w:rPr>
        <w:t>intimidation,</w:t>
      </w:r>
      <w:r>
        <w:rPr>
          <w:spacing w:val="-11"/>
          <w:sz w:val="22"/>
        </w:rPr>
        <w:t> </w:t>
      </w:r>
      <w:r>
        <w:rPr>
          <w:spacing w:val="-2"/>
          <w:sz w:val="22"/>
        </w:rPr>
        <w:t>bullying</w:t>
      </w:r>
      <w:r>
        <w:rPr>
          <w:spacing w:val="-12"/>
          <w:sz w:val="22"/>
        </w:rPr>
        <w:t> </w:t>
      </w:r>
      <w:r>
        <w:rPr>
          <w:spacing w:val="-2"/>
          <w:sz w:val="22"/>
        </w:rPr>
        <w:t>or</w:t>
      </w:r>
      <w:r>
        <w:rPr>
          <w:spacing w:val="-12"/>
          <w:sz w:val="22"/>
        </w:rPr>
        <w:t> </w:t>
      </w:r>
      <w:r>
        <w:rPr>
          <w:spacing w:val="-2"/>
          <w:sz w:val="22"/>
        </w:rPr>
        <w:t>other</w:t>
      </w:r>
      <w:r>
        <w:rPr>
          <w:spacing w:val="-12"/>
          <w:sz w:val="22"/>
        </w:rPr>
        <w:t> </w:t>
      </w:r>
      <w:r>
        <w:rPr>
          <w:spacing w:val="-2"/>
          <w:sz w:val="22"/>
        </w:rPr>
        <w:t>conduct</w:t>
      </w:r>
      <w:r>
        <w:rPr>
          <w:spacing w:val="-11"/>
          <w:sz w:val="22"/>
        </w:rPr>
        <w:t> </w:t>
      </w:r>
      <w:r>
        <w:rPr>
          <w:spacing w:val="-2"/>
          <w:sz w:val="22"/>
        </w:rPr>
        <w:t>which</w:t>
      </w:r>
      <w:r>
        <w:rPr>
          <w:spacing w:val="-12"/>
          <w:sz w:val="22"/>
        </w:rPr>
        <w:t> </w:t>
      </w:r>
      <w:r>
        <w:rPr>
          <w:spacing w:val="-2"/>
          <w:sz w:val="22"/>
        </w:rPr>
        <w:t>threatens or</w:t>
      </w:r>
      <w:r>
        <w:rPr>
          <w:spacing w:val="-6"/>
          <w:sz w:val="22"/>
        </w:rPr>
        <w:t> </w:t>
      </w:r>
      <w:r>
        <w:rPr>
          <w:spacing w:val="-2"/>
          <w:sz w:val="22"/>
        </w:rPr>
        <w:t>endangers</w:t>
      </w:r>
      <w:r>
        <w:rPr>
          <w:spacing w:val="-6"/>
          <w:sz w:val="22"/>
        </w:rPr>
        <w:t> </w:t>
      </w:r>
      <w:r>
        <w:rPr>
          <w:spacing w:val="-2"/>
          <w:sz w:val="22"/>
        </w:rPr>
        <w:t>the</w:t>
      </w:r>
      <w:r>
        <w:rPr>
          <w:spacing w:val="-7"/>
          <w:sz w:val="22"/>
        </w:rPr>
        <w:t> </w:t>
      </w:r>
      <w:r>
        <w:rPr>
          <w:spacing w:val="-2"/>
          <w:sz w:val="22"/>
        </w:rPr>
        <w:t>health</w:t>
      </w:r>
      <w:r>
        <w:rPr>
          <w:spacing w:val="-9"/>
          <w:sz w:val="22"/>
        </w:rPr>
        <w:t> </w:t>
      </w:r>
      <w:r>
        <w:rPr>
          <w:spacing w:val="-2"/>
          <w:sz w:val="22"/>
        </w:rPr>
        <w:t>or</w:t>
      </w:r>
      <w:r>
        <w:rPr>
          <w:spacing w:val="-8"/>
          <w:sz w:val="22"/>
        </w:rPr>
        <w:t> </w:t>
      </w:r>
      <w:r>
        <w:rPr>
          <w:spacing w:val="-2"/>
          <w:sz w:val="22"/>
        </w:rPr>
        <w:t>safety</w:t>
      </w:r>
      <w:r>
        <w:rPr>
          <w:spacing w:val="-7"/>
          <w:sz w:val="22"/>
        </w:rPr>
        <w:t> </w:t>
      </w:r>
      <w:r>
        <w:rPr>
          <w:spacing w:val="-2"/>
          <w:sz w:val="22"/>
        </w:rPr>
        <w:t>of</w:t>
      </w:r>
      <w:r>
        <w:rPr>
          <w:spacing w:val="-6"/>
          <w:sz w:val="22"/>
        </w:rPr>
        <w:t> </w:t>
      </w:r>
      <w:r>
        <w:rPr>
          <w:spacing w:val="-2"/>
          <w:sz w:val="22"/>
        </w:rPr>
        <w:t>any</w:t>
      </w:r>
      <w:r>
        <w:rPr>
          <w:spacing w:val="-7"/>
          <w:sz w:val="22"/>
        </w:rPr>
        <w:t> </w:t>
      </w:r>
      <w:r>
        <w:rPr>
          <w:spacing w:val="-2"/>
          <w:sz w:val="22"/>
        </w:rPr>
        <w:t>person</w:t>
      </w:r>
      <w:r>
        <w:rPr>
          <w:spacing w:val="-9"/>
          <w:sz w:val="22"/>
        </w:rPr>
        <w:t> </w:t>
      </w:r>
      <w:r>
        <w:rPr>
          <w:spacing w:val="-2"/>
          <w:sz w:val="22"/>
        </w:rPr>
        <w:t>on</w:t>
      </w:r>
      <w:r>
        <w:rPr>
          <w:spacing w:val="-6"/>
          <w:sz w:val="22"/>
        </w:rPr>
        <w:t> </w:t>
      </w:r>
      <w:r>
        <w:rPr>
          <w:spacing w:val="-2"/>
          <w:sz w:val="22"/>
        </w:rPr>
        <w:t>campus</w:t>
      </w:r>
      <w:r>
        <w:rPr>
          <w:spacing w:val="-6"/>
          <w:sz w:val="22"/>
        </w:rPr>
        <w:t> </w:t>
      </w:r>
      <w:r>
        <w:rPr>
          <w:spacing w:val="-2"/>
          <w:sz w:val="22"/>
        </w:rPr>
        <w:t>or</w:t>
      </w:r>
      <w:r>
        <w:rPr>
          <w:spacing w:val="-6"/>
          <w:sz w:val="22"/>
        </w:rPr>
        <w:t> </w:t>
      </w:r>
      <w:r>
        <w:rPr>
          <w:spacing w:val="-2"/>
          <w:sz w:val="22"/>
        </w:rPr>
        <w:t>at</w:t>
      </w:r>
      <w:r>
        <w:rPr>
          <w:spacing w:val="-6"/>
          <w:sz w:val="22"/>
        </w:rPr>
        <w:t> </w:t>
      </w:r>
      <w:r>
        <w:rPr>
          <w:spacing w:val="-2"/>
          <w:sz w:val="22"/>
        </w:rPr>
        <w:t>any</w:t>
      </w:r>
      <w:r>
        <w:rPr>
          <w:spacing w:val="-7"/>
          <w:sz w:val="22"/>
        </w:rPr>
        <w:t> </w:t>
      </w:r>
      <w:r>
        <w:rPr>
          <w:spacing w:val="-2"/>
          <w:sz w:val="22"/>
        </w:rPr>
        <w:t>WNMU</w:t>
      </w:r>
      <w:r>
        <w:rPr>
          <w:spacing w:val="-9"/>
          <w:sz w:val="22"/>
        </w:rPr>
        <w:t> </w:t>
      </w:r>
      <w:r>
        <w:rPr>
          <w:spacing w:val="-2"/>
          <w:sz w:val="22"/>
        </w:rPr>
        <w:t>premises</w:t>
      </w:r>
      <w:r>
        <w:rPr>
          <w:spacing w:val="-6"/>
          <w:sz w:val="22"/>
        </w:rPr>
        <w:t> </w:t>
      </w:r>
      <w:r>
        <w:rPr>
          <w:spacing w:val="-2"/>
          <w:sz w:val="22"/>
        </w:rPr>
        <w:t>or</w:t>
      </w:r>
      <w:r>
        <w:rPr>
          <w:spacing w:val="-6"/>
          <w:sz w:val="22"/>
        </w:rPr>
        <w:t> </w:t>
      </w:r>
      <w:r>
        <w:rPr>
          <w:spacing w:val="-2"/>
          <w:sz w:val="22"/>
        </w:rPr>
        <w:t>activities. </w:t>
      </w:r>
      <w:r>
        <w:rPr>
          <w:sz w:val="22"/>
        </w:rPr>
        <w:t>Criminal</w:t>
      </w:r>
      <w:r>
        <w:rPr>
          <w:spacing w:val="-14"/>
          <w:sz w:val="22"/>
        </w:rPr>
        <w:t> </w:t>
      </w:r>
      <w:r>
        <w:rPr>
          <w:sz w:val="22"/>
        </w:rPr>
        <w:t>actions</w:t>
      </w:r>
      <w:r>
        <w:rPr>
          <w:spacing w:val="-14"/>
          <w:sz w:val="22"/>
        </w:rPr>
        <w:t> </w:t>
      </w:r>
      <w:r>
        <w:rPr>
          <w:sz w:val="22"/>
        </w:rPr>
        <w:t>which</w:t>
      </w:r>
      <w:r>
        <w:rPr>
          <w:spacing w:val="-14"/>
          <w:sz w:val="22"/>
        </w:rPr>
        <w:t> </w:t>
      </w:r>
      <w:r>
        <w:rPr>
          <w:sz w:val="22"/>
        </w:rPr>
        <w:t>include,</w:t>
      </w:r>
      <w:r>
        <w:rPr>
          <w:spacing w:val="-13"/>
          <w:sz w:val="22"/>
        </w:rPr>
        <w:t> </w:t>
      </w:r>
      <w:r>
        <w:rPr>
          <w:sz w:val="22"/>
        </w:rPr>
        <w:t>but</w:t>
      </w:r>
      <w:r>
        <w:rPr>
          <w:spacing w:val="-14"/>
          <w:sz w:val="22"/>
        </w:rPr>
        <w:t> </w:t>
      </w:r>
      <w:r>
        <w:rPr>
          <w:sz w:val="22"/>
        </w:rPr>
        <w:t>are</w:t>
      </w:r>
      <w:r>
        <w:rPr>
          <w:spacing w:val="-14"/>
          <w:sz w:val="22"/>
        </w:rPr>
        <w:t> </w:t>
      </w:r>
      <w:r>
        <w:rPr>
          <w:sz w:val="22"/>
        </w:rPr>
        <w:t>not</w:t>
      </w:r>
      <w:r>
        <w:rPr>
          <w:spacing w:val="-14"/>
          <w:sz w:val="22"/>
        </w:rPr>
        <w:t> </w:t>
      </w:r>
      <w:r>
        <w:rPr>
          <w:sz w:val="22"/>
        </w:rPr>
        <w:t>limited</w:t>
      </w:r>
      <w:r>
        <w:rPr>
          <w:spacing w:val="-13"/>
          <w:sz w:val="22"/>
        </w:rPr>
        <w:t> </w:t>
      </w:r>
      <w:r>
        <w:rPr>
          <w:sz w:val="22"/>
        </w:rPr>
        <w:t>to,</w:t>
      </w:r>
      <w:r>
        <w:rPr>
          <w:spacing w:val="-14"/>
          <w:sz w:val="22"/>
        </w:rPr>
        <w:t> </w:t>
      </w:r>
      <w:r>
        <w:rPr>
          <w:sz w:val="22"/>
        </w:rPr>
        <w:t>assault,</w:t>
      </w:r>
      <w:r>
        <w:rPr>
          <w:spacing w:val="-14"/>
          <w:sz w:val="22"/>
        </w:rPr>
        <w:t> </w:t>
      </w:r>
      <w:r>
        <w:rPr>
          <w:sz w:val="22"/>
        </w:rPr>
        <w:t>battery,</w:t>
      </w:r>
      <w:r>
        <w:rPr>
          <w:spacing w:val="-14"/>
          <w:sz w:val="22"/>
        </w:rPr>
        <w:t> </w:t>
      </w:r>
      <w:r>
        <w:rPr>
          <w:sz w:val="22"/>
        </w:rPr>
        <w:t>fraud,</w:t>
      </w:r>
      <w:r>
        <w:rPr>
          <w:spacing w:val="-13"/>
          <w:sz w:val="22"/>
        </w:rPr>
        <w:t> </w:t>
      </w:r>
      <w:r>
        <w:rPr>
          <w:sz w:val="22"/>
        </w:rPr>
        <w:t>or</w:t>
      </w:r>
      <w:r>
        <w:rPr>
          <w:spacing w:val="-14"/>
          <w:sz w:val="22"/>
        </w:rPr>
        <w:t> </w:t>
      </w:r>
      <w:r>
        <w:rPr>
          <w:sz w:val="22"/>
        </w:rPr>
        <w:t>embezzlement.</w:t>
      </w:r>
    </w:p>
    <w:p>
      <w:pPr>
        <w:pStyle w:val="ListParagraph"/>
        <w:numPr>
          <w:ilvl w:val="2"/>
          <w:numId w:val="15"/>
        </w:numPr>
        <w:tabs>
          <w:tab w:pos="1620" w:val="left" w:leader="none"/>
        </w:tabs>
        <w:spacing w:line="268" w:lineRule="auto" w:before="1" w:after="0"/>
        <w:ind w:left="1620" w:right="914" w:hanging="361"/>
        <w:jc w:val="left"/>
        <w:rPr>
          <w:sz w:val="22"/>
        </w:rPr>
      </w:pPr>
      <w:r>
        <w:rPr>
          <w:sz w:val="22"/>
        </w:rPr>
        <w:t>Theft</w:t>
      </w:r>
      <w:r>
        <w:rPr>
          <w:spacing w:val="-12"/>
          <w:sz w:val="22"/>
        </w:rPr>
        <w:t> </w:t>
      </w:r>
      <w:r>
        <w:rPr>
          <w:sz w:val="22"/>
        </w:rPr>
        <w:t>of,</w:t>
      </w:r>
      <w:r>
        <w:rPr>
          <w:spacing w:val="-11"/>
          <w:sz w:val="22"/>
        </w:rPr>
        <w:t> </w:t>
      </w:r>
      <w:r>
        <w:rPr>
          <w:sz w:val="22"/>
        </w:rPr>
        <w:t>damage</w:t>
      </w:r>
      <w:r>
        <w:rPr>
          <w:spacing w:val="-11"/>
          <w:sz w:val="22"/>
        </w:rPr>
        <w:t> </w:t>
      </w:r>
      <w:r>
        <w:rPr>
          <w:sz w:val="22"/>
        </w:rPr>
        <w:t>to,</w:t>
      </w:r>
      <w:r>
        <w:rPr>
          <w:spacing w:val="-13"/>
          <w:sz w:val="22"/>
        </w:rPr>
        <w:t> </w:t>
      </w:r>
      <w:r>
        <w:rPr>
          <w:sz w:val="22"/>
        </w:rPr>
        <w:t>or</w:t>
      </w:r>
      <w:r>
        <w:rPr>
          <w:spacing w:val="-10"/>
          <w:sz w:val="22"/>
        </w:rPr>
        <w:t> </w:t>
      </w:r>
      <w:r>
        <w:rPr>
          <w:sz w:val="22"/>
        </w:rPr>
        <w:t>defacement</w:t>
      </w:r>
      <w:r>
        <w:rPr>
          <w:spacing w:val="-10"/>
          <w:sz w:val="22"/>
        </w:rPr>
        <w:t> </w:t>
      </w:r>
      <w:r>
        <w:rPr>
          <w:sz w:val="22"/>
        </w:rPr>
        <w:t>of</w:t>
      </w:r>
      <w:r>
        <w:rPr>
          <w:spacing w:val="-10"/>
          <w:sz w:val="22"/>
        </w:rPr>
        <w:t> </w:t>
      </w:r>
      <w:r>
        <w:rPr>
          <w:sz w:val="22"/>
        </w:rPr>
        <w:t>property</w:t>
      </w:r>
      <w:r>
        <w:rPr>
          <w:spacing w:val="-11"/>
          <w:sz w:val="22"/>
        </w:rPr>
        <w:t> </w:t>
      </w:r>
      <w:r>
        <w:rPr>
          <w:sz w:val="22"/>
        </w:rPr>
        <w:t>of</w:t>
      </w:r>
      <w:r>
        <w:rPr>
          <w:spacing w:val="-10"/>
          <w:sz w:val="22"/>
        </w:rPr>
        <w:t> </w:t>
      </w:r>
      <w:r>
        <w:rPr>
          <w:sz w:val="22"/>
        </w:rPr>
        <w:t>WNMU</w:t>
      </w:r>
      <w:r>
        <w:rPr>
          <w:spacing w:val="-11"/>
          <w:sz w:val="22"/>
        </w:rPr>
        <w:t> </w:t>
      </w:r>
      <w:r>
        <w:rPr>
          <w:sz w:val="22"/>
        </w:rPr>
        <w:t>or</w:t>
      </w:r>
      <w:r>
        <w:rPr>
          <w:spacing w:val="-12"/>
          <w:sz w:val="22"/>
        </w:rPr>
        <w:t> </w:t>
      </w:r>
      <w:r>
        <w:rPr>
          <w:sz w:val="22"/>
        </w:rPr>
        <w:t>the</w:t>
      </w:r>
      <w:r>
        <w:rPr>
          <w:spacing w:val="-11"/>
          <w:sz w:val="22"/>
        </w:rPr>
        <w:t> </w:t>
      </w:r>
      <w:r>
        <w:rPr>
          <w:sz w:val="22"/>
        </w:rPr>
        <w:t>property</w:t>
      </w:r>
      <w:r>
        <w:rPr>
          <w:spacing w:val="-13"/>
          <w:sz w:val="22"/>
        </w:rPr>
        <w:t> </w:t>
      </w:r>
      <w:r>
        <w:rPr>
          <w:sz w:val="22"/>
        </w:rPr>
        <w:t>of</w:t>
      </w:r>
      <w:r>
        <w:rPr>
          <w:spacing w:val="-10"/>
          <w:sz w:val="22"/>
        </w:rPr>
        <w:t> </w:t>
      </w:r>
      <w:r>
        <w:rPr>
          <w:sz w:val="22"/>
        </w:rPr>
        <w:t>any</w:t>
      </w:r>
      <w:r>
        <w:rPr>
          <w:spacing w:val="-11"/>
          <w:sz w:val="22"/>
        </w:rPr>
        <w:t> </w:t>
      </w:r>
      <w:r>
        <w:rPr>
          <w:sz w:val="22"/>
        </w:rPr>
        <w:t>person</w:t>
      </w:r>
      <w:r>
        <w:rPr>
          <w:spacing w:val="-13"/>
          <w:sz w:val="22"/>
        </w:rPr>
        <w:t> </w:t>
      </w:r>
      <w:r>
        <w:rPr>
          <w:sz w:val="22"/>
        </w:rPr>
        <w:t>on WNMU premises or activities.</w:t>
      </w:r>
    </w:p>
    <w:p>
      <w:pPr>
        <w:pStyle w:val="ListParagraph"/>
        <w:numPr>
          <w:ilvl w:val="2"/>
          <w:numId w:val="15"/>
        </w:numPr>
        <w:tabs>
          <w:tab w:pos="1620" w:val="left" w:leader="none"/>
        </w:tabs>
        <w:spacing w:line="271" w:lineRule="auto" w:before="3" w:after="0"/>
        <w:ind w:left="1620" w:right="937" w:hanging="361"/>
        <w:jc w:val="left"/>
        <w:rPr>
          <w:sz w:val="22"/>
        </w:rPr>
      </w:pPr>
      <w:r>
        <w:rPr>
          <w:spacing w:val="-2"/>
          <w:sz w:val="22"/>
        </w:rPr>
        <w:t>Denial</w:t>
      </w:r>
      <w:r>
        <w:rPr>
          <w:spacing w:val="-12"/>
          <w:sz w:val="22"/>
        </w:rPr>
        <w:t> </w:t>
      </w:r>
      <w:r>
        <w:rPr>
          <w:spacing w:val="-2"/>
          <w:sz w:val="22"/>
        </w:rPr>
        <w:t>of,</w:t>
      </w:r>
      <w:r>
        <w:rPr>
          <w:spacing w:val="-11"/>
          <w:sz w:val="22"/>
        </w:rPr>
        <w:t> </w:t>
      </w:r>
      <w:r>
        <w:rPr>
          <w:spacing w:val="-2"/>
          <w:sz w:val="22"/>
        </w:rPr>
        <w:t>or</w:t>
      </w:r>
      <w:r>
        <w:rPr>
          <w:spacing w:val="-11"/>
          <w:sz w:val="22"/>
        </w:rPr>
        <w:t> </w:t>
      </w:r>
      <w:r>
        <w:rPr>
          <w:spacing w:val="-2"/>
          <w:sz w:val="22"/>
        </w:rPr>
        <w:t>interference</w:t>
      </w:r>
      <w:r>
        <w:rPr>
          <w:spacing w:val="-12"/>
          <w:sz w:val="22"/>
        </w:rPr>
        <w:t> </w:t>
      </w:r>
      <w:r>
        <w:rPr>
          <w:spacing w:val="-2"/>
          <w:sz w:val="22"/>
        </w:rPr>
        <w:t>with</w:t>
      </w:r>
      <w:r>
        <w:rPr>
          <w:spacing w:val="-11"/>
          <w:sz w:val="22"/>
        </w:rPr>
        <w:t> </w:t>
      </w:r>
      <w:r>
        <w:rPr>
          <w:spacing w:val="-2"/>
          <w:sz w:val="22"/>
        </w:rPr>
        <w:t>any</w:t>
      </w:r>
      <w:r>
        <w:rPr>
          <w:spacing w:val="-12"/>
          <w:sz w:val="22"/>
        </w:rPr>
        <w:t> </w:t>
      </w:r>
      <w:r>
        <w:rPr>
          <w:spacing w:val="-2"/>
          <w:sz w:val="22"/>
        </w:rPr>
        <w:t>person’s</w:t>
      </w:r>
      <w:r>
        <w:rPr>
          <w:spacing w:val="-12"/>
          <w:sz w:val="22"/>
        </w:rPr>
        <w:t> </w:t>
      </w:r>
      <w:r>
        <w:rPr>
          <w:spacing w:val="-2"/>
          <w:sz w:val="22"/>
        </w:rPr>
        <w:t>lawful</w:t>
      </w:r>
      <w:r>
        <w:rPr>
          <w:spacing w:val="-10"/>
          <w:sz w:val="22"/>
        </w:rPr>
        <w:t> </w:t>
      </w:r>
      <w:r>
        <w:rPr>
          <w:spacing w:val="-2"/>
          <w:sz w:val="22"/>
        </w:rPr>
        <w:t>right</w:t>
      </w:r>
      <w:r>
        <w:rPr>
          <w:spacing w:val="-12"/>
          <w:sz w:val="22"/>
        </w:rPr>
        <w:t> </w:t>
      </w:r>
      <w:r>
        <w:rPr>
          <w:spacing w:val="-2"/>
          <w:sz w:val="22"/>
        </w:rPr>
        <w:t>of</w:t>
      </w:r>
      <w:r>
        <w:rPr>
          <w:spacing w:val="-11"/>
          <w:sz w:val="22"/>
        </w:rPr>
        <w:t> </w:t>
      </w:r>
      <w:r>
        <w:rPr>
          <w:spacing w:val="-2"/>
          <w:sz w:val="22"/>
        </w:rPr>
        <w:t>access</w:t>
      </w:r>
      <w:r>
        <w:rPr>
          <w:spacing w:val="-10"/>
          <w:sz w:val="22"/>
        </w:rPr>
        <w:t> </w:t>
      </w:r>
      <w:r>
        <w:rPr>
          <w:spacing w:val="-2"/>
          <w:sz w:val="22"/>
        </w:rPr>
        <w:t>to,</w:t>
      </w:r>
      <w:r>
        <w:rPr>
          <w:spacing w:val="-12"/>
          <w:sz w:val="22"/>
        </w:rPr>
        <w:t> </w:t>
      </w:r>
      <w:r>
        <w:rPr>
          <w:spacing w:val="-2"/>
          <w:sz w:val="22"/>
        </w:rPr>
        <w:t>use</w:t>
      </w:r>
      <w:r>
        <w:rPr>
          <w:spacing w:val="-12"/>
          <w:sz w:val="22"/>
        </w:rPr>
        <w:t> </w:t>
      </w:r>
      <w:r>
        <w:rPr>
          <w:spacing w:val="-2"/>
          <w:sz w:val="22"/>
        </w:rPr>
        <w:t>of,</w:t>
      </w:r>
      <w:r>
        <w:rPr>
          <w:spacing w:val="-11"/>
          <w:sz w:val="22"/>
        </w:rPr>
        <w:t> </w:t>
      </w:r>
      <w:r>
        <w:rPr>
          <w:spacing w:val="-2"/>
          <w:sz w:val="22"/>
        </w:rPr>
        <w:t>or</w:t>
      </w:r>
      <w:r>
        <w:rPr>
          <w:spacing w:val="-11"/>
          <w:sz w:val="22"/>
        </w:rPr>
        <w:t> </w:t>
      </w:r>
      <w:r>
        <w:rPr>
          <w:spacing w:val="-2"/>
          <w:sz w:val="22"/>
        </w:rPr>
        <w:t>exit</w:t>
      </w:r>
      <w:r>
        <w:rPr>
          <w:spacing w:val="-11"/>
          <w:sz w:val="22"/>
        </w:rPr>
        <w:t> </w:t>
      </w:r>
      <w:r>
        <w:rPr>
          <w:spacing w:val="-2"/>
          <w:sz w:val="22"/>
        </w:rPr>
        <w:t>from</w:t>
      </w:r>
      <w:r>
        <w:rPr>
          <w:spacing w:val="-11"/>
          <w:sz w:val="22"/>
        </w:rPr>
        <w:t> </w:t>
      </w:r>
      <w:r>
        <w:rPr>
          <w:spacing w:val="-2"/>
          <w:sz w:val="22"/>
        </w:rPr>
        <w:t>any </w:t>
      </w:r>
      <w:r>
        <w:rPr>
          <w:sz w:val="22"/>
        </w:rPr>
        <w:t>WNMU</w:t>
      </w:r>
      <w:r>
        <w:rPr>
          <w:spacing w:val="-6"/>
          <w:sz w:val="22"/>
        </w:rPr>
        <w:t> </w:t>
      </w:r>
      <w:r>
        <w:rPr>
          <w:sz w:val="22"/>
        </w:rPr>
        <w:t>premises</w:t>
      </w:r>
      <w:r>
        <w:rPr>
          <w:spacing w:val="-5"/>
          <w:sz w:val="22"/>
        </w:rPr>
        <w:t> </w:t>
      </w:r>
      <w:r>
        <w:rPr>
          <w:sz w:val="22"/>
        </w:rPr>
        <w:t>or</w:t>
      </w:r>
      <w:r>
        <w:rPr>
          <w:spacing w:val="-6"/>
          <w:sz w:val="22"/>
        </w:rPr>
        <w:t> </w:t>
      </w:r>
      <w:r>
        <w:rPr>
          <w:sz w:val="22"/>
        </w:rPr>
        <w:t>with</w:t>
      </w:r>
      <w:r>
        <w:rPr>
          <w:spacing w:val="-6"/>
          <w:sz w:val="22"/>
        </w:rPr>
        <w:t> </w:t>
      </w:r>
      <w:r>
        <w:rPr>
          <w:sz w:val="22"/>
        </w:rPr>
        <w:t>any</w:t>
      </w:r>
      <w:r>
        <w:rPr>
          <w:spacing w:val="-6"/>
          <w:sz w:val="22"/>
        </w:rPr>
        <w:t> </w:t>
      </w:r>
      <w:r>
        <w:rPr>
          <w:sz w:val="22"/>
        </w:rPr>
        <w:t>other</w:t>
      </w:r>
      <w:r>
        <w:rPr>
          <w:spacing w:val="-6"/>
          <w:sz w:val="22"/>
        </w:rPr>
        <w:t> </w:t>
      </w:r>
      <w:r>
        <w:rPr>
          <w:sz w:val="22"/>
        </w:rPr>
        <w:t>lawful</w:t>
      </w:r>
      <w:r>
        <w:rPr>
          <w:spacing w:val="-8"/>
          <w:sz w:val="22"/>
        </w:rPr>
        <w:t> </w:t>
      </w:r>
      <w:r>
        <w:rPr>
          <w:sz w:val="22"/>
        </w:rPr>
        <w:t>right</w:t>
      </w:r>
      <w:r>
        <w:rPr>
          <w:spacing w:val="-6"/>
          <w:sz w:val="22"/>
        </w:rPr>
        <w:t> </w:t>
      </w:r>
      <w:r>
        <w:rPr>
          <w:sz w:val="22"/>
        </w:rPr>
        <w:t>of</w:t>
      </w:r>
      <w:r>
        <w:rPr>
          <w:spacing w:val="-6"/>
          <w:sz w:val="22"/>
        </w:rPr>
        <w:t> </w:t>
      </w:r>
      <w:r>
        <w:rPr>
          <w:sz w:val="22"/>
        </w:rPr>
        <w:t>any</w:t>
      </w:r>
      <w:r>
        <w:rPr>
          <w:spacing w:val="-6"/>
          <w:sz w:val="22"/>
        </w:rPr>
        <w:t> </w:t>
      </w:r>
      <w:r>
        <w:rPr>
          <w:sz w:val="22"/>
        </w:rPr>
        <w:t>person</w:t>
      </w:r>
      <w:r>
        <w:rPr>
          <w:spacing w:val="-8"/>
          <w:sz w:val="22"/>
        </w:rPr>
        <w:t> </w:t>
      </w:r>
      <w:r>
        <w:rPr>
          <w:sz w:val="22"/>
        </w:rPr>
        <w:t>on</w:t>
      </w:r>
      <w:r>
        <w:rPr>
          <w:spacing w:val="-6"/>
          <w:sz w:val="22"/>
        </w:rPr>
        <w:t> </w:t>
      </w:r>
      <w:r>
        <w:rPr>
          <w:sz w:val="22"/>
        </w:rPr>
        <w:t>campus.</w:t>
      </w:r>
    </w:p>
    <w:p>
      <w:pPr>
        <w:pStyle w:val="ListParagraph"/>
        <w:numPr>
          <w:ilvl w:val="2"/>
          <w:numId w:val="15"/>
        </w:numPr>
        <w:tabs>
          <w:tab w:pos="1621" w:val="left" w:leader="none"/>
        </w:tabs>
        <w:spacing w:line="250" w:lineRule="exact" w:before="0" w:after="0"/>
        <w:ind w:left="1621" w:right="0" w:hanging="360"/>
        <w:jc w:val="left"/>
        <w:rPr>
          <w:sz w:val="22"/>
        </w:rPr>
      </w:pPr>
      <w:r>
        <w:rPr>
          <w:spacing w:val="-2"/>
          <w:sz w:val="22"/>
        </w:rPr>
        <w:t>Violation</w:t>
      </w:r>
      <w:r>
        <w:rPr>
          <w:spacing w:val="-9"/>
          <w:sz w:val="22"/>
        </w:rPr>
        <w:t> </w:t>
      </w:r>
      <w:r>
        <w:rPr>
          <w:spacing w:val="-2"/>
          <w:sz w:val="22"/>
        </w:rPr>
        <w:t>of</w:t>
      </w:r>
      <w:r>
        <w:rPr>
          <w:spacing w:val="-11"/>
          <w:sz w:val="22"/>
        </w:rPr>
        <w:t> </w:t>
      </w:r>
      <w:r>
        <w:rPr>
          <w:spacing w:val="-2"/>
          <w:sz w:val="22"/>
        </w:rPr>
        <w:t>the</w:t>
      </w:r>
      <w:r>
        <w:rPr>
          <w:spacing w:val="-10"/>
          <w:sz w:val="22"/>
        </w:rPr>
        <w:t> </w:t>
      </w:r>
      <w:r>
        <w:rPr>
          <w:spacing w:val="-2"/>
          <w:sz w:val="22"/>
        </w:rPr>
        <w:t>Weapons</w:t>
      </w:r>
      <w:r>
        <w:rPr>
          <w:spacing w:val="-10"/>
          <w:sz w:val="22"/>
        </w:rPr>
        <w:t> </w:t>
      </w:r>
      <w:r>
        <w:rPr>
          <w:spacing w:val="-2"/>
          <w:sz w:val="22"/>
        </w:rPr>
        <w:t>Policy.</w:t>
      </w:r>
    </w:p>
    <w:p>
      <w:pPr>
        <w:pStyle w:val="ListParagraph"/>
        <w:numPr>
          <w:ilvl w:val="2"/>
          <w:numId w:val="15"/>
        </w:numPr>
        <w:tabs>
          <w:tab w:pos="1619" w:val="left" w:leader="none"/>
        </w:tabs>
        <w:spacing w:line="240" w:lineRule="auto" w:before="32" w:after="0"/>
        <w:ind w:left="1619" w:right="0" w:hanging="358"/>
        <w:jc w:val="left"/>
        <w:rPr>
          <w:sz w:val="22"/>
        </w:rPr>
      </w:pPr>
      <w:r>
        <w:rPr>
          <w:spacing w:val="-2"/>
          <w:sz w:val="22"/>
        </w:rPr>
        <w:t>Forgery,</w:t>
      </w:r>
      <w:r>
        <w:rPr>
          <w:spacing w:val="-10"/>
          <w:sz w:val="22"/>
        </w:rPr>
        <w:t> </w:t>
      </w:r>
      <w:r>
        <w:rPr>
          <w:spacing w:val="-2"/>
          <w:sz w:val="22"/>
        </w:rPr>
        <w:t>alteration,</w:t>
      </w:r>
      <w:r>
        <w:rPr>
          <w:spacing w:val="-9"/>
          <w:sz w:val="22"/>
        </w:rPr>
        <w:t> </w:t>
      </w:r>
      <w:r>
        <w:rPr>
          <w:spacing w:val="-2"/>
          <w:sz w:val="22"/>
        </w:rPr>
        <w:t>or</w:t>
      </w:r>
      <w:r>
        <w:rPr>
          <w:spacing w:val="-8"/>
          <w:sz w:val="22"/>
        </w:rPr>
        <w:t> </w:t>
      </w:r>
      <w:r>
        <w:rPr>
          <w:spacing w:val="-2"/>
          <w:sz w:val="22"/>
        </w:rPr>
        <w:t>destruction</w:t>
      </w:r>
      <w:r>
        <w:rPr>
          <w:spacing w:val="-8"/>
          <w:sz w:val="22"/>
        </w:rPr>
        <w:t> </w:t>
      </w:r>
      <w:r>
        <w:rPr>
          <w:spacing w:val="-2"/>
          <w:sz w:val="22"/>
        </w:rPr>
        <w:t>of</w:t>
      </w:r>
      <w:r>
        <w:rPr>
          <w:spacing w:val="-8"/>
          <w:sz w:val="22"/>
        </w:rPr>
        <w:t> </w:t>
      </w:r>
      <w:r>
        <w:rPr>
          <w:spacing w:val="-2"/>
          <w:sz w:val="22"/>
        </w:rPr>
        <w:t>WNMU</w:t>
      </w:r>
      <w:r>
        <w:rPr>
          <w:spacing w:val="-9"/>
          <w:sz w:val="22"/>
        </w:rPr>
        <w:t> </w:t>
      </w:r>
      <w:r>
        <w:rPr>
          <w:spacing w:val="-2"/>
          <w:sz w:val="22"/>
        </w:rPr>
        <w:t>documents</w:t>
      </w:r>
      <w:r>
        <w:rPr>
          <w:spacing w:val="-10"/>
          <w:sz w:val="22"/>
        </w:rPr>
        <w:t> </w:t>
      </w:r>
      <w:r>
        <w:rPr>
          <w:spacing w:val="-2"/>
          <w:sz w:val="22"/>
        </w:rPr>
        <w:t>or</w:t>
      </w:r>
      <w:r>
        <w:rPr>
          <w:spacing w:val="-9"/>
          <w:sz w:val="22"/>
        </w:rPr>
        <w:t> </w:t>
      </w:r>
      <w:r>
        <w:rPr>
          <w:spacing w:val="-2"/>
          <w:sz w:val="22"/>
        </w:rPr>
        <w:t>property.</w:t>
      </w:r>
    </w:p>
    <w:p>
      <w:pPr>
        <w:pStyle w:val="ListParagraph"/>
        <w:numPr>
          <w:ilvl w:val="2"/>
          <w:numId w:val="15"/>
        </w:numPr>
        <w:tabs>
          <w:tab w:pos="1619" w:val="left" w:leader="none"/>
        </w:tabs>
        <w:spacing w:line="240" w:lineRule="auto" w:before="30" w:after="0"/>
        <w:ind w:left="1619" w:right="0" w:hanging="358"/>
        <w:jc w:val="left"/>
        <w:rPr>
          <w:sz w:val="22"/>
        </w:rPr>
      </w:pPr>
      <w:r>
        <w:rPr>
          <w:spacing w:val="-4"/>
          <w:sz w:val="22"/>
        </w:rPr>
        <w:t>Submission</w:t>
      </w:r>
      <w:r>
        <w:rPr>
          <w:spacing w:val="-7"/>
          <w:sz w:val="22"/>
        </w:rPr>
        <w:t> </w:t>
      </w:r>
      <w:r>
        <w:rPr>
          <w:spacing w:val="-4"/>
          <w:sz w:val="22"/>
        </w:rPr>
        <w:t>of</w:t>
      </w:r>
      <w:r>
        <w:rPr>
          <w:spacing w:val="-5"/>
          <w:sz w:val="22"/>
        </w:rPr>
        <w:t> </w:t>
      </w:r>
      <w:r>
        <w:rPr>
          <w:spacing w:val="-4"/>
          <w:sz w:val="22"/>
        </w:rPr>
        <w:t>false</w:t>
      </w:r>
      <w:r>
        <w:rPr>
          <w:spacing w:val="-5"/>
          <w:sz w:val="22"/>
        </w:rPr>
        <w:t> </w:t>
      </w:r>
      <w:r>
        <w:rPr>
          <w:spacing w:val="-4"/>
          <w:sz w:val="22"/>
        </w:rPr>
        <w:t>information, whether verbally</w:t>
      </w:r>
      <w:r>
        <w:rPr>
          <w:spacing w:val="-5"/>
          <w:sz w:val="22"/>
        </w:rPr>
        <w:t> </w:t>
      </w:r>
      <w:r>
        <w:rPr>
          <w:spacing w:val="-4"/>
          <w:sz w:val="22"/>
        </w:rPr>
        <w:t>or</w:t>
      </w:r>
      <w:r>
        <w:rPr>
          <w:spacing w:val="-3"/>
          <w:sz w:val="22"/>
        </w:rPr>
        <w:t> </w:t>
      </w:r>
      <w:r>
        <w:rPr>
          <w:spacing w:val="-4"/>
          <w:sz w:val="22"/>
        </w:rPr>
        <w:t>in writing, to</w:t>
      </w:r>
      <w:r>
        <w:rPr>
          <w:spacing w:val="-7"/>
          <w:sz w:val="22"/>
        </w:rPr>
        <w:t> </w:t>
      </w:r>
      <w:r>
        <w:rPr>
          <w:spacing w:val="-4"/>
          <w:sz w:val="22"/>
        </w:rPr>
        <w:t>WNMU.</w:t>
      </w:r>
    </w:p>
    <w:p>
      <w:pPr>
        <w:pStyle w:val="ListParagraph"/>
        <w:numPr>
          <w:ilvl w:val="2"/>
          <w:numId w:val="15"/>
        </w:numPr>
        <w:tabs>
          <w:tab w:pos="1619" w:val="left" w:leader="none"/>
          <w:tab w:pos="1621" w:val="left" w:leader="none"/>
        </w:tabs>
        <w:spacing w:line="271" w:lineRule="auto" w:before="33" w:after="0"/>
        <w:ind w:left="1621" w:right="518" w:hanging="360"/>
        <w:jc w:val="left"/>
        <w:rPr>
          <w:sz w:val="22"/>
        </w:rPr>
      </w:pPr>
      <w:r>
        <w:rPr>
          <w:spacing w:val="-4"/>
          <w:sz w:val="22"/>
        </w:rPr>
        <w:t>Knowingly</w:t>
      </w:r>
      <w:r>
        <w:rPr>
          <w:spacing w:val="-6"/>
          <w:sz w:val="22"/>
        </w:rPr>
        <w:t> </w:t>
      </w:r>
      <w:r>
        <w:rPr>
          <w:spacing w:val="-4"/>
          <w:sz w:val="22"/>
        </w:rPr>
        <w:t>making</w:t>
      </w:r>
      <w:r>
        <w:rPr>
          <w:spacing w:val="-6"/>
          <w:sz w:val="22"/>
        </w:rPr>
        <w:t> </w:t>
      </w:r>
      <w:r>
        <w:rPr>
          <w:spacing w:val="-4"/>
          <w:sz w:val="22"/>
        </w:rPr>
        <w:t>false</w:t>
      </w:r>
      <w:r>
        <w:rPr>
          <w:spacing w:val="-6"/>
          <w:sz w:val="22"/>
        </w:rPr>
        <w:t> </w:t>
      </w:r>
      <w:r>
        <w:rPr>
          <w:spacing w:val="-4"/>
          <w:sz w:val="22"/>
        </w:rPr>
        <w:t>accusations against</w:t>
      </w:r>
      <w:r>
        <w:rPr>
          <w:spacing w:val="-5"/>
          <w:sz w:val="22"/>
        </w:rPr>
        <w:t> </w:t>
      </w:r>
      <w:r>
        <w:rPr>
          <w:spacing w:val="-4"/>
          <w:sz w:val="22"/>
        </w:rPr>
        <w:t>any</w:t>
      </w:r>
      <w:r>
        <w:rPr>
          <w:spacing w:val="-8"/>
          <w:sz w:val="22"/>
        </w:rPr>
        <w:t> </w:t>
      </w:r>
      <w:r>
        <w:rPr>
          <w:spacing w:val="-4"/>
          <w:sz w:val="22"/>
        </w:rPr>
        <w:t>member</w:t>
      </w:r>
      <w:r>
        <w:rPr>
          <w:spacing w:val="-7"/>
          <w:sz w:val="22"/>
        </w:rPr>
        <w:t> </w:t>
      </w:r>
      <w:r>
        <w:rPr>
          <w:spacing w:val="-4"/>
          <w:sz w:val="22"/>
        </w:rPr>
        <w:t>of</w:t>
      </w:r>
      <w:r>
        <w:rPr>
          <w:spacing w:val="-5"/>
          <w:sz w:val="22"/>
        </w:rPr>
        <w:t> </w:t>
      </w:r>
      <w:r>
        <w:rPr>
          <w:spacing w:val="-4"/>
          <w:sz w:val="22"/>
        </w:rPr>
        <w:t>the</w:t>
      </w:r>
      <w:r>
        <w:rPr>
          <w:spacing w:val="-6"/>
          <w:sz w:val="22"/>
        </w:rPr>
        <w:t> </w:t>
      </w:r>
      <w:r>
        <w:rPr>
          <w:spacing w:val="-4"/>
          <w:sz w:val="22"/>
        </w:rPr>
        <w:t>WNMU</w:t>
      </w:r>
      <w:r>
        <w:rPr>
          <w:spacing w:val="-6"/>
          <w:sz w:val="22"/>
        </w:rPr>
        <w:t> </w:t>
      </w:r>
      <w:r>
        <w:rPr>
          <w:spacing w:val="-4"/>
          <w:sz w:val="22"/>
        </w:rPr>
        <w:t>community</w:t>
      </w:r>
      <w:r>
        <w:rPr>
          <w:spacing w:val="-6"/>
          <w:sz w:val="22"/>
        </w:rPr>
        <w:t> </w:t>
      </w:r>
      <w:r>
        <w:rPr>
          <w:spacing w:val="-4"/>
          <w:sz w:val="22"/>
        </w:rPr>
        <w:t>in</w:t>
      </w:r>
      <w:r>
        <w:rPr>
          <w:spacing w:val="-5"/>
          <w:sz w:val="22"/>
        </w:rPr>
        <w:t> </w:t>
      </w:r>
      <w:r>
        <w:rPr>
          <w:spacing w:val="-4"/>
          <w:sz w:val="22"/>
        </w:rPr>
        <w:t>an</w:t>
      </w:r>
      <w:r>
        <w:rPr>
          <w:spacing w:val="-5"/>
          <w:sz w:val="22"/>
        </w:rPr>
        <w:t> </w:t>
      </w:r>
      <w:r>
        <w:rPr>
          <w:spacing w:val="-4"/>
          <w:sz w:val="22"/>
        </w:rPr>
        <w:t>appeal, </w:t>
      </w:r>
      <w:r>
        <w:rPr>
          <w:sz w:val="22"/>
        </w:rPr>
        <w:t>complaint</w:t>
      </w:r>
      <w:r>
        <w:rPr>
          <w:spacing w:val="-8"/>
          <w:sz w:val="22"/>
        </w:rPr>
        <w:t> </w:t>
      </w:r>
      <w:r>
        <w:rPr>
          <w:sz w:val="22"/>
        </w:rPr>
        <w:t>or</w:t>
      </w:r>
      <w:r>
        <w:rPr>
          <w:spacing w:val="-8"/>
          <w:sz w:val="22"/>
        </w:rPr>
        <w:t> </w:t>
      </w:r>
      <w:r>
        <w:rPr>
          <w:sz w:val="22"/>
        </w:rPr>
        <w:t>grievance</w:t>
      </w:r>
      <w:r>
        <w:rPr>
          <w:spacing w:val="-9"/>
          <w:sz w:val="22"/>
        </w:rPr>
        <w:t> </w:t>
      </w:r>
      <w:r>
        <w:rPr>
          <w:sz w:val="22"/>
        </w:rPr>
        <w:t>filed</w:t>
      </w:r>
      <w:r>
        <w:rPr>
          <w:spacing w:val="-11"/>
          <w:sz w:val="22"/>
        </w:rPr>
        <w:t> </w:t>
      </w:r>
      <w:r>
        <w:rPr>
          <w:sz w:val="22"/>
        </w:rPr>
        <w:t>under</w:t>
      </w:r>
      <w:r>
        <w:rPr>
          <w:spacing w:val="-8"/>
          <w:sz w:val="22"/>
        </w:rPr>
        <w:t> </w:t>
      </w:r>
      <w:r>
        <w:rPr>
          <w:sz w:val="22"/>
        </w:rPr>
        <w:t>any</w:t>
      </w:r>
      <w:r>
        <w:rPr>
          <w:spacing w:val="-9"/>
          <w:sz w:val="22"/>
        </w:rPr>
        <w:t> </w:t>
      </w:r>
      <w:r>
        <w:rPr>
          <w:sz w:val="22"/>
        </w:rPr>
        <w:t>WNMU</w:t>
      </w:r>
      <w:r>
        <w:rPr>
          <w:spacing w:val="-11"/>
          <w:sz w:val="22"/>
        </w:rPr>
        <w:t> </w:t>
      </w:r>
      <w:r>
        <w:rPr>
          <w:sz w:val="22"/>
        </w:rPr>
        <w:t>policy</w:t>
      </w:r>
      <w:r>
        <w:rPr>
          <w:spacing w:val="-9"/>
          <w:sz w:val="22"/>
        </w:rPr>
        <w:t> </w:t>
      </w:r>
      <w:r>
        <w:rPr>
          <w:sz w:val="22"/>
        </w:rPr>
        <w:t>or</w:t>
      </w:r>
      <w:r>
        <w:rPr>
          <w:spacing w:val="-10"/>
          <w:sz w:val="22"/>
        </w:rPr>
        <w:t> </w:t>
      </w:r>
      <w:r>
        <w:rPr>
          <w:sz w:val="22"/>
        </w:rPr>
        <w:t>procedure.</w:t>
      </w:r>
    </w:p>
    <w:p>
      <w:pPr>
        <w:pStyle w:val="ListParagraph"/>
        <w:numPr>
          <w:ilvl w:val="2"/>
          <w:numId w:val="15"/>
        </w:numPr>
        <w:tabs>
          <w:tab w:pos="1618" w:val="left" w:leader="none"/>
          <w:tab w:pos="1620" w:val="left" w:leader="none"/>
        </w:tabs>
        <w:spacing w:line="271" w:lineRule="auto" w:before="0" w:after="0"/>
        <w:ind w:left="1620" w:right="519" w:hanging="360"/>
        <w:jc w:val="left"/>
        <w:rPr>
          <w:sz w:val="22"/>
        </w:rPr>
      </w:pPr>
      <w:r>
        <w:rPr>
          <w:sz w:val="22"/>
        </w:rPr>
        <w:t>The</w:t>
      </w:r>
      <w:r>
        <w:rPr>
          <w:spacing w:val="-10"/>
          <w:sz w:val="22"/>
        </w:rPr>
        <w:t> </w:t>
      </w:r>
      <w:r>
        <w:rPr>
          <w:sz w:val="22"/>
        </w:rPr>
        <w:t>repeated</w:t>
      </w:r>
      <w:r>
        <w:rPr>
          <w:spacing w:val="-9"/>
          <w:sz w:val="22"/>
        </w:rPr>
        <w:t> </w:t>
      </w:r>
      <w:r>
        <w:rPr>
          <w:sz w:val="22"/>
        </w:rPr>
        <w:t>use</w:t>
      </w:r>
      <w:r>
        <w:rPr>
          <w:spacing w:val="-10"/>
          <w:sz w:val="22"/>
        </w:rPr>
        <w:t> </w:t>
      </w:r>
      <w:r>
        <w:rPr>
          <w:sz w:val="22"/>
        </w:rPr>
        <w:t>of</w:t>
      </w:r>
      <w:r>
        <w:rPr>
          <w:spacing w:val="-11"/>
          <w:sz w:val="22"/>
        </w:rPr>
        <w:t> </w:t>
      </w:r>
      <w:r>
        <w:rPr>
          <w:sz w:val="22"/>
        </w:rPr>
        <w:t>obscene</w:t>
      </w:r>
      <w:r>
        <w:rPr>
          <w:spacing w:val="-12"/>
          <w:sz w:val="22"/>
        </w:rPr>
        <w:t> </w:t>
      </w:r>
      <w:r>
        <w:rPr>
          <w:sz w:val="22"/>
        </w:rPr>
        <w:t>or</w:t>
      </w:r>
      <w:r>
        <w:rPr>
          <w:spacing w:val="-9"/>
          <w:sz w:val="22"/>
        </w:rPr>
        <w:t> </w:t>
      </w:r>
      <w:r>
        <w:rPr>
          <w:sz w:val="22"/>
        </w:rPr>
        <w:t>abusive</w:t>
      </w:r>
      <w:r>
        <w:rPr>
          <w:spacing w:val="-10"/>
          <w:sz w:val="22"/>
        </w:rPr>
        <w:t> </w:t>
      </w:r>
      <w:r>
        <w:rPr>
          <w:sz w:val="22"/>
        </w:rPr>
        <w:t>language</w:t>
      </w:r>
      <w:r>
        <w:rPr>
          <w:spacing w:val="-10"/>
          <w:sz w:val="22"/>
        </w:rPr>
        <w:t> </w:t>
      </w:r>
      <w:r>
        <w:rPr>
          <w:sz w:val="22"/>
        </w:rPr>
        <w:t>in</w:t>
      </w:r>
      <w:r>
        <w:rPr>
          <w:spacing w:val="-9"/>
          <w:sz w:val="22"/>
        </w:rPr>
        <w:t> </w:t>
      </w:r>
      <w:r>
        <w:rPr>
          <w:sz w:val="22"/>
        </w:rPr>
        <w:t>a</w:t>
      </w:r>
      <w:r>
        <w:rPr>
          <w:spacing w:val="-10"/>
          <w:sz w:val="22"/>
        </w:rPr>
        <w:t> </w:t>
      </w:r>
      <w:r>
        <w:rPr>
          <w:sz w:val="22"/>
        </w:rPr>
        <w:t>classroom</w:t>
      </w:r>
      <w:r>
        <w:rPr>
          <w:spacing w:val="-9"/>
          <w:sz w:val="22"/>
        </w:rPr>
        <w:t> </w:t>
      </w:r>
      <w:r>
        <w:rPr>
          <w:sz w:val="22"/>
        </w:rPr>
        <w:t>or</w:t>
      </w:r>
      <w:r>
        <w:rPr>
          <w:spacing w:val="-11"/>
          <w:sz w:val="22"/>
        </w:rPr>
        <w:t> </w:t>
      </w:r>
      <w:r>
        <w:rPr>
          <w:sz w:val="22"/>
        </w:rPr>
        <w:t>public</w:t>
      </w:r>
      <w:r>
        <w:rPr>
          <w:spacing w:val="-10"/>
          <w:sz w:val="22"/>
        </w:rPr>
        <w:t> </w:t>
      </w:r>
      <w:r>
        <w:rPr>
          <w:sz w:val="22"/>
        </w:rPr>
        <w:t>meeting</w:t>
      </w:r>
      <w:r>
        <w:rPr>
          <w:spacing w:val="-12"/>
          <w:sz w:val="22"/>
        </w:rPr>
        <w:t> </w:t>
      </w:r>
      <w:r>
        <w:rPr>
          <w:sz w:val="22"/>
        </w:rPr>
        <w:t>where</w:t>
      </w:r>
      <w:r>
        <w:rPr>
          <w:spacing w:val="-10"/>
          <w:sz w:val="22"/>
        </w:rPr>
        <w:t> </w:t>
      </w:r>
      <w:r>
        <w:rPr>
          <w:sz w:val="22"/>
        </w:rPr>
        <w:t>such language</w:t>
      </w:r>
      <w:r>
        <w:rPr>
          <w:spacing w:val="-12"/>
          <w:sz w:val="22"/>
        </w:rPr>
        <w:t> </w:t>
      </w:r>
      <w:r>
        <w:rPr>
          <w:sz w:val="22"/>
        </w:rPr>
        <w:t>is</w:t>
      </w:r>
      <w:r>
        <w:rPr>
          <w:spacing w:val="-11"/>
          <w:sz w:val="22"/>
        </w:rPr>
        <w:t> </w:t>
      </w:r>
      <w:r>
        <w:rPr>
          <w:sz w:val="22"/>
        </w:rPr>
        <w:t>beyond</w:t>
      </w:r>
      <w:r>
        <w:rPr>
          <w:spacing w:val="-12"/>
          <w:sz w:val="22"/>
        </w:rPr>
        <w:t> </w:t>
      </w:r>
      <w:r>
        <w:rPr>
          <w:sz w:val="22"/>
        </w:rPr>
        <w:t>the</w:t>
      </w:r>
      <w:r>
        <w:rPr>
          <w:spacing w:val="-12"/>
          <w:sz w:val="22"/>
        </w:rPr>
        <w:t> </w:t>
      </w:r>
      <w:r>
        <w:rPr>
          <w:sz w:val="22"/>
        </w:rPr>
        <w:t>bounds</w:t>
      </w:r>
      <w:r>
        <w:rPr>
          <w:spacing w:val="-11"/>
          <w:sz w:val="22"/>
        </w:rPr>
        <w:t> </w:t>
      </w:r>
      <w:r>
        <w:rPr>
          <w:sz w:val="22"/>
        </w:rPr>
        <w:t>of</w:t>
      </w:r>
      <w:r>
        <w:rPr>
          <w:spacing w:val="-13"/>
          <w:sz w:val="22"/>
        </w:rPr>
        <w:t> </w:t>
      </w:r>
      <w:r>
        <w:rPr>
          <w:sz w:val="22"/>
        </w:rPr>
        <w:t>generally</w:t>
      </w:r>
      <w:r>
        <w:rPr>
          <w:spacing w:val="-12"/>
          <w:sz w:val="22"/>
        </w:rPr>
        <w:t> </w:t>
      </w:r>
      <w:r>
        <w:rPr>
          <w:sz w:val="22"/>
        </w:rPr>
        <w:t>accepted</w:t>
      </w:r>
      <w:r>
        <w:rPr>
          <w:spacing w:val="-12"/>
          <w:sz w:val="22"/>
        </w:rPr>
        <w:t> </w:t>
      </w:r>
      <w:r>
        <w:rPr>
          <w:sz w:val="22"/>
        </w:rPr>
        <w:t>good</w:t>
      </w:r>
      <w:r>
        <w:rPr>
          <w:spacing w:val="-12"/>
          <w:sz w:val="22"/>
        </w:rPr>
        <w:t> </w:t>
      </w:r>
      <w:r>
        <w:rPr>
          <w:sz w:val="22"/>
        </w:rPr>
        <w:t>taste</w:t>
      </w:r>
      <w:r>
        <w:rPr>
          <w:spacing w:val="-12"/>
          <w:sz w:val="22"/>
        </w:rPr>
        <w:t> </w:t>
      </w:r>
      <w:r>
        <w:rPr>
          <w:sz w:val="22"/>
        </w:rPr>
        <w:t>and</w:t>
      </w:r>
      <w:r>
        <w:rPr>
          <w:spacing w:val="-12"/>
          <w:sz w:val="22"/>
        </w:rPr>
        <w:t> </w:t>
      </w:r>
      <w:r>
        <w:rPr>
          <w:sz w:val="22"/>
        </w:rPr>
        <w:t>which,</w:t>
      </w:r>
      <w:r>
        <w:rPr>
          <w:spacing w:val="-12"/>
          <w:sz w:val="22"/>
        </w:rPr>
        <w:t> </w:t>
      </w:r>
      <w:r>
        <w:rPr>
          <w:sz w:val="22"/>
        </w:rPr>
        <w:t>if</w:t>
      </w:r>
      <w:r>
        <w:rPr>
          <w:spacing w:val="-12"/>
          <w:sz w:val="22"/>
        </w:rPr>
        <w:t> </w:t>
      </w:r>
      <w:r>
        <w:rPr>
          <w:sz w:val="22"/>
        </w:rPr>
        <w:t>in</w:t>
      </w:r>
      <w:r>
        <w:rPr>
          <w:spacing w:val="-12"/>
          <w:sz w:val="22"/>
        </w:rPr>
        <w:t> </w:t>
      </w:r>
      <w:r>
        <w:rPr>
          <w:sz w:val="22"/>
        </w:rPr>
        <w:t>a</w:t>
      </w:r>
      <w:r>
        <w:rPr>
          <w:spacing w:val="-12"/>
          <w:sz w:val="22"/>
        </w:rPr>
        <w:t> </w:t>
      </w:r>
      <w:r>
        <w:rPr>
          <w:sz w:val="22"/>
        </w:rPr>
        <w:t>class,</w:t>
      </w:r>
      <w:r>
        <w:rPr>
          <w:spacing w:val="-12"/>
          <w:sz w:val="22"/>
        </w:rPr>
        <w:t> </w:t>
      </w:r>
      <w:r>
        <w:rPr>
          <w:sz w:val="22"/>
        </w:rPr>
        <w:t>is</w:t>
      </w:r>
      <w:r>
        <w:rPr>
          <w:spacing w:val="-11"/>
          <w:sz w:val="22"/>
        </w:rPr>
        <w:t> </w:t>
      </w:r>
      <w:r>
        <w:rPr>
          <w:sz w:val="22"/>
        </w:rPr>
        <w:t>not </w:t>
      </w:r>
      <w:r>
        <w:rPr>
          <w:spacing w:val="-4"/>
          <w:sz w:val="22"/>
        </w:rPr>
        <w:t>significantly</w:t>
      </w:r>
      <w:r>
        <w:rPr>
          <w:spacing w:val="-5"/>
          <w:sz w:val="22"/>
        </w:rPr>
        <w:t> </w:t>
      </w:r>
      <w:r>
        <w:rPr>
          <w:spacing w:val="-4"/>
          <w:sz w:val="22"/>
        </w:rPr>
        <w:t>related to the teaching of the</w:t>
      </w:r>
      <w:r>
        <w:rPr>
          <w:spacing w:val="-5"/>
          <w:sz w:val="22"/>
        </w:rPr>
        <w:t> </w:t>
      </w:r>
      <w:r>
        <w:rPr>
          <w:spacing w:val="-4"/>
          <w:sz w:val="22"/>
        </w:rPr>
        <w:t>subject.</w:t>
      </w:r>
      <w:r>
        <w:rPr>
          <w:spacing w:val="-5"/>
          <w:sz w:val="22"/>
        </w:rPr>
        <w:t> </w:t>
      </w:r>
      <w:r>
        <w:rPr>
          <w:spacing w:val="-4"/>
          <w:sz w:val="22"/>
        </w:rPr>
        <w:t>The use of obscene or abusive language against </w:t>
      </w:r>
      <w:r>
        <w:rPr>
          <w:sz w:val="22"/>
        </w:rPr>
        <w:t>another member of the</w:t>
      </w:r>
      <w:r>
        <w:rPr>
          <w:spacing w:val="-1"/>
          <w:sz w:val="22"/>
        </w:rPr>
        <w:t> </w:t>
      </w:r>
      <w:r>
        <w:rPr>
          <w:sz w:val="22"/>
        </w:rPr>
        <w:t>WNMU</w:t>
      </w:r>
      <w:r>
        <w:rPr>
          <w:spacing w:val="-1"/>
          <w:sz w:val="22"/>
        </w:rPr>
        <w:t> </w:t>
      </w:r>
      <w:r>
        <w:rPr>
          <w:sz w:val="22"/>
        </w:rPr>
        <w:t>community</w:t>
      </w:r>
      <w:r>
        <w:rPr>
          <w:spacing w:val="-1"/>
          <w:sz w:val="22"/>
        </w:rPr>
        <w:t> </w:t>
      </w:r>
      <w:r>
        <w:rPr>
          <w:sz w:val="22"/>
        </w:rPr>
        <w:t>will not be</w:t>
      </w:r>
      <w:r>
        <w:rPr>
          <w:spacing w:val="-1"/>
          <w:sz w:val="22"/>
        </w:rPr>
        <w:t> </w:t>
      </w:r>
      <w:r>
        <w:rPr>
          <w:sz w:val="22"/>
        </w:rPr>
        <w:t>tolerated.</w:t>
      </w:r>
    </w:p>
    <w:p>
      <w:pPr>
        <w:pStyle w:val="ListParagraph"/>
        <w:numPr>
          <w:ilvl w:val="2"/>
          <w:numId w:val="15"/>
        </w:numPr>
        <w:tabs>
          <w:tab w:pos="1618" w:val="left" w:leader="none"/>
        </w:tabs>
        <w:spacing w:line="249" w:lineRule="exact" w:before="0" w:after="0"/>
        <w:ind w:left="1618" w:right="0" w:hanging="358"/>
        <w:jc w:val="left"/>
        <w:rPr>
          <w:sz w:val="22"/>
        </w:rPr>
      </w:pPr>
      <w:r>
        <w:rPr>
          <w:spacing w:val="-2"/>
          <w:sz w:val="22"/>
        </w:rPr>
        <w:t>Disorderly,</w:t>
      </w:r>
      <w:r>
        <w:rPr>
          <w:spacing w:val="-10"/>
          <w:sz w:val="22"/>
        </w:rPr>
        <w:t> </w:t>
      </w:r>
      <w:r>
        <w:rPr>
          <w:spacing w:val="-2"/>
          <w:sz w:val="22"/>
        </w:rPr>
        <w:t>lewd,</w:t>
      </w:r>
      <w:r>
        <w:rPr>
          <w:spacing w:val="-10"/>
          <w:sz w:val="22"/>
        </w:rPr>
        <w:t> </w:t>
      </w:r>
      <w:r>
        <w:rPr>
          <w:spacing w:val="-2"/>
          <w:sz w:val="22"/>
        </w:rPr>
        <w:t>or</w:t>
      </w:r>
      <w:r>
        <w:rPr>
          <w:spacing w:val="-10"/>
          <w:sz w:val="22"/>
        </w:rPr>
        <w:t> </w:t>
      </w:r>
      <w:r>
        <w:rPr>
          <w:spacing w:val="-2"/>
          <w:sz w:val="22"/>
        </w:rPr>
        <w:t>indecent</w:t>
      </w:r>
      <w:r>
        <w:rPr>
          <w:spacing w:val="-9"/>
          <w:sz w:val="22"/>
        </w:rPr>
        <w:t> </w:t>
      </w:r>
      <w:r>
        <w:rPr>
          <w:spacing w:val="-2"/>
          <w:sz w:val="22"/>
        </w:rPr>
        <w:t>conduct</w:t>
      </w:r>
      <w:r>
        <w:rPr>
          <w:spacing w:val="-9"/>
          <w:sz w:val="22"/>
        </w:rPr>
        <w:t> </w:t>
      </w:r>
      <w:r>
        <w:rPr>
          <w:spacing w:val="-2"/>
          <w:sz w:val="22"/>
        </w:rPr>
        <w:t>occurring</w:t>
      </w:r>
      <w:r>
        <w:rPr>
          <w:spacing w:val="-10"/>
          <w:sz w:val="22"/>
        </w:rPr>
        <w:t> </w:t>
      </w:r>
      <w:r>
        <w:rPr>
          <w:spacing w:val="-2"/>
          <w:sz w:val="22"/>
        </w:rPr>
        <w:t>on</w:t>
      </w:r>
      <w:r>
        <w:rPr>
          <w:spacing w:val="-9"/>
          <w:sz w:val="22"/>
        </w:rPr>
        <w:t> </w:t>
      </w:r>
      <w:r>
        <w:rPr>
          <w:spacing w:val="-2"/>
          <w:sz w:val="22"/>
        </w:rPr>
        <w:t>campus</w:t>
      </w:r>
      <w:r>
        <w:rPr>
          <w:spacing w:val="-8"/>
          <w:sz w:val="22"/>
        </w:rPr>
        <w:t> </w:t>
      </w:r>
      <w:r>
        <w:rPr>
          <w:spacing w:val="-2"/>
          <w:sz w:val="22"/>
        </w:rPr>
        <w:t>or</w:t>
      </w:r>
      <w:r>
        <w:rPr>
          <w:spacing w:val="-9"/>
          <w:sz w:val="22"/>
        </w:rPr>
        <w:t> </w:t>
      </w:r>
      <w:r>
        <w:rPr>
          <w:spacing w:val="-2"/>
          <w:sz w:val="22"/>
        </w:rPr>
        <w:t>at</w:t>
      </w:r>
      <w:r>
        <w:rPr>
          <w:spacing w:val="-10"/>
          <w:sz w:val="22"/>
        </w:rPr>
        <w:t> </w:t>
      </w:r>
      <w:r>
        <w:rPr>
          <w:spacing w:val="-2"/>
          <w:sz w:val="22"/>
        </w:rPr>
        <w:t>a</w:t>
      </w:r>
      <w:r>
        <w:rPr>
          <w:spacing w:val="-10"/>
          <w:sz w:val="22"/>
        </w:rPr>
        <w:t> </w:t>
      </w:r>
      <w:r>
        <w:rPr>
          <w:spacing w:val="-2"/>
          <w:sz w:val="22"/>
        </w:rPr>
        <w:t>WNMU</w:t>
      </w:r>
      <w:r>
        <w:rPr>
          <w:spacing w:val="-11"/>
          <w:sz w:val="22"/>
        </w:rPr>
        <w:t> </w:t>
      </w:r>
      <w:r>
        <w:rPr>
          <w:spacing w:val="-2"/>
          <w:sz w:val="22"/>
        </w:rPr>
        <w:t>premises</w:t>
      </w:r>
      <w:r>
        <w:rPr>
          <w:spacing w:val="-9"/>
          <w:sz w:val="22"/>
        </w:rPr>
        <w:t> </w:t>
      </w:r>
      <w:r>
        <w:rPr>
          <w:spacing w:val="-2"/>
          <w:sz w:val="22"/>
        </w:rPr>
        <w:t>or</w:t>
      </w:r>
      <w:r>
        <w:rPr>
          <w:spacing w:val="-9"/>
          <w:sz w:val="22"/>
        </w:rPr>
        <w:t> </w:t>
      </w:r>
      <w:r>
        <w:rPr>
          <w:spacing w:val="-2"/>
          <w:sz w:val="22"/>
        </w:rPr>
        <w:t>activities.</w:t>
      </w:r>
    </w:p>
    <w:p>
      <w:pPr>
        <w:pStyle w:val="ListParagraph"/>
        <w:numPr>
          <w:ilvl w:val="2"/>
          <w:numId w:val="15"/>
        </w:numPr>
        <w:tabs>
          <w:tab w:pos="1618" w:val="left" w:leader="none"/>
          <w:tab w:pos="1620" w:val="left" w:leader="none"/>
        </w:tabs>
        <w:spacing w:line="271" w:lineRule="auto" w:before="27" w:after="0"/>
        <w:ind w:left="1620" w:right="1228" w:hanging="360"/>
        <w:jc w:val="left"/>
        <w:rPr>
          <w:sz w:val="22"/>
        </w:rPr>
      </w:pPr>
      <w:r>
        <w:rPr>
          <w:spacing w:val="-2"/>
          <w:sz w:val="22"/>
        </w:rPr>
        <w:t>Any</w:t>
      </w:r>
      <w:r>
        <w:rPr>
          <w:spacing w:val="-8"/>
          <w:sz w:val="22"/>
        </w:rPr>
        <w:t> </w:t>
      </w:r>
      <w:r>
        <w:rPr>
          <w:spacing w:val="-2"/>
          <w:sz w:val="22"/>
        </w:rPr>
        <w:t>act</w:t>
      </w:r>
      <w:r>
        <w:rPr>
          <w:spacing w:val="-7"/>
          <w:sz w:val="22"/>
        </w:rPr>
        <w:t> </w:t>
      </w:r>
      <w:r>
        <w:rPr>
          <w:spacing w:val="-2"/>
          <w:sz w:val="22"/>
        </w:rPr>
        <w:t>that</w:t>
      </w:r>
      <w:r>
        <w:rPr>
          <w:spacing w:val="-7"/>
          <w:sz w:val="22"/>
        </w:rPr>
        <w:t> </w:t>
      </w:r>
      <w:r>
        <w:rPr>
          <w:spacing w:val="-2"/>
          <w:sz w:val="22"/>
        </w:rPr>
        <w:t>demonstrates</w:t>
      </w:r>
      <w:r>
        <w:rPr>
          <w:spacing w:val="-6"/>
          <w:sz w:val="22"/>
        </w:rPr>
        <w:t> </w:t>
      </w:r>
      <w:r>
        <w:rPr>
          <w:spacing w:val="-2"/>
          <w:sz w:val="22"/>
        </w:rPr>
        <w:t>the</w:t>
      </w:r>
      <w:r>
        <w:rPr>
          <w:spacing w:val="-8"/>
          <w:sz w:val="22"/>
        </w:rPr>
        <w:t> </w:t>
      </w:r>
      <w:r>
        <w:rPr>
          <w:spacing w:val="-2"/>
          <w:sz w:val="22"/>
        </w:rPr>
        <w:t>probability</w:t>
      </w:r>
      <w:r>
        <w:rPr>
          <w:spacing w:val="-10"/>
          <w:sz w:val="22"/>
        </w:rPr>
        <w:t> </w:t>
      </w:r>
      <w:r>
        <w:rPr>
          <w:spacing w:val="-2"/>
          <w:sz w:val="22"/>
        </w:rPr>
        <w:t>that</w:t>
      </w:r>
      <w:r>
        <w:rPr>
          <w:spacing w:val="-7"/>
          <w:sz w:val="22"/>
        </w:rPr>
        <w:t> </w:t>
      </w:r>
      <w:r>
        <w:rPr>
          <w:spacing w:val="-2"/>
          <w:sz w:val="22"/>
        </w:rPr>
        <w:t>the</w:t>
      </w:r>
      <w:r>
        <w:rPr>
          <w:spacing w:val="-8"/>
          <w:sz w:val="22"/>
        </w:rPr>
        <w:t> </w:t>
      </w:r>
      <w:r>
        <w:rPr>
          <w:spacing w:val="-2"/>
          <w:sz w:val="22"/>
        </w:rPr>
        <w:t>person</w:t>
      </w:r>
      <w:r>
        <w:rPr>
          <w:spacing w:val="-7"/>
          <w:sz w:val="22"/>
        </w:rPr>
        <w:t> </w:t>
      </w:r>
      <w:r>
        <w:rPr>
          <w:spacing w:val="-2"/>
          <w:sz w:val="22"/>
        </w:rPr>
        <w:t>constitutes</w:t>
      </w:r>
      <w:r>
        <w:rPr>
          <w:spacing w:val="-9"/>
          <w:sz w:val="22"/>
        </w:rPr>
        <w:t> </w:t>
      </w:r>
      <w:r>
        <w:rPr>
          <w:spacing w:val="-2"/>
          <w:sz w:val="22"/>
        </w:rPr>
        <w:t>a</w:t>
      </w:r>
      <w:r>
        <w:rPr>
          <w:spacing w:val="-8"/>
          <w:sz w:val="22"/>
        </w:rPr>
        <w:t> </w:t>
      </w:r>
      <w:r>
        <w:rPr>
          <w:spacing w:val="-2"/>
          <w:sz w:val="22"/>
        </w:rPr>
        <w:t>physical</w:t>
      </w:r>
      <w:r>
        <w:rPr>
          <w:spacing w:val="-7"/>
          <w:sz w:val="22"/>
        </w:rPr>
        <w:t> </w:t>
      </w:r>
      <w:r>
        <w:rPr>
          <w:spacing w:val="-2"/>
          <w:sz w:val="22"/>
        </w:rPr>
        <w:t>danger</w:t>
      </w:r>
      <w:r>
        <w:rPr>
          <w:spacing w:val="-7"/>
          <w:sz w:val="22"/>
        </w:rPr>
        <w:t> </w:t>
      </w:r>
      <w:r>
        <w:rPr>
          <w:spacing w:val="-2"/>
          <w:sz w:val="22"/>
        </w:rPr>
        <w:t>to </w:t>
      </w:r>
      <w:r>
        <w:rPr>
          <w:sz w:val="22"/>
        </w:rPr>
        <w:t>themselves</w:t>
      </w:r>
      <w:r>
        <w:rPr>
          <w:spacing w:val="-4"/>
          <w:sz w:val="22"/>
        </w:rPr>
        <w:t> </w:t>
      </w:r>
      <w:r>
        <w:rPr>
          <w:sz w:val="22"/>
        </w:rPr>
        <w:t>or</w:t>
      </w:r>
      <w:r>
        <w:rPr>
          <w:spacing w:val="-2"/>
          <w:sz w:val="22"/>
        </w:rPr>
        <w:t> </w:t>
      </w:r>
      <w:r>
        <w:rPr>
          <w:sz w:val="22"/>
        </w:rPr>
        <w:t>others</w:t>
      </w:r>
      <w:r>
        <w:rPr>
          <w:spacing w:val="-1"/>
          <w:sz w:val="22"/>
        </w:rPr>
        <w:t> </w:t>
      </w:r>
      <w:r>
        <w:rPr>
          <w:sz w:val="22"/>
        </w:rPr>
        <w:t>on</w:t>
      </w:r>
      <w:r>
        <w:rPr>
          <w:spacing w:val="-2"/>
          <w:sz w:val="22"/>
        </w:rPr>
        <w:t> </w:t>
      </w:r>
      <w:r>
        <w:rPr>
          <w:sz w:val="22"/>
        </w:rPr>
        <w:t>WNMU</w:t>
      </w:r>
      <w:r>
        <w:rPr>
          <w:spacing w:val="-3"/>
          <w:sz w:val="22"/>
        </w:rPr>
        <w:t> </w:t>
      </w:r>
      <w:r>
        <w:rPr>
          <w:sz w:val="22"/>
        </w:rPr>
        <w:t>premises</w:t>
      </w:r>
      <w:r>
        <w:rPr>
          <w:spacing w:val="-1"/>
          <w:sz w:val="22"/>
        </w:rPr>
        <w:t> </w:t>
      </w:r>
      <w:r>
        <w:rPr>
          <w:sz w:val="22"/>
        </w:rPr>
        <w:t>or</w:t>
      </w:r>
      <w:r>
        <w:rPr>
          <w:spacing w:val="-2"/>
          <w:sz w:val="22"/>
        </w:rPr>
        <w:t> </w:t>
      </w:r>
      <w:r>
        <w:rPr>
          <w:sz w:val="22"/>
        </w:rPr>
        <w:t>activities.</w:t>
      </w:r>
    </w:p>
    <w:p>
      <w:pPr>
        <w:pStyle w:val="ListParagraph"/>
        <w:numPr>
          <w:ilvl w:val="2"/>
          <w:numId w:val="15"/>
        </w:numPr>
        <w:tabs>
          <w:tab w:pos="1618" w:val="left" w:leader="none"/>
          <w:tab w:pos="1620" w:val="left" w:leader="none"/>
        </w:tabs>
        <w:spacing w:line="271" w:lineRule="auto" w:before="0" w:after="0"/>
        <w:ind w:left="1620" w:right="330" w:hanging="360"/>
        <w:jc w:val="left"/>
        <w:rPr>
          <w:sz w:val="22"/>
        </w:rPr>
      </w:pPr>
      <w:r>
        <w:rPr>
          <w:spacing w:val="-2"/>
          <w:sz w:val="22"/>
        </w:rPr>
        <w:t>Willfully</w:t>
      </w:r>
      <w:r>
        <w:rPr>
          <w:spacing w:val="-14"/>
          <w:sz w:val="22"/>
        </w:rPr>
        <w:t> </w:t>
      </w:r>
      <w:r>
        <w:rPr>
          <w:spacing w:val="-2"/>
          <w:sz w:val="22"/>
        </w:rPr>
        <w:t>refusing</w:t>
      </w:r>
      <w:r>
        <w:rPr>
          <w:spacing w:val="-12"/>
          <w:sz w:val="22"/>
        </w:rPr>
        <w:t> </w:t>
      </w:r>
      <w:r>
        <w:rPr>
          <w:spacing w:val="-2"/>
          <w:sz w:val="22"/>
        </w:rPr>
        <w:t>or</w:t>
      </w:r>
      <w:r>
        <w:rPr>
          <w:spacing w:val="-12"/>
          <w:sz w:val="22"/>
        </w:rPr>
        <w:t> </w:t>
      </w:r>
      <w:r>
        <w:rPr>
          <w:spacing w:val="-2"/>
          <w:sz w:val="22"/>
        </w:rPr>
        <w:t>failing</w:t>
      </w:r>
      <w:r>
        <w:rPr>
          <w:spacing w:val="-11"/>
          <w:sz w:val="22"/>
        </w:rPr>
        <w:t> </w:t>
      </w:r>
      <w:r>
        <w:rPr>
          <w:spacing w:val="-2"/>
          <w:sz w:val="22"/>
        </w:rPr>
        <w:t>to</w:t>
      </w:r>
      <w:r>
        <w:rPr>
          <w:spacing w:val="-12"/>
          <w:sz w:val="22"/>
        </w:rPr>
        <w:t> </w:t>
      </w:r>
      <w:r>
        <w:rPr>
          <w:spacing w:val="-2"/>
          <w:sz w:val="22"/>
        </w:rPr>
        <w:t>leave</w:t>
      </w:r>
      <w:r>
        <w:rPr>
          <w:spacing w:val="-12"/>
          <w:sz w:val="22"/>
        </w:rPr>
        <w:t> </w:t>
      </w:r>
      <w:r>
        <w:rPr>
          <w:spacing w:val="-2"/>
          <w:sz w:val="22"/>
        </w:rPr>
        <w:t>WNMU</w:t>
      </w:r>
      <w:r>
        <w:rPr>
          <w:spacing w:val="-12"/>
          <w:sz w:val="22"/>
        </w:rPr>
        <w:t> </w:t>
      </w:r>
      <w:r>
        <w:rPr>
          <w:spacing w:val="-2"/>
          <w:sz w:val="22"/>
        </w:rPr>
        <w:t>property</w:t>
      </w:r>
      <w:r>
        <w:rPr>
          <w:spacing w:val="-11"/>
          <w:sz w:val="22"/>
        </w:rPr>
        <w:t> </w:t>
      </w:r>
      <w:r>
        <w:rPr>
          <w:spacing w:val="-2"/>
          <w:sz w:val="22"/>
        </w:rPr>
        <w:t>or</w:t>
      </w:r>
      <w:r>
        <w:rPr>
          <w:spacing w:val="-12"/>
          <w:sz w:val="22"/>
        </w:rPr>
        <w:t> </w:t>
      </w:r>
      <w:r>
        <w:rPr>
          <w:spacing w:val="-2"/>
          <w:sz w:val="22"/>
        </w:rPr>
        <w:t>activities</w:t>
      </w:r>
      <w:r>
        <w:rPr>
          <w:spacing w:val="-12"/>
          <w:sz w:val="22"/>
        </w:rPr>
        <w:t> </w:t>
      </w:r>
      <w:r>
        <w:rPr>
          <w:spacing w:val="-2"/>
          <w:sz w:val="22"/>
        </w:rPr>
        <w:t>upon</w:t>
      </w:r>
      <w:r>
        <w:rPr>
          <w:spacing w:val="-12"/>
          <w:sz w:val="22"/>
        </w:rPr>
        <w:t> </w:t>
      </w:r>
      <w:r>
        <w:rPr>
          <w:spacing w:val="-2"/>
          <w:sz w:val="22"/>
        </w:rPr>
        <w:t>being</w:t>
      </w:r>
      <w:r>
        <w:rPr>
          <w:spacing w:val="-11"/>
          <w:sz w:val="22"/>
        </w:rPr>
        <w:t> </w:t>
      </w:r>
      <w:r>
        <w:rPr>
          <w:spacing w:val="-2"/>
          <w:sz w:val="22"/>
        </w:rPr>
        <w:t>requested</w:t>
      </w:r>
      <w:r>
        <w:rPr>
          <w:spacing w:val="-12"/>
          <w:sz w:val="22"/>
        </w:rPr>
        <w:t> </w:t>
      </w:r>
      <w:r>
        <w:rPr>
          <w:spacing w:val="-2"/>
          <w:sz w:val="22"/>
        </w:rPr>
        <w:t>to</w:t>
      </w:r>
      <w:r>
        <w:rPr>
          <w:spacing w:val="-12"/>
          <w:sz w:val="22"/>
        </w:rPr>
        <w:t> </w:t>
      </w:r>
      <w:r>
        <w:rPr>
          <w:spacing w:val="-2"/>
          <w:sz w:val="22"/>
        </w:rPr>
        <w:t>do</w:t>
      </w:r>
      <w:r>
        <w:rPr>
          <w:spacing w:val="-12"/>
          <w:sz w:val="22"/>
        </w:rPr>
        <w:t> </w:t>
      </w:r>
      <w:r>
        <w:rPr>
          <w:spacing w:val="-2"/>
          <w:sz w:val="22"/>
        </w:rPr>
        <w:t>so</w:t>
      </w:r>
      <w:r>
        <w:rPr>
          <w:spacing w:val="-11"/>
          <w:sz w:val="22"/>
        </w:rPr>
        <w:t> </w:t>
      </w:r>
      <w:r>
        <w:rPr>
          <w:spacing w:val="-2"/>
          <w:sz w:val="22"/>
        </w:rPr>
        <w:t>by </w:t>
      </w:r>
      <w:r>
        <w:rPr>
          <w:sz w:val="22"/>
        </w:rPr>
        <w:t>a</w:t>
      </w:r>
      <w:r>
        <w:rPr>
          <w:spacing w:val="-14"/>
          <w:sz w:val="22"/>
        </w:rPr>
        <w:t> </w:t>
      </w:r>
      <w:r>
        <w:rPr>
          <w:sz w:val="22"/>
        </w:rPr>
        <w:t>WNMU</w:t>
      </w:r>
      <w:r>
        <w:rPr>
          <w:spacing w:val="-14"/>
          <w:sz w:val="22"/>
        </w:rPr>
        <w:t> </w:t>
      </w:r>
      <w:r>
        <w:rPr>
          <w:sz w:val="22"/>
        </w:rPr>
        <w:t>authorized</w:t>
      </w:r>
      <w:r>
        <w:rPr>
          <w:spacing w:val="-14"/>
          <w:sz w:val="22"/>
        </w:rPr>
        <w:t> </w:t>
      </w:r>
      <w:r>
        <w:rPr>
          <w:sz w:val="22"/>
        </w:rPr>
        <w:t>representative</w:t>
      </w:r>
      <w:r>
        <w:rPr>
          <w:spacing w:val="-13"/>
          <w:sz w:val="22"/>
        </w:rPr>
        <w:t> </w:t>
      </w:r>
      <w:r>
        <w:rPr>
          <w:sz w:val="22"/>
        </w:rPr>
        <w:t>if</w:t>
      </w:r>
      <w:r>
        <w:rPr>
          <w:spacing w:val="-14"/>
          <w:sz w:val="22"/>
        </w:rPr>
        <w:t> </w:t>
      </w:r>
      <w:r>
        <w:rPr>
          <w:sz w:val="22"/>
        </w:rPr>
        <w:t>the</w:t>
      </w:r>
      <w:r>
        <w:rPr>
          <w:spacing w:val="-14"/>
          <w:sz w:val="22"/>
        </w:rPr>
        <w:t> </w:t>
      </w:r>
      <w:r>
        <w:rPr>
          <w:sz w:val="22"/>
        </w:rPr>
        <w:t>person</w:t>
      </w:r>
      <w:r>
        <w:rPr>
          <w:spacing w:val="-14"/>
          <w:sz w:val="22"/>
        </w:rPr>
        <w:t> </w:t>
      </w:r>
      <w:r>
        <w:rPr>
          <w:sz w:val="22"/>
        </w:rPr>
        <w:t>is</w:t>
      </w:r>
      <w:r>
        <w:rPr>
          <w:spacing w:val="-13"/>
          <w:sz w:val="22"/>
        </w:rPr>
        <w:t> </w:t>
      </w:r>
      <w:r>
        <w:rPr>
          <w:sz w:val="22"/>
        </w:rPr>
        <w:t>committing,</w:t>
      </w:r>
      <w:r>
        <w:rPr>
          <w:spacing w:val="-14"/>
          <w:sz w:val="22"/>
        </w:rPr>
        <w:t> </w:t>
      </w:r>
      <w:r>
        <w:rPr>
          <w:sz w:val="22"/>
        </w:rPr>
        <w:t>threatening</w:t>
      </w:r>
      <w:r>
        <w:rPr>
          <w:spacing w:val="-14"/>
          <w:sz w:val="22"/>
        </w:rPr>
        <w:t> </w:t>
      </w:r>
      <w:r>
        <w:rPr>
          <w:sz w:val="22"/>
        </w:rPr>
        <w:t>to</w:t>
      </w:r>
      <w:r>
        <w:rPr>
          <w:spacing w:val="-14"/>
          <w:sz w:val="22"/>
        </w:rPr>
        <w:t> </w:t>
      </w:r>
      <w:r>
        <w:rPr>
          <w:sz w:val="22"/>
        </w:rPr>
        <w:t>commit,</w:t>
      </w:r>
      <w:r>
        <w:rPr>
          <w:spacing w:val="-13"/>
          <w:sz w:val="22"/>
        </w:rPr>
        <w:t> </w:t>
      </w:r>
      <w:r>
        <w:rPr>
          <w:sz w:val="22"/>
        </w:rPr>
        <w:t>or</w:t>
      </w:r>
      <w:r>
        <w:rPr>
          <w:spacing w:val="-14"/>
          <w:sz w:val="22"/>
        </w:rPr>
        <w:t> </w:t>
      </w:r>
      <w:r>
        <w:rPr>
          <w:sz w:val="22"/>
        </w:rPr>
        <w:t>inciting </w:t>
      </w:r>
      <w:r>
        <w:rPr>
          <w:spacing w:val="-2"/>
          <w:sz w:val="22"/>
        </w:rPr>
        <w:t>others</w:t>
      </w:r>
      <w:r>
        <w:rPr>
          <w:spacing w:val="-8"/>
          <w:sz w:val="22"/>
        </w:rPr>
        <w:t> </w:t>
      </w:r>
      <w:r>
        <w:rPr>
          <w:spacing w:val="-2"/>
          <w:sz w:val="22"/>
        </w:rPr>
        <w:t>to</w:t>
      </w:r>
      <w:r>
        <w:rPr>
          <w:spacing w:val="-9"/>
          <w:sz w:val="22"/>
        </w:rPr>
        <w:t> </w:t>
      </w:r>
      <w:r>
        <w:rPr>
          <w:spacing w:val="-2"/>
          <w:sz w:val="22"/>
        </w:rPr>
        <w:t>commit</w:t>
      </w:r>
      <w:r>
        <w:rPr>
          <w:spacing w:val="-9"/>
          <w:sz w:val="22"/>
        </w:rPr>
        <w:t> </w:t>
      </w:r>
      <w:r>
        <w:rPr>
          <w:spacing w:val="-2"/>
          <w:sz w:val="22"/>
        </w:rPr>
        <w:t>any</w:t>
      </w:r>
      <w:r>
        <w:rPr>
          <w:spacing w:val="-10"/>
          <w:sz w:val="22"/>
        </w:rPr>
        <w:t> </w:t>
      </w:r>
      <w:r>
        <w:rPr>
          <w:spacing w:val="-2"/>
          <w:sz w:val="22"/>
        </w:rPr>
        <w:t>act</w:t>
      </w:r>
      <w:r>
        <w:rPr>
          <w:spacing w:val="-9"/>
          <w:sz w:val="22"/>
        </w:rPr>
        <w:t> </w:t>
      </w:r>
      <w:r>
        <w:rPr>
          <w:spacing w:val="-2"/>
          <w:sz w:val="22"/>
        </w:rPr>
        <w:t>which</w:t>
      </w:r>
      <w:r>
        <w:rPr>
          <w:spacing w:val="-9"/>
          <w:sz w:val="22"/>
        </w:rPr>
        <w:t> </w:t>
      </w:r>
      <w:r>
        <w:rPr>
          <w:spacing w:val="-2"/>
          <w:sz w:val="22"/>
        </w:rPr>
        <w:t>would</w:t>
      </w:r>
      <w:r>
        <w:rPr>
          <w:spacing w:val="-9"/>
          <w:sz w:val="22"/>
        </w:rPr>
        <w:t> </w:t>
      </w:r>
      <w:r>
        <w:rPr>
          <w:spacing w:val="-2"/>
          <w:sz w:val="22"/>
        </w:rPr>
        <w:t>disrupt,</w:t>
      </w:r>
      <w:r>
        <w:rPr>
          <w:spacing w:val="-10"/>
          <w:sz w:val="22"/>
        </w:rPr>
        <w:t> </w:t>
      </w:r>
      <w:r>
        <w:rPr>
          <w:spacing w:val="-2"/>
          <w:sz w:val="22"/>
        </w:rPr>
        <w:t>impair,</w:t>
      </w:r>
      <w:r>
        <w:rPr>
          <w:spacing w:val="-10"/>
          <w:sz w:val="22"/>
        </w:rPr>
        <w:t> </w:t>
      </w:r>
      <w:r>
        <w:rPr>
          <w:spacing w:val="-2"/>
          <w:sz w:val="22"/>
        </w:rPr>
        <w:t>interfere</w:t>
      </w:r>
      <w:r>
        <w:rPr>
          <w:spacing w:val="-10"/>
          <w:sz w:val="22"/>
        </w:rPr>
        <w:t> </w:t>
      </w:r>
      <w:r>
        <w:rPr>
          <w:spacing w:val="-2"/>
          <w:sz w:val="22"/>
        </w:rPr>
        <w:t>with</w:t>
      </w:r>
      <w:r>
        <w:rPr>
          <w:spacing w:val="-12"/>
          <w:sz w:val="22"/>
        </w:rPr>
        <w:t> </w:t>
      </w:r>
      <w:r>
        <w:rPr>
          <w:spacing w:val="-2"/>
          <w:sz w:val="22"/>
        </w:rPr>
        <w:t>or</w:t>
      </w:r>
      <w:r>
        <w:rPr>
          <w:spacing w:val="-11"/>
          <w:sz w:val="22"/>
        </w:rPr>
        <w:t> </w:t>
      </w:r>
      <w:r>
        <w:rPr>
          <w:spacing w:val="-2"/>
          <w:sz w:val="22"/>
        </w:rPr>
        <w:t>obstruct</w:t>
      </w:r>
      <w:r>
        <w:rPr>
          <w:spacing w:val="-11"/>
          <w:sz w:val="22"/>
        </w:rPr>
        <w:t> </w:t>
      </w:r>
      <w:r>
        <w:rPr>
          <w:spacing w:val="-2"/>
          <w:sz w:val="22"/>
        </w:rPr>
        <w:t>the</w:t>
      </w:r>
      <w:r>
        <w:rPr>
          <w:spacing w:val="-10"/>
          <w:sz w:val="22"/>
        </w:rPr>
        <w:t> </w:t>
      </w:r>
      <w:r>
        <w:rPr>
          <w:spacing w:val="-2"/>
          <w:sz w:val="22"/>
        </w:rPr>
        <w:t>lawful</w:t>
      </w:r>
      <w:r>
        <w:rPr>
          <w:spacing w:val="-9"/>
          <w:sz w:val="22"/>
        </w:rPr>
        <w:t> </w:t>
      </w:r>
      <w:r>
        <w:rPr>
          <w:spacing w:val="-2"/>
          <w:sz w:val="22"/>
        </w:rPr>
        <w:t>mission, </w:t>
      </w:r>
      <w:r>
        <w:rPr>
          <w:sz w:val="22"/>
        </w:rPr>
        <w:t>processes, procedures, or functions of WNMU.</w:t>
      </w:r>
    </w:p>
    <w:p>
      <w:pPr>
        <w:pStyle w:val="ListParagraph"/>
        <w:numPr>
          <w:ilvl w:val="2"/>
          <w:numId w:val="15"/>
        </w:numPr>
        <w:tabs>
          <w:tab w:pos="1618" w:val="left" w:leader="none"/>
        </w:tabs>
        <w:spacing w:line="249" w:lineRule="exact" w:before="0" w:after="0"/>
        <w:ind w:left="1618" w:right="0" w:hanging="358"/>
        <w:jc w:val="left"/>
        <w:rPr>
          <w:sz w:val="22"/>
        </w:rPr>
      </w:pPr>
      <w:r>
        <w:rPr>
          <w:spacing w:val="-2"/>
          <w:sz w:val="22"/>
        </w:rPr>
        <w:t>Violation</w:t>
      </w:r>
      <w:r>
        <w:rPr>
          <w:spacing w:val="-9"/>
          <w:sz w:val="22"/>
        </w:rPr>
        <w:t> </w:t>
      </w:r>
      <w:r>
        <w:rPr>
          <w:spacing w:val="-2"/>
          <w:sz w:val="22"/>
        </w:rPr>
        <w:t>of</w:t>
      </w:r>
      <w:r>
        <w:rPr>
          <w:spacing w:val="-11"/>
          <w:sz w:val="22"/>
        </w:rPr>
        <w:t> </w:t>
      </w:r>
      <w:r>
        <w:rPr>
          <w:spacing w:val="-2"/>
          <w:sz w:val="22"/>
        </w:rPr>
        <w:t>the</w:t>
      </w:r>
      <w:r>
        <w:rPr>
          <w:spacing w:val="-9"/>
          <w:sz w:val="22"/>
        </w:rPr>
        <w:t> </w:t>
      </w:r>
      <w:r>
        <w:rPr>
          <w:spacing w:val="-2"/>
          <w:sz w:val="22"/>
        </w:rPr>
        <w:t>Drug</w:t>
      </w:r>
      <w:r>
        <w:rPr>
          <w:spacing w:val="-10"/>
          <w:sz w:val="22"/>
        </w:rPr>
        <w:t> </w:t>
      </w:r>
      <w:r>
        <w:rPr>
          <w:spacing w:val="-2"/>
          <w:sz w:val="22"/>
        </w:rPr>
        <w:t>and</w:t>
      </w:r>
      <w:r>
        <w:rPr>
          <w:spacing w:val="-8"/>
          <w:sz w:val="22"/>
        </w:rPr>
        <w:t> </w:t>
      </w:r>
      <w:r>
        <w:rPr>
          <w:spacing w:val="-2"/>
          <w:sz w:val="22"/>
        </w:rPr>
        <w:t>Alcohol</w:t>
      </w:r>
      <w:r>
        <w:rPr>
          <w:spacing w:val="-9"/>
          <w:sz w:val="22"/>
        </w:rPr>
        <w:t> </w:t>
      </w:r>
      <w:r>
        <w:rPr>
          <w:spacing w:val="-2"/>
          <w:sz w:val="22"/>
        </w:rPr>
        <w:t>in</w:t>
      </w:r>
      <w:r>
        <w:rPr>
          <w:spacing w:val="-9"/>
          <w:sz w:val="22"/>
        </w:rPr>
        <w:t> </w:t>
      </w:r>
      <w:r>
        <w:rPr>
          <w:spacing w:val="-2"/>
          <w:sz w:val="22"/>
        </w:rPr>
        <w:t>the</w:t>
      </w:r>
      <w:r>
        <w:rPr>
          <w:spacing w:val="-10"/>
          <w:sz w:val="22"/>
        </w:rPr>
        <w:t> </w:t>
      </w:r>
      <w:r>
        <w:rPr>
          <w:spacing w:val="-2"/>
          <w:sz w:val="22"/>
        </w:rPr>
        <w:t>Workplace</w:t>
      </w:r>
      <w:r>
        <w:rPr>
          <w:spacing w:val="-9"/>
          <w:sz w:val="22"/>
        </w:rPr>
        <w:t> </w:t>
      </w:r>
      <w:r>
        <w:rPr>
          <w:spacing w:val="-2"/>
          <w:sz w:val="22"/>
        </w:rPr>
        <w:t>Policy.</w:t>
      </w:r>
    </w:p>
    <w:p>
      <w:pPr>
        <w:pStyle w:val="ListParagraph"/>
        <w:numPr>
          <w:ilvl w:val="2"/>
          <w:numId w:val="15"/>
        </w:numPr>
        <w:tabs>
          <w:tab w:pos="1618" w:val="left" w:leader="none"/>
          <w:tab w:pos="1620" w:val="left" w:leader="none"/>
        </w:tabs>
        <w:spacing w:line="271" w:lineRule="auto" w:before="28" w:after="0"/>
        <w:ind w:left="1620" w:right="645" w:hanging="360"/>
        <w:jc w:val="left"/>
        <w:rPr>
          <w:sz w:val="22"/>
        </w:rPr>
      </w:pPr>
      <w:r>
        <w:rPr>
          <w:spacing w:val="-4"/>
          <w:sz w:val="22"/>
        </w:rPr>
        <w:t>Any other acts</w:t>
      </w:r>
      <w:r>
        <w:rPr>
          <w:spacing w:val="-5"/>
          <w:sz w:val="22"/>
        </w:rPr>
        <w:t> </w:t>
      </w:r>
      <w:r>
        <w:rPr>
          <w:spacing w:val="-4"/>
          <w:sz w:val="22"/>
        </w:rPr>
        <w:t>or</w:t>
      </w:r>
      <w:r>
        <w:rPr>
          <w:spacing w:val="-5"/>
          <w:sz w:val="22"/>
        </w:rPr>
        <w:t> </w:t>
      </w:r>
      <w:r>
        <w:rPr>
          <w:spacing w:val="-4"/>
          <w:sz w:val="22"/>
        </w:rPr>
        <w:t>omissions</w:t>
      </w:r>
      <w:r>
        <w:rPr>
          <w:spacing w:val="-5"/>
          <w:sz w:val="22"/>
        </w:rPr>
        <w:t> </w:t>
      </w:r>
      <w:r>
        <w:rPr>
          <w:spacing w:val="-4"/>
          <w:sz w:val="22"/>
        </w:rPr>
        <w:t>that adversely affect the University’s</w:t>
      </w:r>
      <w:r>
        <w:rPr>
          <w:spacing w:val="-5"/>
          <w:sz w:val="22"/>
        </w:rPr>
        <w:t> </w:t>
      </w:r>
      <w:r>
        <w:rPr>
          <w:spacing w:val="-4"/>
          <w:sz w:val="22"/>
        </w:rPr>
        <w:t>public image or its</w:t>
      </w:r>
      <w:r>
        <w:rPr>
          <w:spacing w:val="-5"/>
          <w:sz w:val="22"/>
        </w:rPr>
        <w:t> </w:t>
      </w:r>
      <w:r>
        <w:rPr>
          <w:spacing w:val="-4"/>
          <w:sz w:val="22"/>
        </w:rPr>
        <w:t>educational </w:t>
      </w:r>
      <w:r>
        <w:rPr>
          <w:sz w:val="22"/>
        </w:rPr>
        <w:t>function,</w:t>
      </w:r>
      <w:r>
        <w:rPr>
          <w:spacing w:val="-11"/>
          <w:sz w:val="22"/>
        </w:rPr>
        <w:t> </w:t>
      </w:r>
      <w:r>
        <w:rPr>
          <w:sz w:val="22"/>
        </w:rPr>
        <w:t>or</w:t>
      </w:r>
      <w:r>
        <w:rPr>
          <w:spacing w:val="-8"/>
          <w:sz w:val="22"/>
        </w:rPr>
        <w:t> </w:t>
      </w:r>
      <w:r>
        <w:rPr>
          <w:sz w:val="22"/>
        </w:rPr>
        <w:t>that</w:t>
      </w:r>
      <w:r>
        <w:rPr>
          <w:spacing w:val="-8"/>
          <w:sz w:val="22"/>
        </w:rPr>
        <w:t> </w:t>
      </w:r>
      <w:r>
        <w:rPr>
          <w:sz w:val="22"/>
        </w:rPr>
        <w:t>disrupt</w:t>
      </w:r>
      <w:r>
        <w:rPr>
          <w:spacing w:val="-10"/>
          <w:sz w:val="22"/>
        </w:rPr>
        <w:t> </w:t>
      </w:r>
      <w:r>
        <w:rPr>
          <w:sz w:val="22"/>
        </w:rPr>
        <w:t>community</w:t>
      </w:r>
      <w:r>
        <w:rPr>
          <w:spacing w:val="-9"/>
          <w:sz w:val="22"/>
        </w:rPr>
        <w:t> </w:t>
      </w:r>
      <w:r>
        <w:rPr>
          <w:sz w:val="22"/>
        </w:rPr>
        <w:t>living</w:t>
      </w:r>
      <w:r>
        <w:rPr>
          <w:spacing w:val="-11"/>
          <w:sz w:val="22"/>
        </w:rPr>
        <w:t> </w:t>
      </w:r>
      <w:r>
        <w:rPr>
          <w:sz w:val="22"/>
        </w:rPr>
        <w:t>on</w:t>
      </w:r>
      <w:r>
        <w:rPr>
          <w:spacing w:val="-8"/>
          <w:sz w:val="22"/>
        </w:rPr>
        <w:t> </w:t>
      </w:r>
      <w:r>
        <w:rPr>
          <w:sz w:val="22"/>
        </w:rPr>
        <w:t>campus,</w:t>
      </w:r>
      <w:r>
        <w:rPr>
          <w:spacing w:val="-9"/>
          <w:sz w:val="22"/>
        </w:rPr>
        <w:t> </w:t>
      </w:r>
      <w:r>
        <w:rPr>
          <w:sz w:val="22"/>
        </w:rPr>
        <w:t>interfere</w:t>
      </w:r>
      <w:r>
        <w:rPr>
          <w:spacing w:val="-9"/>
          <w:sz w:val="22"/>
        </w:rPr>
        <w:t> </w:t>
      </w:r>
      <w:r>
        <w:rPr>
          <w:sz w:val="22"/>
        </w:rPr>
        <w:t>with</w:t>
      </w:r>
      <w:r>
        <w:rPr>
          <w:spacing w:val="-8"/>
          <w:sz w:val="22"/>
        </w:rPr>
        <w:t> </w:t>
      </w:r>
      <w:r>
        <w:rPr>
          <w:sz w:val="22"/>
        </w:rPr>
        <w:t>the</w:t>
      </w:r>
      <w:r>
        <w:rPr>
          <w:spacing w:val="-11"/>
          <w:sz w:val="22"/>
        </w:rPr>
        <w:t> </w:t>
      </w:r>
      <w:r>
        <w:rPr>
          <w:sz w:val="22"/>
        </w:rPr>
        <w:t>rights</w:t>
      </w:r>
      <w:r>
        <w:rPr>
          <w:spacing w:val="-8"/>
          <w:sz w:val="22"/>
        </w:rPr>
        <w:t> </w:t>
      </w:r>
      <w:r>
        <w:rPr>
          <w:sz w:val="22"/>
        </w:rPr>
        <w:t>of</w:t>
      </w:r>
      <w:r>
        <w:rPr>
          <w:spacing w:val="-10"/>
          <w:sz w:val="22"/>
        </w:rPr>
        <w:t> </w:t>
      </w:r>
      <w:r>
        <w:rPr>
          <w:sz w:val="22"/>
        </w:rPr>
        <w:t>others</w:t>
      </w:r>
      <w:r>
        <w:rPr>
          <w:spacing w:val="-8"/>
          <w:sz w:val="22"/>
        </w:rPr>
        <w:t> </w:t>
      </w:r>
      <w:r>
        <w:rPr>
          <w:sz w:val="22"/>
        </w:rPr>
        <w:t>to</w:t>
      </w:r>
      <w:r>
        <w:rPr>
          <w:spacing w:val="-8"/>
          <w:sz w:val="22"/>
        </w:rPr>
        <w:t> </w:t>
      </w:r>
      <w:r>
        <w:rPr>
          <w:sz w:val="22"/>
        </w:rPr>
        <w:t>the pursuit</w:t>
      </w:r>
      <w:r>
        <w:rPr>
          <w:spacing w:val="-6"/>
          <w:sz w:val="22"/>
        </w:rPr>
        <w:t> </w:t>
      </w:r>
      <w:r>
        <w:rPr>
          <w:sz w:val="22"/>
        </w:rPr>
        <w:t>of</w:t>
      </w:r>
      <w:r>
        <w:rPr>
          <w:spacing w:val="-7"/>
          <w:sz w:val="22"/>
        </w:rPr>
        <w:t> </w:t>
      </w:r>
      <w:r>
        <w:rPr>
          <w:sz w:val="22"/>
        </w:rPr>
        <w:t>their</w:t>
      </w:r>
      <w:r>
        <w:rPr>
          <w:spacing w:val="-6"/>
          <w:sz w:val="22"/>
        </w:rPr>
        <w:t> </w:t>
      </w:r>
      <w:r>
        <w:rPr>
          <w:sz w:val="22"/>
        </w:rPr>
        <w:t>education,</w:t>
      </w:r>
      <w:r>
        <w:rPr>
          <w:spacing w:val="-7"/>
          <w:sz w:val="22"/>
        </w:rPr>
        <w:t> </w:t>
      </w:r>
      <w:r>
        <w:rPr>
          <w:sz w:val="22"/>
        </w:rPr>
        <w:t>or</w:t>
      </w:r>
      <w:r>
        <w:rPr>
          <w:spacing w:val="-7"/>
          <w:sz w:val="22"/>
        </w:rPr>
        <w:t> </w:t>
      </w:r>
      <w:r>
        <w:rPr>
          <w:sz w:val="22"/>
        </w:rPr>
        <w:t>adversely</w:t>
      </w:r>
      <w:r>
        <w:rPr>
          <w:spacing w:val="-7"/>
          <w:sz w:val="22"/>
        </w:rPr>
        <w:t> </w:t>
      </w:r>
      <w:r>
        <w:rPr>
          <w:sz w:val="22"/>
        </w:rPr>
        <w:t>affect</w:t>
      </w:r>
      <w:r>
        <w:rPr>
          <w:spacing w:val="-6"/>
          <w:sz w:val="22"/>
        </w:rPr>
        <w:t> </w:t>
      </w:r>
      <w:r>
        <w:rPr>
          <w:sz w:val="22"/>
        </w:rPr>
        <w:t>the</w:t>
      </w:r>
      <w:r>
        <w:rPr>
          <w:spacing w:val="-7"/>
          <w:sz w:val="22"/>
        </w:rPr>
        <w:t> </w:t>
      </w:r>
      <w:r>
        <w:rPr>
          <w:sz w:val="22"/>
        </w:rPr>
        <w:t>processes</w:t>
      </w:r>
      <w:r>
        <w:rPr>
          <w:spacing w:val="-5"/>
          <w:sz w:val="22"/>
        </w:rPr>
        <w:t> </w:t>
      </w:r>
      <w:r>
        <w:rPr>
          <w:sz w:val="22"/>
        </w:rPr>
        <w:t>of</w:t>
      </w:r>
      <w:r>
        <w:rPr>
          <w:spacing w:val="-6"/>
          <w:sz w:val="22"/>
        </w:rPr>
        <w:t> </w:t>
      </w:r>
      <w:r>
        <w:rPr>
          <w:sz w:val="22"/>
        </w:rPr>
        <w:t>WNMU.</w:t>
      </w:r>
    </w:p>
    <w:p>
      <w:pPr>
        <w:pStyle w:val="ListParagraph"/>
        <w:numPr>
          <w:ilvl w:val="2"/>
          <w:numId w:val="15"/>
        </w:numPr>
        <w:tabs>
          <w:tab w:pos="1617" w:val="left" w:leader="none"/>
          <w:tab w:pos="1619" w:val="left" w:leader="none"/>
        </w:tabs>
        <w:spacing w:line="271" w:lineRule="auto" w:before="0" w:after="0"/>
        <w:ind w:left="1619" w:right="307" w:hanging="360"/>
        <w:jc w:val="left"/>
        <w:rPr>
          <w:sz w:val="22"/>
        </w:rPr>
      </w:pPr>
      <w:r>
        <w:rPr>
          <w:spacing w:val="-2"/>
          <w:sz w:val="22"/>
        </w:rPr>
        <w:t>Violation</w:t>
      </w:r>
      <w:r>
        <w:rPr>
          <w:spacing w:val="-9"/>
          <w:sz w:val="22"/>
        </w:rPr>
        <w:t> </w:t>
      </w:r>
      <w:r>
        <w:rPr>
          <w:spacing w:val="-2"/>
          <w:sz w:val="22"/>
        </w:rPr>
        <w:t>of</w:t>
      </w:r>
      <w:r>
        <w:rPr>
          <w:spacing w:val="-11"/>
          <w:sz w:val="22"/>
        </w:rPr>
        <w:t> </w:t>
      </w:r>
      <w:r>
        <w:rPr>
          <w:spacing w:val="-2"/>
          <w:sz w:val="22"/>
        </w:rPr>
        <w:t>the</w:t>
      </w:r>
      <w:r>
        <w:rPr>
          <w:spacing w:val="-10"/>
          <w:sz w:val="22"/>
        </w:rPr>
        <w:t> </w:t>
      </w:r>
      <w:r>
        <w:rPr>
          <w:spacing w:val="-2"/>
          <w:sz w:val="22"/>
        </w:rPr>
        <w:t>adjunct,</w:t>
      </w:r>
      <w:r>
        <w:rPr>
          <w:spacing w:val="-12"/>
          <w:sz w:val="22"/>
        </w:rPr>
        <w:t> </w:t>
      </w:r>
      <w:r>
        <w:rPr>
          <w:spacing w:val="-2"/>
          <w:sz w:val="22"/>
        </w:rPr>
        <w:t>faculty,</w:t>
      </w:r>
      <w:r>
        <w:rPr>
          <w:spacing w:val="-10"/>
          <w:sz w:val="22"/>
        </w:rPr>
        <w:t> </w:t>
      </w:r>
      <w:r>
        <w:rPr>
          <w:spacing w:val="-2"/>
          <w:sz w:val="22"/>
        </w:rPr>
        <w:t>staff,</w:t>
      </w:r>
      <w:r>
        <w:rPr>
          <w:spacing w:val="-10"/>
          <w:sz w:val="22"/>
        </w:rPr>
        <w:t> </w:t>
      </w:r>
      <w:r>
        <w:rPr>
          <w:spacing w:val="-2"/>
          <w:sz w:val="22"/>
        </w:rPr>
        <w:t>student,</w:t>
      </w:r>
      <w:r>
        <w:rPr>
          <w:spacing w:val="-10"/>
          <w:sz w:val="22"/>
        </w:rPr>
        <w:t> </w:t>
      </w:r>
      <w:r>
        <w:rPr>
          <w:spacing w:val="-2"/>
          <w:sz w:val="22"/>
        </w:rPr>
        <w:t>or</w:t>
      </w:r>
      <w:r>
        <w:rPr>
          <w:spacing w:val="-9"/>
          <w:sz w:val="22"/>
        </w:rPr>
        <w:t> </w:t>
      </w:r>
      <w:r>
        <w:rPr>
          <w:spacing w:val="-2"/>
          <w:sz w:val="22"/>
        </w:rPr>
        <w:t>volunteer</w:t>
      </w:r>
      <w:r>
        <w:rPr>
          <w:spacing w:val="-9"/>
          <w:sz w:val="22"/>
        </w:rPr>
        <w:t> </w:t>
      </w:r>
      <w:r>
        <w:rPr>
          <w:spacing w:val="-2"/>
          <w:sz w:val="22"/>
        </w:rPr>
        <w:t>applicable</w:t>
      </w:r>
      <w:r>
        <w:rPr>
          <w:spacing w:val="-10"/>
          <w:sz w:val="22"/>
        </w:rPr>
        <w:t> </w:t>
      </w:r>
      <w:r>
        <w:rPr>
          <w:spacing w:val="-2"/>
          <w:sz w:val="22"/>
        </w:rPr>
        <w:t>Code</w:t>
      </w:r>
      <w:r>
        <w:rPr>
          <w:spacing w:val="-10"/>
          <w:sz w:val="22"/>
        </w:rPr>
        <w:t> </w:t>
      </w:r>
      <w:r>
        <w:rPr>
          <w:spacing w:val="-2"/>
          <w:sz w:val="22"/>
        </w:rPr>
        <w:t>of</w:t>
      </w:r>
      <w:r>
        <w:rPr>
          <w:spacing w:val="-9"/>
          <w:sz w:val="22"/>
        </w:rPr>
        <w:t> </w:t>
      </w:r>
      <w:r>
        <w:rPr>
          <w:spacing w:val="-2"/>
          <w:sz w:val="22"/>
        </w:rPr>
        <w:t>Conduct</w:t>
      </w:r>
      <w:r>
        <w:rPr>
          <w:spacing w:val="-9"/>
          <w:sz w:val="22"/>
        </w:rPr>
        <w:t> </w:t>
      </w:r>
      <w:r>
        <w:rPr>
          <w:spacing w:val="-2"/>
          <w:sz w:val="22"/>
        </w:rPr>
        <w:t>or</w:t>
      </w:r>
      <w:r>
        <w:rPr>
          <w:spacing w:val="-9"/>
          <w:sz w:val="22"/>
        </w:rPr>
        <w:t> </w:t>
      </w:r>
      <w:r>
        <w:rPr>
          <w:spacing w:val="-2"/>
          <w:sz w:val="22"/>
        </w:rPr>
        <w:t>WNMU </w:t>
      </w:r>
      <w:r>
        <w:rPr>
          <w:sz w:val="22"/>
        </w:rPr>
        <w:t>policies or procedures.</w:t>
      </w:r>
    </w:p>
    <w:p>
      <w:pPr>
        <w:pStyle w:val="ListParagraph"/>
        <w:numPr>
          <w:ilvl w:val="2"/>
          <w:numId w:val="15"/>
        </w:numPr>
        <w:tabs>
          <w:tab w:pos="1617" w:val="left" w:leader="none"/>
          <w:tab w:pos="1619" w:val="left" w:leader="none"/>
        </w:tabs>
        <w:spacing w:line="271" w:lineRule="auto" w:before="0" w:after="0"/>
        <w:ind w:left="1619" w:right="550" w:hanging="360"/>
        <w:jc w:val="left"/>
        <w:rPr>
          <w:sz w:val="22"/>
        </w:rPr>
      </w:pPr>
      <w:r>
        <w:rPr>
          <w:spacing w:val="-2"/>
          <w:sz w:val="22"/>
        </w:rPr>
        <w:t>Retaliation</w:t>
      </w:r>
      <w:r>
        <w:rPr>
          <w:spacing w:val="-6"/>
          <w:sz w:val="22"/>
        </w:rPr>
        <w:t> </w:t>
      </w:r>
      <w:r>
        <w:rPr>
          <w:spacing w:val="-2"/>
          <w:sz w:val="22"/>
        </w:rPr>
        <w:t>towards</w:t>
      </w:r>
      <w:r>
        <w:rPr>
          <w:spacing w:val="-8"/>
          <w:sz w:val="22"/>
        </w:rPr>
        <w:t> </w:t>
      </w:r>
      <w:r>
        <w:rPr>
          <w:spacing w:val="-2"/>
          <w:sz w:val="22"/>
        </w:rPr>
        <w:t>any</w:t>
      </w:r>
      <w:r>
        <w:rPr>
          <w:spacing w:val="-7"/>
          <w:sz w:val="22"/>
        </w:rPr>
        <w:t> </w:t>
      </w:r>
      <w:r>
        <w:rPr>
          <w:spacing w:val="-2"/>
          <w:sz w:val="22"/>
        </w:rPr>
        <w:t>person</w:t>
      </w:r>
      <w:r>
        <w:rPr>
          <w:spacing w:val="-6"/>
          <w:sz w:val="22"/>
        </w:rPr>
        <w:t> </w:t>
      </w:r>
      <w:r>
        <w:rPr>
          <w:spacing w:val="-2"/>
          <w:sz w:val="22"/>
        </w:rPr>
        <w:t>who</w:t>
      </w:r>
      <w:r>
        <w:rPr>
          <w:spacing w:val="-6"/>
          <w:sz w:val="22"/>
        </w:rPr>
        <w:t> </w:t>
      </w:r>
      <w:r>
        <w:rPr>
          <w:spacing w:val="-2"/>
          <w:sz w:val="22"/>
        </w:rPr>
        <w:t>assists,</w:t>
      </w:r>
      <w:r>
        <w:rPr>
          <w:spacing w:val="-7"/>
          <w:sz w:val="22"/>
        </w:rPr>
        <w:t> </w:t>
      </w:r>
      <w:r>
        <w:rPr>
          <w:spacing w:val="-2"/>
          <w:sz w:val="22"/>
        </w:rPr>
        <w:t>participates,</w:t>
      </w:r>
      <w:r>
        <w:rPr>
          <w:spacing w:val="-9"/>
          <w:sz w:val="22"/>
        </w:rPr>
        <w:t> </w:t>
      </w:r>
      <w:r>
        <w:rPr>
          <w:spacing w:val="-2"/>
          <w:sz w:val="22"/>
        </w:rPr>
        <w:t>and/or</w:t>
      </w:r>
      <w:r>
        <w:rPr>
          <w:spacing w:val="-6"/>
          <w:sz w:val="22"/>
        </w:rPr>
        <w:t> </w:t>
      </w:r>
      <w:r>
        <w:rPr>
          <w:spacing w:val="-2"/>
          <w:sz w:val="22"/>
        </w:rPr>
        <w:t>reports</w:t>
      </w:r>
      <w:r>
        <w:rPr>
          <w:spacing w:val="-5"/>
          <w:sz w:val="22"/>
        </w:rPr>
        <w:t> </w:t>
      </w:r>
      <w:r>
        <w:rPr>
          <w:spacing w:val="-2"/>
          <w:sz w:val="22"/>
        </w:rPr>
        <w:t>any</w:t>
      </w:r>
      <w:r>
        <w:rPr>
          <w:spacing w:val="-7"/>
          <w:sz w:val="22"/>
        </w:rPr>
        <w:t> </w:t>
      </w:r>
      <w:r>
        <w:rPr>
          <w:spacing w:val="-2"/>
          <w:sz w:val="22"/>
        </w:rPr>
        <w:t>conduct</w:t>
      </w:r>
      <w:r>
        <w:rPr>
          <w:spacing w:val="-8"/>
          <w:sz w:val="22"/>
        </w:rPr>
        <w:t> </w:t>
      </w:r>
      <w:r>
        <w:rPr>
          <w:spacing w:val="-2"/>
          <w:sz w:val="22"/>
        </w:rPr>
        <w:t>that</w:t>
      </w:r>
      <w:r>
        <w:rPr>
          <w:spacing w:val="-6"/>
          <w:sz w:val="22"/>
        </w:rPr>
        <w:t> </w:t>
      </w:r>
      <w:r>
        <w:rPr>
          <w:spacing w:val="-2"/>
          <w:sz w:val="22"/>
        </w:rPr>
        <w:t>leads</w:t>
      </w:r>
      <w:r>
        <w:rPr>
          <w:spacing w:val="-5"/>
          <w:sz w:val="22"/>
        </w:rPr>
        <w:t> </w:t>
      </w:r>
      <w:r>
        <w:rPr>
          <w:spacing w:val="-2"/>
          <w:sz w:val="22"/>
        </w:rPr>
        <w:t>to </w:t>
      </w:r>
      <w:r>
        <w:rPr>
          <w:sz w:val="22"/>
        </w:rPr>
        <w:t>disciplinary</w:t>
      </w:r>
      <w:r>
        <w:rPr>
          <w:spacing w:val="-7"/>
          <w:sz w:val="22"/>
        </w:rPr>
        <w:t> </w:t>
      </w:r>
      <w:r>
        <w:rPr>
          <w:sz w:val="22"/>
        </w:rPr>
        <w:t>actions</w:t>
      </w:r>
      <w:r>
        <w:rPr>
          <w:spacing w:val="-5"/>
          <w:sz w:val="22"/>
        </w:rPr>
        <w:t> </w:t>
      </w:r>
      <w:r>
        <w:rPr>
          <w:sz w:val="22"/>
        </w:rPr>
        <w:t>or</w:t>
      </w:r>
      <w:r>
        <w:rPr>
          <w:spacing w:val="-6"/>
          <w:sz w:val="22"/>
        </w:rPr>
        <w:t> </w:t>
      </w:r>
      <w:r>
        <w:rPr>
          <w:sz w:val="22"/>
        </w:rPr>
        <w:t>investigation.</w:t>
      </w:r>
    </w:p>
    <w:p>
      <w:pPr>
        <w:pStyle w:val="ListParagraph"/>
        <w:numPr>
          <w:ilvl w:val="2"/>
          <w:numId w:val="15"/>
        </w:numPr>
        <w:tabs>
          <w:tab w:pos="1617" w:val="left" w:leader="none"/>
        </w:tabs>
        <w:spacing w:line="252" w:lineRule="exact" w:before="0" w:after="0"/>
        <w:ind w:left="1617" w:right="0" w:hanging="358"/>
        <w:jc w:val="left"/>
        <w:rPr>
          <w:sz w:val="22"/>
        </w:rPr>
      </w:pPr>
      <w:r>
        <w:rPr>
          <w:spacing w:val="-2"/>
          <w:sz w:val="22"/>
        </w:rPr>
        <w:t>Aids</w:t>
      </w:r>
      <w:r>
        <w:rPr>
          <w:spacing w:val="-6"/>
          <w:sz w:val="22"/>
        </w:rPr>
        <w:t> </w:t>
      </w:r>
      <w:r>
        <w:rPr>
          <w:spacing w:val="-2"/>
          <w:sz w:val="22"/>
        </w:rPr>
        <w:t>conspires</w:t>
      </w:r>
      <w:r>
        <w:rPr>
          <w:spacing w:val="-5"/>
          <w:sz w:val="22"/>
        </w:rPr>
        <w:t> </w:t>
      </w:r>
      <w:r>
        <w:rPr>
          <w:spacing w:val="-2"/>
          <w:sz w:val="22"/>
        </w:rPr>
        <w:t>with</w:t>
      </w:r>
      <w:r>
        <w:rPr>
          <w:spacing w:val="-6"/>
          <w:sz w:val="22"/>
        </w:rPr>
        <w:t> </w:t>
      </w:r>
      <w:r>
        <w:rPr>
          <w:spacing w:val="-2"/>
          <w:sz w:val="22"/>
        </w:rPr>
        <w:t>others,</w:t>
      </w:r>
      <w:r>
        <w:rPr>
          <w:spacing w:val="-9"/>
          <w:sz w:val="22"/>
        </w:rPr>
        <w:t> </w:t>
      </w:r>
      <w:r>
        <w:rPr>
          <w:spacing w:val="-2"/>
          <w:sz w:val="22"/>
        </w:rPr>
        <w:t>or</w:t>
      </w:r>
      <w:r>
        <w:rPr>
          <w:spacing w:val="-6"/>
          <w:sz w:val="22"/>
        </w:rPr>
        <w:t> </w:t>
      </w:r>
      <w:r>
        <w:rPr>
          <w:spacing w:val="-2"/>
          <w:sz w:val="22"/>
        </w:rPr>
        <w:t>incites</w:t>
      </w:r>
      <w:r>
        <w:rPr>
          <w:spacing w:val="-8"/>
          <w:sz w:val="22"/>
        </w:rPr>
        <w:t> </w:t>
      </w:r>
      <w:r>
        <w:rPr>
          <w:spacing w:val="-2"/>
          <w:sz w:val="22"/>
        </w:rPr>
        <w:t>others</w:t>
      </w:r>
      <w:r>
        <w:rPr>
          <w:spacing w:val="-5"/>
          <w:sz w:val="22"/>
        </w:rPr>
        <w:t> </w:t>
      </w:r>
      <w:r>
        <w:rPr>
          <w:spacing w:val="-2"/>
          <w:sz w:val="22"/>
        </w:rPr>
        <w:t>to</w:t>
      </w:r>
      <w:r>
        <w:rPr>
          <w:spacing w:val="-7"/>
          <w:sz w:val="22"/>
        </w:rPr>
        <w:t> </w:t>
      </w:r>
      <w:r>
        <w:rPr>
          <w:spacing w:val="-2"/>
          <w:sz w:val="22"/>
        </w:rPr>
        <w:t>commit</w:t>
      </w:r>
      <w:r>
        <w:rPr>
          <w:spacing w:val="-7"/>
          <w:sz w:val="22"/>
        </w:rPr>
        <w:t> </w:t>
      </w:r>
      <w:r>
        <w:rPr>
          <w:spacing w:val="-2"/>
          <w:sz w:val="22"/>
        </w:rPr>
        <w:t>any</w:t>
      </w:r>
      <w:r>
        <w:rPr>
          <w:spacing w:val="-7"/>
          <w:sz w:val="22"/>
        </w:rPr>
        <w:t> </w:t>
      </w:r>
      <w:r>
        <w:rPr>
          <w:spacing w:val="-2"/>
          <w:sz w:val="22"/>
        </w:rPr>
        <w:t>act</w:t>
      </w:r>
      <w:r>
        <w:rPr>
          <w:spacing w:val="-7"/>
          <w:sz w:val="22"/>
        </w:rPr>
        <w:t> </w:t>
      </w:r>
      <w:r>
        <w:rPr>
          <w:spacing w:val="-2"/>
          <w:sz w:val="22"/>
        </w:rPr>
        <w:t>set</w:t>
      </w:r>
      <w:r>
        <w:rPr>
          <w:spacing w:val="-6"/>
          <w:sz w:val="22"/>
        </w:rPr>
        <w:t> </w:t>
      </w:r>
      <w:r>
        <w:rPr>
          <w:spacing w:val="-2"/>
          <w:sz w:val="22"/>
        </w:rPr>
        <w:t>forth</w:t>
      </w:r>
      <w:r>
        <w:rPr>
          <w:spacing w:val="-6"/>
          <w:sz w:val="22"/>
        </w:rPr>
        <w:t> </w:t>
      </w:r>
      <w:r>
        <w:rPr>
          <w:spacing w:val="-2"/>
          <w:sz w:val="22"/>
        </w:rPr>
        <w:t>in</w:t>
      </w:r>
      <w:r>
        <w:rPr>
          <w:spacing w:val="-9"/>
          <w:sz w:val="22"/>
        </w:rPr>
        <w:t> </w:t>
      </w:r>
      <w:r>
        <w:rPr>
          <w:spacing w:val="-2"/>
          <w:sz w:val="22"/>
        </w:rPr>
        <w:t>this</w:t>
      </w:r>
      <w:r>
        <w:rPr>
          <w:spacing w:val="-5"/>
          <w:sz w:val="22"/>
        </w:rPr>
        <w:t> </w:t>
      </w:r>
      <w:r>
        <w:rPr>
          <w:spacing w:val="-2"/>
          <w:sz w:val="22"/>
        </w:rPr>
        <w:t>section.</w:t>
      </w:r>
    </w:p>
    <w:p>
      <w:pPr>
        <w:pStyle w:val="Heading2"/>
        <w:spacing w:before="193"/>
      </w:pPr>
      <w:r>
        <w:rPr>
          <w:spacing w:val="-4"/>
        </w:rPr>
        <w:t>POSSIBLE</w:t>
      </w:r>
      <w:r>
        <w:rPr>
          <w:spacing w:val="-1"/>
        </w:rPr>
        <w:t> </w:t>
      </w:r>
      <w:r>
        <w:rPr>
          <w:spacing w:val="-2"/>
        </w:rPr>
        <w:t>SANCTIONS</w:t>
      </w:r>
    </w:p>
    <w:p>
      <w:pPr>
        <w:pStyle w:val="BodyText"/>
        <w:spacing w:line="235" w:lineRule="auto" w:before="20"/>
        <w:ind w:left="900" w:right="315" w:hanging="1"/>
        <w:jc w:val="both"/>
      </w:pPr>
      <w:r>
        <w:rPr/>
        <w:t>Possible sanctions for adjuncts, faculty, staff, students, or affiliates under the principles of progressive </w:t>
      </w:r>
      <w:r>
        <w:rPr>
          <w:spacing w:val="-4"/>
        </w:rPr>
        <w:t>discipline.</w:t>
      </w:r>
      <w:r>
        <w:rPr>
          <w:spacing w:val="-10"/>
        </w:rPr>
        <w:t> </w:t>
      </w:r>
      <w:r>
        <w:rPr>
          <w:spacing w:val="-4"/>
        </w:rPr>
        <w:t>The</w:t>
      </w:r>
      <w:r>
        <w:rPr>
          <w:spacing w:val="-10"/>
        </w:rPr>
        <w:t> </w:t>
      </w:r>
      <w:r>
        <w:rPr>
          <w:spacing w:val="-4"/>
        </w:rPr>
        <w:t>level</w:t>
      </w:r>
      <w:r>
        <w:rPr>
          <w:spacing w:val="-10"/>
        </w:rPr>
        <w:t> </w:t>
      </w:r>
      <w:r>
        <w:rPr>
          <w:spacing w:val="-4"/>
        </w:rPr>
        <w:t>of</w:t>
      </w:r>
      <w:r>
        <w:rPr>
          <w:spacing w:val="-9"/>
        </w:rPr>
        <w:t> </w:t>
      </w:r>
      <w:r>
        <w:rPr>
          <w:spacing w:val="-4"/>
        </w:rPr>
        <w:t>discipline</w:t>
      </w:r>
      <w:r>
        <w:rPr>
          <w:spacing w:val="-10"/>
        </w:rPr>
        <w:t> </w:t>
      </w:r>
      <w:r>
        <w:rPr>
          <w:spacing w:val="-4"/>
        </w:rPr>
        <w:t>will</w:t>
      </w:r>
      <w:r>
        <w:rPr>
          <w:spacing w:val="-10"/>
        </w:rPr>
        <w:t> </w:t>
      </w:r>
      <w:r>
        <w:rPr>
          <w:spacing w:val="-4"/>
        </w:rPr>
        <w:t>be</w:t>
      </w:r>
      <w:r>
        <w:rPr>
          <w:spacing w:val="-10"/>
        </w:rPr>
        <w:t> </w:t>
      </w:r>
      <w:r>
        <w:rPr>
          <w:spacing w:val="-4"/>
        </w:rPr>
        <w:t>affected</w:t>
      </w:r>
      <w:r>
        <w:rPr>
          <w:spacing w:val="-9"/>
        </w:rPr>
        <w:t> </w:t>
      </w:r>
      <w:r>
        <w:rPr>
          <w:spacing w:val="-4"/>
        </w:rPr>
        <w:t>by</w:t>
      </w:r>
      <w:r>
        <w:rPr>
          <w:spacing w:val="-10"/>
        </w:rPr>
        <w:t> </w:t>
      </w:r>
      <w:r>
        <w:rPr>
          <w:spacing w:val="-4"/>
        </w:rPr>
        <w:t>the</w:t>
      </w:r>
      <w:r>
        <w:rPr>
          <w:spacing w:val="-9"/>
        </w:rPr>
        <w:t> </w:t>
      </w:r>
      <w:r>
        <w:rPr>
          <w:spacing w:val="-4"/>
        </w:rPr>
        <w:t>action</w:t>
      </w:r>
      <w:r>
        <w:rPr>
          <w:spacing w:val="-9"/>
        </w:rPr>
        <w:t> </w:t>
      </w:r>
      <w:r>
        <w:rPr>
          <w:spacing w:val="-4"/>
        </w:rPr>
        <w:t>and</w:t>
      </w:r>
      <w:r>
        <w:rPr>
          <w:spacing w:val="-10"/>
        </w:rPr>
        <w:t> </w:t>
      </w:r>
      <w:r>
        <w:rPr>
          <w:spacing w:val="-4"/>
        </w:rPr>
        <w:t>severity.</w:t>
      </w:r>
      <w:r>
        <w:rPr>
          <w:spacing w:val="-10"/>
        </w:rPr>
        <w:t> </w:t>
      </w:r>
      <w:r>
        <w:rPr>
          <w:spacing w:val="-4"/>
        </w:rPr>
        <w:t>In</w:t>
      </w:r>
      <w:r>
        <w:rPr>
          <w:spacing w:val="-9"/>
        </w:rPr>
        <w:t> </w:t>
      </w:r>
      <w:r>
        <w:rPr>
          <w:spacing w:val="-4"/>
        </w:rPr>
        <w:t>all</w:t>
      </w:r>
      <w:r>
        <w:rPr>
          <w:spacing w:val="-10"/>
        </w:rPr>
        <w:t> </w:t>
      </w:r>
      <w:r>
        <w:rPr>
          <w:spacing w:val="-4"/>
        </w:rPr>
        <w:t>cases,</w:t>
      </w:r>
      <w:r>
        <w:rPr>
          <w:spacing w:val="-9"/>
        </w:rPr>
        <w:t> </w:t>
      </w:r>
      <w:r>
        <w:rPr>
          <w:spacing w:val="-4"/>
        </w:rPr>
        <w:t>documentation</w:t>
      </w:r>
      <w:r>
        <w:rPr>
          <w:spacing w:val="-9"/>
        </w:rPr>
        <w:t> </w:t>
      </w:r>
      <w:r>
        <w:rPr>
          <w:spacing w:val="-4"/>
        </w:rPr>
        <w:t>of</w:t>
      </w:r>
      <w:r>
        <w:rPr>
          <w:spacing w:val="-9"/>
        </w:rPr>
        <w:t> </w:t>
      </w:r>
      <w:r>
        <w:rPr>
          <w:spacing w:val="-4"/>
        </w:rPr>
        <w:t>the </w:t>
      </w:r>
      <w:r>
        <w:rPr/>
        <w:t>sanction will be placed in the adjunct, faculty, staff, student, or volunteer file. In every level of sanction, continued</w:t>
      </w:r>
      <w:r>
        <w:rPr>
          <w:spacing w:val="40"/>
        </w:rPr>
        <w:t> </w:t>
      </w:r>
      <w:r>
        <w:rPr/>
        <w:t>or</w:t>
      </w:r>
      <w:r>
        <w:rPr>
          <w:spacing w:val="40"/>
        </w:rPr>
        <w:t> </w:t>
      </w:r>
      <w:r>
        <w:rPr/>
        <w:t>additional</w:t>
      </w:r>
      <w:r>
        <w:rPr>
          <w:spacing w:val="40"/>
        </w:rPr>
        <w:t> </w:t>
      </w:r>
      <w:r>
        <w:rPr/>
        <w:t>violations</w:t>
      </w:r>
      <w:r>
        <w:rPr>
          <w:spacing w:val="40"/>
        </w:rPr>
        <w:t> </w:t>
      </w:r>
      <w:r>
        <w:rPr/>
        <w:t>will</w:t>
      </w:r>
      <w:r>
        <w:rPr>
          <w:spacing w:val="39"/>
        </w:rPr>
        <w:t> </w:t>
      </w:r>
      <w:r>
        <w:rPr/>
        <w:t>result</w:t>
      </w:r>
      <w:r>
        <w:rPr>
          <w:spacing w:val="40"/>
        </w:rPr>
        <w:t> </w:t>
      </w:r>
      <w:r>
        <w:rPr/>
        <w:t>in</w:t>
      </w:r>
      <w:r>
        <w:rPr>
          <w:spacing w:val="40"/>
        </w:rPr>
        <w:t> </w:t>
      </w:r>
      <w:r>
        <w:rPr/>
        <w:t>additional</w:t>
      </w:r>
      <w:r>
        <w:rPr>
          <w:spacing w:val="40"/>
        </w:rPr>
        <w:t> </w:t>
      </w:r>
      <w:r>
        <w:rPr/>
        <w:t>disciplinary</w:t>
      </w:r>
      <w:r>
        <w:rPr>
          <w:spacing w:val="40"/>
        </w:rPr>
        <w:t> </w:t>
      </w:r>
      <w:r>
        <w:rPr/>
        <w:t>actions</w:t>
      </w:r>
      <w:r>
        <w:rPr>
          <w:spacing w:val="40"/>
        </w:rPr>
        <w:t> </w:t>
      </w:r>
      <w:r>
        <w:rPr/>
        <w:t>up</w:t>
      </w:r>
      <w:r>
        <w:rPr>
          <w:spacing w:val="40"/>
        </w:rPr>
        <w:t> </w:t>
      </w:r>
      <w:r>
        <w:rPr/>
        <w:t>to</w:t>
      </w:r>
      <w:r>
        <w:rPr>
          <w:spacing w:val="40"/>
        </w:rPr>
        <w:t> </w:t>
      </w:r>
      <w:r>
        <w:rPr/>
        <w:t>termination</w:t>
      </w:r>
      <w:r>
        <w:rPr>
          <w:spacing w:val="40"/>
        </w:rPr>
        <w:t> </w:t>
      </w:r>
      <w:r>
        <w:rPr/>
        <w:t>of</w:t>
      </w:r>
    </w:p>
    <w:p>
      <w:pPr>
        <w:pStyle w:val="BodyText"/>
        <w:spacing w:after="0" w:line="235" w:lineRule="auto"/>
        <w:jc w:val="both"/>
        <w:sectPr>
          <w:pgSz w:w="12240" w:h="15840"/>
          <w:pgMar w:header="727" w:footer="314" w:top="940" w:bottom="500" w:left="720" w:right="1080"/>
        </w:sectPr>
      </w:pPr>
    </w:p>
    <w:p>
      <w:pPr>
        <w:pStyle w:val="BodyText"/>
        <w:spacing w:line="238" w:lineRule="exact"/>
        <w:ind w:left="900"/>
      </w:pPr>
      <w:r>
        <w:rPr>
          <w:spacing w:val="-2"/>
        </w:rPr>
        <w:t>employment.</w:t>
      </w:r>
    </w:p>
    <w:p>
      <w:pPr>
        <w:pStyle w:val="ListParagraph"/>
        <w:numPr>
          <w:ilvl w:val="0"/>
          <w:numId w:val="18"/>
        </w:numPr>
        <w:tabs>
          <w:tab w:pos="1617" w:val="left" w:leader="none"/>
        </w:tabs>
        <w:spacing w:line="250" w:lineRule="exact" w:before="25" w:after="0"/>
        <w:ind w:left="1617" w:right="0" w:hanging="358"/>
        <w:jc w:val="both"/>
        <w:rPr>
          <w:sz w:val="22"/>
        </w:rPr>
      </w:pPr>
      <w:r>
        <w:rPr>
          <w:spacing w:val="-4"/>
          <w:sz w:val="22"/>
        </w:rPr>
        <w:t>Warning</w:t>
      </w:r>
      <w:r>
        <w:rPr>
          <w:spacing w:val="-3"/>
          <w:sz w:val="22"/>
        </w:rPr>
        <w:t> </w:t>
      </w:r>
      <w:r>
        <w:rPr>
          <w:spacing w:val="-4"/>
          <w:sz w:val="22"/>
        </w:rPr>
        <w:t>means</w:t>
      </w:r>
      <w:r>
        <w:rPr>
          <w:spacing w:val="-1"/>
          <w:sz w:val="22"/>
        </w:rPr>
        <w:t> </w:t>
      </w:r>
      <w:r>
        <w:rPr>
          <w:spacing w:val="-4"/>
          <w:sz w:val="22"/>
        </w:rPr>
        <w:t>a</w:t>
      </w:r>
      <w:r>
        <w:rPr>
          <w:spacing w:val="-6"/>
          <w:sz w:val="22"/>
        </w:rPr>
        <w:t> </w:t>
      </w:r>
      <w:r>
        <w:rPr>
          <w:spacing w:val="-4"/>
          <w:sz w:val="22"/>
        </w:rPr>
        <w:t>formal</w:t>
      </w:r>
      <w:r>
        <w:rPr>
          <w:spacing w:val="-5"/>
          <w:sz w:val="22"/>
        </w:rPr>
        <w:t> </w:t>
      </w:r>
      <w:r>
        <w:rPr>
          <w:spacing w:val="-4"/>
          <w:sz w:val="22"/>
        </w:rPr>
        <w:t>notice,</w:t>
      </w:r>
      <w:r>
        <w:rPr>
          <w:spacing w:val="-2"/>
          <w:sz w:val="22"/>
        </w:rPr>
        <w:t> </w:t>
      </w:r>
      <w:r>
        <w:rPr>
          <w:spacing w:val="-4"/>
          <w:sz w:val="22"/>
        </w:rPr>
        <w:t>oral</w:t>
      </w:r>
      <w:r>
        <w:rPr>
          <w:spacing w:val="-2"/>
          <w:sz w:val="22"/>
        </w:rPr>
        <w:t> </w:t>
      </w:r>
      <w:r>
        <w:rPr>
          <w:spacing w:val="-4"/>
          <w:sz w:val="22"/>
        </w:rPr>
        <w:t>or</w:t>
      </w:r>
      <w:r>
        <w:rPr>
          <w:spacing w:val="-2"/>
          <w:sz w:val="22"/>
        </w:rPr>
        <w:t> </w:t>
      </w:r>
      <w:r>
        <w:rPr>
          <w:spacing w:val="-4"/>
          <w:sz w:val="22"/>
        </w:rPr>
        <w:t>written,</w:t>
      </w:r>
      <w:r>
        <w:rPr>
          <w:spacing w:val="-3"/>
          <w:sz w:val="22"/>
        </w:rPr>
        <w:t> </w:t>
      </w:r>
      <w:r>
        <w:rPr>
          <w:spacing w:val="-4"/>
          <w:sz w:val="22"/>
        </w:rPr>
        <w:t>of the</w:t>
      </w:r>
      <w:r>
        <w:rPr>
          <w:spacing w:val="-2"/>
          <w:sz w:val="22"/>
        </w:rPr>
        <w:t> </w:t>
      </w:r>
      <w:r>
        <w:rPr>
          <w:spacing w:val="-4"/>
          <w:sz w:val="22"/>
        </w:rPr>
        <w:t>disciplinary</w:t>
      </w:r>
      <w:r>
        <w:rPr>
          <w:spacing w:val="-3"/>
          <w:sz w:val="22"/>
        </w:rPr>
        <w:t> </w:t>
      </w:r>
      <w:r>
        <w:rPr>
          <w:spacing w:val="-4"/>
          <w:sz w:val="22"/>
        </w:rPr>
        <w:t>action</w:t>
      </w:r>
      <w:r>
        <w:rPr>
          <w:spacing w:val="-2"/>
          <w:sz w:val="22"/>
        </w:rPr>
        <w:t> </w:t>
      </w:r>
      <w:r>
        <w:rPr>
          <w:spacing w:val="-4"/>
          <w:sz w:val="22"/>
        </w:rPr>
        <w:t>and</w:t>
      </w:r>
      <w:r>
        <w:rPr>
          <w:spacing w:val="-5"/>
          <w:sz w:val="22"/>
        </w:rPr>
        <w:t> </w:t>
      </w:r>
      <w:r>
        <w:rPr>
          <w:spacing w:val="-4"/>
          <w:sz w:val="22"/>
        </w:rPr>
        <w:t>expectations.</w:t>
      </w:r>
    </w:p>
    <w:p>
      <w:pPr>
        <w:pStyle w:val="ListParagraph"/>
        <w:numPr>
          <w:ilvl w:val="0"/>
          <w:numId w:val="18"/>
        </w:numPr>
        <w:tabs>
          <w:tab w:pos="1617" w:val="left" w:leader="none"/>
          <w:tab w:pos="1620" w:val="left" w:leader="none"/>
        </w:tabs>
        <w:spacing w:line="235" w:lineRule="auto" w:before="1" w:after="0"/>
        <w:ind w:left="1620" w:right="315" w:hanging="361"/>
        <w:jc w:val="both"/>
        <w:rPr>
          <w:sz w:val="22"/>
        </w:rPr>
      </w:pPr>
      <w:r>
        <w:rPr>
          <w:sz w:val="22"/>
        </w:rPr>
        <w:t>Performance</w:t>
      </w:r>
      <w:r>
        <w:rPr>
          <w:spacing w:val="-11"/>
          <w:sz w:val="22"/>
        </w:rPr>
        <w:t> </w:t>
      </w:r>
      <w:r>
        <w:rPr>
          <w:sz w:val="22"/>
        </w:rPr>
        <w:t>Improvement</w:t>
      </w:r>
      <w:r>
        <w:rPr>
          <w:spacing w:val="-10"/>
          <w:sz w:val="22"/>
        </w:rPr>
        <w:t> </w:t>
      </w:r>
      <w:r>
        <w:rPr>
          <w:sz w:val="22"/>
        </w:rPr>
        <w:t>Plan</w:t>
      </w:r>
      <w:r>
        <w:rPr>
          <w:spacing w:val="-10"/>
          <w:sz w:val="22"/>
        </w:rPr>
        <w:t> </w:t>
      </w:r>
      <w:r>
        <w:rPr>
          <w:sz w:val="22"/>
        </w:rPr>
        <w:t>means</w:t>
      </w:r>
      <w:r>
        <w:rPr>
          <w:spacing w:val="-10"/>
          <w:sz w:val="22"/>
        </w:rPr>
        <w:t> </w:t>
      </w:r>
      <w:r>
        <w:rPr>
          <w:sz w:val="22"/>
        </w:rPr>
        <w:t>a</w:t>
      </w:r>
      <w:r>
        <w:rPr>
          <w:spacing w:val="-11"/>
          <w:sz w:val="22"/>
        </w:rPr>
        <w:t> </w:t>
      </w:r>
      <w:r>
        <w:rPr>
          <w:sz w:val="22"/>
        </w:rPr>
        <w:t>plan</w:t>
      </w:r>
      <w:r>
        <w:rPr>
          <w:spacing w:val="-10"/>
          <w:sz w:val="22"/>
        </w:rPr>
        <w:t> </w:t>
      </w:r>
      <w:r>
        <w:rPr>
          <w:sz w:val="22"/>
        </w:rPr>
        <w:t>of</w:t>
      </w:r>
      <w:r>
        <w:rPr>
          <w:spacing w:val="-10"/>
          <w:sz w:val="22"/>
        </w:rPr>
        <w:t> </w:t>
      </w:r>
      <w:r>
        <w:rPr>
          <w:sz w:val="22"/>
        </w:rPr>
        <w:t>action</w:t>
      </w:r>
      <w:r>
        <w:rPr>
          <w:spacing w:val="-10"/>
          <w:sz w:val="22"/>
        </w:rPr>
        <w:t> </w:t>
      </w:r>
      <w:r>
        <w:rPr>
          <w:sz w:val="22"/>
        </w:rPr>
        <w:t>or</w:t>
      </w:r>
      <w:r>
        <w:rPr>
          <w:spacing w:val="-10"/>
          <w:sz w:val="22"/>
        </w:rPr>
        <w:t> </w:t>
      </w:r>
      <w:r>
        <w:rPr>
          <w:sz w:val="22"/>
        </w:rPr>
        <w:t>retraining</w:t>
      </w:r>
      <w:r>
        <w:rPr>
          <w:spacing w:val="-11"/>
          <w:sz w:val="22"/>
        </w:rPr>
        <w:t> </w:t>
      </w:r>
      <w:r>
        <w:rPr>
          <w:sz w:val="22"/>
        </w:rPr>
        <w:t>for</w:t>
      </w:r>
      <w:r>
        <w:rPr>
          <w:spacing w:val="-10"/>
          <w:sz w:val="22"/>
        </w:rPr>
        <w:t> </w:t>
      </w:r>
      <w:r>
        <w:rPr>
          <w:sz w:val="22"/>
        </w:rPr>
        <w:t>the</w:t>
      </w:r>
      <w:r>
        <w:rPr>
          <w:spacing w:val="-11"/>
          <w:sz w:val="22"/>
        </w:rPr>
        <w:t> </w:t>
      </w:r>
      <w:r>
        <w:rPr>
          <w:sz w:val="22"/>
        </w:rPr>
        <w:t>employee</w:t>
      </w:r>
      <w:r>
        <w:rPr>
          <w:spacing w:val="-11"/>
          <w:sz w:val="22"/>
        </w:rPr>
        <w:t> </w:t>
      </w:r>
      <w:r>
        <w:rPr>
          <w:sz w:val="22"/>
        </w:rPr>
        <w:t>to</w:t>
      </w:r>
      <w:r>
        <w:rPr>
          <w:spacing w:val="-10"/>
          <w:sz w:val="22"/>
        </w:rPr>
        <w:t> </w:t>
      </w:r>
      <w:r>
        <w:rPr>
          <w:sz w:val="22"/>
        </w:rPr>
        <w:t>make</w:t>
      </w:r>
      <w:r>
        <w:rPr>
          <w:spacing w:val="-11"/>
          <w:sz w:val="22"/>
        </w:rPr>
        <w:t> </w:t>
      </w:r>
      <w:r>
        <w:rPr>
          <w:sz w:val="22"/>
        </w:rPr>
        <w:t>the </w:t>
      </w:r>
      <w:r>
        <w:rPr>
          <w:spacing w:val="-4"/>
          <w:sz w:val="22"/>
        </w:rPr>
        <w:t>necessary improvements. Disciplinary actions may be accompanied by a performance improvement plan.</w:t>
      </w:r>
    </w:p>
    <w:p>
      <w:pPr>
        <w:pStyle w:val="ListParagraph"/>
        <w:numPr>
          <w:ilvl w:val="0"/>
          <w:numId w:val="18"/>
        </w:numPr>
        <w:tabs>
          <w:tab w:pos="1617" w:val="left" w:leader="none"/>
          <w:tab w:pos="1620" w:val="left" w:leader="none"/>
        </w:tabs>
        <w:spacing w:line="235" w:lineRule="auto" w:before="1" w:after="0"/>
        <w:ind w:left="1620" w:right="316" w:hanging="361"/>
        <w:jc w:val="both"/>
        <w:rPr>
          <w:sz w:val="22"/>
        </w:rPr>
      </w:pPr>
      <w:r>
        <w:rPr>
          <w:sz w:val="22"/>
        </w:rPr>
        <w:t>Disciplinary</w:t>
      </w:r>
      <w:r>
        <w:rPr>
          <w:spacing w:val="-5"/>
          <w:sz w:val="22"/>
        </w:rPr>
        <w:t> </w:t>
      </w:r>
      <w:r>
        <w:rPr>
          <w:sz w:val="22"/>
        </w:rPr>
        <w:t>Probation</w:t>
      </w:r>
      <w:r>
        <w:rPr>
          <w:spacing w:val="-3"/>
          <w:sz w:val="22"/>
        </w:rPr>
        <w:t> </w:t>
      </w:r>
      <w:r>
        <w:rPr>
          <w:sz w:val="22"/>
        </w:rPr>
        <w:t>means</w:t>
      </w:r>
      <w:r>
        <w:rPr>
          <w:spacing w:val="-2"/>
          <w:sz w:val="22"/>
        </w:rPr>
        <w:t> </w:t>
      </w:r>
      <w:r>
        <w:rPr>
          <w:sz w:val="22"/>
        </w:rPr>
        <w:t>that</w:t>
      </w:r>
      <w:r>
        <w:rPr>
          <w:spacing w:val="-3"/>
          <w:sz w:val="22"/>
        </w:rPr>
        <w:t> </w:t>
      </w:r>
      <w:r>
        <w:rPr>
          <w:sz w:val="22"/>
        </w:rPr>
        <w:t>a</w:t>
      </w:r>
      <w:r>
        <w:rPr>
          <w:spacing w:val="-5"/>
          <w:sz w:val="22"/>
        </w:rPr>
        <w:t> </w:t>
      </w:r>
      <w:r>
        <w:rPr>
          <w:sz w:val="22"/>
        </w:rPr>
        <w:t>faculty</w:t>
      </w:r>
      <w:r>
        <w:rPr>
          <w:spacing w:val="-4"/>
          <w:sz w:val="22"/>
        </w:rPr>
        <w:t> </w:t>
      </w:r>
      <w:r>
        <w:rPr>
          <w:sz w:val="22"/>
        </w:rPr>
        <w:t>member</w:t>
      </w:r>
      <w:r>
        <w:rPr>
          <w:spacing w:val="-4"/>
          <w:sz w:val="22"/>
        </w:rPr>
        <w:t> </w:t>
      </w:r>
      <w:r>
        <w:rPr>
          <w:sz w:val="22"/>
        </w:rPr>
        <w:t>may</w:t>
      </w:r>
      <w:r>
        <w:rPr>
          <w:spacing w:val="-4"/>
          <w:sz w:val="22"/>
        </w:rPr>
        <w:t> </w:t>
      </w:r>
      <w:r>
        <w:rPr>
          <w:sz w:val="22"/>
        </w:rPr>
        <w:t>be</w:t>
      </w:r>
      <w:r>
        <w:rPr>
          <w:spacing w:val="-4"/>
          <w:sz w:val="22"/>
        </w:rPr>
        <w:t> </w:t>
      </w:r>
      <w:r>
        <w:rPr>
          <w:sz w:val="22"/>
        </w:rPr>
        <w:t>placed</w:t>
      </w:r>
      <w:r>
        <w:rPr>
          <w:spacing w:val="-3"/>
          <w:sz w:val="22"/>
        </w:rPr>
        <w:t> </w:t>
      </w:r>
      <w:r>
        <w:rPr>
          <w:sz w:val="22"/>
        </w:rPr>
        <w:t>on</w:t>
      </w:r>
      <w:r>
        <w:rPr>
          <w:spacing w:val="-3"/>
          <w:sz w:val="22"/>
        </w:rPr>
        <w:t> </w:t>
      </w:r>
      <w:r>
        <w:rPr>
          <w:sz w:val="22"/>
        </w:rPr>
        <w:t>probation</w:t>
      </w:r>
      <w:r>
        <w:rPr>
          <w:spacing w:val="-3"/>
          <w:sz w:val="22"/>
        </w:rPr>
        <w:t> </w:t>
      </w:r>
      <w:r>
        <w:rPr>
          <w:sz w:val="22"/>
        </w:rPr>
        <w:t>for</w:t>
      </w:r>
      <w:r>
        <w:rPr>
          <w:spacing w:val="-2"/>
          <w:sz w:val="22"/>
        </w:rPr>
        <w:t> </w:t>
      </w:r>
      <w:r>
        <w:rPr>
          <w:sz w:val="22"/>
        </w:rPr>
        <w:t>a</w:t>
      </w:r>
      <w:r>
        <w:rPr>
          <w:spacing w:val="-4"/>
          <w:sz w:val="22"/>
        </w:rPr>
        <w:t> </w:t>
      </w:r>
      <w:r>
        <w:rPr>
          <w:sz w:val="22"/>
        </w:rPr>
        <w:t>period</w:t>
      </w:r>
      <w:r>
        <w:rPr>
          <w:spacing w:val="-4"/>
          <w:sz w:val="22"/>
        </w:rPr>
        <w:t> </w:t>
      </w:r>
      <w:r>
        <w:rPr>
          <w:sz w:val="22"/>
        </w:rPr>
        <w:t>not exceeding</w:t>
      </w:r>
      <w:r>
        <w:rPr>
          <w:spacing w:val="-9"/>
          <w:sz w:val="22"/>
        </w:rPr>
        <w:t> </w:t>
      </w:r>
      <w:r>
        <w:rPr>
          <w:sz w:val="22"/>
        </w:rPr>
        <w:t>one</w:t>
      </w:r>
      <w:r>
        <w:rPr>
          <w:spacing w:val="-9"/>
          <w:sz w:val="22"/>
        </w:rPr>
        <w:t> </w:t>
      </w:r>
      <w:r>
        <w:rPr>
          <w:sz w:val="22"/>
        </w:rPr>
        <w:t>(1)</w:t>
      </w:r>
      <w:r>
        <w:rPr>
          <w:spacing w:val="-8"/>
          <w:sz w:val="22"/>
        </w:rPr>
        <w:t> </w:t>
      </w:r>
      <w:r>
        <w:rPr>
          <w:sz w:val="22"/>
        </w:rPr>
        <w:t>year</w:t>
      </w:r>
      <w:r>
        <w:rPr>
          <w:spacing w:val="-8"/>
          <w:sz w:val="22"/>
        </w:rPr>
        <w:t> </w:t>
      </w:r>
      <w:r>
        <w:rPr>
          <w:sz w:val="22"/>
        </w:rPr>
        <w:t>for</w:t>
      </w:r>
      <w:r>
        <w:rPr>
          <w:spacing w:val="-8"/>
          <w:sz w:val="22"/>
        </w:rPr>
        <w:t> </w:t>
      </w:r>
      <w:r>
        <w:rPr>
          <w:sz w:val="22"/>
        </w:rPr>
        <w:t>engaging</w:t>
      </w:r>
      <w:r>
        <w:rPr>
          <w:spacing w:val="-9"/>
          <w:sz w:val="22"/>
        </w:rPr>
        <w:t> </w:t>
      </w:r>
      <w:r>
        <w:rPr>
          <w:sz w:val="22"/>
        </w:rPr>
        <w:t>in</w:t>
      </w:r>
      <w:r>
        <w:rPr>
          <w:spacing w:val="-8"/>
          <w:sz w:val="22"/>
        </w:rPr>
        <w:t> </w:t>
      </w:r>
      <w:r>
        <w:rPr>
          <w:sz w:val="22"/>
        </w:rPr>
        <w:t>any</w:t>
      </w:r>
      <w:r>
        <w:rPr>
          <w:spacing w:val="-9"/>
          <w:sz w:val="22"/>
        </w:rPr>
        <w:t> </w:t>
      </w:r>
      <w:r>
        <w:rPr>
          <w:sz w:val="22"/>
        </w:rPr>
        <w:t>conduct</w:t>
      </w:r>
      <w:r>
        <w:rPr>
          <w:spacing w:val="-10"/>
          <w:sz w:val="22"/>
        </w:rPr>
        <w:t> </w:t>
      </w:r>
      <w:r>
        <w:rPr>
          <w:sz w:val="22"/>
        </w:rPr>
        <w:t>set</w:t>
      </w:r>
      <w:r>
        <w:rPr>
          <w:spacing w:val="-8"/>
          <w:sz w:val="22"/>
        </w:rPr>
        <w:t> </w:t>
      </w:r>
      <w:r>
        <w:rPr>
          <w:sz w:val="22"/>
        </w:rPr>
        <w:t>forth</w:t>
      </w:r>
      <w:r>
        <w:rPr>
          <w:spacing w:val="-8"/>
          <w:sz w:val="22"/>
        </w:rPr>
        <w:t> </w:t>
      </w:r>
      <w:r>
        <w:rPr>
          <w:sz w:val="22"/>
        </w:rPr>
        <w:t>above.</w:t>
      </w:r>
    </w:p>
    <w:p>
      <w:pPr>
        <w:pStyle w:val="ListParagraph"/>
        <w:numPr>
          <w:ilvl w:val="0"/>
          <w:numId w:val="18"/>
        </w:numPr>
        <w:tabs>
          <w:tab w:pos="1620" w:val="left" w:leader="none"/>
        </w:tabs>
        <w:spacing w:line="245" w:lineRule="exact" w:before="0" w:after="0"/>
        <w:ind w:left="1620" w:right="0" w:hanging="360"/>
        <w:jc w:val="left"/>
        <w:rPr>
          <w:sz w:val="22"/>
        </w:rPr>
      </w:pPr>
      <w:r>
        <w:rPr>
          <w:spacing w:val="-4"/>
          <w:sz w:val="22"/>
        </w:rPr>
        <w:t>Suspension</w:t>
      </w:r>
      <w:r>
        <w:rPr>
          <w:sz w:val="22"/>
        </w:rPr>
        <w:t> </w:t>
      </w:r>
      <w:r>
        <w:rPr>
          <w:spacing w:val="-4"/>
          <w:sz w:val="22"/>
        </w:rPr>
        <w:t>means</w:t>
      </w:r>
      <w:r>
        <w:rPr>
          <w:spacing w:val="1"/>
          <w:sz w:val="22"/>
        </w:rPr>
        <w:t> </w:t>
      </w:r>
      <w:r>
        <w:rPr>
          <w:spacing w:val="-4"/>
          <w:sz w:val="22"/>
        </w:rPr>
        <w:t>temporary</w:t>
      </w:r>
      <w:r>
        <w:rPr>
          <w:sz w:val="22"/>
        </w:rPr>
        <w:t> </w:t>
      </w:r>
      <w:r>
        <w:rPr>
          <w:spacing w:val="-4"/>
          <w:sz w:val="22"/>
        </w:rPr>
        <w:t>removal</w:t>
      </w:r>
      <w:r>
        <w:rPr>
          <w:sz w:val="22"/>
        </w:rPr>
        <w:t> </w:t>
      </w:r>
      <w:r>
        <w:rPr>
          <w:spacing w:val="-4"/>
          <w:sz w:val="22"/>
        </w:rPr>
        <w:t>from</w:t>
      </w:r>
      <w:r>
        <w:rPr>
          <w:sz w:val="22"/>
        </w:rPr>
        <w:t> </w:t>
      </w:r>
      <w:r>
        <w:rPr>
          <w:spacing w:val="-4"/>
          <w:sz w:val="22"/>
        </w:rPr>
        <w:t>employment,</w:t>
      </w:r>
      <w:r>
        <w:rPr>
          <w:sz w:val="22"/>
        </w:rPr>
        <w:t> </w:t>
      </w:r>
      <w:r>
        <w:rPr>
          <w:spacing w:val="-4"/>
          <w:sz w:val="22"/>
        </w:rPr>
        <w:t>with</w:t>
      </w:r>
      <w:r>
        <w:rPr>
          <w:sz w:val="22"/>
        </w:rPr>
        <w:t> </w:t>
      </w:r>
      <w:r>
        <w:rPr>
          <w:spacing w:val="-4"/>
          <w:sz w:val="22"/>
        </w:rPr>
        <w:t>or</w:t>
      </w:r>
      <w:r>
        <w:rPr>
          <w:sz w:val="22"/>
        </w:rPr>
        <w:t> </w:t>
      </w:r>
      <w:r>
        <w:rPr>
          <w:spacing w:val="-4"/>
          <w:sz w:val="22"/>
        </w:rPr>
        <w:t>without</w:t>
      </w:r>
      <w:r>
        <w:rPr>
          <w:spacing w:val="-1"/>
          <w:sz w:val="22"/>
        </w:rPr>
        <w:t> </w:t>
      </w:r>
      <w:r>
        <w:rPr>
          <w:spacing w:val="-4"/>
          <w:sz w:val="22"/>
        </w:rPr>
        <w:t>pay.</w:t>
      </w:r>
    </w:p>
    <w:p>
      <w:pPr>
        <w:pStyle w:val="ListParagraph"/>
        <w:numPr>
          <w:ilvl w:val="0"/>
          <w:numId w:val="18"/>
        </w:numPr>
        <w:tabs>
          <w:tab w:pos="1620" w:val="left" w:leader="none"/>
        </w:tabs>
        <w:spacing w:line="247" w:lineRule="exact" w:before="0" w:after="0"/>
        <w:ind w:left="1620" w:right="0" w:hanging="360"/>
        <w:jc w:val="left"/>
        <w:rPr>
          <w:sz w:val="22"/>
        </w:rPr>
      </w:pPr>
      <w:r>
        <w:rPr>
          <w:spacing w:val="-4"/>
          <w:sz w:val="22"/>
        </w:rPr>
        <w:t>Termination</w:t>
      </w:r>
      <w:r>
        <w:rPr>
          <w:spacing w:val="-1"/>
          <w:sz w:val="22"/>
        </w:rPr>
        <w:t> </w:t>
      </w:r>
      <w:r>
        <w:rPr>
          <w:spacing w:val="-4"/>
          <w:sz w:val="22"/>
        </w:rPr>
        <w:t>means</w:t>
      </w:r>
      <w:r>
        <w:rPr>
          <w:sz w:val="22"/>
        </w:rPr>
        <w:t> </w:t>
      </w:r>
      <w:r>
        <w:rPr>
          <w:spacing w:val="-4"/>
          <w:sz w:val="22"/>
        </w:rPr>
        <w:t>the</w:t>
      </w:r>
      <w:r>
        <w:rPr>
          <w:spacing w:val="-2"/>
          <w:sz w:val="22"/>
        </w:rPr>
        <w:t> </w:t>
      </w:r>
      <w:r>
        <w:rPr>
          <w:spacing w:val="-4"/>
          <w:sz w:val="22"/>
        </w:rPr>
        <w:t>end of</w:t>
      </w:r>
      <w:r>
        <w:rPr>
          <w:spacing w:val="-1"/>
          <w:sz w:val="22"/>
        </w:rPr>
        <w:t> </w:t>
      </w:r>
      <w:r>
        <w:rPr>
          <w:spacing w:val="-4"/>
          <w:sz w:val="22"/>
        </w:rPr>
        <w:t>employment,</w:t>
      </w:r>
      <w:r>
        <w:rPr>
          <w:spacing w:val="-1"/>
          <w:sz w:val="22"/>
        </w:rPr>
        <w:t> </w:t>
      </w:r>
      <w:r>
        <w:rPr>
          <w:spacing w:val="-4"/>
          <w:sz w:val="22"/>
        </w:rPr>
        <w:t>including</w:t>
      </w:r>
      <w:r>
        <w:rPr>
          <w:spacing w:val="-2"/>
          <w:sz w:val="22"/>
        </w:rPr>
        <w:t> </w:t>
      </w:r>
      <w:r>
        <w:rPr>
          <w:spacing w:val="-4"/>
          <w:sz w:val="22"/>
        </w:rPr>
        <w:t>cancellation</w:t>
      </w:r>
      <w:r>
        <w:rPr>
          <w:spacing w:val="-1"/>
          <w:sz w:val="22"/>
        </w:rPr>
        <w:t> </w:t>
      </w:r>
      <w:r>
        <w:rPr>
          <w:spacing w:val="-4"/>
          <w:sz w:val="22"/>
        </w:rPr>
        <w:t>of</w:t>
      </w:r>
      <w:r>
        <w:rPr>
          <w:spacing w:val="-1"/>
          <w:sz w:val="22"/>
        </w:rPr>
        <w:t> </w:t>
      </w:r>
      <w:r>
        <w:rPr>
          <w:spacing w:val="-4"/>
          <w:sz w:val="22"/>
        </w:rPr>
        <w:t>a</w:t>
      </w:r>
      <w:r>
        <w:rPr>
          <w:spacing w:val="-2"/>
          <w:sz w:val="22"/>
        </w:rPr>
        <w:t> </w:t>
      </w:r>
      <w:r>
        <w:rPr>
          <w:spacing w:val="-4"/>
          <w:sz w:val="22"/>
        </w:rPr>
        <w:t>contract</w:t>
      </w:r>
      <w:r>
        <w:rPr>
          <w:spacing w:val="-1"/>
          <w:sz w:val="22"/>
        </w:rPr>
        <w:t> </w:t>
      </w:r>
      <w:r>
        <w:rPr>
          <w:spacing w:val="-4"/>
          <w:sz w:val="22"/>
        </w:rPr>
        <w:t>or</w:t>
      </w:r>
      <w:r>
        <w:rPr>
          <w:sz w:val="22"/>
        </w:rPr>
        <w:t> </w:t>
      </w:r>
      <w:r>
        <w:rPr>
          <w:spacing w:val="-4"/>
          <w:sz w:val="22"/>
        </w:rPr>
        <w:t>at</w:t>
      </w:r>
      <w:r>
        <w:rPr>
          <w:spacing w:val="-3"/>
          <w:sz w:val="22"/>
        </w:rPr>
        <w:t> </w:t>
      </w:r>
      <w:r>
        <w:rPr>
          <w:spacing w:val="-4"/>
          <w:sz w:val="22"/>
        </w:rPr>
        <w:t>will</w:t>
      </w:r>
      <w:r>
        <w:rPr>
          <w:spacing w:val="-1"/>
          <w:sz w:val="22"/>
        </w:rPr>
        <w:t> </w:t>
      </w:r>
      <w:r>
        <w:rPr>
          <w:spacing w:val="-4"/>
          <w:sz w:val="22"/>
        </w:rPr>
        <w:t>status.</w:t>
      </w:r>
    </w:p>
    <w:p>
      <w:pPr>
        <w:pStyle w:val="ListParagraph"/>
        <w:numPr>
          <w:ilvl w:val="0"/>
          <w:numId w:val="18"/>
        </w:numPr>
        <w:tabs>
          <w:tab w:pos="1620" w:val="left" w:leader="none"/>
        </w:tabs>
        <w:spacing w:line="250" w:lineRule="exact" w:before="0" w:after="0"/>
        <w:ind w:left="1620" w:right="0" w:hanging="360"/>
        <w:jc w:val="left"/>
        <w:rPr>
          <w:sz w:val="22"/>
        </w:rPr>
      </w:pPr>
      <w:r>
        <w:rPr>
          <w:spacing w:val="-2"/>
          <w:sz w:val="22"/>
        </w:rPr>
        <w:t>Expulsion</w:t>
      </w:r>
      <w:r>
        <w:rPr>
          <w:spacing w:val="-7"/>
          <w:sz w:val="22"/>
        </w:rPr>
        <w:t> </w:t>
      </w:r>
      <w:r>
        <w:rPr>
          <w:spacing w:val="-2"/>
          <w:sz w:val="22"/>
        </w:rPr>
        <w:t>means</w:t>
      </w:r>
      <w:r>
        <w:rPr>
          <w:spacing w:val="-3"/>
          <w:sz w:val="22"/>
        </w:rPr>
        <w:t> </w:t>
      </w:r>
      <w:r>
        <w:rPr>
          <w:spacing w:val="-2"/>
          <w:sz w:val="22"/>
        </w:rPr>
        <w:t>the</w:t>
      </w:r>
      <w:r>
        <w:rPr>
          <w:spacing w:val="-5"/>
          <w:sz w:val="22"/>
        </w:rPr>
        <w:t> </w:t>
      </w:r>
      <w:r>
        <w:rPr>
          <w:spacing w:val="-2"/>
          <w:sz w:val="22"/>
        </w:rPr>
        <w:t>end</w:t>
      </w:r>
      <w:r>
        <w:rPr>
          <w:spacing w:val="-3"/>
          <w:sz w:val="22"/>
        </w:rPr>
        <w:t> </w:t>
      </w:r>
      <w:r>
        <w:rPr>
          <w:spacing w:val="-2"/>
          <w:sz w:val="22"/>
        </w:rPr>
        <w:t>of</w:t>
      </w:r>
      <w:r>
        <w:rPr>
          <w:spacing w:val="-6"/>
          <w:sz w:val="22"/>
        </w:rPr>
        <w:t> </w:t>
      </w:r>
      <w:r>
        <w:rPr>
          <w:spacing w:val="-2"/>
          <w:sz w:val="22"/>
        </w:rPr>
        <w:t>the</w:t>
      </w:r>
      <w:r>
        <w:rPr>
          <w:spacing w:val="-5"/>
          <w:sz w:val="22"/>
        </w:rPr>
        <w:t> </w:t>
      </w:r>
      <w:r>
        <w:rPr>
          <w:spacing w:val="-2"/>
          <w:sz w:val="22"/>
        </w:rPr>
        <w:t>academic</w:t>
      </w:r>
      <w:r>
        <w:rPr>
          <w:spacing w:val="-4"/>
          <w:sz w:val="22"/>
        </w:rPr>
        <w:t> </w:t>
      </w:r>
      <w:r>
        <w:rPr>
          <w:spacing w:val="-2"/>
          <w:sz w:val="22"/>
        </w:rPr>
        <w:t>enrollment</w:t>
      </w:r>
      <w:r>
        <w:rPr>
          <w:spacing w:val="-6"/>
          <w:sz w:val="22"/>
        </w:rPr>
        <w:t> </w:t>
      </w:r>
      <w:r>
        <w:rPr>
          <w:spacing w:val="-2"/>
          <w:sz w:val="22"/>
        </w:rPr>
        <w:t>of</w:t>
      </w:r>
      <w:r>
        <w:rPr>
          <w:spacing w:val="-4"/>
          <w:sz w:val="22"/>
        </w:rPr>
        <w:t> </w:t>
      </w:r>
      <w:r>
        <w:rPr>
          <w:spacing w:val="-2"/>
          <w:sz w:val="22"/>
        </w:rPr>
        <w:t>the</w:t>
      </w:r>
      <w:r>
        <w:rPr>
          <w:spacing w:val="-4"/>
          <w:sz w:val="22"/>
        </w:rPr>
        <w:t> </w:t>
      </w:r>
      <w:r>
        <w:rPr>
          <w:spacing w:val="-2"/>
          <w:sz w:val="22"/>
        </w:rPr>
        <w:t>student</w:t>
      </w:r>
      <w:r>
        <w:rPr>
          <w:spacing w:val="-4"/>
          <w:sz w:val="22"/>
        </w:rPr>
        <w:t> </w:t>
      </w:r>
      <w:r>
        <w:rPr>
          <w:spacing w:val="-2"/>
          <w:sz w:val="22"/>
        </w:rPr>
        <w:t>at</w:t>
      </w:r>
      <w:r>
        <w:rPr>
          <w:spacing w:val="-4"/>
          <w:sz w:val="22"/>
        </w:rPr>
        <w:t> </w:t>
      </w:r>
      <w:r>
        <w:rPr>
          <w:spacing w:val="-2"/>
          <w:sz w:val="22"/>
        </w:rPr>
        <w:t>WNMU.</w:t>
      </w:r>
    </w:p>
    <w:p>
      <w:pPr>
        <w:pStyle w:val="BodyText"/>
        <w:spacing w:before="19"/>
      </w:pPr>
    </w:p>
    <w:p>
      <w:pPr>
        <w:pStyle w:val="Heading2"/>
        <w:spacing w:before="1"/>
      </w:pPr>
      <w:r>
        <w:rPr>
          <w:spacing w:val="-2"/>
        </w:rPr>
        <w:t>APPEALS</w:t>
      </w:r>
    </w:p>
    <w:p>
      <w:pPr>
        <w:pStyle w:val="BodyText"/>
        <w:spacing w:line="235" w:lineRule="auto" w:before="29"/>
        <w:ind w:left="900" w:right="313"/>
        <w:jc w:val="both"/>
      </w:pPr>
      <w:r>
        <w:rPr/>
        <w:t>Appeals from any sanction imposed on an employee, student or volunteer shall follow the channels and procedures established</w:t>
      </w:r>
      <w:r>
        <w:rPr>
          <w:spacing w:val="-4"/>
        </w:rPr>
        <w:t> </w:t>
      </w:r>
      <w:r>
        <w:rPr/>
        <w:t>for</w:t>
      </w:r>
      <w:r>
        <w:rPr>
          <w:spacing w:val="-3"/>
        </w:rPr>
        <w:t> </w:t>
      </w:r>
      <w:r>
        <w:rPr/>
        <w:t>the</w:t>
      </w:r>
      <w:r>
        <w:rPr>
          <w:spacing w:val="-2"/>
        </w:rPr>
        <w:t> </w:t>
      </w:r>
      <w:r>
        <w:rPr/>
        <w:t>appropriate</w:t>
      </w:r>
      <w:r>
        <w:rPr>
          <w:spacing w:val="-2"/>
        </w:rPr>
        <w:t> </w:t>
      </w:r>
      <w:r>
        <w:rPr/>
        <w:t>policy</w:t>
      </w:r>
      <w:r>
        <w:rPr>
          <w:spacing w:val="-2"/>
        </w:rPr>
        <w:t> </w:t>
      </w:r>
      <w:r>
        <w:rPr/>
        <w:t>or</w:t>
      </w:r>
      <w:r>
        <w:rPr>
          <w:spacing w:val="-3"/>
        </w:rPr>
        <w:t> </w:t>
      </w:r>
      <w:r>
        <w:rPr/>
        <w:t>procedure.</w:t>
      </w:r>
    </w:p>
    <w:p>
      <w:pPr>
        <w:pStyle w:val="BodyText"/>
        <w:spacing w:before="53"/>
      </w:pPr>
    </w:p>
    <w:p>
      <w:pPr>
        <w:pStyle w:val="ListParagraph"/>
        <w:numPr>
          <w:ilvl w:val="1"/>
          <w:numId w:val="15"/>
        </w:numPr>
        <w:tabs>
          <w:tab w:pos="900" w:val="left" w:leader="none"/>
        </w:tabs>
        <w:spacing w:line="264" w:lineRule="auto" w:before="0" w:after="0"/>
        <w:ind w:left="900" w:right="2480" w:hanging="720"/>
        <w:jc w:val="left"/>
        <w:rPr>
          <w:sz w:val="22"/>
        </w:rPr>
      </w:pPr>
      <w:bookmarkStart w:name="I.9. Employment and Discharge of Persons" w:id="24"/>
      <w:bookmarkEnd w:id="24"/>
      <w:r>
        <w:rPr/>
      </w:r>
      <w:bookmarkStart w:name="_bookmark12" w:id="25"/>
      <w:bookmarkEnd w:id="25"/>
      <w:r>
        <w:rPr/>
      </w:r>
      <w:r>
        <w:rPr>
          <w:spacing w:val="-2"/>
          <w:sz w:val="22"/>
          <w:u w:val="single"/>
        </w:rPr>
        <w:t>Employment</w:t>
      </w:r>
      <w:r>
        <w:rPr>
          <w:spacing w:val="-12"/>
          <w:sz w:val="22"/>
          <w:u w:val="single"/>
        </w:rPr>
        <w:t> </w:t>
      </w:r>
      <w:r>
        <w:rPr>
          <w:spacing w:val="-2"/>
          <w:sz w:val="22"/>
          <w:u w:val="single"/>
        </w:rPr>
        <w:t>and</w:t>
      </w:r>
      <w:r>
        <w:rPr>
          <w:spacing w:val="-12"/>
          <w:sz w:val="22"/>
          <w:u w:val="single"/>
        </w:rPr>
        <w:t> </w:t>
      </w:r>
      <w:r>
        <w:rPr>
          <w:spacing w:val="-2"/>
          <w:sz w:val="22"/>
          <w:u w:val="single"/>
        </w:rPr>
        <w:t>Discharge</w:t>
      </w:r>
      <w:r>
        <w:rPr>
          <w:spacing w:val="-12"/>
          <w:sz w:val="22"/>
          <w:u w:val="single"/>
        </w:rPr>
        <w:t> </w:t>
      </w:r>
      <w:r>
        <w:rPr>
          <w:spacing w:val="-2"/>
          <w:sz w:val="22"/>
          <w:u w:val="single"/>
        </w:rPr>
        <w:t>of</w:t>
      </w:r>
      <w:r>
        <w:rPr>
          <w:spacing w:val="-11"/>
          <w:sz w:val="22"/>
          <w:u w:val="single"/>
        </w:rPr>
        <w:t> </w:t>
      </w:r>
      <w:r>
        <w:rPr>
          <w:spacing w:val="-2"/>
          <w:sz w:val="22"/>
          <w:u w:val="single"/>
        </w:rPr>
        <w:t>Persons</w:t>
      </w:r>
      <w:r>
        <w:rPr>
          <w:spacing w:val="-12"/>
          <w:sz w:val="22"/>
          <w:u w:val="single"/>
        </w:rPr>
        <w:t> </w:t>
      </w:r>
      <w:r>
        <w:rPr>
          <w:spacing w:val="-2"/>
          <w:sz w:val="22"/>
          <w:u w:val="single"/>
        </w:rPr>
        <w:t>Advocating</w:t>
      </w:r>
      <w:r>
        <w:rPr>
          <w:spacing w:val="-12"/>
          <w:sz w:val="22"/>
          <w:u w:val="single"/>
        </w:rPr>
        <w:t> </w:t>
      </w:r>
      <w:r>
        <w:rPr>
          <w:spacing w:val="-2"/>
          <w:sz w:val="22"/>
          <w:u w:val="single"/>
        </w:rPr>
        <w:t>Sabotage,</w:t>
      </w:r>
      <w:r>
        <w:rPr>
          <w:spacing w:val="-12"/>
          <w:sz w:val="22"/>
          <w:u w:val="single"/>
        </w:rPr>
        <w:t> </w:t>
      </w:r>
      <w:r>
        <w:rPr>
          <w:spacing w:val="-2"/>
          <w:sz w:val="22"/>
          <w:u w:val="single"/>
        </w:rPr>
        <w:t>Sedition,</w:t>
      </w:r>
      <w:r>
        <w:rPr>
          <w:spacing w:val="-11"/>
          <w:sz w:val="22"/>
          <w:u w:val="single"/>
        </w:rPr>
        <w:t> </w:t>
      </w:r>
      <w:r>
        <w:rPr>
          <w:spacing w:val="-2"/>
          <w:sz w:val="22"/>
          <w:u w:val="single"/>
        </w:rPr>
        <w:t>or</w:t>
      </w:r>
      <w:r>
        <w:rPr>
          <w:spacing w:val="-12"/>
          <w:sz w:val="22"/>
          <w:u w:val="single"/>
        </w:rPr>
        <w:t> </w:t>
      </w:r>
      <w:r>
        <w:rPr>
          <w:spacing w:val="-2"/>
          <w:sz w:val="22"/>
          <w:u w:val="single"/>
        </w:rPr>
        <w:t>Treason</w:t>
      </w:r>
      <w:r>
        <w:rPr>
          <w:spacing w:val="-2"/>
          <w:sz w:val="22"/>
        </w:rPr>
        <w:t> </w:t>
      </w:r>
      <w:r>
        <w:rPr>
          <w:sz w:val="22"/>
        </w:rPr>
        <w:t>(Updated July 15, 2024)</w:t>
      </w:r>
    </w:p>
    <w:p>
      <w:pPr>
        <w:pStyle w:val="BodyText"/>
        <w:spacing w:before="29"/>
      </w:pPr>
    </w:p>
    <w:p>
      <w:pPr>
        <w:pStyle w:val="BodyText"/>
        <w:spacing w:line="235" w:lineRule="auto" w:before="1"/>
        <w:ind w:left="900" w:right="315"/>
        <w:jc w:val="both"/>
      </w:pPr>
      <w:r>
        <w:rPr/>
        <w:t>No</w:t>
      </w:r>
      <w:r>
        <w:rPr>
          <w:spacing w:val="-14"/>
        </w:rPr>
        <w:t> </w:t>
      </w:r>
      <w:r>
        <w:rPr/>
        <w:t>person</w:t>
      </w:r>
      <w:r>
        <w:rPr>
          <w:spacing w:val="-14"/>
        </w:rPr>
        <w:t> </w:t>
      </w:r>
      <w:r>
        <w:rPr/>
        <w:t>shall</w:t>
      </w:r>
      <w:r>
        <w:rPr>
          <w:spacing w:val="-14"/>
        </w:rPr>
        <w:t> </w:t>
      </w:r>
      <w:r>
        <w:rPr/>
        <w:t>be</w:t>
      </w:r>
      <w:r>
        <w:rPr>
          <w:spacing w:val="-13"/>
        </w:rPr>
        <w:t> </w:t>
      </w:r>
      <w:r>
        <w:rPr/>
        <w:t>knowingly</w:t>
      </w:r>
      <w:r>
        <w:rPr>
          <w:spacing w:val="-14"/>
        </w:rPr>
        <w:t> </w:t>
      </w:r>
      <w:r>
        <w:rPr/>
        <w:t>employed</w:t>
      </w:r>
      <w:r>
        <w:rPr>
          <w:spacing w:val="-14"/>
        </w:rPr>
        <w:t> </w:t>
      </w:r>
      <w:r>
        <w:rPr/>
        <w:t>by</w:t>
      </w:r>
      <w:r>
        <w:rPr>
          <w:spacing w:val="-14"/>
        </w:rPr>
        <w:t> </w:t>
      </w:r>
      <w:r>
        <w:rPr/>
        <w:t>WNMU</w:t>
      </w:r>
      <w:r>
        <w:rPr>
          <w:spacing w:val="-13"/>
        </w:rPr>
        <w:t> </w:t>
      </w:r>
      <w:r>
        <w:rPr/>
        <w:t>who</w:t>
      </w:r>
      <w:r>
        <w:rPr>
          <w:spacing w:val="-14"/>
        </w:rPr>
        <w:t> </w:t>
      </w:r>
      <w:r>
        <w:rPr/>
        <w:t>either</w:t>
      </w:r>
      <w:r>
        <w:rPr>
          <w:spacing w:val="-14"/>
        </w:rPr>
        <w:t> </w:t>
      </w:r>
      <w:r>
        <w:rPr/>
        <w:t>directly</w:t>
      </w:r>
      <w:r>
        <w:rPr>
          <w:spacing w:val="-14"/>
        </w:rPr>
        <w:t> </w:t>
      </w:r>
      <w:r>
        <w:rPr/>
        <w:t>or</w:t>
      </w:r>
      <w:r>
        <w:rPr>
          <w:spacing w:val="-13"/>
        </w:rPr>
        <w:t> </w:t>
      </w:r>
      <w:r>
        <w:rPr/>
        <w:t>indirectly</w:t>
      </w:r>
      <w:r>
        <w:rPr>
          <w:spacing w:val="-14"/>
        </w:rPr>
        <w:t> </w:t>
      </w:r>
      <w:r>
        <w:rPr/>
        <w:t>carries</w:t>
      </w:r>
      <w:r>
        <w:rPr>
          <w:spacing w:val="-14"/>
        </w:rPr>
        <w:t> </w:t>
      </w:r>
      <w:r>
        <w:rPr/>
        <w:t>on,</w:t>
      </w:r>
      <w:r>
        <w:rPr>
          <w:spacing w:val="-14"/>
        </w:rPr>
        <w:t> </w:t>
      </w:r>
      <w:r>
        <w:rPr/>
        <w:t>advocates, teaches, justifies, aids or abets a program of sabotage, force and violence, sedition or treason against the government</w:t>
      </w:r>
      <w:r>
        <w:rPr>
          <w:spacing w:val="-2"/>
        </w:rPr>
        <w:t> </w:t>
      </w:r>
      <w:r>
        <w:rPr/>
        <w:t>of the</w:t>
      </w:r>
      <w:r>
        <w:rPr>
          <w:spacing w:val="-1"/>
        </w:rPr>
        <w:t> </w:t>
      </w:r>
      <w:r>
        <w:rPr/>
        <w:t>United States or of the</w:t>
      </w:r>
      <w:r>
        <w:rPr>
          <w:spacing w:val="-1"/>
        </w:rPr>
        <w:t> </w:t>
      </w:r>
      <w:r>
        <w:rPr/>
        <w:t>State</w:t>
      </w:r>
      <w:r>
        <w:rPr>
          <w:spacing w:val="-1"/>
        </w:rPr>
        <w:t> </w:t>
      </w:r>
      <w:r>
        <w:rPr/>
        <w:t>of</w:t>
      </w:r>
      <w:r>
        <w:rPr>
          <w:spacing w:val="-2"/>
        </w:rPr>
        <w:t> </w:t>
      </w:r>
      <w:r>
        <w:rPr/>
        <w:t>New</w:t>
      </w:r>
      <w:r>
        <w:rPr>
          <w:spacing w:val="-1"/>
        </w:rPr>
        <w:t> </w:t>
      </w:r>
      <w:r>
        <w:rPr/>
        <w:t>Mexico.</w:t>
      </w:r>
    </w:p>
    <w:p>
      <w:pPr>
        <w:pStyle w:val="BodyText"/>
        <w:spacing w:before="54"/>
      </w:pPr>
    </w:p>
    <w:p>
      <w:pPr>
        <w:pStyle w:val="BodyText"/>
        <w:spacing w:line="235" w:lineRule="auto"/>
        <w:ind w:left="900" w:right="315"/>
        <w:jc w:val="both"/>
      </w:pPr>
      <w:r>
        <w:rPr>
          <w:spacing w:val="-4"/>
        </w:rPr>
        <w:t>When it becomes reasonably</w:t>
      </w:r>
      <w:r>
        <w:rPr>
          <w:spacing w:val="-5"/>
        </w:rPr>
        <w:t> </w:t>
      </w:r>
      <w:r>
        <w:rPr>
          <w:spacing w:val="-4"/>
        </w:rPr>
        <w:t>apparent to their appointing</w:t>
      </w:r>
      <w:r>
        <w:rPr>
          <w:spacing w:val="-5"/>
        </w:rPr>
        <w:t> </w:t>
      </w:r>
      <w:r>
        <w:rPr>
          <w:spacing w:val="-4"/>
        </w:rPr>
        <w:t>power that any employee has committed any</w:t>
      </w:r>
      <w:r>
        <w:rPr>
          <w:spacing w:val="-5"/>
        </w:rPr>
        <w:t> </w:t>
      </w:r>
      <w:r>
        <w:rPr>
          <w:spacing w:val="-4"/>
        </w:rPr>
        <w:t>of the </w:t>
      </w:r>
      <w:r>
        <w:rPr/>
        <w:t>acts</w:t>
      </w:r>
      <w:r>
        <w:rPr>
          <w:spacing w:val="-12"/>
        </w:rPr>
        <w:t> </w:t>
      </w:r>
      <w:r>
        <w:rPr/>
        <w:t>hereinabove</w:t>
      </w:r>
      <w:r>
        <w:rPr>
          <w:spacing w:val="-13"/>
        </w:rPr>
        <w:t> </w:t>
      </w:r>
      <w:r>
        <w:rPr/>
        <w:t>described</w:t>
      </w:r>
      <w:r>
        <w:rPr>
          <w:spacing w:val="-12"/>
        </w:rPr>
        <w:t> </w:t>
      </w:r>
      <w:r>
        <w:rPr/>
        <w:t>it</w:t>
      </w:r>
      <w:r>
        <w:rPr>
          <w:spacing w:val="-12"/>
        </w:rPr>
        <w:t> </w:t>
      </w:r>
      <w:r>
        <w:rPr/>
        <w:t>shall</w:t>
      </w:r>
      <w:r>
        <w:rPr>
          <w:spacing w:val="-12"/>
        </w:rPr>
        <w:t> </w:t>
      </w:r>
      <w:r>
        <w:rPr/>
        <w:t>be</w:t>
      </w:r>
      <w:r>
        <w:rPr>
          <w:spacing w:val="-13"/>
        </w:rPr>
        <w:t> </w:t>
      </w:r>
      <w:r>
        <w:rPr/>
        <w:t>the</w:t>
      </w:r>
      <w:r>
        <w:rPr>
          <w:spacing w:val="-13"/>
        </w:rPr>
        <w:t> </w:t>
      </w:r>
      <w:r>
        <w:rPr/>
        <w:t>duty</w:t>
      </w:r>
      <w:r>
        <w:rPr>
          <w:spacing w:val="-13"/>
        </w:rPr>
        <w:t> </w:t>
      </w:r>
      <w:r>
        <w:rPr/>
        <w:t>of</w:t>
      </w:r>
      <w:r>
        <w:rPr>
          <w:spacing w:val="-12"/>
        </w:rPr>
        <w:t> </w:t>
      </w:r>
      <w:r>
        <w:rPr/>
        <w:t>such</w:t>
      </w:r>
      <w:r>
        <w:rPr>
          <w:spacing w:val="-12"/>
        </w:rPr>
        <w:t> </w:t>
      </w:r>
      <w:r>
        <w:rPr/>
        <w:t>employer</w:t>
      </w:r>
      <w:r>
        <w:rPr>
          <w:spacing w:val="-12"/>
        </w:rPr>
        <w:t> </w:t>
      </w:r>
      <w:r>
        <w:rPr/>
        <w:t>to</w:t>
      </w:r>
      <w:r>
        <w:rPr>
          <w:spacing w:val="-13"/>
        </w:rPr>
        <w:t> </w:t>
      </w:r>
      <w:r>
        <w:rPr/>
        <w:t>refer</w:t>
      </w:r>
      <w:r>
        <w:rPr>
          <w:spacing w:val="-12"/>
        </w:rPr>
        <w:t> </w:t>
      </w:r>
      <w:r>
        <w:rPr/>
        <w:t>the</w:t>
      </w:r>
      <w:r>
        <w:rPr>
          <w:spacing w:val="-13"/>
        </w:rPr>
        <w:t> </w:t>
      </w:r>
      <w:r>
        <w:rPr/>
        <w:t>data</w:t>
      </w:r>
      <w:r>
        <w:rPr>
          <w:spacing w:val="-13"/>
        </w:rPr>
        <w:t> </w:t>
      </w:r>
      <w:r>
        <w:rPr/>
        <w:t>and</w:t>
      </w:r>
      <w:r>
        <w:rPr>
          <w:spacing w:val="-12"/>
        </w:rPr>
        <w:t> </w:t>
      </w:r>
      <w:r>
        <w:rPr/>
        <w:t>information</w:t>
      </w:r>
      <w:r>
        <w:rPr>
          <w:spacing w:val="-12"/>
        </w:rPr>
        <w:t> </w:t>
      </w:r>
      <w:r>
        <w:rPr/>
        <w:t>available to</w:t>
      </w:r>
      <w:r>
        <w:rPr>
          <w:spacing w:val="-8"/>
        </w:rPr>
        <w:t> </w:t>
      </w:r>
      <w:r>
        <w:rPr/>
        <w:t>him</w:t>
      </w:r>
      <w:r>
        <w:rPr>
          <w:spacing w:val="-8"/>
        </w:rPr>
        <w:t> </w:t>
      </w:r>
      <w:r>
        <w:rPr/>
        <w:t>to</w:t>
      </w:r>
      <w:r>
        <w:rPr>
          <w:spacing w:val="-8"/>
        </w:rPr>
        <w:t> </w:t>
      </w:r>
      <w:r>
        <w:rPr/>
        <w:t>the</w:t>
      </w:r>
      <w:r>
        <w:rPr>
          <w:spacing w:val="-8"/>
        </w:rPr>
        <w:t> </w:t>
      </w:r>
      <w:r>
        <w:rPr/>
        <w:t>district</w:t>
      </w:r>
      <w:r>
        <w:rPr>
          <w:spacing w:val="-8"/>
        </w:rPr>
        <w:t> </w:t>
      </w:r>
      <w:r>
        <w:rPr/>
        <w:t>attorney</w:t>
      </w:r>
      <w:r>
        <w:rPr>
          <w:spacing w:val="-8"/>
        </w:rPr>
        <w:t> </w:t>
      </w:r>
      <w:r>
        <w:rPr/>
        <w:t>of</w:t>
      </w:r>
      <w:r>
        <w:rPr>
          <w:spacing w:val="-8"/>
        </w:rPr>
        <w:t> </w:t>
      </w:r>
      <w:r>
        <w:rPr/>
        <w:t>the</w:t>
      </w:r>
      <w:r>
        <w:rPr>
          <w:spacing w:val="-8"/>
        </w:rPr>
        <w:t> </w:t>
      </w:r>
      <w:r>
        <w:rPr/>
        <w:t>judicial</w:t>
      </w:r>
      <w:r>
        <w:rPr>
          <w:spacing w:val="-8"/>
        </w:rPr>
        <w:t> </w:t>
      </w:r>
      <w:r>
        <w:rPr/>
        <w:t>district</w:t>
      </w:r>
      <w:r>
        <w:rPr>
          <w:spacing w:val="-8"/>
        </w:rPr>
        <w:t> </w:t>
      </w:r>
      <w:r>
        <w:rPr/>
        <w:t>wherein</w:t>
      </w:r>
      <w:r>
        <w:rPr>
          <w:spacing w:val="-8"/>
        </w:rPr>
        <w:t> </w:t>
      </w:r>
      <w:r>
        <w:rPr/>
        <w:t>such</w:t>
      </w:r>
      <w:r>
        <w:rPr>
          <w:spacing w:val="-8"/>
        </w:rPr>
        <w:t> </w:t>
      </w:r>
      <w:r>
        <w:rPr/>
        <w:t>employee</w:t>
      </w:r>
      <w:r>
        <w:rPr>
          <w:spacing w:val="-8"/>
        </w:rPr>
        <w:t> </w:t>
      </w:r>
      <w:r>
        <w:rPr/>
        <w:t>resides,</w:t>
      </w:r>
      <w:r>
        <w:rPr>
          <w:spacing w:val="-10"/>
        </w:rPr>
        <w:t> </w:t>
      </w:r>
      <w:r>
        <w:rPr/>
        <w:t>and</w:t>
      </w:r>
      <w:r>
        <w:rPr>
          <w:spacing w:val="-8"/>
        </w:rPr>
        <w:t> </w:t>
      </w:r>
      <w:r>
        <w:rPr/>
        <w:t>it</w:t>
      </w:r>
      <w:r>
        <w:rPr>
          <w:spacing w:val="-8"/>
        </w:rPr>
        <w:t> </w:t>
      </w:r>
      <w:r>
        <w:rPr/>
        <w:t>shall</w:t>
      </w:r>
      <w:r>
        <w:rPr>
          <w:spacing w:val="-8"/>
        </w:rPr>
        <w:t> </w:t>
      </w:r>
      <w:r>
        <w:rPr/>
        <w:t>thereupon </w:t>
      </w:r>
      <w:r>
        <w:rPr>
          <w:spacing w:val="-2"/>
        </w:rPr>
        <w:t>become</w:t>
      </w:r>
      <w:r>
        <w:rPr>
          <w:spacing w:val="-9"/>
        </w:rPr>
        <w:t> </w:t>
      </w:r>
      <w:r>
        <w:rPr>
          <w:spacing w:val="-2"/>
        </w:rPr>
        <w:t>the</w:t>
      </w:r>
      <w:r>
        <w:rPr>
          <w:spacing w:val="-9"/>
        </w:rPr>
        <w:t> </w:t>
      </w:r>
      <w:r>
        <w:rPr>
          <w:spacing w:val="-2"/>
        </w:rPr>
        <w:t>mandatory</w:t>
      </w:r>
      <w:r>
        <w:rPr>
          <w:spacing w:val="-9"/>
        </w:rPr>
        <w:t> </w:t>
      </w:r>
      <w:r>
        <w:rPr>
          <w:spacing w:val="-2"/>
        </w:rPr>
        <w:t>duty</w:t>
      </w:r>
      <w:r>
        <w:rPr>
          <w:spacing w:val="-9"/>
        </w:rPr>
        <w:t> </w:t>
      </w:r>
      <w:r>
        <w:rPr>
          <w:spacing w:val="-2"/>
        </w:rPr>
        <w:t>of</w:t>
      </w:r>
      <w:r>
        <w:rPr>
          <w:spacing w:val="-7"/>
        </w:rPr>
        <w:t> </w:t>
      </w:r>
      <w:r>
        <w:rPr>
          <w:spacing w:val="-2"/>
        </w:rPr>
        <w:t>the</w:t>
      </w:r>
      <w:r>
        <w:rPr>
          <w:spacing w:val="-9"/>
        </w:rPr>
        <w:t> </w:t>
      </w:r>
      <w:r>
        <w:rPr>
          <w:spacing w:val="-2"/>
        </w:rPr>
        <w:t>district</w:t>
      </w:r>
      <w:r>
        <w:rPr>
          <w:spacing w:val="-8"/>
        </w:rPr>
        <w:t> </w:t>
      </w:r>
      <w:r>
        <w:rPr>
          <w:spacing w:val="-2"/>
        </w:rPr>
        <w:t>attorney</w:t>
      </w:r>
      <w:r>
        <w:rPr>
          <w:spacing w:val="-9"/>
        </w:rPr>
        <w:t> </w:t>
      </w:r>
      <w:r>
        <w:rPr>
          <w:spacing w:val="-2"/>
        </w:rPr>
        <w:t>to</w:t>
      </w:r>
      <w:r>
        <w:rPr>
          <w:spacing w:val="-8"/>
        </w:rPr>
        <w:t> </w:t>
      </w:r>
      <w:r>
        <w:rPr>
          <w:spacing w:val="-2"/>
        </w:rPr>
        <w:t>institute</w:t>
      </w:r>
      <w:r>
        <w:rPr>
          <w:spacing w:val="-9"/>
        </w:rPr>
        <w:t> </w:t>
      </w:r>
      <w:r>
        <w:rPr>
          <w:spacing w:val="-2"/>
        </w:rPr>
        <w:t>a</w:t>
      </w:r>
      <w:r>
        <w:rPr>
          <w:spacing w:val="-9"/>
        </w:rPr>
        <w:t> </w:t>
      </w:r>
      <w:r>
        <w:rPr>
          <w:spacing w:val="-2"/>
        </w:rPr>
        <w:t>proceeding</w:t>
      </w:r>
      <w:r>
        <w:rPr>
          <w:spacing w:val="-9"/>
        </w:rPr>
        <w:t> </w:t>
      </w:r>
      <w:r>
        <w:rPr>
          <w:spacing w:val="-2"/>
        </w:rPr>
        <w:t>in</w:t>
      </w:r>
      <w:r>
        <w:rPr>
          <w:spacing w:val="-8"/>
        </w:rPr>
        <w:t> </w:t>
      </w:r>
      <w:r>
        <w:rPr>
          <w:spacing w:val="-2"/>
        </w:rPr>
        <w:t>the</w:t>
      </w:r>
      <w:r>
        <w:rPr>
          <w:spacing w:val="-9"/>
        </w:rPr>
        <w:t> </w:t>
      </w:r>
      <w:r>
        <w:rPr>
          <w:spacing w:val="-2"/>
        </w:rPr>
        <w:t>district</w:t>
      </w:r>
      <w:r>
        <w:rPr>
          <w:spacing w:val="-8"/>
        </w:rPr>
        <w:t> </w:t>
      </w:r>
      <w:r>
        <w:rPr>
          <w:spacing w:val="-2"/>
        </w:rPr>
        <w:t>court</w:t>
      </w:r>
      <w:r>
        <w:rPr>
          <w:spacing w:val="-8"/>
        </w:rPr>
        <w:t> </w:t>
      </w:r>
      <w:r>
        <w:rPr>
          <w:spacing w:val="-2"/>
        </w:rPr>
        <w:t>to</w:t>
      </w:r>
      <w:r>
        <w:rPr>
          <w:spacing w:val="-8"/>
        </w:rPr>
        <w:t> </w:t>
      </w:r>
      <w:r>
        <w:rPr>
          <w:spacing w:val="-2"/>
        </w:rPr>
        <w:t>determine </w:t>
      </w:r>
      <w:r>
        <w:rPr/>
        <w:t>whether the employee has violated this act.</w:t>
      </w:r>
    </w:p>
    <w:p>
      <w:pPr>
        <w:pStyle w:val="BodyText"/>
        <w:spacing w:before="56"/>
      </w:pPr>
    </w:p>
    <w:p>
      <w:pPr>
        <w:pStyle w:val="BodyText"/>
        <w:spacing w:line="235" w:lineRule="auto"/>
        <w:ind w:left="899" w:right="314"/>
        <w:jc w:val="both"/>
      </w:pPr>
      <w:r>
        <w:rPr>
          <w:spacing w:val="-2"/>
        </w:rPr>
        <w:t>If</w:t>
      </w:r>
      <w:r>
        <w:rPr>
          <w:spacing w:val="-7"/>
        </w:rPr>
        <w:t> </w:t>
      </w:r>
      <w:r>
        <w:rPr>
          <w:spacing w:val="-2"/>
        </w:rPr>
        <w:t>such</w:t>
      </w:r>
      <w:r>
        <w:rPr>
          <w:spacing w:val="-7"/>
        </w:rPr>
        <w:t> </w:t>
      </w:r>
      <w:r>
        <w:rPr>
          <w:spacing w:val="-2"/>
        </w:rPr>
        <w:t>court</w:t>
      </w:r>
      <w:r>
        <w:rPr>
          <w:spacing w:val="-7"/>
        </w:rPr>
        <w:t> </w:t>
      </w:r>
      <w:r>
        <w:rPr>
          <w:spacing w:val="-2"/>
        </w:rPr>
        <w:t>determines</w:t>
      </w:r>
      <w:r>
        <w:rPr>
          <w:spacing w:val="-6"/>
        </w:rPr>
        <w:t> </w:t>
      </w:r>
      <w:r>
        <w:rPr>
          <w:spacing w:val="-2"/>
        </w:rPr>
        <w:t>that</w:t>
      </w:r>
      <w:r>
        <w:rPr>
          <w:spacing w:val="-7"/>
        </w:rPr>
        <w:t> </w:t>
      </w:r>
      <w:r>
        <w:rPr>
          <w:spacing w:val="-2"/>
        </w:rPr>
        <w:t>this</w:t>
      </w:r>
      <w:r>
        <w:rPr>
          <w:spacing w:val="-6"/>
        </w:rPr>
        <w:t> </w:t>
      </w:r>
      <w:r>
        <w:rPr>
          <w:spacing w:val="-2"/>
        </w:rPr>
        <w:t>act</w:t>
      </w:r>
      <w:r>
        <w:rPr>
          <w:spacing w:val="-7"/>
        </w:rPr>
        <w:t> </w:t>
      </w:r>
      <w:r>
        <w:rPr>
          <w:spacing w:val="-2"/>
        </w:rPr>
        <w:t>has</w:t>
      </w:r>
      <w:r>
        <w:rPr>
          <w:spacing w:val="-6"/>
        </w:rPr>
        <w:t> </w:t>
      </w:r>
      <w:r>
        <w:rPr>
          <w:spacing w:val="-2"/>
        </w:rPr>
        <w:t>been</w:t>
      </w:r>
      <w:r>
        <w:rPr>
          <w:spacing w:val="-7"/>
        </w:rPr>
        <w:t> </w:t>
      </w:r>
      <w:r>
        <w:rPr>
          <w:spacing w:val="-2"/>
        </w:rPr>
        <w:t>violated,</w:t>
      </w:r>
      <w:r>
        <w:rPr>
          <w:spacing w:val="-9"/>
        </w:rPr>
        <w:t> </w:t>
      </w:r>
      <w:r>
        <w:rPr>
          <w:spacing w:val="-2"/>
        </w:rPr>
        <w:t>such</w:t>
      </w:r>
      <w:r>
        <w:rPr>
          <w:spacing w:val="-7"/>
        </w:rPr>
        <w:t> </w:t>
      </w:r>
      <w:r>
        <w:rPr>
          <w:spacing w:val="-2"/>
        </w:rPr>
        <w:t>employee</w:t>
      </w:r>
      <w:r>
        <w:rPr>
          <w:spacing w:val="-8"/>
        </w:rPr>
        <w:t> </w:t>
      </w:r>
      <w:r>
        <w:rPr>
          <w:spacing w:val="-2"/>
        </w:rPr>
        <w:t>shall</w:t>
      </w:r>
      <w:r>
        <w:rPr>
          <w:spacing w:val="-8"/>
        </w:rPr>
        <w:t> </w:t>
      </w:r>
      <w:r>
        <w:rPr>
          <w:spacing w:val="-2"/>
        </w:rPr>
        <w:t>be</w:t>
      </w:r>
      <w:r>
        <w:rPr>
          <w:spacing w:val="-8"/>
        </w:rPr>
        <w:t> </w:t>
      </w:r>
      <w:r>
        <w:rPr>
          <w:spacing w:val="-2"/>
        </w:rPr>
        <w:t>immediately</w:t>
      </w:r>
      <w:r>
        <w:rPr>
          <w:spacing w:val="-8"/>
        </w:rPr>
        <w:t> </w:t>
      </w:r>
      <w:r>
        <w:rPr>
          <w:spacing w:val="-2"/>
        </w:rPr>
        <w:t>discharged</w:t>
      </w:r>
      <w:r>
        <w:rPr>
          <w:spacing w:val="-7"/>
        </w:rPr>
        <w:t> </w:t>
      </w:r>
      <w:r>
        <w:rPr>
          <w:spacing w:val="-2"/>
        </w:rPr>
        <w:t>and </w:t>
      </w:r>
      <w:r>
        <w:rPr/>
        <w:t>shall</w:t>
      </w:r>
      <w:r>
        <w:rPr>
          <w:spacing w:val="-16"/>
        </w:rPr>
        <w:t> </w:t>
      </w:r>
      <w:r>
        <w:rPr/>
        <w:t>not</w:t>
      </w:r>
      <w:r>
        <w:rPr>
          <w:spacing w:val="-14"/>
        </w:rPr>
        <w:t> </w:t>
      </w:r>
      <w:r>
        <w:rPr/>
        <w:t>be</w:t>
      </w:r>
      <w:r>
        <w:rPr>
          <w:spacing w:val="-14"/>
        </w:rPr>
        <w:t> </w:t>
      </w:r>
      <w:r>
        <w:rPr/>
        <w:t>again</w:t>
      </w:r>
      <w:r>
        <w:rPr>
          <w:spacing w:val="-13"/>
        </w:rPr>
        <w:t> </w:t>
      </w:r>
      <w:r>
        <w:rPr/>
        <w:t>employed</w:t>
      </w:r>
      <w:r>
        <w:rPr>
          <w:spacing w:val="-14"/>
        </w:rPr>
        <w:t> </w:t>
      </w:r>
      <w:r>
        <w:rPr/>
        <w:t>in</w:t>
      </w:r>
      <w:r>
        <w:rPr>
          <w:spacing w:val="-14"/>
        </w:rPr>
        <w:t> </w:t>
      </w:r>
      <w:r>
        <w:rPr/>
        <w:t>any</w:t>
      </w:r>
      <w:r>
        <w:rPr>
          <w:spacing w:val="-14"/>
        </w:rPr>
        <w:t> </w:t>
      </w:r>
      <w:r>
        <w:rPr/>
        <w:t>capacity</w:t>
      </w:r>
      <w:r>
        <w:rPr>
          <w:spacing w:val="-13"/>
        </w:rPr>
        <w:t> </w:t>
      </w:r>
      <w:r>
        <w:rPr/>
        <w:t>by</w:t>
      </w:r>
      <w:r>
        <w:rPr>
          <w:spacing w:val="-14"/>
        </w:rPr>
        <w:t> </w:t>
      </w:r>
      <w:r>
        <w:rPr/>
        <w:t>any</w:t>
      </w:r>
      <w:r>
        <w:rPr>
          <w:spacing w:val="-14"/>
        </w:rPr>
        <w:t> </w:t>
      </w:r>
      <w:r>
        <w:rPr/>
        <w:t>state</w:t>
      </w:r>
      <w:r>
        <w:rPr>
          <w:spacing w:val="-14"/>
        </w:rPr>
        <w:t> </w:t>
      </w:r>
      <w:r>
        <w:rPr/>
        <w:t>department,</w:t>
      </w:r>
      <w:r>
        <w:rPr>
          <w:spacing w:val="-13"/>
        </w:rPr>
        <w:t> </w:t>
      </w:r>
      <w:r>
        <w:rPr/>
        <w:t>office,</w:t>
      </w:r>
      <w:r>
        <w:rPr>
          <w:spacing w:val="-14"/>
        </w:rPr>
        <w:t> </w:t>
      </w:r>
      <w:r>
        <w:rPr/>
        <w:t>board,</w:t>
      </w:r>
      <w:r>
        <w:rPr>
          <w:spacing w:val="-14"/>
        </w:rPr>
        <w:t> </w:t>
      </w:r>
      <w:r>
        <w:rPr/>
        <w:t>commission,</w:t>
      </w:r>
      <w:r>
        <w:rPr>
          <w:spacing w:val="-14"/>
        </w:rPr>
        <w:t> </w:t>
      </w:r>
      <w:r>
        <w:rPr/>
        <w:t>or</w:t>
      </w:r>
      <w:r>
        <w:rPr>
          <w:spacing w:val="-13"/>
        </w:rPr>
        <w:t> </w:t>
      </w:r>
      <w:r>
        <w:rPr/>
        <w:t>bureau, county, municipality, or other political subdivision, board of education, or school board (Sec. 10-1-1-12 NMSA 1978).</w:t>
      </w:r>
    </w:p>
    <w:p>
      <w:pPr>
        <w:pStyle w:val="BodyText"/>
        <w:spacing w:before="49"/>
      </w:pPr>
    </w:p>
    <w:p>
      <w:pPr>
        <w:pStyle w:val="ListParagraph"/>
        <w:numPr>
          <w:ilvl w:val="1"/>
          <w:numId w:val="15"/>
        </w:numPr>
        <w:tabs>
          <w:tab w:pos="899" w:val="left" w:leader="none"/>
        </w:tabs>
        <w:spacing w:line="240" w:lineRule="auto" w:before="0" w:after="0"/>
        <w:ind w:left="899" w:right="0" w:hanging="719"/>
        <w:jc w:val="left"/>
        <w:rPr>
          <w:sz w:val="22"/>
        </w:rPr>
      </w:pPr>
      <w:bookmarkStart w:name="I.10.  Crisis Management Plan" w:id="26"/>
      <w:bookmarkEnd w:id="26"/>
      <w:r>
        <w:rPr/>
      </w:r>
      <w:bookmarkStart w:name="_bookmark13" w:id="27"/>
      <w:bookmarkEnd w:id="27"/>
      <w:r>
        <w:rPr/>
      </w:r>
      <w:r>
        <w:rPr>
          <w:spacing w:val="-6"/>
          <w:sz w:val="22"/>
          <w:u w:val="single"/>
        </w:rPr>
        <w:t>Crisis</w:t>
      </w:r>
      <w:r>
        <w:rPr>
          <w:spacing w:val="-2"/>
          <w:sz w:val="22"/>
          <w:u w:val="single"/>
        </w:rPr>
        <w:t> </w:t>
      </w:r>
      <w:r>
        <w:rPr>
          <w:spacing w:val="-6"/>
          <w:sz w:val="22"/>
          <w:u w:val="single"/>
        </w:rPr>
        <w:t>Management</w:t>
      </w:r>
      <w:r>
        <w:rPr>
          <w:spacing w:val="-2"/>
          <w:sz w:val="22"/>
          <w:u w:val="single"/>
        </w:rPr>
        <w:t> </w:t>
      </w:r>
      <w:r>
        <w:rPr>
          <w:spacing w:val="-6"/>
          <w:sz w:val="22"/>
          <w:u w:val="single"/>
        </w:rPr>
        <w:t>Plan</w:t>
      </w:r>
    </w:p>
    <w:p>
      <w:pPr>
        <w:pStyle w:val="BodyText"/>
        <w:spacing w:before="55"/>
      </w:pPr>
    </w:p>
    <w:p>
      <w:pPr>
        <w:pStyle w:val="BodyText"/>
        <w:spacing w:line="235" w:lineRule="auto"/>
        <w:ind w:left="900" w:right="313"/>
        <w:jc w:val="both"/>
      </w:pPr>
      <w:r>
        <w:rPr/>
        <w:t>As</w:t>
      </w:r>
      <w:r>
        <w:rPr>
          <w:spacing w:val="-11"/>
        </w:rPr>
        <w:t> </w:t>
      </w:r>
      <w:r>
        <w:rPr/>
        <w:t>noted</w:t>
      </w:r>
      <w:r>
        <w:rPr>
          <w:spacing w:val="-12"/>
        </w:rPr>
        <w:t> </w:t>
      </w:r>
      <w:r>
        <w:rPr/>
        <w:t>above,</w:t>
      </w:r>
      <w:r>
        <w:rPr>
          <w:spacing w:val="-12"/>
        </w:rPr>
        <w:t> </w:t>
      </w:r>
      <w:r>
        <w:rPr/>
        <w:t>the</w:t>
      </w:r>
      <w:r>
        <w:rPr>
          <w:spacing w:val="-12"/>
        </w:rPr>
        <w:t> </w:t>
      </w:r>
      <w:r>
        <w:rPr/>
        <w:t>Regents</w:t>
      </w:r>
      <w:r>
        <w:rPr>
          <w:spacing w:val="-11"/>
        </w:rPr>
        <w:t> </w:t>
      </w:r>
      <w:r>
        <w:rPr/>
        <w:t>and</w:t>
      </w:r>
      <w:r>
        <w:rPr>
          <w:spacing w:val="-12"/>
        </w:rPr>
        <w:t> </w:t>
      </w:r>
      <w:r>
        <w:rPr/>
        <w:t>the</w:t>
      </w:r>
      <w:r>
        <w:rPr>
          <w:spacing w:val="-12"/>
        </w:rPr>
        <w:t> </w:t>
      </w:r>
      <w:r>
        <w:rPr/>
        <w:t>vast</w:t>
      </w:r>
      <w:r>
        <w:rPr>
          <w:spacing w:val="-11"/>
        </w:rPr>
        <w:t> </w:t>
      </w:r>
      <w:r>
        <w:rPr/>
        <w:t>majority</w:t>
      </w:r>
      <w:r>
        <w:rPr>
          <w:spacing w:val="-12"/>
        </w:rPr>
        <w:t> </w:t>
      </w:r>
      <w:r>
        <w:rPr/>
        <w:t>of</w:t>
      </w:r>
      <w:r>
        <w:rPr>
          <w:spacing w:val="-11"/>
        </w:rPr>
        <w:t> </w:t>
      </w:r>
      <w:r>
        <w:rPr/>
        <w:t>students,</w:t>
      </w:r>
      <w:r>
        <w:rPr>
          <w:spacing w:val="-12"/>
        </w:rPr>
        <w:t> </w:t>
      </w:r>
      <w:r>
        <w:rPr/>
        <w:t>faculty,</w:t>
      </w:r>
      <w:r>
        <w:rPr>
          <w:spacing w:val="-12"/>
        </w:rPr>
        <w:t> </w:t>
      </w:r>
      <w:r>
        <w:rPr/>
        <w:t>staff,</w:t>
      </w:r>
      <w:r>
        <w:rPr>
          <w:spacing w:val="-12"/>
        </w:rPr>
        <w:t> </w:t>
      </w:r>
      <w:r>
        <w:rPr/>
        <w:t>alumni,</w:t>
      </w:r>
      <w:r>
        <w:rPr>
          <w:spacing w:val="-12"/>
        </w:rPr>
        <w:t> </w:t>
      </w:r>
      <w:r>
        <w:rPr/>
        <w:t>and</w:t>
      </w:r>
      <w:r>
        <w:rPr>
          <w:spacing w:val="-12"/>
        </w:rPr>
        <w:t> </w:t>
      </w:r>
      <w:r>
        <w:rPr/>
        <w:t>citizens</w:t>
      </w:r>
      <w:r>
        <w:rPr>
          <w:spacing w:val="-11"/>
        </w:rPr>
        <w:t> </w:t>
      </w:r>
      <w:r>
        <w:rPr/>
        <w:t>share</w:t>
      </w:r>
      <w:r>
        <w:rPr>
          <w:spacing w:val="-12"/>
        </w:rPr>
        <w:t> </w:t>
      </w:r>
      <w:r>
        <w:rPr/>
        <w:t>the </w:t>
      </w:r>
      <w:r>
        <w:rPr>
          <w:spacing w:val="-6"/>
        </w:rPr>
        <w:t>same goal for the University -- that it be a stable and peaceful center of teaching, research, discussion, learning, </w:t>
      </w:r>
      <w:r>
        <w:rPr/>
        <w:t>and</w:t>
      </w:r>
      <w:r>
        <w:rPr>
          <w:spacing w:val="-12"/>
        </w:rPr>
        <w:t> </w:t>
      </w:r>
      <w:r>
        <w:rPr/>
        <w:t>service,</w:t>
      </w:r>
      <w:r>
        <w:rPr>
          <w:spacing w:val="-14"/>
        </w:rPr>
        <w:t> </w:t>
      </w:r>
      <w:r>
        <w:rPr/>
        <w:t>free</w:t>
      </w:r>
      <w:r>
        <w:rPr>
          <w:spacing w:val="-13"/>
        </w:rPr>
        <w:t> </w:t>
      </w:r>
      <w:r>
        <w:rPr/>
        <w:t>from</w:t>
      </w:r>
      <w:r>
        <w:rPr>
          <w:spacing w:val="-12"/>
        </w:rPr>
        <w:t> </w:t>
      </w:r>
      <w:r>
        <w:rPr/>
        <w:t>coercion</w:t>
      </w:r>
      <w:r>
        <w:rPr>
          <w:spacing w:val="-12"/>
        </w:rPr>
        <w:t> </w:t>
      </w:r>
      <w:r>
        <w:rPr/>
        <w:t>and</w:t>
      </w:r>
      <w:r>
        <w:rPr>
          <w:spacing w:val="-12"/>
        </w:rPr>
        <w:t> </w:t>
      </w:r>
      <w:r>
        <w:rPr/>
        <w:t>unlawful</w:t>
      </w:r>
      <w:r>
        <w:rPr>
          <w:spacing w:val="-12"/>
        </w:rPr>
        <w:t> </w:t>
      </w:r>
      <w:r>
        <w:rPr/>
        <w:t>use</w:t>
      </w:r>
      <w:r>
        <w:rPr>
          <w:spacing w:val="-13"/>
        </w:rPr>
        <w:t> </w:t>
      </w:r>
      <w:r>
        <w:rPr/>
        <w:t>of</w:t>
      </w:r>
      <w:r>
        <w:rPr>
          <w:spacing w:val="-14"/>
        </w:rPr>
        <w:t> </w:t>
      </w:r>
      <w:r>
        <w:rPr/>
        <w:t>force.</w:t>
      </w:r>
      <w:r>
        <w:rPr>
          <w:spacing w:val="-12"/>
        </w:rPr>
        <w:t> </w:t>
      </w:r>
      <w:r>
        <w:rPr/>
        <w:t>In</w:t>
      </w:r>
      <w:r>
        <w:rPr>
          <w:spacing w:val="-14"/>
        </w:rPr>
        <w:t> </w:t>
      </w:r>
      <w:r>
        <w:rPr/>
        <w:t>situations</w:t>
      </w:r>
      <w:r>
        <w:rPr>
          <w:spacing w:val="-11"/>
        </w:rPr>
        <w:t> </w:t>
      </w:r>
      <w:r>
        <w:rPr/>
        <w:t>where</w:t>
      </w:r>
      <w:r>
        <w:rPr>
          <w:spacing w:val="-13"/>
        </w:rPr>
        <w:t> </w:t>
      </w:r>
      <w:r>
        <w:rPr/>
        <w:t>the</w:t>
      </w:r>
      <w:r>
        <w:rPr>
          <w:spacing w:val="-14"/>
        </w:rPr>
        <w:t> </w:t>
      </w:r>
      <w:r>
        <w:rPr/>
        <w:t>stability</w:t>
      </w:r>
      <w:r>
        <w:rPr>
          <w:spacing w:val="-13"/>
        </w:rPr>
        <w:t> </w:t>
      </w:r>
      <w:r>
        <w:rPr/>
        <w:t>and</w:t>
      </w:r>
      <w:r>
        <w:rPr>
          <w:spacing w:val="-12"/>
        </w:rPr>
        <w:t> </w:t>
      </w:r>
      <w:r>
        <w:rPr/>
        <w:t>peace</w:t>
      </w:r>
      <w:r>
        <w:rPr>
          <w:spacing w:val="-13"/>
        </w:rPr>
        <w:t> </w:t>
      </w:r>
      <w:r>
        <w:rPr/>
        <w:t>of</w:t>
      </w:r>
      <w:r>
        <w:rPr>
          <w:spacing w:val="-14"/>
        </w:rPr>
        <w:t> </w:t>
      </w:r>
      <w:r>
        <w:rPr/>
        <w:t>the </w:t>
      </w:r>
      <w:r>
        <w:rPr>
          <w:spacing w:val="-2"/>
        </w:rPr>
        <w:t>institution</w:t>
      </w:r>
      <w:r>
        <w:rPr>
          <w:spacing w:val="-11"/>
        </w:rPr>
        <w:t> </w:t>
      </w:r>
      <w:r>
        <w:rPr>
          <w:spacing w:val="-2"/>
        </w:rPr>
        <w:t>are</w:t>
      </w:r>
      <w:r>
        <w:rPr>
          <w:spacing w:val="-10"/>
        </w:rPr>
        <w:t> </w:t>
      </w:r>
      <w:r>
        <w:rPr>
          <w:spacing w:val="-2"/>
        </w:rPr>
        <w:t>threatened,</w:t>
      </w:r>
      <w:r>
        <w:rPr>
          <w:spacing w:val="-10"/>
        </w:rPr>
        <w:t> </w:t>
      </w:r>
      <w:r>
        <w:rPr>
          <w:spacing w:val="-2"/>
        </w:rPr>
        <w:t>extraordinary</w:t>
      </w:r>
      <w:r>
        <w:rPr>
          <w:spacing w:val="-10"/>
        </w:rPr>
        <w:t> </w:t>
      </w:r>
      <w:r>
        <w:rPr>
          <w:spacing w:val="-2"/>
        </w:rPr>
        <w:t>measures</w:t>
      </w:r>
      <w:r>
        <w:rPr>
          <w:spacing w:val="-11"/>
        </w:rPr>
        <w:t> </w:t>
      </w:r>
      <w:r>
        <w:rPr>
          <w:spacing w:val="-2"/>
        </w:rPr>
        <w:t>are</w:t>
      </w:r>
      <w:r>
        <w:rPr>
          <w:spacing w:val="-10"/>
        </w:rPr>
        <w:t> </w:t>
      </w:r>
      <w:r>
        <w:rPr>
          <w:spacing w:val="-2"/>
        </w:rPr>
        <w:t>required.</w:t>
      </w:r>
      <w:r>
        <w:rPr>
          <w:spacing w:val="-10"/>
        </w:rPr>
        <w:t> </w:t>
      </w:r>
      <w:r>
        <w:rPr>
          <w:spacing w:val="-2"/>
        </w:rPr>
        <w:t>The</w:t>
      </w:r>
      <w:r>
        <w:rPr>
          <w:spacing w:val="-12"/>
        </w:rPr>
        <w:t> </w:t>
      </w:r>
      <w:r>
        <w:rPr>
          <w:spacing w:val="-2"/>
        </w:rPr>
        <w:t>Regents</w:t>
      </w:r>
      <w:r>
        <w:rPr>
          <w:spacing w:val="-10"/>
        </w:rPr>
        <w:t> </w:t>
      </w:r>
      <w:r>
        <w:rPr>
          <w:spacing w:val="-2"/>
        </w:rPr>
        <w:t>are</w:t>
      </w:r>
      <w:r>
        <w:rPr>
          <w:spacing w:val="-10"/>
        </w:rPr>
        <w:t> </w:t>
      </w:r>
      <w:r>
        <w:rPr>
          <w:spacing w:val="-2"/>
        </w:rPr>
        <w:t>determined</w:t>
      </w:r>
      <w:r>
        <w:rPr>
          <w:spacing w:val="-9"/>
        </w:rPr>
        <w:t> </w:t>
      </w:r>
      <w:r>
        <w:rPr>
          <w:spacing w:val="-2"/>
        </w:rPr>
        <w:t>to</w:t>
      </w:r>
      <w:r>
        <w:rPr>
          <w:spacing w:val="-11"/>
        </w:rPr>
        <w:t> </w:t>
      </w:r>
      <w:r>
        <w:rPr>
          <w:spacing w:val="-2"/>
        </w:rPr>
        <w:t>use</w:t>
      </w:r>
      <w:r>
        <w:rPr>
          <w:spacing w:val="-12"/>
        </w:rPr>
        <w:t> </w:t>
      </w:r>
      <w:r>
        <w:rPr>
          <w:spacing w:val="-2"/>
        </w:rPr>
        <w:t>all</w:t>
      </w:r>
      <w:r>
        <w:rPr>
          <w:spacing w:val="-10"/>
        </w:rPr>
        <w:t> </w:t>
      </w:r>
      <w:r>
        <w:rPr>
          <w:spacing w:val="-2"/>
        </w:rPr>
        <w:t>lawful </w:t>
      </w:r>
      <w:r>
        <w:rPr/>
        <w:t>means</w:t>
      </w:r>
      <w:r>
        <w:rPr>
          <w:spacing w:val="-9"/>
        </w:rPr>
        <w:t> </w:t>
      </w:r>
      <w:r>
        <w:rPr/>
        <w:t>to</w:t>
      </w:r>
      <w:r>
        <w:rPr>
          <w:spacing w:val="-10"/>
        </w:rPr>
        <w:t> </w:t>
      </w:r>
      <w:r>
        <w:rPr/>
        <w:t>assure</w:t>
      </w:r>
      <w:r>
        <w:rPr>
          <w:spacing w:val="-10"/>
        </w:rPr>
        <w:t> </w:t>
      </w:r>
      <w:r>
        <w:rPr/>
        <w:t>the</w:t>
      </w:r>
      <w:r>
        <w:rPr>
          <w:spacing w:val="-10"/>
        </w:rPr>
        <w:t> </w:t>
      </w:r>
      <w:r>
        <w:rPr/>
        <w:t>continuity</w:t>
      </w:r>
      <w:r>
        <w:rPr>
          <w:spacing w:val="-10"/>
        </w:rPr>
        <w:t> </w:t>
      </w:r>
      <w:r>
        <w:rPr/>
        <w:t>and</w:t>
      </w:r>
      <w:r>
        <w:rPr>
          <w:spacing w:val="-10"/>
        </w:rPr>
        <w:t> </w:t>
      </w:r>
      <w:r>
        <w:rPr/>
        <w:t>the</w:t>
      </w:r>
      <w:r>
        <w:rPr>
          <w:spacing w:val="-10"/>
        </w:rPr>
        <w:t> </w:t>
      </w:r>
      <w:r>
        <w:rPr/>
        <w:t>integrity</w:t>
      </w:r>
      <w:r>
        <w:rPr>
          <w:spacing w:val="-10"/>
        </w:rPr>
        <w:t> </w:t>
      </w:r>
      <w:r>
        <w:rPr/>
        <w:t>of</w:t>
      </w:r>
      <w:r>
        <w:rPr>
          <w:spacing w:val="-11"/>
        </w:rPr>
        <w:t> </w:t>
      </w:r>
      <w:r>
        <w:rPr/>
        <w:t>the</w:t>
      </w:r>
      <w:r>
        <w:rPr>
          <w:spacing w:val="-10"/>
        </w:rPr>
        <w:t> </w:t>
      </w:r>
      <w:r>
        <w:rPr/>
        <w:t>educational</w:t>
      </w:r>
      <w:r>
        <w:rPr>
          <w:spacing w:val="-10"/>
        </w:rPr>
        <w:t> </w:t>
      </w:r>
      <w:r>
        <w:rPr/>
        <w:t>process</w:t>
      </w:r>
      <w:r>
        <w:rPr>
          <w:spacing w:val="-9"/>
        </w:rPr>
        <w:t> </w:t>
      </w:r>
      <w:r>
        <w:rPr/>
        <w:t>at</w:t>
      </w:r>
      <w:r>
        <w:rPr>
          <w:spacing w:val="-10"/>
        </w:rPr>
        <w:t> </w:t>
      </w:r>
      <w:r>
        <w:rPr/>
        <w:t>the</w:t>
      </w:r>
      <w:r>
        <w:rPr>
          <w:spacing w:val="-10"/>
        </w:rPr>
        <w:t> </w:t>
      </w:r>
      <w:r>
        <w:rPr/>
        <w:t>University.</w:t>
      </w:r>
    </w:p>
    <w:p>
      <w:pPr>
        <w:pStyle w:val="ListParagraph"/>
        <w:numPr>
          <w:ilvl w:val="0"/>
          <w:numId w:val="19"/>
        </w:numPr>
        <w:tabs>
          <w:tab w:pos="1619" w:val="left" w:leader="none"/>
        </w:tabs>
        <w:spacing w:line="240" w:lineRule="auto" w:before="26" w:after="0"/>
        <w:ind w:left="1619" w:right="0" w:hanging="448"/>
        <w:jc w:val="both"/>
        <w:rPr>
          <w:sz w:val="22"/>
        </w:rPr>
      </w:pPr>
      <w:r>
        <w:rPr>
          <w:sz w:val="22"/>
        </w:rPr>
        <w:t>As</w:t>
      </w:r>
      <w:r>
        <w:rPr>
          <w:spacing w:val="-14"/>
          <w:sz w:val="22"/>
        </w:rPr>
        <w:t> </w:t>
      </w:r>
      <w:r>
        <w:rPr>
          <w:sz w:val="22"/>
        </w:rPr>
        <w:t>used</w:t>
      </w:r>
      <w:r>
        <w:rPr>
          <w:spacing w:val="-13"/>
          <w:sz w:val="22"/>
        </w:rPr>
        <w:t> </w:t>
      </w:r>
      <w:r>
        <w:rPr>
          <w:sz w:val="22"/>
        </w:rPr>
        <w:t>in</w:t>
      </w:r>
      <w:r>
        <w:rPr>
          <w:spacing w:val="-14"/>
          <w:sz w:val="22"/>
        </w:rPr>
        <w:t> </w:t>
      </w:r>
      <w:r>
        <w:rPr>
          <w:sz w:val="22"/>
        </w:rPr>
        <w:t>this</w:t>
      </w:r>
      <w:r>
        <w:rPr>
          <w:spacing w:val="-13"/>
          <w:sz w:val="22"/>
        </w:rPr>
        <w:t> </w:t>
      </w:r>
      <w:r>
        <w:rPr>
          <w:spacing w:val="-2"/>
          <w:sz w:val="22"/>
        </w:rPr>
        <w:t>Policy:</w:t>
      </w:r>
    </w:p>
    <w:p>
      <w:pPr>
        <w:pStyle w:val="BodyText"/>
        <w:spacing w:line="235" w:lineRule="auto" w:before="30"/>
        <w:ind w:left="1620" w:right="317"/>
        <w:jc w:val="both"/>
      </w:pPr>
      <w:r>
        <w:rPr/>
        <w:t>“President” means the President (or acting</w:t>
      </w:r>
      <w:r>
        <w:rPr>
          <w:spacing w:val="-1"/>
        </w:rPr>
        <w:t> </w:t>
      </w:r>
      <w:r>
        <w:rPr/>
        <w:t>President) of the University or any person or persons designated to act on his/her behalf for purposes of these rules.</w:t>
      </w:r>
    </w:p>
    <w:p>
      <w:pPr>
        <w:pStyle w:val="BodyText"/>
        <w:spacing w:before="51"/>
      </w:pPr>
    </w:p>
    <w:p>
      <w:pPr>
        <w:pStyle w:val="BodyText"/>
        <w:ind w:left="1620"/>
        <w:jc w:val="both"/>
      </w:pPr>
      <w:r>
        <w:rPr>
          <w:spacing w:val="-2"/>
        </w:rPr>
        <w:t>“Official”</w:t>
      </w:r>
      <w:r>
        <w:rPr>
          <w:spacing w:val="-7"/>
        </w:rPr>
        <w:t> </w:t>
      </w:r>
      <w:r>
        <w:rPr>
          <w:spacing w:val="-2"/>
        </w:rPr>
        <w:t>means</w:t>
      </w:r>
      <w:r>
        <w:rPr>
          <w:spacing w:val="-7"/>
        </w:rPr>
        <w:t> </w:t>
      </w:r>
      <w:r>
        <w:rPr>
          <w:spacing w:val="-2"/>
        </w:rPr>
        <w:t>any</w:t>
      </w:r>
      <w:r>
        <w:rPr>
          <w:spacing w:val="-6"/>
        </w:rPr>
        <w:t> </w:t>
      </w:r>
      <w:r>
        <w:rPr>
          <w:spacing w:val="-2"/>
        </w:rPr>
        <w:t>person</w:t>
      </w:r>
      <w:r>
        <w:rPr>
          <w:spacing w:val="-8"/>
        </w:rPr>
        <w:t> </w:t>
      </w:r>
      <w:r>
        <w:rPr>
          <w:spacing w:val="-2"/>
        </w:rPr>
        <w:t>authorized</w:t>
      </w:r>
      <w:r>
        <w:rPr>
          <w:spacing w:val="-5"/>
        </w:rPr>
        <w:t> </w:t>
      </w:r>
      <w:r>
        <w:rPr>
          <w:spacing w:val="-2"/>
        </w:rPr>
        <w:t>by</w:t>
      </w:r>
      <w:r>
        <w:rPr>
          <w:spacing w:val="-6"/>
        </w:rPr>
        <w:t> </w:t>
      </w:r>
      <w:r>
        <w:rPr>
          <w:spacing w:val="-2"/>
        </w:rPr>
        <w:t>the</w:t>
      </w:r>
      <w:r>
        <w:rPr>
          <w:spacing w:val="-7"/>
        </w:rPr>
        <w:t> </w:t>
      </w:r>
      <w:r>
        <w:rPr>
          <w:spacing w:val="-2"/>
        </w:rPr>
        <w:t>President</w:t>
      </w:r>
      <w:r>
        <w:rPr>
          <w:spacing w:val="-7"/>
        </w:rPr>
        <w:t> </w:t>
      </w:r>
      <w:r>
        <w:rPr>
          <w:spacing w:val="-2"/>
        </w:rPr>
        <w:t>to</w:t>
      </w:r>
      <w:r>
        <w:rPr>
          <w:spacing w:val="-5"/>
        </w:rPr>
        <w:t> </w:t>
      </w:r>
      <w:r>
        <w:rPr>
          <w:spacing w:val="-2"/>
        </w:rPr>
        <w:t>act</w:t>
      </w:r>
      <w:r>
        <w:rPr>
          <w:spacing w:val="-5"/>
        </w:rPr>
        <w:t> </w:t>
      </w:r>
      <w:r>
        <w:rPr>
          <w:spacing w:val="-2"/>
        </w:rPr>
        <w:t>on</w:t>
      </w:r>
      <w:r>
        <w:rPr>
          <w:spacing w:val="-6"/>
        </w:rPr>
        <w:t> </w:t>
      </w:r>
      <w:r>
        <w:rPr>
          <w:spacing w:val="-2"/>
        </w:rPr>
        <w:t>behalf</w:t>
      </w:r>
      <w:r>
        <w:rPr>
          <w:spacing w:val="-7"/>
        </w:rPr>
        <w:t> </w:t>
      </w:r>
      <w:r>
        <w:rPr>
          <w:spacing w:val="-2"/>
        </w:rPr>
        <w:t>of</w:t>
      </w:r>
      <w:r>
        <w:rPr>
          <w:spacing w:val="-7"/>
        </w:rPr>
        <w:t> </w:t>
      </w:r>
      <w:r>
        <w:rPr>
          <w:spacing w:val="-2"/>
        </w:rPr>
        <w:t>the</w:t>
      </w:r>
      <w:r>
        <w:rPr>
          <w:spacing w:val="-6"/>
        </w:rPr>
        <w:t> </w:t>
      </w:r>
      <w:r>
        <w:rPr>
          <w:spacing w:val="-2"/>
        </w:rPr>
        <w:t>University.</w:t>
      </w:r>
    </w:p>
    <w:p>
      <w:pPr>
        <w:pStyle w:val="BodyText"/>
        <w:spacing w:before="55"/>
      </w:pPr>
    </w:p>
    <w:p>
      <w:pPr>
        <w:pStyle w:val="BodyText"/>
        <w:spacing w:line="235" w:lineRule="auto"/>
        <w:ind w:left="1620" w:right="318"/>
        <w:jc w:val="both"/>
      </w:pPr>
      <w:r>
        <w:rPr/>
        <w:t>“Student” means a person who is a student at the University in an undergraduate, graduate, or professional</w:t>
      </w:r>
      <w:r>
        <w:rPr>
          <w:spacing w:val="-5"/>
        </w:rPr>
        <w:t> </w:t>
      </w:r>
      <w:r>
        <w:rPr/>
        <w:t>program</w:t>
      </w:r>
      <w:r>
        <w:rPr>
          <w:spacing w:val="-5"/>
        </w:rPr>
        <w:t> </w:t>
      </w:r>
      <w:r>
        <w:rPr/>
        <w:t>on</w:t>
      </w:r>
      <w:r>
        <w:rPr>
          <w:spacing w:val="-5"/>
        </w:rPr>
        <w:t> </w:t>
      </w:r>
      <w:r>
        <w:rPr/>
        <w:t>campus,</w:t>
      </w:r>
      <w:r>
        <w:rPr>
          <w:spacing w:val="-6"/>
        </w:rPr>
        <w:t> </w:t>
      </w:r>
      <w:r>
        <w:rPr/>
        <w:t>whether</w:t>
      </w:r>
      <w:r>
        <w:rPr>
          <w:spacing w:val="-5"/>
        </w:rPr>
        <w:t> </w:t>
      </w:r>
      <w:r>
        <w:rPr/>
        <w:t>for</w:t>
      </w:r>
      <w:r>
        <w:rPr>
          <w:spacing w:val="-5"/>
        </w:rPr>
        <w:t> </w:t>
      </w:r>
      <w:r>
        <w:rPr/>
        <w:t>credit</w:t>
      </w:r>
      <w:r>
        <w:rPr>
          <w:spacing w:val="-5"/>
        </w:rPr>
        <w:t> </w:t>
      </w:r>
      <w:r>
        <w:rPr/>
        <w:t>or</w:t>
      </w:r>
      <w:r>
        <w:rPr>
          <w:spacing w:val="-7"/>
        </w:rPr>
        <w:t> </w:t>
      </w:r>
      <w:r>
        <w:rPr/>
        <w:t>noncredit,</w:t>
      </w:r>
      <w:r>
        <w:rPr>
          <w:spacing w:val="-8"/>
        </w:rPr>
        <w:t> </w:t>
      </w:r>
      <w:r>
        <w:rPr/>
        <w:t>full-</w:t>
      </w:r>
      <w:r>
        <w:rPr>
          <w:spacing w:val="-5"/>
        </w:rPr>
        <w:t> </w:t>
      </w:r>
      <w:r>
        <w:rPr/>
        <w:t>or</w:t>
      </w:r>
      <w:r>
        <w:rPr>
          <w:spacing w:val="-5"/>
        </w:rPr>
        <w:t> </w:t>
      </w:r>
      <w:r>
        <w:rPr/>
        <w:t>part-time.</w:t>
      </w:r>
    </w:p>
    <w:p>
      <w:pPr>
        <w:pStyle w:val="BodyText"/>
        <w:spacing w:before="51"/>
      </w:pPr>
    </w:p>
    <w:p>
      <w:pPr>
        <w:pStyle w:val="BodyText"/>
        <w:spacing w:line="528" w:lineRule="auto"/>
        <w:ind w:left="1620" w:right="435"/>
      </w:pPr>
      <w:r>
        <w:rPr/>
        <w:t>“Visitor”</w:t>
      </w:r>
      <w:r>
        <w:rPr>
          <w:spacing w:val="-14"/>
        </w:rPr>
        <w:t> </w:t>
      </w:r>
      <w:r>
        <w:rPr/>
        <w:t>means</w:t>
      </w:r>
      <w:r>
        <w:rPr>
          <w:spacing w:val="-14"/>
        </w:rPr>
        <w:t> </w:t>
      </w:r>
      <w:r>
        <w:rPr/>
        <w:t>any</w:t>
      </w:r>
      <w:r>
        <w:rPr>
          <w:spacing w:val="-14"/>
        </w:rPr>
        <w:t> </w:t>
      </w:r>
      <w:r>
        <w:rPr/>
        <w:t>person</w:t>
      </w:r>
      <w:r>
        <w:rPr>
          <w:spacing w:val="-13"/>
        </w:rPr>
        <w:t> </w:t>
      </w:r>
      <w:r>
        <w:rPr/>
        <w:t>on</w:t>
      </w:r>
      <w:r>
        <w:rPr>
          <w:spacing w:val="-14"/>
        </w:rPr>
        <w:t> </w:t>
      </w:r>
      <w:r>
        <w:rPr/>
        <w:t>campus</w:t>
      </w:r>
      <w:r>
        <w:rPr>
          <w:spacing w:val="-14"/>
        </w:rPr>
        <w:t> </w:t>
      </w:r>
      <w:r>
        <w:rPr/>
        <w:t>who</w:t>
      </w:r>
      <w:r>
        <w:rPr>
          <w:spacing w:val="-14"/>
        </w:rPr>
        <w:t> </w:t>
      </w:r>
      <w:r>
        <w:rPr/>
        <w:t>is</w:t>
      </w:r>
      <w:r>
        <w:rPr>
          <w:spacing w:val="-13"/>
        </w:rPr>
        <w:t> </w:t>
      </w:r>
      <w:r>
        <w:rPr/>
        <w:t>not</w:t>
      </w:r>
      <w:r>
        <w:rPr>
          <w:spacing w:val="-14"/>
        </w:rPr>
        <w:t> </w:t>
      </w:r>
      <w:r>
        <w:rPr/>
        <w:t>a</w:t>
      </w:r>
      <w:r>
        <w:rPr>
          <w:spacing w:val="-14"/>
        </w:rPr>
        <w:t> </w:t>
      </w:r>
      <w:r>
        <w:rPr/>
        <w:t>student</w:t>
      </w:r>
      <w:r>
        <w:rPr>
          <w:spacing w:val="-14"/>
        </w:rPr>
        <w:t> </w:t>
      </w:r>
      <w:r>
        <w:rPr/>
        <w:t>or</w:t>
      </w:r>
      <w:r>
        <w:rPr>
          <w:spacing w:val="-13"/>
        </w:rPr>
        <w:t> </w:t>
      </w:r>
      <w:r>
        <w:rPr/>
        <w:t>member</w:t>
      </w:r>
      <w:r>
        <w:rPr>
          <w:spacing w:val="-14"/>
        </w:rPr>
        <w:t> </w:t>
      </w:r>
      <w:r>
        <w:rPr/>
        <w:t>of</w:t>
      </w:r>
      <w:r>
        <w:rPr>
          <w:spacing w:val="-13"/>
        </w:rPr>
        <w:t> </w:t>
      </w:r>
      <w:r>
        <w:rPr/>
        <w:t>the</w:t>
      </w:r>
      <w:r>
        <w:rPr>
          <w:spacing w:val="-14"/>
        </w:rPr>
        <w:t> </w:t>
      </w:r>
      <w:r>
        <w:rPr/>
        <w:t>faculty</w:t>
      </w:r>
      <w:r>
        <w:rPr>
          <w:spacing w:val="-13"/>
        </w:rPr>
        <w:t> </w:t>
      </w:r>
      <w:r>
        <w:rPr/>
        <w:t>or</w:t>
      </w:r>
      <w:r>
        <w:rPr>
          <w:spacing w:val="-13"/>
        </w:rPr>
        <w:t> </w:t>
      </w:r>
      <w:r>
        <w:rPr/>
        <w:t>staff. “Person”</w:t>
      </w:r>
      <w:r>
        <w:rPr>
          <w:spacing w:val="-4"/>
        </w:rPr>
        <w:t> </w:t>
      </w:r>
      <w:r>
        <w:rPr/>
        <w:t>means</w:t>
      </w:r>
      <w:r>
        <w:rPr>
          <w:spacing w:val="-2"/>
        </w:rPr>
        <w:t> </w:t>
      </w:r>
      <w:r>
        <w:rPr/>
        <w:t>any</w:t>
      </w:r>
      <w:r>
        <w:rPr>
          <w:spacing w:val="-6"/>
        </w:rPr>
        <w:t> </w:t>
      </w:r>
      <w:r>
        <w:rPr/>
        <w:t>student,</w:t>
      </w:r>
      <w:r>
        <w:rPr>
          <w:spacing w:val="-4"/>
        </w:rPr>
        <w:t> </w:t>
      </w:r>
      <w:r>
        <w:rPr/>
        <w:t>member</w:t>
      </w:r>
      <w:r>
        <w:rPr>
          <w:spacing w:val="-3"/>
        </w:rPr>
        <w:t> </w:t>
      </w:r>
      <w:r>
        <w:rPr/>
        <w:t>of</w:t>
      </w:r>
      <w:r>
        <w:rPr>
          <w:spacing w:val="-3"/>
        </w:rPr>
        <w:t> </w:t>
      </w:r>
      <w:r>
        <w:rPr/>
        <w:t>the</w:t>
      </w:r>
      <w:r>
        <w:rPr>
          <w:spacing w:val="-6"/>
        </w:rPr>
        <w:t> </w:t>
      </w:r>
      <w:r>
        <w:rPr/>
        <w:t>faculty,</w:t>
      </w:r>
      <w:r>
        <w:rPr>
          <w:spacing w:val="-4"/>
        </w:rPr>
        <w:t> </w:t>
      </w:r>
      <w:r>
        <w:rPr/>
        <w:t>staff</w:t>
      </w:r>
      <w:r>
        <w:rPr>
          <w:spacing w:val="-3"/>
        </w:rPr>
        <w:t> </w:t>
      </w:r>
      <w:r>
        <w:rPr/>
        <w:t>or</w:t>
      </w:r>
      <w:r>
        <w:rPr>
          <w:spacing w:val="-3"/>
        </w:rPr>
        <w:t> </w:t>
      </w:r>
      <w:r>
        <w:rPr/>
        <w:t>visitor.</w:t>
      </w:r>
    </w:p>
    <w:p>
      <w:pPr>
        <w:pStyle w:val="BodyText"/>
        <w:spacing w:after="0" w:line="528" w:lineRule="auto"/>
        <w:sectPr>
          <w:pgSz w:w="12240" w:h="15840"/>
          <w:pgMar w:header="727" w:footer="314" w:top="940" w:bottom="500" w:left="720" w:right="1080"/>
        </w:sectPr>
      </w:pPr>
    </w:p>
    <w:p>
      <w:pPr>
        <w:pStyle w:val="ListParagraph"/>
        <w:numPr>
          <w:ilvl w:val="0"/>
          <w:numId w:val="19"/>
        </w:numPr>
        <w:tabs>
          <w:tab w:pos="1617" w:val="left" w:leader="none"/>
          <w:tab w:pos="1619" w:val="left" w:leader="none"/>
        </w:tabs>
        <w:spacing w:line="235" w:lineRule="auto" w:before="0" w:after="0"/>
        <w:ind w:left="1619" w:right="316" w:hanging="449"/>
        <w:jc w:val="both"/>
        <w:rPr>
          <w:sz w:val="22"/>
        </w:rPr>
      </w:pPr>
      <w:r>
        <w:rPr>
          <w:sz w:val="22"/>
        </w:rPr>
        <w:t>The President is authorized to declare a State of Emergency at the University upon</w:t>
      </w:r>
      <w:r>
        <w:rPr>
          <w:spacing w:val="-14"/>
          <w:sz w:val="22"/>
        </w:rPr>
        <w:t> </w:t>
      </w:r>
      <w:r>
        <w:rPr>
          <w:sz w:val="22"/>
        </w:rPr>
        <w:t>finding that the</w:t>
      </w:r>
      <w:r>
        <w:rPr>
          <w:spacing w:val="-14"/>
          <w:sz w:val="22"/>
        </w:rPr>
        <w:t> </w:t>
      </w:r>
      <w:r>
        <w:rPr>
          <w:sz w:val="22"/>
        </w:rPr>
        <w:t>orderly</w:t>
      </w:r>
      <w:r>
        <w:rPr>
          <w:spacing w:val="-14"/>
          <w:sz w:val="22"/>
        </w:rPr>
        <w:t> </w:t>
      </w:r>
      <w:r>
        <w:rPr>
          <w:sz w:val="22"/>
        </w:rPr>
        <w:t>processes</w:t>
      </w:r>
      <w:r>
        <w:rPr>
          <w:spacing w:val="-14"/>
          <w:sz w:val="22"/>
        </w:rPr>
        <w:t> </w:t>
      </w:r>
      <w:r>
        <w:rPr>
          <w:sz w:val="22"/>
        </w:rPr>
        <w:t>of</w:t>
      </w:r>
      <w:r>
        <w:rPr>
          <w:spacing w:val="-12"/>
          <w:sz w:val="22"/>
        </w:rPr>
        <w:t> </w:t>
      </w:r>
      <w:r>
        <w:rPr>
          <w:sz w:val="22"/>
        </w:rPr>
        <w:t>the</w:t>
      </w:r>
      <w:r>
        <w:rPr>
          <w:spacing w:val="-6"/>
          <w:sz w:val="22"/>
        </w:rPr>
        <w:t> </w:t>
      </w:r>
      <w:r>
        <w:rPr>
          <w:sz w:val="22"/>
        </w:rPr>
        <w:t>University</w:t>
      </w:r>
      <w:r>
        <w:rPr>
          <w:spacing w:val="-8"/>
          <w:sz w:val="22"/>
        </w:rPr>
        <w:t> </w:t>
      </w:r>
      <w:r>
        <w:rPr>
          <w:sz w:val="22"/>
        </w:rPr>
        <w:t>are</w:t>
      </w:r>
      <w:r>
        <w:rPr>
          <w:spacing w:val="-5"/>
          <w:sz w:val="22"/>
        </w:rPr>
        <w:t> </w:t>
      </w:r>
      <w:r>
        <w:rPr>
          <w:sz w:val="22"/>
        </w:rPr>
        <w:t>seriously</w:t>
      </w:r>
      <w:r>
        <w:rPr>
          <w:spacing w:val="-8"/>
          <w:sz w:val="22"/>
        </w:rPr>
        <w:t> </w:t>
      </w:r>
      <w:r>
        <w:rPr>
          <w:sz w:val="22"/>
        </w:rPr>
        <w:t>threatened.</w:t>
      </w:r>
      <w:r>
        <w:rPr>
          <w:spacing w:val="40"/>
          <w:sz w:val="22"/>
        </w:rPr>
        <w:t> </w:t>
      </w:r>
      <w:r>
        <w:rPr>
          <w:sz w:val="22"/>
        </w:rPr>
        <w:t>Under</w:t>
      </w:r>
      <w:r>
        <w:rPr>
          <w:spacing w:val="-14"/>
          <w:sz w:val="22"/>
        </w:rPr>
        <w:t> </w:t>
      </w:r>
      <w:r>
        <w:rPr>
          <w:sz w:val="22"/>
        </w:rPr>
        <w:t>certain</w:t>
      </w:r>
      <w:r>
        <w:rPr>
          <w:spacing w:val="-14"/>
          <w:sz w:val="22"/>
        </w:rPr>
        <w:t> </w:t>
      </w:r>
      <w:r>
        <w:rPr>
          <w:sz w:val="22"/>
        </w:rPr>
        <w:t>circumstances,</w:t>
      </w:r>
      <w:r>
        <w:rPr>
          <w:spacing w:val="-14"/>
          <w:sz w:val="22"/>
        </w:rPr>
        <w:t> </w:t>
      </w:r>
      <w:r>
        <w:rPr>
          <w:sz w:val="22"/>
        </w:rPr>
        <w:t>the President</w:t>
      </w:r>
      <w:r>
        <w:rPr>
          <w:spacing w:val="-14"/>
          <w:sz w:val="22"/>
        </w:rPr>
        <w:t> </w:t>
      </w:r>
      <w:r>
        <w:rPr>
          <w:sz w:val="22"/>
        </w:rPr>
        <w:t>may</w:t>
      </w:r>
      <w:r>
        <w:rPr>
          <w:spacing w:val="-14"/>
          <w:sz w:val="22"/>
        </w:rPr>
        <w:t> </w:t>
      </w:r>
      <w:r>
        <w:rPr>
          <w:sz w:val="22"/>
        </w:rPr>
        <w:t>choose</w:t>
      </w:r>
      <w:r>
        <w:rPr>
          <w:spacing w:val="-14"/>
          <w:sz w:val="22"/>
        </w:rPr>
        <w:t> </w:t>
      </w:r>
      <w:r>
        <w:rPr>
          <w:sz w:val="22"/>
        </w:rPr>
        <w:t>to</w:t>
      </w:r>
      <w:r>
        <w:rPr>
          <w:spacing w:val="-13"/>
          <w:sz w:val="22"/>
        </w:rPr>
        <w:t> </w:t>
      </w:r>
      <w:r>
        <w:rPr>
          <w:sz w:val="22"/>
        </w:rPr>
        <w:t>implement</w:t>
      </w:r>
      <w:r>
        <w:rPr>
          <w:spacing w:val="-14"/>
          <w:sz w:val="22"/>
        </w:rPr>
        <w:t> </w:t>
      </w:r>
      <w:r>
        <w:rPr>
          <w:sz w:val="22"/>
        </w:rPr>
        <w:t>certain</w:t>
      </w:r>
      <w:r>
        <w:rPr>
          <w:spacing w:val="-14"/>
          <w:sz w:val="22"/>
        </w:rPr>
        <w:t> </w:t>
      </w:r>
      <w:r>
        <w:rPr>
          <w:sz w:val="22"/>
        </w:rPr>
        <w:t>actions</w:t>
      </w:r>
      <w:r>
        <w:rPr>
          <w:spacing w:val="-14"/>
          <w:sz w:val="22"/>
        </w:rPr>
        <w:t> </w:t>
      </w:r>
      <w:r>
        <w:rPr>
          <w:sz w:val="22"/>
        </w:rPr>
        <w:t>under</w:t>
      </w:r>
      <w:r>
        <w:rPr>
          <w:spacing w:val="-13"/>
          <w:sz w:val="22"/>
        </w:rPr>
        <w:t> </w:t>
      </w:r>
      <w:r>
        <w:rPr>
          <w:sz w:val="22"/>
        </w:rPr>
        <w:t>the</w:t>
      </w:r>
      <w:r>
        <w:rPr>
          <w:spacing w:val="-14"/>
          <w:sz w:val="22"/>
        </w:rPr>
        <w:t> </w:t>
      </w:r>
      <w:r>
        <w:rPr>
          <w:sz w:val="22"/>
        </w:rPr>
        <w:t>Crisis</w:t>
      </w:r>
      <w:r>
        <w:rPr>
          <w:spacing w:val="-14"/>
          <w:sz w:val="22"/>
        </w:rPr>
        <w:t> </w:t>
      </w:r>
      <w:r>
        <w:rPr>
          <w:sz w:val="22"/>
        </w:rPr>
        <w:t>Management</w:t>
      </w:r>
      <w:r>
        <w:rPr>
          <w:spacing w:val="-14"/>
          <w:sz w:val="22"/>
        </w:rPr>
        <w:t> </w:t>
      </w:r>
      <w:r>
        <w:rPr>
          <w:sz w:val="22"/>
        </w:rPr>
        <w:t>Plan.</w:t>
      </w:r>
      <w:r>
        <w:rPr>
          <w:spacing w:val="52"/>
          <w:sz w:val="22"/>
        </w:rPr>
        <w:t> </w:t>
      </w:r>
      <w:r>
        <w:rPr>
          <w:sz w:val="22"/>
        </w:rPr>
        <w:t>In</w:t>
      </w:r>
      <w:r>
        <w:rPr>
          <w:spacing w:val="-14"/>
          <w:sz w:val="22"/>
        </w:rPr>
        <w:t> </w:t>
      </w:r>
      <w:r>
        <w:rPr>
          <w:sz w:val="22"/>
        </w:rPr>
        <w:t>making such</w:t>
      </w:r>
      <w:r>
        <w:rPr>
          <w:spacing w:val="40"/>
          <w:sz w:val="22"/>
        </w:rPr>
        <w:t> </w:t>
      </w:r>
      <w:r>
        <w:rPr>
          <w:sz w:val="22"/>
        </w:rPr>
        <w:t>a</w:t>
      </w:r>
      <w:r>
        <w:rPr>
          <w:spacing w:val="-5"/>
          <w:sz w:val="22"/>
        </w:rPr>
        <w:t> </w:t>
      </w:r>
      <w:r>
        <w:rPr>
          <w:sz w:val="22"/>
        </w:rPr>
        <w:t>finding,</w:t>
      </w:r>
      <w:r>
        <w:rPr>
          <w:spacing w:val="40"/>
          <w:sz w:val="22"/>
        </w:rPr>
        <w:t> </w:t>
      </w:r>
      <w:r>
        <w:rPr>
          <w:sz w:val="22"/>
        </w:rPr>
        <w:t>the</w:t>
      </w:r>
      <w:r>
        <w:rPr>
          <w:spacing w:val="-5"/>
          <w:sz w:val="22"/>
        </w:rPr>
        <w:t> </w:t>
      </w:r>
      <w:r>
        <w:rPr>
          <w:sz w:val="22"/>
        </w:rPr>
        <w:t>President</w:t>
      </w:r>
      <w:r>
        <w:rPr>
          <w:spacing w:val="40"/>
          <w:sz w:val="22"/>
        </w:rPr>
        <w:t> </w:t>
      </w:r>
      <w:r>
        <w:rPr>
          <w:sz w:val="22"/>
        </w:rPr>
        <w:t>shall</w:t>
      </w:r>
      <w:r>
        <w:rPr>
          <w:spacing w:val="40"/>
          <w:sz w:val="22"/>
        </w:rPr>
        <w:t> </w:t>
      </w:r>
      <w:r>
        <w:rPr>
          <w:sz w:val="22"/>
        </w:rPr>
        <w:t>consider</w:t>
      </w:r>
      <w:r>
        <w:rPr>
          <w:spacing w:val="-4"/>
          <w:sz w:val="22"/>
        </w:rPr>
        <w:t> </w:t>
      </w:r>
      <w:r>
        <w:rPr>
          <w:sz w:val="22"/>
        </w:rPr>
        <w:t>whether disruptive activities are such as to require </w:t>
      </w:r>
      <w:r>
        <w:rPr>
          <w:spacing w:val="-2"/>
          <w:sz w:val="22"/>
        </w:rPr>
        <w:t>immediate,</w:t>
      </w:r>
      <w:r>
        <w:rPr>
          <w:spacing w:val="-12"/>
          <w:sz w:val="22"/>
        </w:rPr>
        <w:t> </w:t>
      </w:r>
      <w:r>
        <w:rPr>
          <w:spacing w:val="-2"/>
          <w:sz w:val="22"/>
        </w:rPr>
        <w:t>extraordinary</w:t>
      </w:r>
      <w:r>
        <w:rPr>
          <w:spacing w:val="-3"/>
          <w:sz w:val="22"/>
        </w:rPr>
        <w:t> </w:t>
      </w:r>
      <w:r>
        <w:rPr>
          <w:spacing w:val="-2"/>
          <w:sz w:val="22"/>
        </w:rPr>
        <w:t>measures</w:t>
      </w:r>
      <w:r>
        <w:rPr>
          <w:spacing w:val="-7"/>
          <w:sz w:val="22"/>
        </w:rPr>
        <w:t> </w:t>
      </w:r>
      <w:r>
        <w:rPr>
          <w:spacing w:val="-2"/>
          <w:sz w:val="22"/>
        </w:rPr>
        <w:t>to</w:t>
      </w:r>
      <w:r>
        <w:rPr>
          <w:spacing w:val="-11"/>
          <w:sz w:val="22"/>
        </w:rPr>
        <w:t> </w:t>
      </w:r>
      <w:r>
        <w:rPr>
          <w:spacing w:val="-2"/>
          <w:sz w:val="22"/>
        </w:rPr>
        <w:t>safeguard</w:t>
      </w:r>
      <w:r>
        <w:rPr>
          <w:spacing w:val="-12"/>
          <w:sz w:val="22"/>
        </w:rPr>
        <w:t> </w:t>
      </w:r>
      <w:r>
        <w:rPr>
          <w:spacing w:val="-2"/>
          <w:sz w:val="22"/>
        </w:rPr>
        <w:t>persons</w:t>
      </w:r>
      <w:r>
        <w:rPr>
          <w:spacing w:val="-12"/>
          <w:sz w:val="22"/>
        </w:rPr>
        <w:t> </w:t>
      </w:r>
      <w:r>
        <w:rPr>
          <w:spacing w:val="-2"/>
          <w:sz w:val="22"/>
        </w:rPr>
        <w:t>or</w:t>
      </w:r>
      <w:r>
        <w:rPr>
          <w:spacing w:val="-9"/>
          <w:sz w:val="22"/>
        </w:rPr>
        <w:t> </w:t>
      </w:r>
      <w:r>
        <w:rPr>
          <w:spacing w:val="-2"/>
          <w:sz w:val="22"/>
        </w:rPr>
        <w:t>property</w:t>
      </w:r>
      <w:r>
        <w:rPr>
          <w:spacing w:val="-12"/>
          <w:sz w:val="22"/>
        </w:rPr>
        <w:t> </w:t>
      </w:r>
      <w:r>
        <w:rPr>
          <w:spacing w:val="-2"/>
          <w:sz w:val="22"/>
        </w:rPr>
        <w:t>or</w:t>
      </w:r>
      <w:r>
        <w:rPr>
          <w:spacing w:val="-10"/>
          <w:sz w:val="22"/>
        </w:rPr>
        <w:t> </w:t>
      </w:r>
      <w:r>
        <w:rPr>
          <w:spacing w:val="-2"/>
          <w:sz w:val="22"/>
        </w:rPr>
        <w:t>to</w:t>
      </w:r>
      <w:r>
        <w:rPr>
          <w:spacing w:val="-11"/>
          <w:sz w:val="22"/>
        </w:rPr>
        <w:t> </w:t>
      </w:r>
      <w:r>
        <w:rPr>
          <w:spacing w:val="-2"/>
          <w:sz w:val="22"/>
        </w:rPr>
        <w:t>maintain</w:t>
      </w:r>
      <w:r>
        <w:rPr>
          <w:spacing w:val="-12"/>
          <w:sz w:val="22"/>
        </w:rPr>
        <w:t> </w:t>
      </w:r>
      <w:r>
        <w:rPr>
          <w:spacing w:val="-2"/>
          <w:sz w:val="22"/>
        </w:rPr>
        <w:t>the</w:t>
      </w:r>
      <w:r>
        <w:rPr>
          <w:spacing w:val="-10"/>
          <w:sz w:val="22"/>
        </w:rPr>
        <w:t> </w:t>
      </w:r>
      <w:r>
        <w:rPr>
          <w:spacing w:val="-2"/>
          <w:sz w:val="22"/>
        </w:rPr>
        <w:t>University’s </w:t>
      </w:r>
      <w:r>
        <w:rPr>
          <w:sz w:val="22"/>
        </w:rPr>
        <w:t>educational</w:t>
      </w:r>
      <w:r>
        <w:rPr>
          <w:spacing w:val="-6"/>
          <w:sz w:val="22"/>
        </w:rPr>
        <w:t> </w:t>
      </w:r>
      <w:r>
        <w:rPr>
          <w:sz w:val="22"/>
        </w:rPr>
        <w:t>function.</w:t>
      </w:r>
    </w:p>
    <w:p>
      <w:pPr>
        <w:pStyle w:val="BodyText"/>
        <w:spacing w:line="235" w:lineRule="auto" w:before="237"/>
        <w:ind w:left="1890" w:right="357"/>
        <w:jc w:val="both"/>
      </w:pPr>
      <w:r>
        <w:rPr/>
        <w:t>As soon as reasonably possible after the Declaration of Emergency, the President shall </w:t>
      </w:r>
      <w:r>
        <w:rPr>
          <w:spacing w:val="-6"/>
        </w:rPr>
        <w:t>inform</w:t>
      </w:r>
      <w:r>
        <w:rPr>
          <w:spacing w:val="-8"/>
        </w:rPr>
        <w:t> </w:t>
      </w:r>
      <w:r>
        <w:rPr>
          <w:spacing w:val="-6"/>
        </w:rPr>
        <w:t>available</w:t>
      </w:r>
      <w:r>
        <w:rPr>
          <w:spacing w:val="-8"/>
        </w:rPr>
        <w:t> </w:t>
      </w:r>
      <w:r>
        <w:rPr>
          <w:spacing w:val="-6"/>
        </w:rPr>
        <w:t>Regents</w:t>
      </w:r>
      <w:r>
        <w:rPr>
          <w:spacing w:val="-8"/>
        </w:rPr>
        <w:t> </w:t>
      </w:r>
      <w:r>
        <w:rPr>
          <w:spacing w:val="-6"/>
        </w:rPr>
        <w:t>of the action.</w:t>
      </w:r>
      <w:r>
        <w:rPr>
          <w:spacing w:val="40"/>
        </w:rPr>
        <w:t> </w:t>
      </w:r>
      <w:r>
        <w:rPr>
          <w:spacing w:val="-6"/>
        </w:rPr>
        <w:t>The Regents</w:t>
      </w:r>
      <w:r>
        <w:rPr>
          <w:spacing w:val="-8"/>
        </w:rPr>
        <w:t> </w:t>
      </w:r>
      <w:r>
        <w:rPr>
          <w:spacing w:val="-6"/>
        </w:rPr>
        <w:t>shall</w:t>
      </w:r>
      <w:r>
        <w:rPr>
          <w:spacing w:val="-8"/>
        </w:rPr>
        <w:t> </w:t>
      </w:r>
      <w:r>
        <w:rPr>
          <w:spacing w:val="-6"/>
        </w:rPr>
        <w:t>have a plan to inform</w:t>
      </w:r>
      <w:r>
        <w:rPr>
          <w:spacing w:val="-8"/>
        </w:rPr>
        <w:t> </w:t>
      </w:r>
      <w:r>
        <w:rPr>
          <w:spacing w:val="-6"/>
        </w:rPr>
        <w:t>all board members </w:t>
      </w:r>
      <w:r>
        <w:rPr/>
        <w:t>of</w:t>
      </w:r>
      <w:r>
        <w:rPr>
          <w:spacing w:val="-14"/>
        </w:rPr>
        <w:t> </w:t>
      </w:r>
      <w:r>
        <w:rPr/>
        <w:t>such</w:t>
      </w:r>
      <w:r>
        <w:rPr>
          <w:spacing w:val="-14"/>
        </w:rPr>
        <w:t> </w:t>
      </w:r>
      <w:r>
        <w:rPr/>
        <w:t>action.</w:t>
      </w:r>
      <w:r>
        <w:rPr>
          <w:spacing w:val="33"/>
        </w:rPr>
        <w:t> </w:t>
      </w:r>
      <w:r>
        <w:rPr/>
        <w:t>When</w:t>
      </w:r>
      <w:r>
        <w:rPr>
          <w:spacing w:val="-13"/>
        </w:rPr>
        <w:t> </w:t>
      </w:r>
      <w:r>
        <w:rPr/>
        <w:t>the</w:t>
      </w:r>
      <w:r>
        <w:rPr>
          <w:spacing w:val="-10"/>
        </w:rPr>
        <w:t> </w:t>
      </w:r>
      <w:r>
        <w:rPr/>
        <w:t>President</w:t>
      </w:r>
      <w:r>
        <w:rPr>
          <w:spacing w:val="-12"/>
        </w:rPr>
        <w:t> </w:t>
      </w:r>
      <w:r>
        <w:rPr/>
        <w:t>determines</w:t>
      </w:r>
      <w:r>
        <w:rPr>
          <w:spacing w:val="-14"/>
        </w:rPr>
        <w:t> </w:t>
      </w:r>
      <w:r>
        <w:rPr/>
        <w:t>that</w:t>
      </w:r>
      <w:r>
        <w:rPr>
          <w:spacing w:val="-9"/>
        </w:rPr>
        <w:t> </w:t>
      </w:r>
      <w:r>
        <w:rPr/>
        <w:t>the</w:t>
      </w:r>
      <w:r>
        <w:rPr>
          <w:spacing w:val="-14"/>
        </w:rPr>
        <w:t> </w:t>
      </w:r>
      <w:r>
        <w:rPr/>
        <w:t>serious</w:t>
      </w:r>
      <w:r>
        <w:rPr>
          <w:spacing w:val="-10"/>
        </w:rPr>
        <w:t> </w:t>
      </w:r>
      <w:r>
        <w:rPr/>
        <w:t>threat</w:t>
      </w:r>
      <w:r>
        <w:rPr>
          <w:spacing w:val="-11"/>
        </w:rPr>
        <w:t> </w:t>
      </w:r>
      <w:r>
        <w:rPr/>
        <w:t>has</w:t>
      </w:r>
      <w:r>
        <w:rPr>
          <w:spacing w:val="-10"/>
        </w:rPr>
        <w:t> </w:t>
      </w:r>
      <w:r>
        <w:rPr/>
        <w:t>passed,</w:t>
      </w:r>
      <w:r>
        <w:rPr>
          <w:spacing w:val="-14"/>
        </w:rPr>
        <w:t> </w:t>
      </w:r>
      <w:r>
        <w:rPr/>
        <w:t>the</w:t>
      </w:r>
      <w:r>
        <w:rPr>
          <w:spacing w:val="-14"/>
        </w:rPr>
        <w:t> </w:t>
      </w:r>
      <w:r>
        <w:rPr/>
        <w:t>President </w:t>
      </w:r>
      <w:r>
        <w:rPr>
          <w:spacing w:val="-2"/>
        </w:rPr>
        <w:t>shall,</w:t>
      </w:r>
      <w:r>
        <w:rPr>
          <w:spacing w:val="-4"/>
        </w:rPr>
        <w:t> </w:t>
      </w:r>
      <w:r>
        <w:rPr>
          <w:spacing w:val="-2"/>
        </w:rPr>
        <w:t>after</w:t>
      </w:r>
      <w:r>
        <w:rPr>
          <w:spacing w:val="-3"/>
        </w:rPr>
        <w:t> </w:t>
      </w:r>
      <w:r>
        <w:rPr>
          <w:spacing w:val="-2"/>
        </w:rPr>
        <w:t>consultation</w:t>
      </w:r>
      <w:r>
        <w:rPr>
          <w:spacing w:val="-10"/>
        </w:rPr>
        <w:t> </w:t>
      </w:r>
      <w:r>
        <w:rPr>
          <w:spacing w:val="-2"/>
        </w:rPr>
        <w:t>with</w:t>
      </w:r>
      <w:r>
        <w:rPr>
          <w:spacing w:val="-6"/>
        </w:rPr>
        <w:t> </w:t>
      </w:r>
      <w:r>
        <w:rPr>
          <w:spacing w:val="-2"/>
        </w:rPr>
        <w:t>available</w:t>
      </w:r>
      <w:r>
        <w:rPr>
          <w:spacing w:val="-9"/>
        </w:rPr>
        <w:t> </w:t>
      </w:r>
      <w:r>
        <w:rPr>
          <w:spacing w:val="-2"/>
        </w:rPr>
        <w:t>regents,</w:t>
      </w:r>
      <w:r>
        <w:rPr>
          <w:spacing w:val="-9"/>
        </w:rPr>
        <w:t> </w:t>
      </w:r>
      <w:r>
        <w:rPr>
          <w:spacing w:val="-2"/>
        </w:rPr>
        <w:t>declare</w:t>
      </w:r>
      <w:r>
        <w:rPr>
          <w:spacing w:val="-7"/>
        </w:rPr>
        <w:t> </w:t>
      </w:r>
      <w:r>
        <w:rPr>
          <w:spacing w:val="-2"/>
        </w:rPr>
        <w:t>the</w:t>
      </w:r>
      <w:r>
        <w:rPr>
          <w:spacing w:val="-7"/>
        </w:rPr>
        <w:t> </w:t>
      </w:r>
      <w:r>
        <w:rPr>
          <w:spacing w:val="-2"/>
        </w:rPr>
        <w:t>State</w:t>
      </w:r>
      <w:r>
        <w:rPr>
          <w:spacing w:val="-5"/>
        </w:rPr>
        <w:t> </w:t>
      </w:r>
      <w:r>
        <w:rPr>
          <w:spacing w:val="-2"/>
        </w:rPr>
        <w:t>of Emergency</w:t>
      </w:r>
      <w:r>
        <w:rPr>
          <w:spacing w:val="-9"/>
        </w:rPr>
        <w:t> </w:t>
      </w:r>
      <w:r>
        <w:rPr>
          <w:spacing w:val="-2"/>
        </w:rPr>
        <w:t>to</w:t>
      </w:r>
      <w:r>
        <w:rPr>
          <w:spacing w:val="-4"/>
        </w:rPr>
        <w:t> </w:t>
      </w:r>
      <w:r>
        <w:rPr>
          <w:spacing w:val="-2"/>
        </w:rPr>
        <w:t>be at</w:t>
      </w:r>
      <w:r>
        <w:rPr>
          <w:spacing w:val="-6"/>
        </w:rPr>
        <w:t> </w:t>
      </w:r>
      <w:r>
        <w:rPr>
          <w:spacing w:val="-2"/>
        </w:rPr>
        <w:t>an</w:t>
      </w:r>
      <w:r>
        <w:rPr>
          <w:spacing w:val="-4"/>
        </w:rPr>
        <w:t> </w:t>
      </w:r>
      <w:r>
        <w:rPr>
          <w:spacing w:val="-2"/>
        </w:rPr>
        <w:t>end.</w:t>
      </w:r>
    </w:p>
    <w:p>
      <w:pPr>
        <w:pStyle w:val="BodyText"/>
        <w:spacing w:before="54"/>
      </w:pPr>
    </w:p>
    <w:p>
      <w:pPr>
        <w:pStyle w:val="ListParagraph"/>
        <w:numPr>
          <w:ilvl w:val="0"/>
          <w:numId w:val="19"/>
        </w:numPr>
        <w:tabs>
          <w:tab w:pos="1891" w:val="left" w:leader="none"/>
        </w:tabs>
        <w:spacing w:line="235" w:lineRule="auto" w:before="0" w:after="0"/>
        <w:ind w:left="1891" w:right="355" w:hanging="360"/>
        <w:jc w:val="both"/>
        <w:rPr>
          <w:sz w:val="22"/>
        </w:rPr>
      </w:pPr>
      <w:r>
        <w:rPr>
          <w:sz w:val="22"/>
        </w:rPr>
        <w:t>During a State of Emergency, the President, in the exercise of reasonable judgment in the circumstances,</w:t>
      </w:r>
      <w:r>
        <w:rPr>
          <w:spacing w:val="-12"/>
          <w:sz w:val="22"/>
        </w:rPr>
        <w:t> </w:t>
      </w:r>
      <w:r>
        <w:rPr>
          <w:sz w:val="22"/>
        </w:rPr>
        <w:t>is</w:t>
      </w:r>
      <w:r>
        <w:rPr>
          <w:spacing w:val="-13"/>
          <w:sz w:val="22"/>
        </w:rPr>
        <w:t> </w:t>
      </w:r>
      <w:r>
        <w:rPr>
          <w:sz w:val="22"/>
        </w:rPr>
        <w:t>authorized</w:t>
      </w:r>
      <w:r>
        <w:rPr>
          <w:spacing w:val="-12"/>
          <w:sz w:val="22"/>
        </w:rPr>
        <w:t> </w:t>
      </w:r>
      <w:r>
        <w:rPr>
          <w:sz w:val="22"/>
        </w:rPr>
        <w:t>to</w:t>
      </w:r>
      <w:r>
        <w:rPr>
          <w:spacing w:val="-12"/>
          <w:sz w:val="22"/>
        </w:rPr>
        <w:t> </w:t>
      </w:r>
      <w:r>
        <w:rPr>
          <w:sz w:val="22"/>
        </w:rPr>
        <w:t>take</w:t>
      </w:r>
      <w:r>
        <w:rPr>
          <w:spacing w:val="-13"/>
          <w:sz w:val="22"/>
        </w:rPr>
        <w:t> </w:t>
      </w:r>
      <w:r>
        <w:rPr>
          <w:sz w:val="22"/>
        </w:rPr>
        <w:t>whatever</w:t>
      </w:r>
      <w:r>
        <w:rPr>
          <w:spacing w:val="-13"/>
          <w:sz w:val="22"/>
        </w:rPr>
        <w:t> </w:t>
      </w:r>
      <w:r>
        <w:rPr>
          <w:sz w:val="22"/>
        </w:rPr>
        <w:t>actions</w:t>
      </w:r>
      <w:r>
        <w:rPr>
          <w:spacing w:val="-13"/>
          <w:sz w:val="22"/>
        </w:rPr>
        <w:t> </w:t>
      </w:r>
      <w:r>
        <w:rPr>
          <w:sz w:val="22"/>
        </w:rPr>
        <w:t>they</w:t>
      </w:r>
      <w:r>
        <w:rPr>
          <w:spacing w:val="-13"/>
          <w:sz w:val="22"/>
        </w:rPr>
        <w:t> </w:t>
      </w:r>
      <w:r>
        <w:rPr>
          <w:sz w:val="22"/>
        </w:rPr>
        <w:t>find</w:t>
      </w:r>
      <w:r>
        <w:rPr>
          <w:spacing w:val="-12"/>
          <w:sz w:val="22"/>
        </w:rPr>
        <w:t> </w:t>
      </w:r>
      <w:r>
        <w:rPr>
          <w:sz w:val="22"/>
        </w:rPr>
        <w:t>necessary</w:t>
      </w:r>
      <w:r>
        <w:rPr>
          <w:spacing w:val="-13"/>
          <w:sz w:val="22"/>
        </w:rPr>
        <w:t> </w:t>
      </w:r>
      <w:r>
        <w:rPr>
          <w:sz w:val="22"/>
        </w:rPr>
        <w:t>in</w:t>
      </w:r>
      <w:r>
        <w:rPr>
          <w:spacing w:val="-13"/>
          <w:sz w:val="22"/>
        </w:rPr>
        <w:t> </w:t>
      </w:r>
      <w:r>
        <w:rPr>
          <w:sz w:val="22"/>
        </w:rPr>
        <w:t>order</w:t>
      </w:r>
      <w:r>
        <w:rPr>
          <w:spacing w:val="-11"/>
          <w:sz w:val="22"/>
        </w:rPr>
        <w:t> </w:t>
      </w:r>
      <w:r>
        <w:rPr>
          <w:sz w:val="22"/>
        </w:rPr>
        <w:t>to</w:t>
      </w:r>
      <w:r>
        <w:rPr>
          <w:spacing w:val="-12"/>
          <w:sz w:val="22"/>
        </w:rPr>
        <w:t> </w:t>
      </w:r>
      <w:r>
        <w:rPr>
          <w:sz w:val="22"/>
        </w:rPr>
        <w:t>safeguard persons or property or to</w:t>
      </w:r>
      <w:r>
        <w:rPr>
          <w:spacing w:val="-1"/>
          <w:sz w:val="22"/>
        </w:rPr>
        <w:t> </w:t>
      </w:r>
      <w:r>
        <w:rPr>
          <w:sz w:val="22"/>
        </w:rPr>
        <w:t>maintain the University’s educational function.</w:t>
      </w:r>
      <w:r>
        <w:rPr>
          <w:spacing w:val="80"/>
          <w:sz w:val="22"/>
        </w:rPr>
        <w:t> </w:t>
      </w:r>
      <w:r>
        <w:rPr>
          <w:sz w:val="22"/>
        </w:rPr>
        <w:t>Such actions shall </w:t>
      </w:r>
      <w:r>
        <w:rPr>
          <w:spacing w:val="-2"/>
          <w:sz w:val="22"/>
        </w:rPr>
        <w:t>remain</w:t>
      </w:r>
      <w:r>
        <w:rPr>
          <w:spacing w:val="-9"/>
          <w:sz w:val="22"/>
        </w:rPr>
        <w:t> </w:t>
      </w:r>
      <w:r>
        <w:rPr>
          <w:spacing w:val="-2"/>
          <w:sz w:val="22"/>
        </w:rPr>
        <w:t>in</w:t>
      </w:r>
      <w:r>
        <w:rPr>
          <w:spacing w:val="-12"/>
          <w:sz w:val="22"/>
        </w:rPr>
        <w:t> </w:t>
      </w:r>
      <w:r>
        <w:rPr>
          <w:spacing w:val="-2"/>
          <w:sz w:val="22"/>
        </w:rPr>
        <w:t>effect</w:t>
      </w:r>
      <w:r>
        <w:rPr>
          <w:spacing w:val="-11"/>
          <w:sz w:val="22"/>
        </w:rPr>
        <w:t> </w:t>
      </w:r>
      <w:r>
        <w:rPr>
          <w:spacing w:val="-2"/>
          <w:sz w:val="22"/>
        </w:rPr>
        <w:t>during</w:t>
      </w:r>
      <w:r>
        <w:rPr>
          <w:spacing w:val="-10"/>
          <w:sz w:val="22"/>
        </w:rPr>
        <w:t> </w:t>
      </w:r>
      <w:r>
        <w:rPr>
          <w:spacing w:val="-2"/>
          <w:sz w:val="22"/>
        </w:rPr>
        <w:t>the</w:t>
      </w:r>
      <w:r>
        <w:rPr>
          <w:spacing w:val="-12"/>
          <w:sz w:val="22"/>
        </w:rPr>
        <w:t> </w:t>
      </w:r>
      <w:r>
        <w:rPr>
          <w:spacing w:val="-2"/>
          <w:sz w:val="22"/>
        </w:rPr>
        <w:t>State</w:t>
      </w:r>
      <w:r>
        <w:rPr>
          <w:spacing w:val="-10"/>
          <w:sz w:val="22"/>
        </w:rPr>
        <w:t> </w:t>
      </w:r>
      <w:r>
        <w:rPr>
          <w:spacing w:val="-2"/>
          <w:sz w:val="22"/>
        </w:rPr>
        <w:t>of</w:t>
      </w:r>
      <w:r>
        <w:rPr>
          <w:spacing w:val="-11"/>
          <w:sz w:val="22"/>
        </w:rPr>
        <w:t> </w:t>
      </w:r>
      <w:r>
        <w:rPr>
          <w:spacing w:val="-2"/>
          <w:sz w:val="22"/>
        </w:rPr>
        <w:t>Emergency</w:t>
      </w:r>
      <w:r>
        <w:rPr>
          <w:spacing w:val="-10"/>
          <w:sz w:val="22"/>
        </w:rPr>
        <w:t> </w:t>
      </w:r>
      <w:r>
        <w:rPr>
          <w:spacing w:val="-2"/>
          <w:sz w:val="22"/>
        </w:rPr>
        <w:t>unless</w:t>
      </w:r>
      <w:r>
        <w:rPr>
          <w:spacing w:val="-11"/>
          <w:sz w:val="22"/>
        </w:rPr>
        <w:t> </w:t>
      </w:r>
      <w:r>
        <w:rPr>
          <w:spacing w:val="-2"/>
          <w:sz w:val="22"/>
        </w:rPr>
        <w:t>sooner</w:t>
      </w:r>
      <w:r>
        <w:rPr>
          <w:spacing w:val="-9"/>
          <w:sz w:val="22"/>
        </w:rPr>
        <w:t> </w:t>
      </w:r>
      <w:r>
        <w:rPr>
          <w:spacing w:val="-2"/>
          <w:sz w:val="22"/>
        </w:rPr>
        <w:t>canceled</w:t>
      </w:r>
      <w:r>
        <w:rPr>
          <w:spacing w:val="-9"/>
          <w:sz w:val="22"/>
        </w:rPr>
        <w:t> </w:t>
      </w:r>
      <w:r>
        <w:rPr>
          <w:spacing w:val="-2"/>
          <w:sz w:val="22"/>
        </w:rPr>
        <w:t>by</w:t>
      </w:r>
      <w:r>
        <w:rPr>
          <w:spacing w:val="-12"/>
          <w:sz w:val="22"/>
        </w:rPr>
        <w:t> </w:t>
      </w:r>
      <w:r>
        <w:rPr>
          <w:spacing w:val="-2"/>
          <w:sz w:val="22"/>
        </w:rPr>
        <w:t>the</w:t>
      </w:r>
      <w:r>
        <w:rPr>
          <w:spacing w:val="-12"/>
          <w:sz w:val="22"/>
        </w:rPr>
        <w:t> </w:t>
      </w:r>
      <w:r>
        <w:rPr>
          <w:spacing w:val="-2"/>
          <w:sz w:val="22"/>
        </w:rPr>
        <w:t>President.</w:t>
      </w:r>
      <w:r>
        <w:rPr>
          <w:spacing w:val="35"/>
          <w:sz w:val="22"/>
        </w:rPr>
        <w:t> </w:t>
      </w:r>
      <w:r>
        <w:rPr>
          <w:spacing w:val="-2"/>
          <w:sz w:val="22"/>
        </w:rPr>
        <w:t>During </w:t>
      </w:r>
      <w:r>
        <w:rPr>
          <w:sz w:val="22"/>
        </w:rPr>
        <w:t>a</w:t>
      </w:r>
      <w:r>
        <w:rPr>
          <w:spacing w:val="-2"/>
          <w:sz w:val="22"/>
        </w:rPr>
        <w:t> </w:t>
      </w:r>
      <w:r>
        <w:rPr>
          <w:sz w:val="22"/>
        </w:rPr>
        <w:t>State</w:t>
      </w:r>
      <w:r>
        <w:rPr>
          <w:spacing w:val="-2"/>
          <w:sz w:val="22"/>
        </w:rPr>
        <w:t> </w:t>
      </w:r>
      <w:r>
        <w:rPr>
          <w:sz w:val="22"/>
        </w:rPr>
        <w:t>of Emergency,</w:t>
      </w:r>
      <w:r>
        <w:rPr>
          <w:spacing w:val="-1"/>
          <w:sz w:val="22"/>
        </w:rPr>
        <w:t> </w:t>
      </w:r>
      <w:r>
        <w:rPr>
          <w:sz w:val="22"/>
        </w:rPr>
        <w:t>the</w:t>
      </w:r>
      <w:r>
        <w:rPr>
          <w:spacing w:val="-3"/>
          <w:sz w:val="22"/>
        </w:rPr>
        <w:t> </w:t>
      </w:r>
      <w:r>
        <w:rPr>
          <w:sz w:val="22"/>
        </w:rPr>
        <w:t>President</w:t>
      </w:r>
      <w:r>
        <w:rPr>
          <w:spacing w:val="-1"/>
          <w:sz w:val="22"/>
        </w:rPr>
        <w:t> </w:t>
      </w:r>
      <w:r>
        <w:rPr>
          <w:sz w:val="22"/>
        </w:rPr>
        <w:t>may,</w:t>
      </w:r>
      <w:r>
        <w:rPr>
          <w:spacing w:val="-1"/>
          <w:sz w:val="22"/>
        </w:rPr>
        <w:t> </w:t>
      </w:r>
      <w:r>
        <w:rPr>
          <w:sz w:val="22"/>
        </w:rPr>
        <w:t>if in</w:t>
      </w:r>
      <w:r>
        <w:rPr>
          <w:spacing w:val="-3"/>
          <w:sz w:val="22"/>
        </w:rPr>
        <w:t> </w:t>
      </w:r>
      <w:r>
        <w:rPr>
          <w:sz w:val="22"/>
        </w:rPr>
        <w:t>his/her</w:t>
      </w:r>
      <w:r>
        <w:rPr>
          <w:spacing w:val="-3"/>
          <w:sz w:val="22"/>
        </w:rPr>
        <w:t> </w:t>
      </w:r>
      <w:r>
        <w:rPr>
          <w:sz w:val="22"/>
        </w:rPr>
        <w:t>judgment</w:t>
      </w:r>
      <w:r>
        <w:rPr>
          <w:spacing w:val="-3"/>
          <w:sz w:val="22"/>
        </w:rPr>
        <w:t> </w:t>
      </w:r>
      <w:r>
        <w:rPr>
          <w:sz w:val="22"/>
        </w:rPr>
        <w:t>the</w:t>
      </w:r>
      <w:r>
        <w:rPr>
          <w:spacing w:val="-2"/>
          <w:sz w:val="22"/>
        </w:rPr>
        <w:t> </w:t>
      </w:r>
      <w:r>
        <w:rPr>
          <w:sz w:val="22"/>
        </w:rPr>
        <w:t>circumstances warrant</w:t>
      </w:r>
      <w:r>
        <w:rPr>
          <w:spacing w:val="-1"/>
          <w:sz w:val="22"/>
        </w:rPr>
        <w:t> </w:t>
      </w:r>
      <w:r>
        <w:rPr>
          <w:sz w:val="22"/>
        </w:rPr>
        <w:t>it, suspend</w:t>
      </w:r>
      <w:r>
        <w:rPr>
          <w:spacing w:val="-5"/>
          <w:sz w:val="22"/>
        </w:rPr>
        <w:t> </w:t>
      </w:r>
      <w:r>
        <w:rPr>
          <w:sz w:val="22"/>
        </w:rPr>
        <w:t>University</w:t>
      </w:r>
      <w:r>
        <w:rPr>
          <w:spacing w:val="-6"/>
          <w:sz w:val="22"/>
        </w:rPr>
        <w:t> </w:t>
      </w:r>
      <w:r>
        <w:rPr>
          <w:sz w:val="22"/>
        </w:rPr>
        <w:t>activities</w:t>
      </w:r>
      <w:r>
        <w:rPr>
          <w:spacing w:val="-7"/>
          <w:sz w:val="22"/>
        </w:rPr>
        <w:t> </w:t>
      </w:r>
      <w:r>
        <w:rPr>
          <w:sz w:val="22"/>
        </w:rPr>
        <w:t>for</w:t>
      </w:r>
      <w:r>
        <w:rPr>
          <w:spacing w:val="-5"/>
          <w:sz w:val="22"/>
        </w:rPr>
        <w:t> </w:t>
      </w:r>
      <w:r>
        <w:rPr>
          <w:sz w:val="22"/>
        </w:rPr>
        <w:t>a</w:t>
      </w:r>
      <w:r>
        <w:rPr>
          <w:spacing w:val="-6"/>
          <w:sz w:val="22"/>
        </w:rPr>
        <w:t> </w:t>
      </w:r>
      <w:r>
        <w:rPr>
          <w:sz w:val="22"/>
        </w:rPr>
        <w:t>day</w:t>
      </w:r>
      <w:r>
        <w:rPr>
          <w:spacing w:val="-6"/>
          <w:sz w:val="22"/>
        </w:rPr>
        <w:t> </w:t>
      </w:r>
      <w:r>
        <w:rPr>
          <w:sz w:val="22"/>
        </w:rPr>
        <w:t>or</w:t>
      </w:r>
      <w:r>
        <w:rPr>
          <w:spacing w:val="-5"/>
          <w:sz w:val="22"/>
        </w:rPr>
        <w:t> </w:t>
      </w:r>
      <w:r>
        <w:rPr>
          <w:sz w:val="22"/>
        </w:rPr>
        <w:t>a</w:t>
      </w:r>
      <w:r>
        <w:rPr>
          <w:spacing w:val="-6"/>
          <w:sz w:val="22"/>
        </w:rPr>
        <w:t> </w:t>
      </w:r>
      <w:r>
        <w:rPr>
          <w:sz w:val="22"/>
        </w:rPr>
        <w:t>portion</w:t>
      </w:r>
      <w:r>
        <w:rPr>
          <w:spacing w:val="-5"/>
          <w:sz w:val="22"/>
        </w:rPr>
        <w:t> </w:t>
      </w:r>
      <w:r>
        <w:rPr>
          <w:sz w:val="22"/>
        </w:rPr>
        <w:t>thereof.</w:t>
      </w:r>
    </w:p>
    <w:p>
      <w:pPr>
        <w:pStyle w:val="BodyText"/>
        <w:spacing w:before="55"/>
      </w:pPr>
    </w:p>
    <w:p>
      <w:pPr>
        <w:pStyle w:val="BodyText"/>
        <w:spacing w:line="235" w:lineRule="auto"/>
        <w:ind w:left="1891" w:right="356"/>
        <w:jc w:val="both"/>
      </w:pPr>
      <w:r>
        <w:rPr>
          <w:spacing w:val="-2"/>
        </w:rPr>
        <w:t>During</w:t>
      </w:r>
      <w:r>
        <w:rPr>
          <w:spacing w:val="-10"/>
        </w:rPr>
        <w:t> </w:t>
      </w:r>
      <w:r>
        <w:rPr>
          <w:spacing w:val="-2"/>
        </w:rPr>
        <w:t>a</w:t>
      </w:r>
      <w:r>
        <w:rPr>
          <w:spacing w:val="-8"/>
        </w:rPr>
        <w:t> </w:t>
      </w:r>
      <w:r>
        <w:rPr>
          <w:spacing w:val="-2"/>
        </w:rPr>
        <w:t>State</w:t>
      </w:r>
      <w:r>
        <w:rPr>
          <w:spacing w:val="-10"/>
        </w:rPr>
        <w:t> </w:t>
      </w:r>
      <w:r>
        <w:rPr>
          <w:spacing w:val="-2"/>
        </w:rPr>
        <w:t>of</w:t>
      </w:r>
      <w:r>
        <w:rPr>
          <w:spacing w:val="-9"/>
        </w:rPr>
        <w:t> </w:t>
      </w:r>
      <w:r>
        <w:rPr>
          <w:spacing w:val="-2"/>
        </w:rPr>
        <w:t>Emergency,</w:t>
      </w:r>
      <w:r>
        <w:rPr>
          <w:spacing w:val="-7"/>
        </w:rPr>
        <w:t> </w:t>
      </w:r>
      <w:r>
        <w:rPr>
          <w:spacing w:val="-2"/>
        </w:rPr>
        <w:t>the</w:t>
      </w:r>
      <w:r>
        <w:rPr>
          <w:spacing w:val="-8"/>
        </w:rPr>
        <w:t> </w:t>
      </w:r>
      <w:r>
        <w:rPr>
          <w:spacing w:val="-2"/>
        </w:rPr>
        <w:t>violation</w:t>
      </w:r>
      <w:r>
        <w:rPr>
          <w:spacing w:val="-9"/>
        </w:rPr>
        <w:t> </w:t>
      </w:r>
      <w:r>
        <w:rPr>
          <w:spacing w:val="-2"/>
        </w:rPr>
        <w:t>by</w:t>
      </w:r>
      <w:r>
        <w:rPr>
          <w:spacing w:val="-8"/>
        </w:rPr>
        <w:t> </w:t>
      </w:r>
      <w:r>
        <w:rPr>
          <w:spacing w:val="-2"/>
        </w:rPr>
        <w:t>any</w:t>
      </w:r>
      <w:r>
        <w:rPr>
          <w:spacing w:val="-8"/>
        </w:rPr>
        <w:t> </w:t>
      </w:r>
      <w:r>
        <w:rPr>
          <w:spacing w:val="-2"/>
        </w:rPr>
        <w:t>person</w:t>
      </w:r>
      <w:r>
        <w:rPr>
          <w:spacing w:val="-7"/>
        </w:rPr>
        <w:t> </w:t>
      </w:r>
      <w:r>
        <w:rPr>
          <w:spacing w:val="-2"/>
        </w:rPr>
        <w:t>of</w:t>
      </w:r>
      <w:r>
        <w:rPr>
          <w:spacing w:val="-9"/>
        </w:rPr>
        <w:t> </w:t>
      </w:r>
      <w:r>
        <w:rPr>
          <w:spacing w:val="-2"/>
        </w:rPr>
        <w:t>a</w:t>
      </w:r>
      <w:r>
        <w:rPr>
          <w:spacing w:val="-8"/>
        </w:rPr>
        <w:t> </w:t>
      </w:r>
      <w:r>
        <w:rPr>
          <w:spacing w:val="-2"/>
        </w:rPr>
        <w:t>presidential</w:t>
      </w:r>
      <w:r>
        <w:rPr>
          <w:spacing w:val="-7"/>
        </w:rPr>
        <w:t> </w:t>
      </w:r>
      <w:r>
        <w:rPr>
          <w:spacing w:val="-2"/>
        </w:rPr>
        <w:t>order</w:t>
      </w:r>
      <w:r>
        <w:rPr>
          <w:spacing w:val="-8"/>
        </w:rPr>
        <w:t> </w:t>
      </w:r>
      <w:r>
        <w:rPr>
          <w:spacing w:val="-2"/>
        </w:rPr>
        <w:t>or</w:t>
      </w:r>
      <w:r>
        <w:rPr>
          <w:spacing w:val="-8"/>
        </w:rPr>
        <w:t> </w:t>
      </w:r>
      <w:r>
        <w:rPr>
          <w:spacing w:val="-2"/>
        </w:rPr>
        <w:t>ruling</w:t>
      </w:r>
      <w:r>
        <w:rPr>
          <w:spacing w:val="-7"/>
        </w:rPr>
        <w:t> </w:t>
      </w:r>
      <w:r>
        <w:rPr>
          <w:spacing w:val="-2"/>
        </w:rPr>
        <w:t>under this</w:t>
      </w:r>
      <w:r>
        <w:rPr>
          <w:spacing w:val="-7"/>
        </w:rPr>
        <w:t> </w:t>
      </w:r>
      <w:r>
        <w:rPr>
          <w:spacing w:val="-2"/>
        </w:rPr>
        <w:t>Policy,</w:t>
      </w:r>
      <w:r>
        <w:rPr>
          <w:spacing w:val="-7"/>
        </w:rPr>
        <w:t> </w:t>
      </w:r>
      <w:r>
        <w:rPr>
          <w:spacing w:val="-2"/>
        </w:rPr>
        <w:t>or</w:t>
      </w:r>
      <w:r>
        <w:rPr>
          <w:spacing w:val="-8"/>
        </w:rPr>
        <w:t> </w:t>
      </w:r>
      <w:r>
        <w:rPr>
          <w:spacing w:val="-2"/>
        </w:rPr>
        <w:t>the</w:t>
      </w:r>
      <w:r>
        <w:rPr>
          <w:spacing w:val="-7"/>
        </w:rPr>
        <w:t> </w:t>
      </w:r>
      <w:r>
        <w:rPr>
          <w:spacing w:val="-2"/>
        </w:rPr>
        <w:t>commission</w:t>
      </w:r>
      <w:r>
        <w:rPr>
          <w:spacing w:val="-7"/>
        </w:rPr>
        <w:t> </w:t>
      </w:r>
      <w:r>
        <w:rPr>
          <w:spacing w:val="-2"/>
        </w:rPr>
        <w:t>during</w:t>
      </w:r>
      <w:r>
        <w:rPr>
          <w:spacing w:val="-9"/>
        </w:rPr>
        <w:t> </w:t>
      </w:r>
      <w:r>
        <w:rPr>
          <w:spacing w:val="-2"/>
        </w:rPr>
        <w:t>such</w:t>
      </w:r>
      <w:r>
        <w:rPr>
          <w:spacing w:val="-7"/>
        </w:rPr>
        <w:t> </w:t>
      </w:r>
      <w:r>
        <w:rPr>
          <w:spacing w:val="-2"/>
        </w:rPr>
        <w:t>State</w:t>
      </w:r>
      <w:r>
        <w:rPr>
          <w:spacing w:val="-7"/>
        </w:rPr>
        <w:t> </w:t>
      </w:r>
      <w:r>
        <w:rPr>
          <w:spacing w:val="-2"/>
        </w:rPr>
        <w:t>of</w:t>
      </w:r>
      <w:r>
        <w:rPr>
          <w:spacing w:val="-6"/>
        </w:rPr>
        <w:t> </w:t>
      </w:r>
      <w:r>
        <w:rPr>
          <w:spacing w:val="-2"/>
        </w:rPr>
        <w:t>Emergency</w:t>
      </w:r>
      <w:r>
        <w:rPr>
          <w:spacing w:val="-7"/>
        </w:rPr>
        <w:t> </w:t>
      </w:r>
      <w:r>
        <w:rPr>
          <w:spacing w:val="-2"/>
        </w:rPr>
        <w:t>of</w:t>
      </w:r>
      <w:r>
        <w:rPr>
          <w:spacing w:val="-6"/>
        </w:rPr>
        <w:t> </w:t>
      </w:r>
      <w:r>
        <w:rPr>
          <w:spacing w:val="-2"/>
        </w:rPr>
        <w:t>any</w:t>
      </w:r>
      <w:r>
        <w:rPr>
          <w:spacing w:val="-7"/>
        </w:rPr>
        <w:t> </w:t>
      </w:r>
      <w:r>
        <w:rPr>
          <w:spacing w:val="-2"/>
        </w:rPr>
        <w:t>act</w:t>
      </w:r>
      <w:r>
        <w:rPr>
          <w:spacing w:val="-7"/>
        </w:rPr>
        <w:t> </w:t>
      </w:r>
      <w:r>
        <w:rPr>
          <w:spacing w:val="-2"/>
        </w:rPr>
        <w:t>or</w:t>
      </w:r>
      <w:r>
        <w:rPr>
          <w:spacing w:val="-6"/>
        </w:rPr>
        <w:t> </w:t>
      </w:r>
      <w:r>
        <w:rPr>
          <w:spacing w:val="-2"/>
        </w:rPr>
        <w:t>acts</w:t>
      </w:r>
      <w:r>
        <w:rPr>
          <w:spacing w:val="-6"/>
        </w:rPr>
        <w:t> </w:t>
      </w:r>
      <w:r>
        <w:rPr>
          <w:spacing w:val="-2"/>
        </w:rPr>
        <w:t>of</w:t>
      </w:r>
      <w:r>
        <w:rPr>
          <w:spacing w:val="-8"/>
        </w:rPr>
        <w:t> </w:t>
      </w:r>
      <w:r>
        <w:rPr>
          <w:spacing w:val="-2"/>
        </w:rPr>
        <w:t>misconduct </w:t>
      </w:r>
      <w:r>
        <w:rPr>
          <w:spacing w:val="-4"/>
        </w:rPr>
        <w:t>of</w:t>
      </w:r>
      <w:r>
        <w:rPr>
          <w:spacing w:val="-8"/>
        </w:rPr>
        <w:t> </w:t>
      </w:r>
      <w:r>
        <w:rPr>
          <w:spacing w:val="-4"/>
        </w:rPr>
        <w:t>the</w:t>
      </w:r>
      <w:r>
        <w:rPr>
          <w:spacing w:val="-10"/>
        </w:rPr>
        <w:t> </w:t>
      </w:r>
      <w:r>
        <w:rPr>
          <w:spacing w:val="-4"/>
        </w:rPr>
        <w:t>kind</w:t>
      </w:r>
      <w:r>
        <w:rPr>
          <w:spacing w:val="-8"/>
        </w:rPr>
        <w:t> </w:t>
      </w:r>
      <w:r>
        <w:rPr>
          <w:spacing w:val="-4"/>
        </w:rPr>
        <w:t>set</w:t>
      </w:r>
      <w:r>
        <w:rPr>
          <w:spacing w:val="-8"/>
        </w:rPr>
        <w:t> </w:t>
      </w:r>
      <w:r>
        <w:rPr>
          <w:spacing w:val="-4"/>
        </w:rPr>
        <w:t>forth</w:t>
      </w:r>
      <w:r>
        <w:rPr>
          <w:spacing w:val="-9"/>
        </w:rPr>
        <w:t> </w:t>
      </w:r>
      <w:r>
        <w:rPr>
          <w:spacing w:val="-4"/>
        </w:rPr>
        <w:t>in</w:t>
      </w:r>
      <w:r>
        <w:rPr>
          <w:spacing w:val="-9"/>
        </w:rPr>
        <w:t> </w:t>
      </w:r>
      <w:r>
        <w:rPr>
          <w:spacing w:val="-4"/>
        </w:rPr>
        <w:t>section</w:t>
      </w:r>
      <w:r>
        <w:rPr>
          <w:spacing w:val="-9"/>
        </w:rPr>
        <w:t> </w:t>
      </w:r>
      <w:r>
        <w:rPr>
          <w:spacing w:val="-4"/>
        </w:rPr>
        <w:t>I.8.(1)</w:t>
      </w:r>
      <w:r>
        <w:rPr>
          <w:spacing w:val="39"/>
        </w:rPr>
        <w:t> </w:t>
      </w:r>
      <w:r>
        <w:rPr>
          <w:spacing w:val="-4"/>
        </w:rPr>
        <w:t>through</w:t>
      </w:r>
      <w:r>
        <w:rPr>
          <w:spacing w:val="-9"/>
        </w:rPr>
        <w:t> </w:t>
      </w:r>
      <w:r>
        <w:rPr>
          <w:spacing w:val="-4"/>
        </w:rPr>
        <w:t>I.8.(21)</w:t>
      </w:r>
      <w:r>
        <w:rPr>
          <w:spacing w:val="-9"/>
        </w:rPr>
        <w:t> </w:t>
      </w:r>
      <w:r>
        <w:rPr>
          <w:spacing w:val="-4"/>
        </w:rPr>
        <w:t>of</w:t>
      </w:r>
      <w:r>
        <w:rPr>
          <w:spacing w:val="-8"/>
        </w:rPr>
        <w:t> </w:t>
      </w:r>
      <w:r>
        <w:rPr>
          <w:spacing w:val="-4"/>
        </w:rPr>
        <w:t>the</w:t>
      </w:r>
      <w:r>
        <w:rPr>
          <w:spacing w:val="-10"/>
        </w:rPr>
        <w:t> </w:t>
      </w:r>
      <w:r>
        <w:rPr>
          <w:spacing w:val="-4"/>
        </w:rPr>
        <w:t>Regents’</w:t>
      </w:r>
      <w:r>
        <w:rPr>
          <w:spacing w:val="-8"/>
        </w:rPr>
        <w:t> </w:t>
      </w:r>
      <w:r>
        <w:rPr>
          <w:spacing w:val="-4"/>
        </w:rPr>
        <w:t>Policy</w:t>
      </w:r>
      <w:r>
        <w:rPr>
          <w:spacing w:val="-10"/>
        </w:rPr>
        <w:t> </w:t>
      </w:r>
      <w:r>
        <w:rPr>
          <w:spacing w:val="-4"/>
        </w:rPr>
        <w:t>on</w:t>
      </w:r>
      <w:r>
        <w:rPr>
          <w:spacing w:val="-8"/>
        </w:rPr>
        <w:t> </w:t>
      </w:r>
      <w:r>
        <w:rPr>
          <w:spacing w:val="-4"/>
        </w:rPr>
        <w:t>Conduct</w:t>
      </w:r>
      <w:r>
        <w:rPr>
          <w:spacing w:val="-8"/>
        </w:rPr>
        <w:t> </w:t>
      </w:r>
      <w:r>
        <w:rPr>
          <w:spacing w:val="-4"/>
        </w:rPr>
        <w:t>Leading </w:t>
      </w:r>
      <w:r>
        <w:rPr/>
        <w:t>to Disciplinary Action will be considered an offense of the gravest nature and sanction appropriate</w:t>
      </w:r>
      <w:r>
        <w:rPr>
          <w:spacing w:val="-4"/>
        </w:rPr>
        <w:t> </w:t>
      </w:r>
      <w:r>
        <w:rPr/>
        <w:t>to</w:t>
      </w:r>
      <w:r>
        <w:rPr>
          <w:spacing w:val="-3"/>
        </w:rPr>
        <w:t> </w:t>
      </w:r>
      <w:r>
        <w:rPr/>
        <w:t>the</w:t>
      </w:r>
      <w:r>
        <w:rPr>
          <w:spacing w:val="-4"/>
        </w:rPr>
        <w:t> </w:t>
      </w:r>
      <w:r>
        <w:rPr/>
        <w:t>gravity</w:t>
      </w:r>
      <w:r>
        <w:rPr>
          <w:spacing w:val="-4"/>
        </w:rPr>
        <w:t> </w:t>
      </w:r>
      <w:r>
        <w:rPr/>
        <w:t>of</w:t>
      </w:r>
      <w:r>
        <w:rPr>
          <w:spacing w:val="-5"/>
        </w:rPr>
        <w:t> </w:t>
      </w:r>
      <w:r>
        <w:rPr/>
        <w:t>such</w:t>
      </w:r>
      <w:r>
        <w:rPr>
          <w:spacing w:val="-3"/>
        </w:rPr>
        <w:t> </w:t>
      </w:r>
      <w:r>
        <w:rPr/>
        <w:t>offense</w:t>
      </w:r>
      <w:r>
        <w:rPr>
          <w:spacing w:val="-6"/>
        </w:rPr>
        <w:t> </w:t>
      </w:r>
      <w:r>
        <w:rPr/>
        <w:t>or</w:t>
      </w:r>
      <w:r>
        <w:rPr>
          <w:spacing w:val="-3"/>
        </w:rPr>
        <w:t> </w:t>
      </w:r>
      <w:r>
        <w:rPr/>
        <w:t>offenses</w:t>
      </w:r>
      <w:r>
        <w:rPr>
          <w:spacing w:val="-5"/>
        </w:rPr>
        <w:t> </w:t>
      </w:r>
      <w:r>
        <w:rPr/>
        <w:t>shall</w:t>
      </w:r>
      <w:r>
        <w:rPr>
          <w:spacing w:val="-3"/>
        </w:rPr>
        <w:t> </w:t>
      </w:r>
      <w:r>
        <w:rPr/>
        <w:t>be</w:t>
      </w:r>
      <w:r>
        <w:rPr>
          <w:spacing w:val="-4"/>
        </w:rPr>
        <w:t> </w:t>
      </w:r>
      <w:r>
        <w:rPr/>
        <w:t>imposed.</w:t>
      </w:r>
    </w:p>
    <w:p>
      <w:pPr>
        <w:pStyle w:val="BodyText"/>
        <w:spacing w:before="53"/>
      </w:pPr>
    </w:p>
    <w:p>
      <w:pPr>
        <w:pStyle w:val="ListParagraph"/>
        <w:numPr>
          <w:ilvl w:val="0"/>
          <w:numId w:val="19"/>
        </w:numPr>
        <w:tabs>
          <w:tab w:pos="1891" w:val="left" w:leader="none"/>
        </w:tabs>
        <w:spacing w:line="235" w:lineRule="auto" w:before="0" w:after="0"/>
        <w:ind w:left="1891" w:right="357" w:hanging="360"/>
        <w:jc w:val="both"/>
        <w:rPr>
          <w:sz w:val="22"/>
        </w:rPr>
      </w:pPr>
      <w:r>
        <w:rPr>
          <w:spacing w:val="-2"/>
          <w:sz w:val="22"/>
        </w:rPr>
        <w:t>During</w:t>
      </w:r>
      <w:r>
        <w:rPr>
          <w:spacing w:val="-7"/>
          <w:sz w:val="22"/>
        </w:rPr>
        <w:t> </w:t>
      </w:r>
      <w:r>
        <w:rPr>
          <w:spacing w:val="-2"/>
          <w:sz w:val="22"/>
        </w:rPr>
        <w:t>a</w:t>
      </w:r>
      <w:r>
        <w:rPr>
          <w:spacing w:val="-8"/>
          <w:sz w:val="22"/>
        </w:rPr>
        <w:t> </w:t>
      </w:r>
      <w:r>
        <w:rPr>
          <w:spacing w:val="-2"/>
          <w:sz w:val="22"/>
        </w:rPr>
        <w:t>State</w:t>
      </w:r>
      <w:r>
        <w:rPr>
          <w:spacing w:val="-7"/>
          <w:sz w:val="22"/>
        </w:rPr>
        <w:t> </w:t>
      </w:r>
      <w:r>
        <w:rPr>
          <w:spacing w:val="-2"/>
          <w:sz w:val="22"/>
        </w:rPr>
        <w:t>of</w:t>
      </w:r>
      <w:r>
        <w:rPr>
          <w:spacing w:val="-6"/>
          <w:sz w:val="22"/>
        </w:rPr>
        <w:t> </w:t>
      </w:r>
      <w:r>
        <w:rPr>
          <w:spacing w:val="-2"/>
          <w:sz w:val="22"/>
        </w:rPr>
        <w:t>Emergency,</w:t>
      </w:r>
      <w:r>
        <w:rPr>
          <w:spacing w:val="-7"/>
          <w:sz w:val="22"/>
        </w:rPr>
        <w:t> </w:t>
      </w:r>
      <w:r>
        <w:rPr>
          <w:spacing w:val="-2"/>
          <w:sz w:val="22"/>
        </w:rPr>
        <w:t>Campus</w:t>
      </w:r>
      <w:r>
        <w:rPr>
          <w:spacing w:val="-6"/>
          <w:sz w:val="22"/>
        </w:rPr>
        <w:t> </w:t>
      </w:r>
      <w:r>
        <w:rPr>
          <w:spacing w:val="-2"/>
          <w:sz w:val="22"/>
        </w:rPr>
        <w:t>Police</w:t>
      </w:r>
      <w:r>
        <w:rPr>
          <w:spacing w:val="-7"/>
          <w:sz w:val="22"/>
        </w:rPr>
        <w:t> </w:t>
      </w:r>
      <w:r>
        <w:rPr>
          <w:spacing w:val="-2"/>
          <w:sz w:val="22"/>
        </w:rPr>
        <w:t>will</w:t>
      </w:r>
      <w:r>
        <w:rPr>
          <w:spacing w:val="-7"/>
          <w:sz w:val="22"/>
        </w:rPr>
        <w:t> </w:t>
      </w:r>
      <w:r>
        <w:rPr>
          <w:spacing w:val="-2"/>
          <w:sz w:val="22"/>
        </w:rPr>
        <w:t>have</w:t>
      </w:r>
      <w:r>
        <w:rPr>
          <w:spacing w:val="-7"/>
          <w:sz w:val="22"/>
        </w:rPr>
        <w:t> </w:t>
      </w:r>
      <w:r>
        <w:rPr>
          <w:spacing w:val="-2"/>
          <w:sz w:val="22"/>
        </w:rPr>
        <w:t>responsibility</w:t>
      </w:r>
      <w:r>
        <w:rPr>
          <w:spacing w:val="-7"/>
          <w:sz w:val="22"/>
        </w:rPr>
        <w:t> </w:t>
      </w:r>
      <w:r>
        <w:rPr>
          <w:spacing w:val="-2"/>
          <w:sz w:val="22"/>
        </w:rPr>
        <w:t>and</w:t>
      </w:r>
      <w:r>
        <w:rPr>
          <w:spacing w:val="-7"/>
          <w:sz w:val="22"/>
        </w:rPr>
        <w:t> </w:t>
      </w:r>
      <w:r>
        <w:rPr>
          <w:spacing w:val="-2"/>
          <w:sz w:val="22"/>
        </w:rPr>
        <w:t>authority</w:t>
      </w:r>
      <w:r>
        <w:rPr>
          <w:spacing w:val="-7"/>
          <w:sz w:val="22"/>
        </w:rPr>
        <w:t> </w:t>
      </w:r>
      <w:r>
        <w:rPr>
          <w:spacing w:val="-2"/>
          <w:sz w:val="22"/>
        </w:rPr>
        <w:t>to</w:t>
      </w:r>
      <w:r>
        <w:rPr>
          <w:spacing w:val="-7"/>
          <w:sz w:val="22"/>
        </w:rPr>
        <w:t> </w:t>
      </w:r>
      <w:r>
        <w:rPr>
          <w:spacing w:val="-2"/>
          <w:sz w:val="22"/>
        </w:rPr>
        <w:t>maintain </w:t>
      </w:r>
      <w:r>
        <w:rPr>
          <w:sz w:val="22"/>
        </w:rPr>
        <w:t>order on campus.</w:t>
      </w:r>
    </w:p>
    <w:p>
      <w:pPr>
        <w:pStyle w:val="BodyText"/>
        <w:spacing w:before="153"/>
      </w:pPr>
    </w:p>
    <w:p>
      <w:pPr>
        <w:pStyle w:val="ListParagraph"/>
        <w:numPr>
          <w:ilvl w:val="1"/>
          <w:numId w:val="15"/>
        </w:numPr>
        <w:tabs>
          <w:tab w:pos="899" w:val="left" w:leader="none"/>
        </w:tabs>
        <w:spacing w:line="240" w:lineRule="auto" w:before="0" w:after="0"/>
        <w:ind w:left="899" w:right="0" w:hanging="719"/>
        <w:jc w:val="left"/>
        <w:rPr>
          <w:sz w:val="22"/>
        </w:rPr>
      </w:pPr>
      <w:bookmarkStart w:name="I.11. Drug Free Work Place Policy" w:id="28"/>
      <w:bookmarkEnd w:id="28"/>
      <w:r>
        <w:rPr/>
      </w:r>
      <w:bookmarkStart w:name="_bookmark14" w:id="29"/>
      <w:bookmarkEnd w:id="29"/>
      <w:r>
        <w:rPr/>
      </w:r>
      <w:r>
        <w:rPr>
          <w:spacing w:val="-2"/>
          <w:sz w:val="22"/>
          <w:u w:val="single"/>
        </w:rPr>
        <w:t>Drug</w:t>
      </w:r>
      <w:r>
        <w:rPr>
          <w:spacing w:val="-11"/>
          <w:sz w:val="22"/>
          <w:u w:val="single"/>
        </w:rPr>
        <w:t> </w:t>
      </w:r>
      <w:r>
        <w:rPr>
          <w:spacing w:val="-2"/>
          <w:sz w:val="22"/>
          <w:u w:val="single"/>
        </w:rPr>
        <w:t>Free</w:t>
      </w:r>
      <w:r>
        <w:rPr>
          <w:spacing w:val="-10"/>
          <w:sz w:val="22"/>
          <w:u w:val="single"/>
        </w:rPr>
        <w:t> </w:t>
      </w:r>
      <w:r>
        <w:rPr>
          <w:spacing w:val="-2"/>
          <w:sz w:val="22"/>
          <w:u w:val="single"/>
        </w:rPr>
        <w:t>Work</w:t>
      </w:r>
      <w:r>
        <w:rPr>
          <w:spacing w:val="-11"/>
          <w:sz w:val="22"/>
          <w:u w:val="single"/>
        </w:rPr>
        <w:t> </w:t>
      </w:r>
      <w:r>
        <w:rPr>
          <w:spacing w:val="-2"/>
          <w:sz w:val="22"/>
          <w:u w:val="single"/>
        </w:rPr>
        <w:t>Place</w:t>
      </w:r>
      <w:r>
        <w:rPr>
          <w:spacing w:val="-10"/>
          <w:sz w:val="22"/>
          <w:u w:val="single"/>
        </w:rPr>
        <w:t> </w:t>
      </w:r>
      <w:r>
        <w:rPr>
          <w:spacing w:val="-2"/>
          <w:sz w:val="22"/>
          <w:u w:val="single"/>
        </w:rPr>
        <w:t>Policy</w:t>
      </w:r>
      <w:r>
        <w:rPr>
          <w:spacing w:val="40"/>
          <w:sz w:val="22"/>
          <w:u w:val="single"/>
        </w:rPr>
        <w:t> </w:t>
      </w:r>
    </w:p>
    <w:p>
      <w:pPr>
        <w:pStyle w:val="BodyText"/>
        <w:spacing w:before="26"/>
        <w:ind w:left="919"/>
        <w:jc w:val="both"/>
      </w:pPr>
      <w:r>
        <w:rPr>
          <w:spacing w:val="-8"/>
        </w:rPr>
        <w:t>(Adopted</w:t>
      </w:r>
      <w:r>
        <w:rPr>
          <w:spacing w:val="-4"/>
        </w:rPr>
        <w:t> </w:t>
      </w:r>
      <w:r>
        <w:rPr>
          <w:spacing w:val="-8"/>
        </w:rPr>
        <w:t>May</w:t>
      </w:r>
      <w:r>
        <w:rPr>
          <w:spacing w:val="-1"/>
        </w:rPr>
        <w:t> </w:t>
      </w:r>
      <w:r>
        <w:rPr>
          <w:spacing w:val="-8"/>
        </w:rPr>
        <w:t>12,</w:t>
      </w:r>
      <w:r>
        <w:rPr>
          <w:spacing w:val="-1"/>
        </w:rPr>
        <w:t> </w:t>
      </w:r>
      <w:r>
        <w:rPr>
          <w:spacing w:val="-8"/>
        </w:rPr>
        <w:t>1989;</w:t>
      </w:r>
      <w:r>
        <w:rPr>
          <w:spacing w:val="-1"/>
        </w:rPr>
        <w:t> </w:t>
      </w:r>
      <w:r>
        <w:rPr>
          <w:spacing w:val="-8"/>
        </w:rPr>
        <w:t>Revised</w:t>
      </w:r>
      <w:r>
        <w:rPr/>
        <w:t> </w:t>
      </w:r>
      <w:r>
        <w:rPr>
          <w:spacing w:val="-8"/>
        </w:rPr>
        <w:t>1999;</w:t>
      </w:r>
      <w:r>
        <w:rPr>
          <w:spacing w:val="-1"/>
        </w:rPr>
        <w:t> </w:t>
      </w:r>
      <w:r>
        <w:rPr>
          <w:spacing w:val="-8"/>
        </w:rPr>
        <w:t>May</w:t>
      </w:r>
      <w:r>
        <w:rPr>
          <w:spacing w:val="-1"/>
        </w:rPr>
        <w:t> </w:t>
      </w:r>
      <w:r>
        <w:rPr>
          <w:spacing w:val="-8"/>
        </w:rPr>
        <w:t>10,</w:t>
      </w:r>
      <w:r>
        <w:rPr>
          <w:spacing w:val="-2"/>
        </w:rPr>
        <w:t> </w:t>
      </w:r>
      <w:r>
        <w:rPr>
          <w:spacing w:val="-8"/>
        </w:rPr>
        <w:t>2001;</w:t>
      </w:r>
      <w:r>
        <w:rPr>
          <w:spacing w:val="-3"/>
        </w:rPr>
        <w:t> </w:t>
      </w:r>
      <w:r>
        <w:rPr>
          <w:spacing w:val="-8"/>
        </w:rPr>
        <w:t>July</w:t>
      </w:r>
      <w:r>
        <w:rPr>
          <w:spacing w:val="-1"/>
        </w:rPr>
        <w:t> </w:t>
      </w:r>
      <w:r>
        <w:rPr>
          <w:spacing w:val="-8"/>
        </w:rPr>
        <w:t>15,</w:t>
      </w:r>
      <w:r>
        <w:rPr>
          <w:spacing w:val="-1"/>
        </w:rPr>
        <w:t> </w:t>
      </w:r>
      <w:r>
        <w:rPr>
          <w:spacing w:val="-8"/>
        </w:rPr>
        <w:t>2024)</w:t>
      </w:r>
    </w:p>
    <w:p>
      <w:pPr>
        <w:pStyle w:val="BodyText"/>
        <w:spacing w:before="54"/>
      </w:pPr>
    </w:p>
    <w:p>
      <w:pPr>
        <w:pStyle w:val="BodyText"/>
        <w:spacing w:line="235" w:lineRule="auto" w:before="1"/>
        <w:ind w:left="900" w:right="263" w:firstLine="18"/>
        <w:jc w:val="both"/>
      </w:pPr>
      <w:r>
        <w:rPr/>
        <w:t>The</w:t>
      </w:r>
      <w:r>
        <w:rPr>
          <w:spacing w:val="-3"/>
        </w:rPr>
        <w:t> </w:t>
      </w:r>
      <w:r>
        <w:rPr/>
        <w:t>Board of Regents of Western</w:t>
      </w:r>
      <w:r>
        <w:rPr>
          <w:spacing w:val="-1"/>
        </w:rPr>
        <w:t> </w:t>
      </w:r>
      <w:r>
        <w:rPr/>
        <w:t>New Mexico</w:t>
      </w:r>
      <w:r>
        <w:rPr>
          <w:spacing w:val="-2"/>
        </w:rPr>
        <w:t> </w:t>
      </w:r>
      <w:r>
        <w:rPr/>
        <w:t>University</w:t>
      </w:r>
      <w:r>
        <w:rPr>
          <w:spacing w:val="-3"/>
        </w:rPr>
        <w:t> </w:t>
      </w:r>
      <w:r>
        <w:rPr/>
        <w:t>adopts this policy</w:t>
      </w:r>
      <w:r>
        <w:rPr>
          <w:spacing w:val="-2"/>
        </w:rPr>
        <w:t> </w:t>
      </w:r>
      <w:r>
        <w:rPr/>
        <w:t>to implement</w:t>
      </w:r>
      <w:r>
        <w:rPr>
          <w:spacing w:val="-11"/>
        </w:rPr>
        <w:t> </w:t>
      </w:r>
      <w:r>
        <w:rPr/>
        <w:t>the</w:t>
      </w:r>
      <w:r>
        <w:rPr>
          <w:spacing w:val="-14"/>
        </w:rPr>
        <w:t> </w:t>
      </w:r>
      <w:r>
        <w:rPr/>
        <w:t>Drug</w:t>
      </w:r>
      <w:r>
        <w:rPr>
          <w:spacing w:val="-14"/>
        </w:rPr>
        <w:t> </w:t>
      </w:r>
      <w:r>
        <w:rPr/>
        <w:t>Free Workplace</w:t>
      </w:r>
      <w:r>
        <w:rPr>
          <w:spacing w:val="-7"/>
        </w:rPr>
        <w:t> </w:t>
      </w:r>
      <w:r>
        <w:rPr/>
        <w:t>Act of 1988,</w:t>
      </w:r>
      <w:r>
        <w:rPr>
          <w:spacing w:val="-5"/>
        </w:rPr>
        <w:t> </w:t>
      </w:r>
      <w:r>
        <w:rPr/>
        <w:t>as amended.</w:t>
      </w:r>
    </w:p>
    <w:p>
      <w:pPr>
        <w:pStyle w:val="BodyText"/>
        <w:spacing w:before="18"/>
      </w:pPr>
    </w:p>
    <w:p>
      <w:pPr>
        <w:pStyle w:val="BodyText"/>
        <w:spacing w:line="228" w:lineRule="auto"/>
        <w:ind w:left="900" w:right="263"/>
        <w:jc w:val="both"/>
      </w:pPr>
      <w:r>
        <w:rPr/>
        <w:t>The</w:t>
      </w:r>
      <w:r>
        <w:rPr>
          <w:spacing w:val="-14"/>
        </w:rPr>
        <w:t> </w:t>
      </w:r>
      <w:r>
        <w:rPr/>
        <w:t>purpose</w:t>
      </w:r>
      <w:r>
        <w:rPr>
          <w:spacing w:val="-13"/>
        </w:rPr>
        <w:t> </w:t>
      </w:r>
      <w:r>
        <w:rPr/>
        <w:t>of</w:t>
      </w:r>
      <w:r>
        <w:rPr>
          <w:spacing w:val="-12"/>
        </w:rPr>
        <w:t> </w:t>
      </w:r>
      <w:r>
        <w:rPr/>
        <w:t>the</w:t>
      </w:r>
      <w:r>
        <w:rPr>
          <w:spacing w:val="-13"/>
        </w:rPr>
        <w:t> </w:t>
      </w:r>
      <w:r>
        <w:rPr/>
        <w:t>Western</w:t>
      </w:r>
      <w:r>
        <w:rPr>
          <w:spacing w:val="-14"/>
        </w:rPr>
        <w:t> </w:t>
      </w:r>
      <w:r>
        <w:rPr/>
        <w:t>New</w:t>
      </w:r>
      <w:r>
        <w:rPr>
          <w:spacing w:val="-13"/>
        </w:rPr>
        <w:t> </w:t>
      </w:r>
      <w:r>
        <w:rPr/>
        <w:t>Mexico</w:t>
      </w:r>
      <w:r>
        <w:rPr>
          <w:spacing w:val="-14"/>
        </w:rPr>
        <w:t> </w:t>
      </w:r>
      <w:r>
        <w:rPr/>
        <w:t>University</w:t>
      </w:r>
      <w:r>
        <w:rPr>
          <w:spacing w:val="-14"/>
        </w:rPr>
        <w:t> </w:t>
      </w:r>
      <w:r>
        <w:rPr/>
        <w:t>(WNMU)</w:t>
      </w:r>
      <w:r>
        <w:rPr>
          <w:spacing w:val="-14"/>
        </w:rPr>
        <w:t> </w:t>
      </w:r>
      <w:r>
        <w:rPr/>
        <w:t>Drug</w:t>
      </w:r>
      <w:r>
        <w:rPr>
          <w:spacing w:val="-13"/>
        </w:rPr>
        <w:t> </w:t>
      </w:r>
      <w:r>
        <w:rPr/>
        <w:t>Free</w:t>
      </w:r>
      <w:r>
        <w:rPr>
          <w:spacing w:val="-13"/>
        </w:rPr>
        <w:t> </w:t>
      </w:r>
      <w:r>
        <w:rPr/>
        <w:t>Workplace</w:t>
      </w:r>
      <w:r>
        <w:rPr>
          <w:spacing w:val="-13"/>
        </w:rPr>
        <w:t> </w:t>
      </w:r>
      <w:r>
        <w:rPr/>
        <w:t>Policy</w:t>
      </w:r>
      <w:r>
        <w:rPr>
          <w:spacing w:val="-13"/>
        </w:rPr>
        <w:t> </w:t>
      </w:r>
      <w:r>
        <w:rPr/>
        <w:t>is</w:t>
      </w:r>
      <w:r>
        <w:rPr>
          <w:spacing w:val="-12"/>
        </w:rPr>
        <w:t> </w:t>
      </w:r>
      <w:r>
        <w:rPr/>
        <w:t>to</w:t>
      </w:r>
      <w:r>
        <w:rPr>
          <w:spacing w:val="-14"/>
        </w:rPr>
        <w:t> </w:t>
      </w:r>
      <w:r>
        <w:rPr/>
        <w:t>provide</w:t>
      </w:r>
      <w:r>
        <w:rPr>
          <w:spacing w:val="-13"/>
        </w:rPr>
        <w:t> </w:t>
      </w:r>
      <w:r>
        <w:rPr/>
        <w:t>a safe and healthy work environment and ensure that employees, students, student workers, contractors/subcontractors,</w:t>
      </w:r>
      <w:r>
        <w:rPr>
          <w:spacing w:val="-14"/>
        </w:rPr>
        <w:t> </w:t>
      </w:r>
      <w:r>
        <w:rPr/>
        <w:t>university</w:t>
      </w:r>
      <w:r>
        <w:rPr>
          <w:spacing w:val="-14"/>
        </w:rPr>
        <w:t> </w:t>
      </w:r>
      <w:r>
        <w:rPr/>
        <w:t>affiliates,</w:t>
      </w:r>
      <w:r>
        <w:rPr>
          <w:spacing w:val="-13"/>
        </w:rPr>
        <w:t> </w:t>
      </w:r>
      <w:r>
        <w:rPr/>
        <w:t>and</w:t>
      </w:r>
      <w:r>
        <w:rPr>
          <w:spacing w:val="-14"/>
        </w:rPr>
        <w:t> </w:t>
      </w:r>
      <w:r>
        <w:rPr/>
        <w:t>members</w:t>
      </w:r>
      <w:r>
        <w:rPr>
          <w:spacing w:val="-13"/>
        </w:rPr>
        <w:t> </w:t>
      </w:r>
      <w:r>
        <w:rPr/>
        <w:t>of</w:t>
      </w:r>
      <w:r>
        <w:rPr>
          <w:spacing w:val="-13"/>
        </w:rPr>
        <w:t> </w:t>
      </w:r>
      <w:r>
        <w:rPr/>
        <w:t>the</w:t>
      </w:r>
      <w:r>
        <w:rPr>
          <w:spacing w:val="-13"/>
        </w:rPr>
        <w:t> </w:t>
      </w:r>
      <w:r>
        <w:rPr/>
        <w:t>community</w:t>
      </w:r>
      <w:r>
        <w:rPr>
          <w:spacing w:val="-13"/>
        </w:rPr>
        <w:t> </w:t>
      </w:r>
      <w:r>
        <w:rPr/>
        <w:t>or</w:t>
      </w:r>
      <w:r>
        <w:rPr>
          <w:spacing w:val="-13"/>
        </w:rPr>
        <w:t> </w:t>
      </w:r>
      <w:r>
        <w:rPr/>
        <w:t>public</w:t>
      </w:r>
      <w:r>
        <w:rPr>
          <w:spacing w:val="-13"/>
        </w:rPr>
        <w:t> </w:t>
      </w:r>
      <w:r>
        <w:rPr/>
        <w:t>are</w:t>
      </w:r>
      <w:r>
        <w:rPr>
          <w:spacing w:val="-13"/>
        </w:rPr>
        <w:t> </w:t>
      </w:r>
      <w:r>
        <w:rPr/>
        <w:t>aware</w:t>
      </w:r>
      <w:r>
        <w:rPr>
          <w:spacing w:val="-13"/>
        </w:rPr>
        <w:t> </w:t>
      </w:r>
      <w:r>
        <w:rPr/>
        <w:t>of</w:t>
      </w:r>
      <w:r>
        <w:rPr>
          <w:spacing w:val="-12"/>
        </w:rPr>
        <w:t> </w:t>
      </w:r>
      <w:r>
        <w:rPr/>
        <w:t>and </w:t>
      </w:r>
      <w:r>
        <w:rPr>
          <w:spacing w:val="-2"/>
        </w:rPr>
        <w:t>abide</w:t>
      </w:r>
      <w:r>
        <w:rPr>
          <w:spacing w:val="-7"/>
        </w:rPr>
        <w:t> </w:t>
      </w:r>
      <w:r>
        <w:rPr>
          <w:spacing w:val="-2"/>
        </w:rPr>
        <w:t>by</w:t>
      </w:r>
      <w:r>
        <w:rPr>
          <w:spacing w:val="-7"/>
        </w:rPr>
        <w:t> </w:t>
      </w:r>
      <w:r>
        <w:rPr>
          <w:spacing w:val="-2"/>
        </w:rPr>
        <w:t>the</w:t>
      </w:r>
      <w:r>
        <w:rPr>
          <w:spacing w:val="-7"/>
        </w:rPr>
        <w:t> </w:t>
      </w:r>
      <w:r>
        <w:rPr>
          <w:spacing w:val="-2"/>
        </w:rPr>
        <w:t>WNMU</w:t>
      </w:r>
      <w:r>
        <w:rPr>
          <w:spacing w:val="-9"/>
        </w:rPr>
        <w:t> </w:t>
      </w:r>
      <w:r>
        <w:rPr>
          <w:spacing w:val="-2"/>
        </w:rPr>
        <w:t>policy</w:t>
      </w:r>
      <w:r>
        <w:rPr>
          <w:spacing w:val="-9"/>
        </w:rPr>
        <w:t> </w:t>
      </w:r>
      <w:r>
        <w:rPr>
          <w:spacing w:val="-2"/>
        </w:rPr>
        <w:t>regarding</w:t>
      </w:r>
      <w:r>
        <w:rPr>
          <w:spacing w:val="-7"/>
        </w:rPr>
        <w:t> </w:t>
      </w:r>
      <w:r>
        <w:rPr>
          <w:spacing w:val="-2"/>
        </w:rPr>
        <w:t>drugs</w:t>
      </w:r>
      <w:r>
        <w:rPr>
          <w:spacing w:val="-5"/>
        </w:rPr>
        <w:t> </w:t>
      </w:r>
      <w:r>
        <w:rPr>
          <w:spacing w:val="-2"/>
        </w:rPr>
        <w:t>and</w:t>
      </w:r>
      <w:r>
        <w:rPr>
          <w:spacing w:val="-6"/>
        </w:rPr>
        <w:t> </w:t>
      </w:r>
      <w:r>
        <w:rPr>
          <w:spacing w:val="-2"/>
        </w:rPr>
        <w:t>alcohol,</w:t>
      </w:r>
      <w:r>
        <w:rPr>
          <w:spacing w:val="-9"/>
        </w:rPr>
        <w:t> </w:t>
      </w:r>
      <w:r>
        <w:rPr>
          <w:spacing w:val="-2"/>
        </w:rPr>
        <w:t>including</w:t>
      </w:r>
      <w:r>
        <w:rPr>
          <w:spacing w:val="-7"/>
        </w:rPr>
        <w:t> </w:t>
      </w:r>
      <w:r>
        <w:rPr>
          <w:spacing w:val="-2"/>
        </w:rPr>
        <w:t>recreational</w:t>
      </w:r>
      <w:r>
        <w:rPr>
          <w:spacing w:val="-9"/>
        </w:rPr>
        <w:t> </w:t>
      </w:r>
      <w:r>
        <w:rPr>
          <w:spacing w:val="-2"/>
        </w:rPr>
        <w:t>marijuana.</w:t>
      </w:r>
    </w:p>
    <w:p>
      <w:pPr>
        <w:pStyle w:val="BodyText"/>
        <w:spacing w:before="9"/>
      </w:pPr>
    </w:p>
    <w:p>
      <w:pPr>
        <w:pStyle w:val="BodyText"/>
        <w:spacing w:line="228" w:lineRule="auto"/>
        <w:ind w:left="900" w:right="263"/>
        <w:jc w:val="both"/>
      </w:pPr>
      <w:r>
        <w:rPr>
          <w:spacing w:val="-4"/>
        </w:rPr>
        <w:t>Students</w:t>
      </w:r>
      <w:r>
        <w:rPr>
          <w:spacing w:val="-8"/>
        </w:rPr>
        <w:t> </w:t>
      </w:r>
      <w:r>
        <w:rPr>
          <w:spacing w:val="-4"/>
        </w:rPr>
        <w:t>should</w:t>
      </w:r>
      <w:r>
        <w:rPr>
          <w:spacing w:val="-10"/>
        </w:rPr>
        <w:t> </w:t>
      </w:r>
      <w:r>
        <w:rPr>
          <w:spacing w:val="-4"/>
        </w:rPr>
        <w:t>refer</w:t>
      </w:r>
      <w:r>
        <w:rPr>
          <w:spacing w:val="-9"/>
        </w:rPr>
        <w:t> </w:t>
      </w:r>
      <w:r>
        <w:rPr>
          <w:spacing w:val="-4"/>
        </w:rPr>
        <w:t>to</w:t>
      </w:r>
      <w:r>
        <w:rPr>
          <w:spacing w:val="-10"/>
        </w:rPr>
        <w:t> </w:t>
      </w:r>
      <w:r>
        <w:rPr>
          <w:spacing w:val="-4"/>
        </w:rPr>
        <w:t>the</w:t>
      </w:r>
      <w:r>
        <w:rPr>
          <w:spacing w:val="-10"/>
        </w:rPr>
        <w:t> </w:t>
      </w:r>
      <w:r>
        <w:rPr>
          <w:spacing w:val="-4"/>
        </w:rPr>
        <w:t>Student</w:t>
      </w:r>
      <w:r>
        <w:rPr>
          <w:spacing w:val="-7"/>
        </w:rPr>
        <w:t> </w:t>
      </w:r>
      <w:r>
        <w:rPr>
          <w:spacing w:val="-4"/>
        </w:rPr>
        <w:t>Alcohol</w:t>
      </w:r>
      <w:r>
        <w:rPr>
          <w:spacing w:val="-7"/>
        </w:rPr>
        <w:t> </w:t>
      </w:r>
      <w:r>
        <w:rPr>
          <w:spacing w:val="-4"/>
        </w:rPr>
        <w:t>&amp;</w:t>
      </w:r>
      <w:r>
        <w:rPr>
          <w:spacing w:val="-10"/>
        </w:rPr>
        <w:t> </w:t>
      </w:r>
      <w:r>
        <w:rPr>
          <w:spacing w:val="-4"/>
        </w:rPr>
        <w:t>Other</w:t>
      </w:r>
      <w:r>
        <w:rPr>
          <w:spacing w:val="-9"/>
        </w:rPr>
        <w:t> </w:t>
      </w:r>
      <w:r>
        <w:rPr>
          <w:spacing w:val="-4"/>
        </w:rPr>
        <w:t>Drugs</w:t>
      </w:r>
      <w:r>
        <w:rPr>
          <w:spacing w:val="-6"/>
        </w:rPr>
        <w:t> </w:t>
      </w:r>
      <w:r>
        <w:rPr>
          <w:spacing w:val="-4"/>
        </w:rPr>
        <w:t>Policy</w:t>
      </w:r>
      <w:r>
        <w:rPr>
          <w:spacing w:val="-8"/>
        </w:rPr>
        <w:t> </w:t>
      </w:r>
      <w:r>
        <w:rPr>
          <w:spacing w:val="-4"/>
        </w:rPr>
        <w:t>and</w:t>
      </w:r>
      <w:r>
        <w:rPr>
          <w:spacing w:val="-7"/>
        </w:rPr>
        <w:t> </w:t>
      </w:r>
      <w:r>
        <w:rPr>
          <w:spacing w:val="-4"/>
        </w:rPr>
        <w:t>the</w:t>
      </w:r>
      <w:r>
        <w:rPr>
          <w:spacing w:val="-10"/>
        </w:rPr>
        <w:t> </w:t>
      </w:r>
      <w:r>
        <w:rPr>
          <w:spacing w:val="-4"/>
        </w:rPr>
        <w:t>Student</w:t>
      </w:r>
      <w:r>
        <w:rPr>
          <w:spacing w:val="-9"/>
        </w:rPr>
        <w:t> </w:t>
      </w:r>
      <w:r>
        <w:rPr>
          <w:spacing w:val="-4"/>
        </w:rPr>
        <w:t>Code</w:t>
      </w:r>
      <w:r>
        <w:rPr>
          <w:spacing w:val="-8"/>
        </w:rPr>
        <w:t> </w:t>
      </w:r>
      <w:r>
        <w:rPr>
          <w:spacing w:val="-4"/>
        </w:rPr>
        <w:t>of</w:t>
      </w:r>
      <w:r>
        <w:rPr>
          <w:spacing w:val="-6"/>
        </w:rPr>
        <w:t> </w:t>
      </w:r>
      <w:r>
        <w:rPr>
          <w:spacing w:val="-4"/>
        </w:rPr>
        <w:t>Conduct</w:t>
      </w:r>
      <w:r>
        <w:rPr>
          <w:spacing w:val="-7"/>
        </w:rPr>
        <w:t> </w:t>
      </w:r>
      <w:r>
        <w:rPr>
          <w:spacing w:val="-4"/>
        </w:rPr>
        <w:t>available </w:t>
      </w:r>
      <w:r>
        <w:rPr/>
        <w:t>in the Student Handbook.</w:t>
      </w:r>
    </w:p>
    <w:p>
      <w:pPr>
        <w:pStyle w:val="BodyText"/>
      </w:pPr>
    </w:p>
    <w:p>
      <w:pPr>
        <w:pStyle w:val="Heading2"/>
        <w:spacing w:line="252" w:lineRule="exact"/>
      </w:pPr>
      <w:r>
        <w:rPr>
          <w:spacing w:val="-2"/>
        </w:rPr>
        <w:t>POLICY</w:t>
      </w:r>
    </w:p>
    <w:p>
      <w:pPr>
        <w:pStyle w:val="BodyText"/>
        <w:spacing w:line="228" w:lineRule="auto" w:before="10"/>
        <w:ind w:left="899" w:right="263"/>
        <w:jc w:val="both"/>
      </w:pPr>
      <w:r>
        <w:rPr/>
        <w:t>The unlawful manufacture, distribution, dispensation, possession, or use of a controlled substance is prohibited</w:t>
      </w:r>
      <w:r>
        <w:rPr>
          <w:spacing w:val="-3"/>
        </w:rPr>
        <w:t> </w:t>
      </w:r>
      <w:r>
        <w:rPr/>
        <w:t>on</w:t>
      </w:r>
      <w:r>
        <w:rPr>
          <w:spacing w:val="-5"/>
        </w:rPr>
        <w:t> </w:t>
      </w:r>
      <w:r>
        <w:rPr/>
        <w:t>the</w:t>
      </w:r>
      <w:r>
        <w:rPr>
          <w:spacing w:val="-6"/>
        </w:rPr>
        <w:t> </w:t>
      </w:r>
      <w:r>
        <w:rPr/>
        <w:t>premises</w:t>
      </w:r>
      <w:r>
        <w:rPr>
          <w:spacing w:val="-4"/>
        </w:rPr>
        <w:t> </w:t>
      </w:r>
      <w:r>
        <w:rPr/>
        <w:t>of</w:t>
      </w:r>
      <w:r>
        <w:rPr>
          <w:spacing w:val="-3"/>
        </w:rPr>
        <w:t> </w:t>
      </w:r>
      <w:r>
        <w:rPr/>
        <w:t>Western</w:t>
      </w:r>
      <w:r>
        <w:rPr>
          <w:spacing w:val="-5"/>
        </w:rPr>
        <w:t> </w:t>
      </w:r>
      <w:r>
        <w:rPr/>
        <w:t>New</w:t>
      </w:r>
      <w:r>
        <w:rPr>
          <w:spacing w:val="-4"/>
        </w:rPr>
        <w:t> </w:t>
      </w:r>
      <w:r>
        <w:rPr/>
        <w:t>Mexico</w:t>
      </w:r>
      <w:r>
        <w:rPr>
          <w:spacing w:val="-3"/>
        </w:rPr>
        <w:t> </w:t>
      </w:r>
      <w:r>
        <w:rPr/>
        <w:t>University,</w:t>
      </w:r>
      <w:r>
        <w:rPr>
          <w:spacing w:val="-3"/>
        </w:rPr>
        <w:t> </w:t>
      </w:r>
      <w:r>
        <w:rPr/>
        <w:t>including</w:t>
      </w:r>
      <w:r>
        <w:rPr>
          <w:spacing w:val="-6"/>
        </w:rPr>
        <w:t> </w:t>
      </w:r>
      <w:r>
        <w:rPr/>
        <w:t>but</w:t>
      </w:r>
      <w:r>
        <w:rPr>
          <w:spacing w:val="-3"/>
        </w:rPr>
        <w:t> </w:t>
      </w:r>
      <w:r>
        <w:rPr/>
        <w:t>not</w:t>
      </w:r>
      <w:r>
        <w:rPr>
          <w:spacing w:val="-6"/>
        </w:rPr>
        <w:t> </w:t>
      </w:r>
      <w:r>
        <w:rPr/>
        <w:t>limited</w:t>
      </w:r>
      <w:r>
        <w:rPr>
          <w:spacing w:val="-3"/>
        </w:rPr>
        <w:t> </w:t>
      </w:r>
      <w:r>
        <w:rPr/>
        <w:t>to</w:t>
      </w:r>
      <w:r>
        <w:rPr>
          <w:spacing w:val="-5"/>
        </w:rPr>
        <w:t> </w:t>
      </w:r>
      <w:r>
        <w:rPr/>
        <w:t>its</w:t>
      </w:r>
      <w:r>
        <w:rPr>
          <w:spacing w:val="-3"/>
        </w:rPr>
        <w:t> </w:t>
      </w:r>
      <w:r>
        <w:rPr/>
        <w:t>campuses, </w:t>
      </w:r>
      <w:r>
        <w:rPr>
          <w:spacing w:val="-2"/>
        </w:rPr>
        <w:t>grounds,</w:t>
      </w:r>
      <w:r>
        <w:rPr>
          <w:spacing w:val="-12"/>
        </w:rPr>
        <w:t> </w:t>
      </w:r>
      <w:r>
        <w:rPr>
          <w:spacing w:val="-2"/>
        </w:rPr>
        <w:t>facilities,</w:t>
      </w:r>
      <w:r>
        <w:rPr>
          <w:spacing w:val="-12"/>
        </w:rPr>
        <w:t> </w:t>
      </w:r>
      <w:r>
        <w:rPr>
          <w:spacing w:val="-2"/>
        </w:rPr>
        <w:t>workplaces,</w:t>
      </w:r>
      <w:r>
        <w:rPr>
          <w:spacing w:val="-12"/>
        </w:rPr>
        <w:t> </w:t>
      </w:r>
      <w:r>
        <w:rPr>
          <w:spacing w:val="-2"/>
        </w:rPr>
        <w:t>vehicles,</w:t>
      </w:r>
      <w:r>
        <w:rPr>
          <w:spacing w:val="-11"/>
        </w:rPr>
        <w:t> </w:t>
      </w:r>
      <w:r>
        <w:rPr>
          <w:spacing w:val="-2"/>
        </w:rPr>
        <w:t>or</w:t>
      </w:r>
      <w:r>
        <w:rPr>
          <w:spacing w:val="-12"/>
        </w:rPr>
        <w:t> </w:t>
      </w:r>
      <w:r>
        <w:rPr>
          <w:spacing w:val="-2"/>
        </w:rPr>
        <w:t>at</w:t>
      </w:r>
      <w:r>
        <w:rPr>
          <w:spacing w:val="-12"/>
        </w:rPr>
        <w:t> </w:t>
      </w:r>
      <w:r>
        <w:rPr>
          <w:spacing w:val="-2"/>
        </w:rPr>
        <w:t>any</w:t>
      </w:r>
      <w:r>
        <w:rPr>
          <w:spacing w:val="-12"/>
        </w:rPr>
        <w:t> </w:t>
      </w:r>
      <w:r>
        <w:rPr>
          <w:spacing w:val="-2"/>
        </w:rPr>
        <w:t>activity</w:t>
      </w:r>
      <w:r>
        <w:rPr>
          <w:spacing w:val="-11"/>
        </w:rPr>
        <w:t> </w:t>
      </w:r>
      <w:r>
        <w:rPr>
          <w:spacing w:val="-2"/>
        </w:rPr>
        <w:t>held</w:t>
      </w:r>
      <w:r>
        <w:rPr>
          <w:spacing w:val="-12"/>
        </w:rPr>
        <w:t> </w:t>
      </w:r>
      <w:r>
        <w:rPr>
          <w:spacing w:val="-2"/>
        </w:rPr>
        <w:t>on</w:t>
      </w:r>
      <w:r>
        <w:rPr>
          <w:spacing w:val="-12"/>
        </w:rPr>
        <w:t> </w:t>
      </w:r>
      <w:r>
        <w:rPr>
          <w:spacing w:val="-2"/>
        </w:rPr>
        <w:t>university</w:t>
      </w:r>
      <w:r>
        <w:rPr>
          <w:spacing w:val="-12"/>
        </w:rPr>
        <w:t> </w:t>
      </w:r>
      <w:r>
        <w:rPr>
          <w:spacing w:val="-2"/>
        </w:rPr>
        <w:t>premises.</w:t>
      </w:r>
      <w:r>
        <w:rPr>
          <w:spacing w:val="-11"/>
        </w:rPr>
        <w:t> </w:t>
      </w:r>
      <w:r>
        <w:rPr>
          <w:spacing w:val="-2"/>
        </w:rPr>
        <w:t>Possessing,</w:t>
      </w:r>
      <w:r>
        <w:rPr>
          <w:spacing w:val="-12"/>
        </w:rPr>
        <w:t> </w:t>
      </w:r>
      <w:r>
        <w:rPr>
          <w:spacing w:val="-2"/>
        </w:rPr>
        <w:t>storing</w:t>
      </w:r>
      <w:r>
        <w:rPr>
          <w:spacing w:val="-12"/>
        </w:rPr>
        <w:t> </w:t>
      </w:r>
      <w:r>
        <w:rPr>
          <w:spacing w:val="-2"/>
        </w:rPr>
        <w:t>or </w:t>
      </w:r>
      <w:r>
        <w:rPr/>
        <w:t>drinking</w:t>
      </w:r>
      <w:r>
        <w:rPr>
          <w:spacing w:val="-10"/>
        </w:rPr>
        <w:t> </w:t>
      </w:r>
      <w:r>
        <w:rPr/>
        <w:t>alcohol</w:t>
      </w:r>
      <w:r>
        <w:rPr>
          <w:spacing w:val="-10"/>
        </w:rPr>
        <w:t> </w:t>
      </w:r>
      <w:r>
        <w:rPr/>
        <w:t>in</w:t>
      </w:r>
      <w:r>
        <w:rPr>
          <w:spacing w:val="-11"/>
        </w:rPr>
        <w:t> </w:t>
      </w:r>
      <w:r>
        <w:rPr/>
        <w:t>the</w:t>
      </w:r>
      <w:r>
        <w:rPr>
          <w:spacing w:val="-10"/>
        </w:rPr>
        <w:t> </w:t>
      </w:r>
      <w:r>
        <w:rPr/>
        <w:t>workplace,</w:t>
      </w:r>
      <w:r>
        <w:rPr>
          <w:spacing w:val="-10"/>
        </w:rPr>
        <w:t> </w:t>
      </w:r>
      <w:r>
        <w:rPr/>
        <w:t>classroom</w:t>
      </w:r>
      <w:r>
        <w:rPr>
          <w:spacing w:val="-9"/>
        </w:rPr>
        <w:t> </w:t>
      </w:r>
      <w:r>
        <w:rPr/>
        <w:t>or</w:t>
      </w:r>
      <w:r>
        <w:rPr>
          <w:spacing w:val="-8"/>
        </w:rPr>
        <w:t> </w:t>
      </w:r>
      <w:r>
        <w:rPr/>
        <w:t>dormitory</w:t>
      </w:r>
      <w:r>
        <w:rPr>
          <w:spacing w:val="-10"/>
        </w:rPr>
        <w:t> </w:t>
      </w:r>
      <w:r>
        <w:rPr/>
        <w:t>is</w:t>
      </w:r>
      <w:r>
        <w:rPr>
          <w:spacing w:val="-10"/>
        </w:rPr>
        <w:t> </w:t>
      </w:r>
      <w:r>
        <w:rPr/>
        <w:t>prohibited</w:t>
      </w:r>
      <w:r>
        <w:rPr>
          <w:spacing w:val="-11"/>
        </w:rPr>
        <w:t> </w:t>
      </w:r>
      <w:r>
        <w:rPr/>
        <w:t>except</w:t>
      </w:r>
      <w:r>
        <w:rPr>
          <w:spacing w:val="-9"/>
        </w:rPr>
        <w:t> </w:t>
      </w:r>
      <w:r>
        <w:rPr/>
        <w:t>as</w:t>
      </w:r>
      <w:r>
        <w:rPr>
          <w:spacing w:val="-10"/>
        </w:rPr>
        <w:t> </w:t>
      </w:r>
      <w:r>
        <w:rPr/>
        <w:t>authorized</w:t>
      </w:r>
      <w:r>
        <w:rPr>
          <w:spacing w:val="-11"/>
        </w:rPr>
        <w:t> </w:t>
      </w:r>
      <w:r>
        <w:rPr/>
        <w:t>by</w:t>
      </w:r>
      <w:r>
        <w:rPr>
          <w:spacing w:val="-10"/>
        </w:rPr>
        <w:t> </w:t>
      </w:r>
      <w:r>
        <w:rPr/>
        <w:t>the</w:t>
      </w:r>
      <w:r>
        <w:rPr>
          <w:spacing w:val="-12"/>
        </w:rPr>
        <w:t> </w:t>
      </w:r>
      <w:r>
        <w:rPr/>
        <w:t>Use</w:t>
      </w:r>
      <w:r>
        <w:rPr>
          <w:spacing w:val="-11"/>
        </w:rPr>
        <w:t> </w:t>
      </w:r>
      <w:r>
        <w:rPr/>
        <w:t>of </w:t>
      </w:r>
      <w:r>
        <w:rPr>
          <w:spacing w:val="-4"/>
        </w:rPr>
        <w:t>Alcohol on University</w:t>
      </w:r>
      <w:r>
        <w:rPr>
          <w:spacing w:val="-5"/>
        </w:rPr>
        <w:t> </w:t>
      </w:r>
      <w:r>
        <w:rPr>
          <w:spacing w:val="-4"/>
        </w:rPr>
        <w:t>Property and</w:t>
      </w:r>
      <w:r>
        <w:rPr>
          <w:spacing w:val="-5"/>
        </w:rPr>
        <w:t> </w:t>
      </w:r>
      <w:r>
        <w:rPr>
          <w:spacing w:val="-4"/>
        </w:rPr>
        <w:t>Housing</w:t>
      </w:r>
      <w:r>
        <w:rPr>
          <w:spacing w:val="-5"/>
        </w:rPr>
        <w:t> </w:t>
      </w:r>
      <w:r>
        <w:rPr>
          <w:spacing w:val="-4"/>
        </w:rPr>
        <w:t>Policies. Reporting</w:t>
      </w:r>
      <w:r>
        <w:rPr>
          <w:spacing w:val="-5"/>
        </w:rPr>
        <w:t> </w:t>
      </w:r>
      <w:r>
        <w:rPr>
          <w:spacing w:val="-4"/>
        </w:rPr>
        <w:t>to work or class while impaired or under the </w:t>
      </w:r>
      <w:r>
        <w:rPr/>
        <w:t>influence of drugs or alcohol is prohibited.</w:t>
      </w:r>
    </w:p>
    <w:p>
      <w:pPr>
        <w:pStyle w:val="BodyText"/>
        <w:spacing w:before="9"/>
      </w:pPr>
    </w:p>
    <w:p>
      <w:pPr>
        <w:pStyle w:val="BodyText"/>
        <w:spacing w:line="228" w:lineRule="auto"/>
        <w:ind w:left="899" w:right="265"/>
        <w:jc w:val="both"/>
      </w:pPr>
      <w:r>
        <w:rPr/>
        <w:t>Local, state, and</w:t>
      </w:r>
      <w:r>
        <w:rPr>
          <w:spacing w:val="-2"/>
        </w:rPr>
        <w:t> </w:t>
      </w:r>
      <w:r>
        <w:rPr/>
        <w:t>federal laws prohibit the unlawful</w:t>
      </w:r>
      <w:r>
        <w:rPr>
          <w:spacing w:val="-2"/>
        </w:rPr>
        <w:t> </w:t>
      </w:r>
      <w:r>
        <w:rPr/>
        <w:t>use, manufacture,</w:t>
      </w:r>
      <w:r>
        <w:rPr>
          <w:spacing w:val="-2"/>
        </w:rPr>
        <w:t> </w:t>
      </w:r>
      <w:r>
        <w:rPr/>
        <w:t>store,</w:t>
      </w:r>
      <w:r>
        <w:rPr>
          <w:spacing w:val="-2"/>
        </w:rPr>
        <w:t> </w:t>
      </w:r>
      <w:r>
        <w:rPr/>
        <w:t>possession, control,</w:t>
      </w:r>
      <w:r>
        <w:rPr>
          <w:spacing w:val="-2"/>
        </w:rPr>
        <w:t> </w:t>
      </w:r>
      <w:r>
        <w:rPr/>
        <w:t>sale, and </w:t>
      </w:r>
      <w:r>
        <w:rPr>
          <w:spacing w:val="-2"/>
        </w:rPr>
        <w:t>dispensation</w:t>
      </w:r>
      <w:r>
        <w:rPr>
          <w:spacing w:val="-5"/>
        </w:rPr>
        <w:t> </w:t>
      </w:r>
      <w:r>
        <w:rPr>
          <w:spacing w:val="-2"/>
        </w:rPr>
        <w:t>of</w:t>
      </w:r>
      <w:r>
        <w:rPr>
          <w:spacing w:val="-4"/>
        </w:rPr>
        <w:t> </w:t>
      </w:r>
      <w:r>
        <w:rPr>
          <w:spacing w:val="-2"/>
        </w:rPr>
        <w:t>any</w:t>
      </w:r>
      <w:r>
        <w:rPr>
          <w:spacing w:val="-6"/>
        </w:rPr>
        <w:t> </w:t>
      </w:r>
      <w:r>
        <w:rPr>
          <w:spacing w:val="-2"/>
        </w:rPr>
        <w:t>illegal</w:t>
      </w:r>
      <w:r>
        <w:rPr>
          <w:spacing w:val="-5"/>
        </w:rPr>
        <w:t> </w:t>
      </w:r>
      <w:r>
        <w:rPr>
          <w:spacing w:val="-2"/>
        </w:rPr>
        <w:t>drugs</w:t>
      </w:r>
      <w:r>
        <w:rPr>
          <w:spacing w:val="-4"/>
        </w:rPr>
        <w:t> </w:t>
      </w:r>
      <w:r>
        <w:rPr>
          <w:spacing w:val="-2"/>
        </w:rPr>
        <w:t>or</w:t>
      </w:r>
      <w:r>
        <w:rPr>
          <w:spacing w:val="-4"/>
        </w:rPr>
        <w:t> </w:t>
      </w:r>
      <w:r>
        <w:rPr>
          <w:spacing w:val="-2"/>
        </w:rPr>
        <w:t>other</w:t>
      </w:r>
      <w:r>
        <w:rPr>
          <w:spacing w:val="-4"/>
        </w:rPr>
        <w:t> </w:t>
      </w:r>
      <w:r>
        <w:rPr>
          <w:spacing w:val="-2"/>
        </w:rPr>
        <w:t>drugs.</w:t>
      </w:r>
      <w:r>
        <w:rPr>
          <w:spacing w:val="-6"/>
        </w:rPr>
        <w:t> </w:t>
      </w:r>
      <w:r>
        <w:rPr>
          <w:spacing w:val="-2"/>
        </w:rPr>
        <w:t>Under</w:t>
      </w:r>
      <w:r>
        <w:rPr>
          <w:spacing w:val="-7"/>
        </w:rPr>
        <w:t> </w:t>
      </w:r>
      <w:r>
        <w:rPr>
          <w:spacing w:val="-2"/>
        </w:rPr>
        <w:t>federal</w:t>
      </w:r>
      <w:r>
        <w:rPr>
          <w:spacing w:val="-5"/>
        </w:rPr>
        <w:t> </w:t>
      </w:r>
      <w:r>
        <w:rPr>
          <w:spacing w:val="-2"/>
        </w:rPr>
        <w:t>law,</w:t>
      </w:r>
      <w:r>
        <w:rPr>
          <w:spacing w:val="-5"/>
        </w:rPr>
        <w:t> </w:t>
      </w:r>
      <w:r>
        <w:rPr>
          <w:spacing w:val="-2"/>
        </w:rPr>
        <w:t>we</w:t>
      </w:r>
      <w:r>
        <w:rPr>
          <w:spacing w:val="-6"/>
        </w:rPr>
        <w:t> </w:t>
      </w:r>
      <w:r>
        <w:rPr>
          <w:spacing w:val="-2"/>
        </w:rPr>
        <w:t>are</w:t>
      </w:r>
      <w:r>
        <w:rPr>
          <w:spacing w:val="-6"/>
        </w:rPr>
        <w:t> </w:t>
      </w:r>
      <w:r>
        <w:rPr>
          <w:spacing w:val="-2"/>
        </w:rPr>
        <w:t>required</w:t>
      </w:r>
      <w:r>
        <w:rPr>
          <w:spacing w:val="-5"/>
        </w:rPr>
        <w:t> </w:t>
      </w:r>
      <w:r>
        <w:rPr>
          <w:spacing w:val="-2"/>
        </w:rPr>
        <w:t>to</w:t>
      </w:r>
      <w:r>
        <w:rPr>
          <w:spacing w:val="-5"/>
        </w:rPr>
        <w:t> </w:t>
      </w:r>
      <w:r>
        <w:rPr>
          <w:spacing w:val="-2"/>
        </w:rPr>
        <w:t>follow</w:t>
      </w:r>
      <w:r>
        <w:rPr>
          <w:spacing w:val="-6"/>
        </w:rPr>
        <w:t> </w:t>
      </w:r>
      <w:r>
        <w:rPr>
          <w:spacing w:val="-2"/>
        </w:rPr>
        <w:t>the</w:t>
      </w:r>
      <w:r>
        <w:rPr>
          <w:spacing w:val="-6"/>
        </w:rPr>
        <w:t> </w:t>
      </w:r>
      <w:r>
        <w:rPr>
          <w:spacing w:val="-2"/>
        </w:rPr>
        <w:t>Controlled </w:t>
      </w:r>
      <w:r>
        <w:rPr/>
        <w:t>Substance</w:t>
      </w:r>
      <w:r>
        <w:rPr>
          <w:spacing w:val="-10"/>
        </w:rPr>
        <w:t> </w:t>
      </w:r>
      <w:r>
        <w:rPr/>
        <w:t>Act,</w:t>
      </w:r>
      <w:r>
        <w:rPr>
          <w:spacing w:val="-10"/>
        </w:rPr>
        <w:t> </w:t>
      </w:r>
      <w:r>
        <w:rPr/>
        <w:t>Drug</w:t>
      </w:r>
      <w:r>
        <w:rPr>
          <w:spacing w:val="-10"/>
        </w:rPr>
        <w:t> </w:t>
      </w:r>
      <w:r>
        <w:rPr/>
        <w:t>Free</w:t>
      </w:r>
      <w:r>
        <w:rPr>
          <w:spacing w:val="-10"/>
        </w:rPr>
        <w:t> </w:t>
      </w:r>
      <w:r>
        <w:rPr/>
        <w:t>Schools</w:t>
      </w:r>
      <w:r>
        <w:rPr>
          <w:spacing w:val="-9"/>
        </w:rPr>
        <w:t> </w:t>
      </w:r>
      <w:r>
        <w:rPr/>
        <w:t>and</w:t>
      </w:r>
      <w:r>
        <w:rPr>
          <w:spacing w:val="-12"/>
        </w:rPr>
        <w:t> </w:t>
      </w:r>
      <w:r>
        <w:rPr/>
        <w:t>Communities</w:t>
      </w:r>
      <w:r>
        <w:rPr>
          <w:spacing w:val="-9"/>
        </w:rPr>
        <w:t> </w:t>
      </w:r>
      <w:r>
        <w:rPr/>
        <w:t>Act,</w:t>
      </w:r>
      <w:r>
        <w:rPr>
          <w:spacing w:val="-12"/>
        </w:rPr>
        <w:t> </w:t>
      </w:r>
      <w:r>
        <w:rPr/>
        <w:t>and</w:t>
      </w:r>
      <w:r>
        <w:rPr>
          <w:spacing w:val="-10"/>
        </w:rPr>
        <w:t> </w:t>
      </w:r>
      <w:r>
        <w:rPr/>
        <w:t>Drug</w:t>
      </w:r>
      <w:r>
        <w:rPr>
          <w:spacing w:val="-12"/>
        </w:rPr>
        <w:t> </w:t>
      </w:r>
      <w:r>
        <w:rPr/>
        <w:t>Free</w:t>
      </w:r>
      <w:r>
        <w:rPr>
          <w:spacing w:val="-10"/>
        </w:rPr>
        <w:t> </w:t>
      </w:r>
      <w:r>
        <w:rPr/>
        <w:t>Workplace</w:t>
      </w:r>
      <w:r>
        <w:rPr>
          <w:spacing w:val="-10"/>
        </w:rPr>
        <w:t> </w:t>
      </w:r>
      <w:r>
        <w:rPr/>
        <w:t>Act.</w:t>
      </w:r>
    </w:p>
    <w:p>
      <w:pPr>
        <w:pStyle w:val="BodyText"/>
      </w:pPr>
    </w:p>
    <w:p>
      <w:pPr>
        <w:pStyle w:val="BodyText"/>
        <w:ind w:left="899"/>
        <w:jc w:val="both"/>
      </w:pPr>
      <w:r>
        <w:rPr>
          <w:spacing w:val="-2"/>
        </w:rPr>
        <w:t>Under</w:t>
      </w:r>
      <w:r>
        <w:rPr>
          <w:spacing w:val="-12"/>
        </w:rPr>
        <w:t> </w:t>
      </w:r>
      <w:r>
        <w:rPr>
          <w:spacing w:val="-2"/>
        </w:rPr>
        <w:t>the</w:t>
      </w:r>
      <w:r>
        <w:rPr>
          <w:spacing w:val="-12"/>
        </w:rPr>
        <w:t> </w:t>
      </w:r>
      <w:r>
        <w:rPr>
          <w:spacing w:val="-2"/>
        </w:rPr>
        <w:t>Cannabis</w:t>
      </w:r>
      <w:r>
        <w:rPr>
          <w:spacing w:val="-12"/>
        </w:rPr>
        <w:t> </w:t>
      </w:r>
      <w:r>
        <w:rPr>
          <w:spacing w:val="-2"/>
        </w:rPr>
        <w:t>Regulation</w:t>
      </w:r>
      <w:r>
        <w:rPr>
          <w:spacing w:val="-11"/>
        </w:rPr>
        <w:t> </w:t>
      </w:r>
      <w:r>
        <w:rPr>
          <w:spacing w:val="-2"/>
        </w:rPr>
        <w:t>Act</w:t>
      </w:r>
      <w:r>
        <w:rPr>
          <w:spacing w:val="-12"/>
        </w:rPr>
        <w:t> </w:t>
      </w:r>
      <w:r>
        <w:rPr>
          <w:spacing w:val="-2"/>
        </w:rPr>
        <w:t>fully</w:t>
      </w:r>
      <w:r>
        <w:rPr>
          <w:spacing w:val="-12"/>
        </w:rPr>
        <w:t> </w:t>
      </w:r>
      <w:r>
        <w:rPr>
          <w:spacing w:val="-2"/>
        </w:rPr>
        <w:t>enacted</w:t>
      </w:r>
      <w:r>
        <w:rPr>
          <w:spacing w:val="-12"/>
        </w:rPr>
        <w:t> </w:t>
      </w:r>
      <w:r>
        <w:rPr>
          <w:spacing w:val="-2"/>
        </w:rPr>
        <w:t>June</w:t>
      </w:r>
      <w:r>
        <w:rPr>
          <w:spacing w:val="-11"/>
        </w:rPr>
        <w:t> </w:t>
      </w:r>
      <w:r>
        <w:rPr>
          <w:spacing w:val="-2"/>
        </w:rPr>
        <w:t>29,</w:t>
      </w:r>
      <w:r>
        <w:rPr>
          <w:spacing w:val="-11"/>
        </w:rPr>
        <w:t> </w:t>
      </w:r>
      <w:r>
        <w:rPr>
          <w:spacing w:val="-2"/>
        </w:rPr>
        <w:t>2021,</w:t>
      </w:r>
      <w:r>
        <w:rPr>
          <w:spacing w:val="-10"/>
        </w:rPr>
        <w:t> </w:t>
      </w:r>
      <w:r>
        <w:rPr>
          <w:spacing w:val="-2"/>
        </w:rPr>
        <w:t>possession</w:t>
      </w:r>
      <w:r>
        <w:rPr>
          <w:spacing w:val="-11"/>
        </w:rPr>
        <w:t> </w:t>
      </w:r>
      <w:r>
        <w:rPr>
          <w:spacing w:val="-2"/>
        </w:rPr>
        <w:t>and</w:t>
      </w:r>
      <w:r>
        <w:rPr>
          <w:spacing w:val="-11"/>
        </w:rPr>
        <w:t> </w:t>
      </w:r>
      <w:r>
        <w:rPr>
          <w:spacing w:val="-2"/>
        </w:rPr>
        <w:t>growth</w:t>
      </w:r>
      <w:r>
        <w:rPr>
          <w:spacing w:val="-11"/>
        </w:rPr>
        <w:t> </w:t>
      </w:r>
      <w:r>
        <w:rPr>
          <w:spacing w:val="-2"/>
        </w:rPr>
        <w:t>on</w:t>
      </w:r>
      <w:r>
        <w:rPr>
          <w:spacing w:val="-11"/>
        </w:rPr>
        <w:t> </w:t>
      </w:r>
      <w:r>
        <w:rPr>
          <w:spacing w:val="-2"/>
        </w:rPr>
        <w:t>marijuana</w:t>
      </w:r>
      <w:r>
        <w:rPr>
          <w:spacing w:val="-12"/>
        </w:rPr>
        <w:t> </w:t>
      </w:r>
      <w:r>
        <w:rPr>
          <w:spacing w:val="-2"/>
        </w:rPr>
        <w:t>is</w:t>
      </w:r>
      <w:r>
        <w:rPr>
          <w:spacing w:val="-12"/>
        </w:rPr>
        <w:t> </w:t>
      </w:r>
      <w:r>
        <w:rPr>
          <w:spacing w:val="-5"/>
        </w:rPr>
        <w:t>now</w:t>
      </w:r>
    </w:p>
    <w:p>
      <w:pPr>
        <w:pStyle w:val="BodyText"/>
        <w:spacing w:after="0"/>
        <w:jc w:val="both"/>
        <w:sectPr>
          <w:pgSz w:w="12240" w:h="15840"/>
          <w:pgMar w:header="727" w:footer="314" w:top="940" w:bottom="500" w:left="720" w:right="1080"/>
        </w:sectPr>
      </w:pPr>
    </w:p>
    <w:p>
      <w:pPr>
        <w:pStyle w:val="BodyText"/>
        <w:spacing w:line="228" w:lineRule="auto"/>
        <w:ind w:left="899" w:right="265"/>
        <w:jc w:val="both"/>
      </w:pPr>
      <w:r>
        <w:rPr/>
        <w:t>legal in New Mexico. Under federal law, such activities, in any form, remain a federal crime under the Controlled</w:t>
      </w:r>
      <w:r>
        <w:rPr>
          <w:spacing w:val="-12"/>
        </w:rPr>
        <w:t> </w:t>
      </w:r>
      <w:r>
        <w:rPr/>
        <w:t>Substances</w:t>
      </w:r>
      <w:r>
        <w:rPr>
          <w:spacing w:val="-11"/>
        </w:rPr>
        <w:t> </w:t>
      </w:r>
      <w:r>
        <w:rPr/>
        <w:t>Act.</w:t>
      </w:r>
      <w:r>
        <w:rPr>
          <w:spacing w:val="-12"/>
        </w:rPr>
        <w:t> </w:t>
      </w:r>
      <w:r>
        <w:rPr/>
        <w:t>For</w:t>
      </w:r>
      <w:r>
        <w:rPr>
          <w:spacing w:val="-11"/>
        </w:rPr>
        <w:t> </w:t>
      </w:r>
      <w:r>
        <w:rPr/>
        <w:t>this</w:t>
      </w:r>
      <w:r>
        <w:rPr>
          <w:spacing w:val="-11"/>
        </w:rPr>
        <w:t> </w:t>
      </w:r>
      <w:r>
        <w:rPr/>
        <w:t>reason,</w:t>
      </w:r>
      <w:r>
        <w:rPr>
          <w:spacing w:val="-12"/>
        </w:rPr>
        <w:t> </w:t>
      </w:r>
      <w:r>
        <w:rPr/>
        <w:t>WNMU</w:t>
      </w:r>
      <w:r>
        <w:rPr>
          <w:spacing w:val="-11"/>
        </w:rPr>
        <w:t> </w:t>
      </w:r>
      <w:r>
        <w:rPr/>
        <w:t>policies</w:t>
      </w:r>
      <w:r>
        <w:rPr>
          <w:spacing w:val="-9"/>
        </w:rPr>
        <w:t> </w:t>
      </w:r>
      <w:r>
        <w:rPr/>
        <w:t>as</w:t>
      </w:r>
      <w:r>
        <w:rPr>
          <w:spacing w:val="-11"/>
        </w:rPr>
        <w:t> </w:t>
      </w:r>
      <w:r>
        <w:rPr/>
        <w:t>they</w:t>
      </w:r>
      <w:r>
        <w:rPr>
          <w:spacing w:val="-12"/>
        </w:rPr>
        <w:t> </w:t>
      </w:r>
      <w:r>
        <w:rPr/>
        <w:t>relate</w:t>
      </w:r>
      <w:r>
        <w:rPr>
          <w:spacing w:val="-11"/>
        </w:rPr>
        <w:t> </w:t>
      </w:r>
      <w:r>
        <w:rPr/>
        <w:t>to</w:t>
      </w:r>
      <w:r>
        <w:rPr>
          <w:spacing w:val="-10"/>
        </w:rPr>
        <w:t> </w:t>
      </w:r>
      <w:r>
        <w:rPr/>
        <w:t>marijuana</w:t>
      </w:r>
      <w:r>
        <w:rPr>
          <w:spacing w:val="-11"/>
        </w:rPr>
        <w:t> </w:t>
      </w:r>
      <w:r>
        <w:rPr/>
        <w:t>remain</w:t>
      </w:r>
      <w:r>
        <w:rPr>
          <w:spacing w:val="-12"/>
        </w:rPr>
        <w:t> </w:t>
      </w:r>
      <w:r>
        <w:rPr/>
        <w:t>unchanged even</w:t>
      </w:r>
      <w:r>
        <w:rPr>
          <w:spacing w:val="-5"/>
        </w:rPr>
        <w:t> </w:t>
      </w:r>
      <w:r>
        <w:rPr/>
        <w:t>though</w:t>
      </w:r>
      <w:r>
        <w:rPr>
          <w:spacing w:val="-5"/>
        </w:rPr>
        <w:t> </w:t>
      </w:r>
      <w:r>
        <w:rPr/>
        <w:t>the</w:t>
      </w:r>
      <w:r>
        <w:rPr>
          <w:spacing w:val="-6"/>
        </w:rPr>
        <w:t> </w:t>
      </w:r>
      <w:r>
        <w:rPr/>
        <w:t>State</w:t>
      </w:r>
      <w:r>
        <w:rPr>
          <w:spacing w:val="-6"/>
        </w:rPr>
        <w:t> </w:t>
      </w:r>
      <w:r>
        <w:rPr/>
        <w:t>of</w:t>
      </w:r>
      <w:r>
        <w:rPr>
          <w:spacing w:val="-7"/>
        </w:rPr>
        <w:t> </w:t>
      </w:r>
      <w:r>
        <w:rPr/>
        <w:t>New</w:t>
      </w:r>
      <w:r>
        <w:rPr>
          <w:spacing w:val="-6"/>
        </w:rPr>
        <w:t> </w:t>
      </w:r>
      <w:r>
        <w:rPr/>
        <w:t>Mexico</w:t>
      </w:r>
      <w:r>
        <w:rPr>
          <w:spacing w:val="-5"/>
        </w:rPr>
        <w:t> </w:t>
      </w:r>
      <w:r>
        <w:rPr/>
        <w:t>has</w:t>
      </w:r>
      <w:r>
        <w:rPr>
          <w:spacing w:val="-4"/>
        </w:rPr>
        <w:t> </w:t>
      </w:r>
      <w:r>
        <w:rPr/>
        <w:t>legalized</w:t>
      </w:r>
      <w:r>
        <w:rPr>
          <w:spacing w:val="-5"/>
        </w:rPr>
        <w:t> </w:t>
      </w:r>
      <w:r>
        <w:rPr/>
        <w:t>it.</w:t>
      </w:r>
    </w:p>
    <w:p>
      <w:pPr>
        <w:pStyle w:val="BodyText"/>
        <w:spacing w:before="7"/>
      </w:pPr>
    </w:p>
    <w:p>
      <w:pPr>
        <w:pStyle w:val="BodyText"/>
        <w:spacing w:line="228" w:lineRule="auto"/>
        <w:ind w:left="899" w:right="265"/>
        <w:jc w:val="both"/>
      </w:pPr>
      <w:r>
        <w:rPr/>
        <w:t>Academic exception may be granted for research, instruction, and/or internships with specific written approval from the WNMU President.</w:t>
      </w:r>
    </w:p>
    <w:p>
      <w:pPr>
        <w:pStyle w:val="BodyText"/>
        <w:spacing w:before="10"/>
      </w:pPr>
    </w:p>
    <w:p>
      <w:pPr>
        <w:pStyle w:val="BodyText"/>
        <w:spacing w:line="228" w:lineRule="auto"/>
        <w:ind w:left="899" w:right="263"/>
        <w:jc w:val="both"/>
      </w:pPr>
      <w:r>
        <w:rPr>
          <w:spacing w:val="-2"/>
        </w:rPr>
        <w:t>WNMU</w:t>
      </w:r>
      <w:r>
        <w:rPr>
          <w:spacing w:val="-12"/>
        </w:rPr>
        <w:t> </w:t>
      </w:r>
      <w:r>
        <w:rPr>
          <w:spacing w:val="-2"/>
        </w:rPr>
        <w:t>will</w:t>
      </w:r>
      <w:r>
        <w:rPr>
          <w:spacing w:val="-12"/>
        </w:rPr>
        <w:t> </w:t>
      </w:r>
      <w:r>
        <w:rPr>
          <w:spacing w:val="-2"/>
        </w:rPr>
        <w:t>impose</w:t>
      </w:r>
      <w:r>
        <w:rPr>
          <w:spacing w:val="-12"/>
        </w:rPr>
        <w:t> </w:t>
      </w:r>
      <w:r>
        <w:rPr>
          <w:spacing w:val="-2"/>
        </w:rPr>
        <w:t>disciplinary</w:t>
      </w:r>
      <w:r>
        <w:rPr>
          <w:spacing w:val="-11"/>
        </w:rPr>
        <w:t> </w:t>
      </w:r>
      <w:r>
        <w:rPr>
          <w:spacing w:val="-2"/>
        </w:rPr>
        <w:t>sanctions</w:t>
      </w:r>
      <w:r>
        <w:rPr>
          <w:spacing w:val="-12"/>
        </w:rPr>
        <w:t> </w:t>
      </w:r>
      <w:r>
        <w:rPr>
          <w:spacing w:val="-2"/>
        </w:rPr>
        <w:t>on</w:t>
      </w:r>
      <w:r>
        <w:rPr>
          <w:spacing w:val="-12"/>
        </w:rPr>
        <w:t> </w:t>
      </w:r>
      <w:r>
        <w:rPr>
          <w:spacing w:val="-2"/>
        </w:rPr>
        <w:t>employees</w:t>
      </w:r>
      <w:r>
        <w:rPr>
          <w:spacing w:val="-12"/>
        </w:rPr>
        <w:t> </w:t>
      </w:r>
      <w:r>
        <w:rPr>
          <w:spacing w:val="-2"/>
        </w:rPr>
        <w:t>who</w:t>
      </w:r>
      <w:r>
        <w:rPr>
          <w:spacing w:val="-11"/>
        </w:rPr>
        <w:t> </w:t>
      </w:r>
      <w:r>
        <w:rPr>
          <w:spacing w:val="-2"/>
        </w:rPr>
        <w:t>violate</w:t>
      </w:r>
      <w:r>
        <w:rPr>
          <w:spacing w:val="-12"/>
        </w:rPr>
        <w:t> </w:t>
      </w:r>
      <w:r>
        <w:rPr>
          <w:spacing w:val="-2"/>
        </w:rPr>
        <w:t>the</w:t>
      </w:r>
      <w:r>
        <w:rPr>
          <w:spacing w:val="-12"/>
        </w:rPr>
        <w:t> </w:t>
      </w:r>
      <w:r>
        <w:rPr>
          <w:spacing w:val="-2"/>
        </w:rPr>
        <w:t>above-stated</w:t>
      </w:r>
      <w:r>
        <w:rPr>
          <w:spacing w:val="-12"/>
        </w:rPr>
        <w:t> </w:t>
      </w:r>
      <w:r>
        <w:rPr>
          <w:spacing w:val="-2"/>
        </w:rPr>
        <w:t>policy.</w:t>
      </w:r>
      <w:r>
        <w:rPr>
          <w:spacing w:val="-11"/>
        </w:rPr>
        <w:t> </w:t>
      </w:r>
      <w:r>
        <w:rPr>
          <w:spacing w:val="-2"/>
        </w:rPr>
        <w:t>Depending</w:t>
      </w:r>
      <w:r>
        <w:rPr>
          <w:spacing w:val="-12"/>
        </w:rPr>
        <w:t> </w:t>
      </w:r>
      <w:r>
        <w:rPr>
          <w:spacing w:val="-2"/>
        </w:rPr>
        <w:t>on </w:t>
      </w:r>
      <w:r>
        <w:rPr/>
        <w:t>the</w:t>
      </w:r>
      <w:r>
        <w:rPr>
          <w:spacing w:val="-4"/>
        </w:rPr>
        <w:t> </w:t>
      </w:r>
      <w:r>
        <w:rPr/>
        <w:t>circumstances,</w:t>
      </w:r>
      <w:r>
        <w:rPr>
          <w:spacing w:val="-4"/>
        </w:rPr>
        <w:t> </w:t>
      </w:r>
      <w:r>
        <w:rPr/>
        <w:t>these</w:t>
      </w:r>
      <w:r>
        <w:rPr>
          <w:spacing w:val="-4"/>
        </w:rPr>
        <w:t> </w:t>
      </w:r>
      <w:r>
        <w:rPr/>
        <w:t>sanctions</w:t>
      </w:r>
      <w:r>
        <w:rPr>
          <w:spacing w:val="-5"/>
        </w:rPr>
        <w:t> </w:t>
      </w:r>
      <w:r>
        <w:rPr/>
        <w:t>may</w:t>
      </w:r>
      <w:r>
        <w:rPr>
          <w:spacing w:val="-4"/>
        </w:rPr>
        <w:t> </w:t>
      </w:r>
      <w:r>
        <w:rPr/>
        <w:t>range</w:t>
      </w:r>
      <w:r>
        <w:rPr>
          <w:spacing w:val="-4"/>
        </w:rPr>
        <w:t> </w:t>
      </w:r>
      <w:r>
        <w:rPr/>
        <w:t>from</w:t>
      </w:r>
      <w:r>
        <w:rPr>
          <w:spacing w:val="-3"/>
        </w:rPr>
        <w:t> </w:t>
      </w:r>
      <w:r>
        <w:rPr/>
        <w:t>a</w:t>
      </w:r>
      <w:r>
        <w:rPr>
          <w:spacing w:val="-6"/>
        </w:rPr>
        <w:t> </w:t>
      </w:r>
      <w:r>
        <w:rPr/>
        <w:t>minimum</w:t>
      </w:r>
      <w:r>
        <w:rPr>
          <w:spacing w:val="-5"/>
        </w:rPr>
        <w:t> </w:t>
      </w:r>
      <w:r>
        <w:rPr/>
        <w:t>of</w:t>
      </w:r>
      <w:r>
        <w:rPr>
          <w:spacing w:val="-5"/>
        </w:rPr>
        <w:t> </w:t>
      </w:r>
      <w:r>
        <w:rPr/>
        <w:t>satisfactory</w:t>
      </w:r>
      <w:r>
        <w:rPr>
          <w:spacing w:val="-4"/>
        </w:rPr>
        <w:t> </w:t>
      </w:r>
      <w:r>
        <w:rPr/>
        <w:t>participation</w:t>
      </w:r>
      <w:r>
        <w:rPr>
          <w:spacing w:val="-3"/>
        </w:rPr>
        <w:t> </w:t>
      </w:r>
      <w:r>
        <w:rPr/>
        <w:t>in</w:t>
      </w:r>
      <w:r>
        <w:rPr>
          <w:spacing w:val="-3"/>
        </w:rPr>
        <w:t> </w:t>
      </w:r>
      <w:r>
        <w:rPr/>
        <w:t>a</w:t>
      </w:r>
      <w:r>
        <w:rPr>
          <w:spacing w:val="-5"/>
        </w:rPr>
        <w:t> </w:t>
      </w:r>
      <w:r>
        <w:rPr/>
        <w:t>substance abuse</w:t>
      </w:r>
      <w:r>
        <w:rPr>
          <w:spacing w:val="-1"/>
        </w:rPr>
        <w:t> </w:t>
      </w:r>
      <w:r>
        <w:rPr/>
        <w:t>program to</w:t>
      </w:r>
      <w:r>
        <w:rPr>
          <w:spacing w:val="-3"/>
        </w:rPr>
        <w:t> </w:t>
      </w:r>
      <w:r>
        <w:rPr/>
        <w:t>a</w:t>
      </w:r>
      <w:r>
        <w:rPr>
          <w:spacing w:val="-1"/>
        </w:rPr>
        <w:t> </w:t>
      </w:r>
      <w:r>
        <w:rPr/>
        <w:t>maximum of termination from employment.</w:t>
      </w:r>
    </w:p>
    <w:p>
      <w:pPr>
        <w:pStyle w:val="BodyText"/>
        <w:spacing w:line="228" w:lineRule="auto" w:before="251"/>
        <w:ind w:left="899" w:right="356"/>
        <w:jc w:val="both"/>
      </w:pPr>
      <w:r>
        <w:rPr/>
        <w:t>Although</w:t>
      </w:r>
      <w:r>
        <w:rPr>
          <w:spacing w:val="-14"/>
        </w:rPr>
        <w:t> </w:t>
      </w:r>
      <w:r>
        <w:rPr/>
        <w:t>the</w:t>
      </w:r>
      <w:r>
        <w:rPr>
          <w:spacing w:val="-13"/>
        </w:rPr>
        <w:t> </w:t>
      </w:r>
      <w:r>
        <w:rPr/>
        <w:t>university</w:t>
      </w:r>
      <w:r>
        <w:rPr>
          <w:spacing w:val="-13"/>
        </w:rPr>
        <w:t> </w:t>
      </w:r>
      <w:r>
        <w:rPr/>
        <w:t>does</w:t>
      </w:r>
      <w:r>
        <w:rPr>
          <w:spacing w:val="-13"/>
        </w:rPr>
        <w:t> </w:t>
      </w:r>
      <w:r>
        <w:rPr/>
        <w:t>not</w:t>
      </w:r>
      <w:r>
        <w:rPr>
          <w:spacing w:val="-13"/>
        </w:rPr>
        <w:t> </w:t>
      </w:r>
      <w:r>
        <w:rPr/>
        <w:t>act</w:t>
      </w:r>
      <w:r>
        <w:rPr>
          <w:spacing w:val="-13"/>
        </w:rPr>
        <w:t> </w:t>
      </w:r>
      <w:r>
        <w:rPr/>
        <w:t>as</w:t>
      </w:r>
      <w:r>
        <w:rPr>
          <w:spacing w:val="-13"/>
        </w:rPr>
        <w:t> </w:t>
      </w:r>
      <w:r>
        <w:rPr/>
        <w:t>a</w:t>
      </w:r>
      <w:r>
        <w:rPr>
          <w:spacing w:val="-14"/>
        </w:rPr>
        <w:t> </w:t>
      </w:r>
      <w:r>
        <w:rPr/>
        <w:t>law</w:t>
      </w:r>
      <w:r>
        <w:rPr>
          <w:spacing w:val="-13"/>
        </w:rPr>
        <w:t> </w:t>
      </w:r>
      <w:r>
        <w:rPr/>
        <w:t>enforcement</w:t>
      </w:r>
      <w:r>
        <w:rPr>
          <w:spacing w:val="-13"/>
        </w:rPr>
        <w:t> </w:t>
      </w:r>
      <w:r>
        <w:rPr/>
        <w:t>agency,</w:t>
      </w:r>
      <w:r>
        <w:rPr>
          <w:spacing w:val="-13"/>
        </w:rPr>
        <w:t> </w:t>
      </w:r>
      <w:r>
        <w:rPr/>
        <w:t>it</w:t>
      </w:r>
      <w:r>
        <w:rPr>
          <w:spacing w:val="-13"/>
        </w:rPr>
        <w:t> </w:t>
      </w:r>
      <w:r>
        <w:rPr/>
        <w:t>will</w:t>
      </w:r>
      <w:r>
        <w:rPr>
          <w:spacing w:val="-13"/>
        </w:rPr>
        <w:t> </w:t>
      </w:r>
      <w:r>
        <w:rPr/>
        <w:t>not</w:t>
      </w:r>
      <w:r>
        <w:rPr>
          <w:spacing w:val="-13"/>
        </w:rPr>
        <w:t> </w:t>
      </w:r>
      <w:r>
        <w:rPr/>
        <w:t>protect</w:t>
      </w:r>
      <w:r>
        <w:rPr>
          <w:spacing w:val="-14"/>
        </w:rPr>
        <w:t> </w:t>
      </w:r>
      <w:r>
        <w:rPr/>
        <w:t>individuals</w:t>
      </w:r>
      <w:r>
        <w:rPr>
          <w:spacing w:val="-12"/>
        </w:rPr>
        <w:t> </w:t>
      </w:r>
      <w:r>
        <w:rPr/>
        <w:t>who</w:t>
      </w:r>
      <w:r>
        <w:rPr>
          <w:spacing w:val="-13"/>
        </w:rPr>
        <w:t> </w:t>
      </w:r>
      <w:r>
        <w:rPr/>
        <w:t>have violated</w:t>
      </w:r>
      <w:r>
        <w:rPr>
          <w:spacing w:val="-2"/>
        </w:rPr>
        <w:t> </w:t>
      </w:r>
      <w:r>
        <w:rPr/>
        <w:t>the</w:t>
      </w:r>
      <w:r>
        <w:rPr>
          <w:spacing w:val="-2"/>
        </w:rPr>
        <w:t> </w:t>
      </w:r>
      <w:r>
        <w:rPr/>
        <w:t>law.</w:t>
      </w:r>
      <w:r>
        <w:rPr>
          <w:spacing w:val="-2"/>
        </w:rPr>
        <w:t> </w:t>
      </w:r>
      <w:r>
        <w:rPr/>
        <w:t>WNMU</w:t>
      </w:r>
      <w:r>
        <w:rPr>
          <w:spacing w:val="-3"/>
        </w:rPr>
        <w:t> </w:t>
      </w:r>
      <w:r>
        <w:rPr/>
        <w:t>will</w:t>
      </w:r>
      <w:r>
        <w:rPr>
          <w:spacing w:val="-2"/>
        </w:rPr>
        <w:t> </w:t>
      </w:r>
      <w:r>
        <w:rPr/>
        <w:t>cooperate</w:t>
      </w:r>
      <w:r>
        <w:rPr>
          <w:spacing w:val="-2"/>
        </w:rPr>
        <w:t> </w:t>
      </w:r>
      <w:r>
        <w:rPr/>
        <w:t>with</w:t>
      </w:r>
      <w:r>
        <w:rPr>
          <w:spacing w:val="-1"/>
        </w:rPr>
        <w:t> </w:t>
      </w:r>
      <w:r>
        <w:rPr/>
        <w:t>law</w:t>
      </w:r>
      <w:r>
        <w:rPr>
          <w:spacing w:val="-2"/>
        </w:rPr>
        <w:t> </w:t>
      </w:r>
      <w:r>
        <w:rPr/>
        <w:t>enforcement</w:t>
      </w:r>
      <w:r>
        <w:rPr>
          <w:spacing w:val="-1"/>
        </w:rPr>
        <w:t> </w:t>
      </w:r>
      <w:r>
        <w:rPr/>
        <w:t>officials</w:t>
      </w:r>
      <w:r>
        <w:rPr>
          <w:spacing w:val="-1"/>
        </w:rPr>
        <w:t> </w:t>
      </w:r>
      <w:r>
        <w:rPr/>
        <w:t>if</w:t>
      </w:r>
      <w:r>
        <w:rPr>
          <w:spacing w:val="-1"/>
        </w:rPr>
        <w:t> </w:t>
      </w:r>
      <w:r>
        <w:rPr/>
        <w:t>an</w:t>
      </w:r>
      <w:r>
        <w:rPr>
          <w:spacing w:val="-1"/>
        </w:rPr>
        <w:t> </w:t>
      </w:r>
      <w:r>
        <w:rPr/>
        <w:t>on-campus</w:t>
      </w:r>
      <w:r>
        <w:rPr>
          <w:spacing w:val="-1"/>
        </w:rPr>
        <w:t> </w:t>
      </w:r>
      <w:r>
        <w:rPr/>
        <w:t>investigation</w:t>
      </w:r>
      <w:r>
        <w:rPr>
          <w:spacing w:val="-1"/>
        </w:rPr>
        <w:t> </w:t>
      </w:r>
      <w:r>
        <w:rPr/>
        <w:t>is </w:t>
      </w:r>
      <w:r>
        <w:rPr>
          <w:spacing w:val="-4"/>
        </w:rPr>
        <w:t>necessary.</w:t>
      </w:r>
      <w:r>
        <w:rPr>
          <w:spacing w:val="-9"/>
        </w:rPr>
        <w:t> </w:t>
      </w:r>
      <w:r>
        <w:rPr>
          <w:spacing w:val="-4"/>
        </w:rPr>
        <w:t>WNMU</w:t>
      </w:r>
      <w:r>
        <w:rPr>
          <w:spacing w:val="-9"/>
        </w:rPr>
        <w:t> </w:t>
      </w:r>
      <w:r>
        <w:rPr>
          <w:spacing w:val="-4"/>
        </w:rPr>
        <w:t>Police</w:t>
      </w:r>
      <w:r>
        <w:rPr>
          <w:spacing w:val="-9"/>
        </w:rPr>
        <w:t> </w:t>
      </w:r>
      <w:r>
        <w:rPr>
          <w:spacing w:val="-4"/>
        </w:rPr>
        <w:t>will</w:t>
      </w:r>
      <w:r>
        <w:rPr>
          <w:spacing w:val="-8"/>
        </w:rPr>
        <w:t> </w:t>
      </w:r>
      <w:r>
        <w:rPr>
          <w:spacing w:val="-4"/>
        </w:rPr>
        <w:t>enforce</w:t>
      </w:r>
      <w:r>
        <w:rPr>
          <w:spacing w:val="-9"/>
        </w:rPr>
        <w:t> </w:t>
      </w:r>
      <w:r>
        <w:rPr>
          <w:spacing w:val="-4"/>
        </w:rPr>
        <w:t>New</w:t>
      </w:r>
      <w:r>
        <w:rPr>
          <w:spacing w:val="-10"/>
        </w:rPr>
        <w:t> </w:t>
      </w:r>
      <w:r>
        <w:rPr>
          <w:spacing w:val="-4"/>
        </w:rPr>
        <w:t>Mexico</w:t>
      </w:r>
      <w:r>
        <w:rPr>
          <w:spacing w:val="-7"/>
        </w:rPr>
        <w:t> </w:t>
      </w:r>
      <w:r>
        <w:rPr>
          <w:spacing w:val="-4"/>
        </w:rPr>
        <w:t>underage</w:t>
      </w:r>
      <w:r>
        <w:rPr>
          <w:spacing w:val="-9"/>
        </w:rPr>
        <w:t> </w:t>
      </w:r>
      <w:r>
        <w:rPr>
          <w:spacing w:val="-4"/>
        </w:rPr>
        <w:t>drinking</w:t>
      </w:r>
      <w:r>
        <w:rPr>
          <w:spacing w:val="-9"/>
        </w:rPr>
        <w:t> </w:t>
      </w:r>
      <w:r>
        <w:rPr>
          <w:spacing w:val="-4"/>
        </w:rPr>
        <w:t>laws,</w:t>
      </w:r>
      <w:r>
        <w:rPr>
          <w:spacing w:val="-9"/>
        </w:rPr>
        <w:t> </w:t>
      </w:r>
      <w:r>
        <w:rPr>
          <w:spacing w:val="-4"/>
        </w:rPr>
        <w:t>and</w:t>
      </w:r>
      <w:r>
        <w:rPr>
          <w:spacing w:val="-8"/>
        </w:rPr>
        <w:t> </w:t>
      </w:r>
      <w:r>
        <w:rPr>
          <w:spacing w:val="-4"/>
        </w:rPr>
        <w:t>federal</w:t>
      </w:r>
      <w:r>
        <w:rPr>
          <w:spacing w:val="-8"/>
        </w:rPr>
        <w:t> </w:t>
      </w:r>
      <w:r>
        <w:rPr>
          <w:spacing w:val="-4"/>
        </w:rPr>
        <w:t>and</w:t>
      </w:r>
      <w:r>
        <w:rPr>
          <w:spacing w:val="-8"/>
        </w:rPr>
        <w:t> </w:t>
      </w:r>
      <w:r>
        <w:rPr>
          <w:spacing w:val="-4"/>
        </w:rPr>
        <w:t>state</w:t>
      </w:r>
      <w:r>
        <w:rPr>
          <w:spacing w:val="-9"/>
        </w:rPr>
        <w:t> </w:t>
      </w:r>
      <w:r>
        <w:rPr>
          <w:spacing w:val="-4"/>
        </w:rPr>
        <w:t>drug</w:t>
      </w:r>
      <w:r>
        <w:rPr>
          <w:spacing w:val="-9"/>
        </w:rPr>
        <w:t> </w:t>
      </w:r>
      <w:r>
        <w:rPr>
          <w:spacing w:val="-4"/>
        </w:rPr>
        <w:t>laws.</w:t>
      </w:r>
    </w:p>
    <w:p>
      <w:pPr>
        <w:pStyle w:val="Heading2"/>
        <w:spacing w:line="250" w:lineRule="exact" w:before="234"/>
        <w:ind w:left="899"/>
      </w:pPr>
      <w:r>
        <w:rPr>
          <w:spacing w:val="-2"/>
        </w:rPr>
        <w:t>RESPONSIBILITY:</w:t>
      </w:r>
    </w:p>
    <w:p>
      <w:pPr>
        <w:pStyle w:val="BodyText"/>
        <w:spacing w:line="235" w:lineRule="auto" w:before="1"/>
        <w:ind w:left="899" w:right="358"/>
        <w:jc w:val="both"/>
      </w:pPr>
      <w:r>
        <w:rPr>
          <w:spacing w:val="-2"/>
        </w:rPr>
        <w:t>The</w:t>
      </w:r>
      <w:r>
        <w:rPr>
          <w:spacing w:val="-12"/>
        </w:rPr>
        <w:t> </w:t>
      </w:r>
      <w:r>
        <w:rPr>
          <w:spacing w:val="-2"/>
        </w:rPr>
        <w:t>President</w:t>
      </w:r>
      <w:r>
        <w:rPr>
          <w:spacing w:val="-12"/>
        </w:rPr>
        <w:t> </w:t>
      </w:r>
      <w:r>
        <w:rPr>
          <w:spacing w:val="-2"/>
        </w:rPr>
        <w:t>of</w:t>
      </w:r>
      <w:r>
        <w:rPr>
          <w:spacing w:val="-12"/>
        </w:rPr>
        <w:t> </w:t>
      </w:r>
      <w:r>
        <w:rPr>
          <w:spacing w:val="-2"/>
        </w:rPr>
        <w:t>the</w:t>
      </w:r>
      <w:r>
        <w:rPr>
          <w:spacing w:val="-11"/>
        </w:rPr>
        <w:t> </w:t>
      </w:r>
      <w:r>
        <w:rPr>
          <w:spacing w:val="-2"/>
        </w:rPr>
        <w:t>University</w:t>
      </w:r>
      <w:r>
        <w:rPr>
          <w:spacing w:val="-12"/>
        </w:rPr>
        <w:t> </w:t>
      </w:r>
      <w:r>
        <w:rPr>
          <w:spacing w:val="-2"/>
        </w:rPr>
        <w:t>is</w:t>
      </w:r>
      <w:r>
        <w:rPr>
          <w:spacing w:val="-12"/>
        </w:rPr>
        <w:t> </w:t>
      </w:r>
      <w:r>
        <w:rPr>
          <w:spacing w:val="-2"/>
        </w:rPr>
        <w:t>responsible</w:t>
      </w:r>
      <w:r>
        <w:rPr>
          <w:spacing w:val="-12"/>
        </w:rPr>
        <w:t> </w:t>
      </w:r>
      <w:r>
        <w:rPr>
          <w:spacing w:val="-2"/>
        </w:rPr>
        <w:t>for</w:t>
      </w:r>
      <w:r>
        <w:rPr>
          <w:spacing w:val="-11"/>
        </w:rPr>
        <w:t> </w:t>
      </w:r>
      <w:r>
        <w:rPr>
          <w:spacing w:val="-2"/>
        </w:rPr>
        <w:t>the</w:t>
      </w:r>
      <w:r>
        <w:rPr>
          <w:spacing w:val="-12"/>
        </w:rPr>
        <w:t> </w:t>
      </w:r>
      <w:r>
        <w:rPr>
          <w:spacing w:val="-2"/>
        </w:rPr>
        <w:t>administration</w:t>
      </w:r>
      <w:r>
        <w:rPr>
          <w:spacing w:val="-12"/>
        </w:rPr>
        <w:t> </w:t>
      </w:r>
      <w:r>
        <w:rPr>
          <w:spacing w:val="-2"/>
        </w:rPr>
        <w:t>of</w:t>
      </w:r>
      <w:r>
        <w:rPr>
          <w:spacing w:val="-12"/>
        </w:rPr>
        <w:t> </w:t>
      </w:r>
      <w:r>
        <w:rPr>
          <w:spacing w:val="-2"/>
        </w:rPr>
        <w:t>the</w:t>
      </w:r>
      <w:r>
        <w:rPr>
          <w:spacing w:val="-11"/>
        </w:rPr>
        <w:t> </w:t>
      </w:r>
      <w:r>
        <w:rPr>
          <w:spacing w:val="-2"/>
        </w:rPr>
        <w:t>Drug-Free</w:t>
      </w:r>
      <w:r>
        <w:rPr>
          <w:spacing w:val="-12"/>
        </w:rPr>
        <w:t> </w:t>
      </w:r>
      <w:r>
        <w:rPr>
          <w:spacing w:val="-2"/>
        </w:rPr>
        <w:t>Workplace</w:t>
      </w:r>
      <w:r>
        <w:rPr>
          <w:spacing w:val="-12"/>
        </w:rPr>
        <w:t> </w:t>
      </w:r>
      <w:r>
        <w:rPr>
          <w:spacing w:val="-2"/>
        </w:rPr>
        <w:t>policy</w:t>
      </w:r>
      <w:r>
        <w:rPr>
          <w:spacing w:val="-12"/>
        </w:rPr>
        <w:t> </w:t>
      </w:r>
      <w:r>
        <w:rPr>
          <w:spacing w:val="-2"/>
        </w:rPr>
        <w:t>and </w:t>
      </w:r>
      <w:r>
        <w:rPr/>
        <w:t>program.</w:t>
      </w:r>
      <w:r>
        <w:rPr>
          <w:spacing w:val="-10"/>
        </w:rPr>
        <w:t> </w:t>
      </w:r>
      <w:r>
        <w:rPr/>
        <w:t>The</w:t>
      </w:r>
      <w:r>
        <w:rPr>
          <w:spacing w:val="-10"/>
        </w:rPr>
        <w:t> </w:t>
      </w:r>
      <w:r>
        <w:rPr/>
        <w:t>Director</w:t>
      </w:r>
      <w:r>
        <w:rPr>
          <w:spacing w:val="-8"/>
        </w:rPr>
        <w:t> </w:t>
      </w:r>
      <w:r>
        <w:rPr/>
        <w:t>of</w:t>
      </w:r>
      <w:r>
        <w:rPr>
          <w:spacing w:val="-8"/>
        </w:rPr>
        <w:t> </w:t>
      </w:r>
      <w:r>
        <w:rPr/>
        <w:t>Employee</w:t>
      </w:r>
      <w:r>
        <w:rPr>
          <w:spacing w:val="-8"/>
        </w:rPr>
        <w:t> </w:t>
      </w:r>
      <w:r>
        <w:rPr/>
        <w:t>and</w:t>
      </w:r>
      <w:r>
        <w:rPr>
          <w:spacing w:val="-8"/>
        </w:rPr>
        <w:t> </w:t>
      </w:r>
      <w:r>
        <w:rPr/>
        <w:t>Labor</w:t>
      </w:r>
      <w:r>
        <w:rPr>
          <w:spacing w:val="-9"/>
        </w:rPr>
        <w:t> </w:t>
      </w:r>
      <w:r>
        <w:rPr/>
        <w:t>Relations</w:t>
      </w:r>
      <w:r>
        <w:rPr>
          <w:spacing w:val="-7"/>
        </w:rPr>
        <w:t> </w:t>
      </w:r>
      <w:r>
        <w:rPr/>
        <w:t>is</w:t>
      </w:r>
      <w:r>
        <w:rPr>
          <w:spacing w:val="-9"/>
        </w:rPr>
        <w:t> </w:t>
      </w:r>
      <w:r>
        <w:rPr/>
        <w:t>designated</w:t>
      </w:r>
      <w:r>
        <w:rPr>
          <w:spacing w:val="-10"/>
        </w:rPr>
        <w:t> </w:t>
      </w:r>
      <w:r>
        <w:rPr/>
        <w:t>by</w:t>
      </w:r>
      <w:r>
        <w:rPr>
          <w:spacing w:val="-8"/>
        </w:rPr>
        <w:t> </w:t>
      </w:r>
      <w:r>
        <w:rPr/>
        <w:t>the</w:t>
      </w:r>
      <w:r>
        <w:rPr>
          <w:spacing w:val="-8"/>
        </w:rPr>
        <w:t> </w:t>
      </w:r>
      <w:r>
        <w:rPr/>
        <w:t>President</w:t>
      </w:r>
      <w:r>
        <w:rPr>
          <w:spacing w:val="-8"/>
        </w:rPr>
        <w:t> </w:t>
      </w:r>
      <w:r>
        <w:rPr/>
        <w:t>to</w:t>
      </w:r>
      <w:r>
        <w:rPr>
          <w:spacing w:val="-8"/>
        </w:rPr>
        <w:t> </w:t>
      </w:r>
      <w:r>
        <w:rPr/>
        <w:t>administer</w:t>
      </w:r>
      <w:r>
        <w:rPr>
          <w:spacing w:val="-8"/>
        </w:rPr>
        <w:t> </w:t>
      </w:r>
      <w:r>
        <w:rPr/>
        <w:t>this </w:t>
      </w:r>
      <w:r>
        <w:rPr>
          <w:spacing w:val="-2"/>
        </w:rPr>
        <w:t>program</w:t>
      </w:r>
      <w:r>
        <w:rPr>
          <w:spacing w:val="-7"/>
        </w:rPr>
        <w:t> </w:t>
      </w:r>
      <w:r>
        <w:rPr>
          <w:spacing w:val="-2"/>
        </w:rPr>
        <w:t>for</w:t>
      </w:r>
      <w:r>
        <w:rPr>
          <w:spacing w:val="-5"/>
        </w:rPr>
        <w:t> </w:t>
      </w:r>
      <w:r>
        <w:rPr>
          <w:spacing w:val="-2"/>
        </w:rPr>
        <w:t>employees,</w:t>
      </w:r>
      <w:r>
        <w:rPr>
          <w:spacing w:val="-6"/>
        </w:rPr>
        <w:t> </w:t>
      </w:r>
      <w:r>
        <w:rPr>
          <w:spacing w:val="-2"/>
        </w:rPr>
        <w:t>student</w:t>
      </w:r>
      <w:r>
        <w:rPr>
          <w:spacing w:val="-5"/>
        </w:rPr>
        <w:t> </w:t>
      </w:r>
      <w:r>
        <w:rPr>
          <w:spacing w:val="-2"/>
        </w:rPr>
        <w:t>workers</w:t>
      </w:r>
      <w:r>
        <w:rPr>
          <w:spacing w:val="-5"/>
        </w:rPr>
        <w:t> </w:t>
      </w:r>
      <w:r>
        <w:rPr>
          <w:spacing w:val="-2"/>
        </w:rPr>
        <w:t>and</w:t>
      </w:r>
      <w:r>
        <w:rPr>
          <w:spacing w:val="-6"/>
        </w:rPr>
        <w:t> </w:t>
      </w:r>
      <w:r>
        <w:rPr>
          <w:spacing w:val="-2"/>
        </w:rPr>
        <w:t>university</w:t>
      </w:r>
      <w:r>
        <w:rPr>
          <w:spacing w:val="-8"/>
        </w:rPr>
        <w:t> </w:t>
      </w:r>
      <w:r>
        <w:rPr>
          <w:spacing w:val="-2"/>
        </w:rPr>
        <w:t>affiliates.</w:t>
      </w:r>
      <w:r>
        <w:rPr>
          <w:spacing w:val="-7"/>
        </w:rPr>
        <w:t> </w:t>
      </w:r>
      <w:r>
        <w:rPr>
          <w:spacing w:val="-2"/>
        </w:rPr>
        <w:t>The</w:t>
      </w:r>
      <w:r>
        <w:rPr>
          <w:spacing w:val="-8"/>
        </w:rPr>
        <w:t> </w:t>
      </w:r>
      <w:r>
        <w:rPr>
          <w:spacing w:val="-2"/>
        </w:rPr>
        <w:t>Director</w:t>
      </w:r>
      <w:r>
        <w:rPr>
          <w:spacing w:val="-5"/>
        </w:rPr>
        <w:t> </w:t>
      </w:r>
      <w:r>
        <w:rPr>
          <w:spacing w:val="-2"/>
        </w:rPr>
        <w:t>of</w:t>
      </w:r>
      <w:r>
        <w:rPr>
          <w:spacing w:val="-5"/>
        </w:rPr>
        <w:t> </w:t>
      </w:r>
      <w:r>
        <w:rPr>
          <w:spacing w:val="-2"/>
        </w:rPr>
        <w:t>Purchasing</w:t>
      </w:r>
      <w:r>
        <w:rPr>
          <w:spacing w:val="-6"/>
        </w:rPr>
        <w:t> </w:t>
      </w:r>
      <w:r>
        <w:rPr>
          <w:spacing w:val="-2"/>
        </w:rPr>
        <w:t>is</w:t>
      </w:r>
      <w:r>
        <w:rPr>
          <w:spacing w:val="-5"/>
        </w:rPr>
        <w:t> </w:t>
      </w:r>
      <w:r>
        <w:rPr>
          <w:spacing w:val="-2"/>
        </w:rPr>
        <w:t>designated </w:t>
      </w:r>
      <w:r>
        <w:rPr/>
        <w:t>by</w:t>
      </w:r>
      <w:r>
        <w:rPr>
          <w:spacing w:val="-7"/>
        </w:rPr>
        <w:t> </w:t>
      </w:r>
      <w:r>
        <w:rPr/>
        <w:t>the</w:t>
      </w:r>
      <w:r>
        <w:rPr>
          <w:spacing w:val="-7"/>
        </w:rPr>
        <w:t> </w:t>
      </w:r>
      <w:r>
        <w:rPr/>
        <w:t>President</w:t>
      </w:r>
      <w:r>
        <w:rPr>
          <w:spacing w:val="-8"/>
        </w:rPr>
        <w:t> </w:t>
      </w:r>
      <w:r>
        <w:rPr/>
        <w:t>to</w:t>
      </w:r>
      <w:r>
        <w:rPr>
          <w:spacing w:val="-6"/>
        </w:rPr>
        <w:t> </w:t>
      </w:r>
      <w:r>
        <w:rPr/>
        <w:t>certify</w:t>
      </w:r>
      <w:r>
        <w:rPr>
          <w:spacing w:val="-7"/>
        </w:rPr>
        <w:t> </w:t>
      </w:r>
      <w:r>
        <w:rPr/>
        <w:t>this</w:t>
      </w:r>
      <w:r>
        <w:rPr>
          <w:spacing w:val="-5"/>
        </w:rPr>
        <w:t> </w:t>
      </w:r>
      <w:r>
        <w:rPr/>
        <w:t>program</w:t>
      </w:r>
      <w:r>
        <w:rPr>
          <w:spacing w:val="-6"/>
        </w:rPr>
        <w:t> </w:t>
      </w:r>
      <w:r>
        <w:rPr/>
        <w:t>for</w:t>
      </w:r>
      <w:r>
        <w:rPr>
          <w:spacing w:val="-6"/>
        </w:rPr>
        <w:t> </w:t>
      </w:r>
      <w:r>
        <w:rPr/>
        <w:t>university</w:t>
      </w:r>
      <w:r>
        <w:rPr>
          <w:spacing w:val="-7"/>
        </w:rPr>
        <w:t> </w:t>
      </w:r>
      <w:r>
        <w:rPr/>
        <w:t>grants</w:t>
      </w:r>
      <w:r>
        <w:rPr>
          <w:spacing w:val="-5"/>
        </w:rPr>
        <w:t> </w:t>
      </w:r>
      <w:r>
        <w:rPr/>
        <w:t>and</w:t>
      </w:r>
      <w:r>
        <w:rPr>
          <w:spacing w:val="-6"/>
        </w:rPr>
        <w:t> </w:t>
      </w:r>
      <w:r>
        <w:rPr/>
        <w:t>contracts.</w:t>
      </w:r>
    </w:p>
    <w:p>
      <w:pPr>
        <w:pStyle w:val="Heading2"/>
        <w:spacing w:before="248"/>
        <w:ind w:left="899"/>
      </w:pPr>
      <w:r>
        <w:rPr>
          <w:spacing w:val="-2"/>
        </w:rPr>
        <w:t>PROGRAM:</w:t>
      </w:r>
    </w:p>
    <w:p>
      <w:pPr>
        <w:pStyle w:val="BodyText"/>
        <w:spacing w:line="252" w:lineRule="exact" w:before="9"/>
        <w:ind w:left="899"/>
      </w:pPr>
      <w:r>
        <w:rPr>
          <w:spacing w:val="-4"/>
        </w:rPr>
        <w:t>The</w:t>
      </w:r>
      <w:r>
        <w:rPr>
          <w:spacing w:val="-8"/>
        </w:rPr>
        <w:t> </w:t>
      </w:r>
      <w:r>
        <w:rPr>
          <w:spacing w:val="-4"/>
        </w:rPr>
        <w:t>university</w:t>
      </w:r>
      <w:r>
        <w:rPr>
          <w:spacing w:val="-7"/>
        </w:rPr>
        <w:t> </w:t>
      </w:r>
      <w:r>
        <w:rPr>
          <w:spacing w:val="-4"/>
        </w:rPr>
        <w:t>establishes</w:t>
      </w:r>
      <w:r>
        <w:rPr>
          <w:spacing w:val="-6"/>
        </w:rPr>
        <w:t> </w:t>
      </w:r>
      <w:r>
        <w:rPr>
          <w:spacing w:val="-4"/>
        </w:rPr>
        <w:t>the</w:t>
      </w:r>
      <w:r>
        <w:rPr>
          <w:spacing w:val="-8"/>
        </w:rPr>
        <w:t> </w:t>
      </w:r>
      <w:r>
        <w:rPr>
          <w:spacing w:val="-4"/>
        </w:rPr>
        <w:t>following</w:t>
      </w:r>
      <w:r>
        <w:rPr>
          <w:spacing w:val="-7"/>
        </w:rPr>
        <w:t> </w:t>
      </w:r>
      <w:r>
        <w:rPr>
          <w:spacing w:val="-4"/>
        </w:rPr>
        <w:t>Drug-Free</w:t>
      </w:r>
      <w:r>
        <w:rPr>
          <w:spacing w:val="-8"/>
        </w:rPr>
        <w:t> </w:t>
      </w:r>
      <w:r>
        <w:rPr>
          <w:spacing w:val="-4"/>
        </w:rPr>
        <w:t>Workplace</w:t>
      </w:r>
      <w:r>
        <w:rPr>
          <w:spacing w:val="-7"/>
        </w:rPr>
        <w:t> </w:t>
      </w:r>
      <w:r>
        <w:rPr>
          <w:spacing w:val="-4"/>
        </w:rPr>
        <w:t>program.</w:t>
      </w:r>
    </w:p>
    <w:p>
      <w:pPr>
        <w:pStyle w:val="ListParagraph"/>
        <w:numPr>
          <w:ilvl w:val="2"/>
          <w:numId w:val="15"/>
        </w:numPr>
        <w:tabs>
          <w:tab w:pos="1710" w:val="left" w:leader="none"/>
        </w:tabs>
        <w:spacing w:line="246" w:lineRule="exact" w:before="0" w:after="0"/>
        <w:ind w:left="1710" w:right="0" w:hanging="360"/>
        <w:jc w:val="left"/>
        <w:rPr>
          <w:sz w:val="22"/>
        </w:rPr>
      </w:pPr>
      <w:r>
        <w:rPr>
          <w:spacing w:val="-2"/>
          <w:sz w:val="22"/>
        </w:rPr>
        <w:t>The</w:t>
      </w:r>
      <w:r>
        <w:rPr>
          <w:spacing w:val="-11"/>
          <w:sz w:val="22"/>
        </w:rPr>
        <w:t> </w:t>
      </w:r>
      <w:r>
        <w:rPr>
          <w:spacing w:val="-2"/>
          <w:sz w:val="22"/>
        </w:rPr>
        <w:t>purpose</w:t>
      </w:r>
      <w:r>
        <w:rPr>
          <w:spacing w:val="-11"/>
          <w:sz w:val="22"/>
        </w:rPr>
        <w:t> </w:t>
      </w:r>
      <w:r>
        <w:rPr>
          <w:spacing w:val="-2"/>
          <w:sz w:val="22"/>
        </w:rPr>
        <w:t>of</w:t>
      </w:r>
      <w:r>
        <w:rPr>
          <w:spacing w:val="-9"/>
          <w:sz w:val="22"/>
        </w:rPr>
        <w:t> </w:t>
      </w:r>
      <w:r>
        <w:rPr>
          <w:spacing w:val="-2"/>
          <w:sz w:val="22"/>
        </w:rPr>
        <w:t>the</w:t>
      </w:r>
      <w:r>
        <w:rPr>
          <w:spacing w:val="-11"/>
          <w:sz w:val="22"/>
        </w:rPr>
        <w:t> </w:t>
      </w:r>
      <w:r>
        <w:rPr>
          <w:spacing w:val="-2"/>
          <w:sz w:val="22"/>
        </w:rPr>
        <w:t>program</w:t>
      </w:r>
      <w:r>
        <w:rPr>
          <w:spacing w:val="-11"/>
          <w:sz w:val="22"/>
        </w:rPr>
        <w:t> </w:t>
      </w:r>
      <w:r>
        <w:rPr>
          <w:spacing w:val="-2"/>
          <w:sz w:val="22"/>
        </w:rPr>
        <w:t>is</w:t>
      </w:r>
      <w:r>
        <w:rPr>
          <w:spacing w:val="-9"/>
          <w:sz w:val="22"/>
        </w:rPr>
        <w:t> </w:t>
      </w:r>
      <w:r>
        <w:rPr>
          <w:spacing w:val="-2"/>
          <w:sz w:val="22"/>
        </w:rPr>
        <w:t>to</w:t>
      </w:r>
      <w:r>
        <w:rPr>
          <w:spacing w:val="-10"/>
          <w:sz w:val="22"/>
        </w:rPr>
        <w:t> </w:t>
      </w:r>
      <w:r>
        <w:rPr>
          <w:spacing w:val="-2"/>
          <w:sz w:val="22"/>
        </w:rPr>
        <w:t>inform</w:t>
      </w:r>
      <w:r>
        <w:rPr>
          <w:spacing w:val="-10"/>
          <w:sz w:val="22"/>
        </w:rPr>
        <w:t> </w:t>
      </w:r>
      <w:r>
        <w:rPr>
          <w:spacing w:val="-2"/>
          <w:sz w:val="22"/>
        </w:rPr>
        <w:t>the</w:t>
      </w:r>
      <w:r>
        <w:rPr>
          <w:spacing w:val="-10"/>
          <w:sz w:val="22"/>
        </w:rPr>
        <w:t> </w:t>
      </w:r>
      <w:r>
        <w:rPr>
          <w:spacing w:val="-2"/>
          <w:sz w:val="22"/>
        </w:rPr>
        <w:t>university’s</w:t>
      </w:r>
      <w:r>
        <w:rPr>
          <w:spacing w:val="-11"/>
          <w:sz w:val="22"/>
        </w:rPr>
        <w:t> </w:t>
      </w:r>
      <w:r>
        <w:rPr>
          <w:spacing w:val="-2"/>
          <w:sz w:val="22"/>
        </w:rPr>
        <w:t>employees</w:t>
      </w:r>
      <w:r>
        <w:rPr>
          <w:spacing w:val="-9"/>
          <w:sz w:val="22"/>
        </w:rPr>
        <w:t> </w:t>
      </w:r>
      <w:r>
        <w:rPr>
          <w:spacing w:val="-2"/>
          <w:sz w:val="22"/>
        </w:rPr>
        <w:t>about:</w:t>
      </w:r>
    </w:p>
    <w:p>
      <w:pPr>
        <w:pStyle w:val="ListParagraph"/>
        <w:numPr>
          <w:ilvl w:val="0"/>
          <w:numId w:val="20"/>
        </w:numPr>
        <w:tabs>
          <w:tab w:pos="2430" w:val="left" w:leader="none"/>
        </w:tabs>
        <w:spacing w:line="240" w:lineRule="exact" w:before="0" w:after="0"/>
        <w:ind w:left="2430" w:right="0" w:hanging="360"/>
        <w:jc w:val="left"/>
        <w:rPr>
          <w:sz w:val="22"/>
        </w:rPr>
      </w:pPr>
      <w:r>
        <w:rPr>
          <w:spacing w:val="-2"/>
          <w:sz w:val="22"/>
        </w:rPr>
        <w:t>the</w:t>
      </w:r>
      <w:r>
        <w:rPr>
          <w:spacing w:val="-11"/>
          <w:sz w:val="22"/>
        </w:rPr>
        <w:t> </w:t>
      </w:r>
      <w:r>
        <w:rPr>
          <w:spacing w:val="-2"/>
          <w:sz w:val="22"/>
        </w:rPr>
        <w:t>dangers</w:t>
      </w:r>
      <w:r>
        <w:rPr>
          <w:spacing w:val="-11"/>
          <w:sz w:val="22"/>
        </w:rPr>
        <w:t> </w:t>
      </w:r>
      <w:r>
        <w:rPr>
          <w:spacing w:val="-2"/>
          <w:sz w:val="22"/>
        </w:rPr>
        <w:t>of</w:t>
      </w:r>
      <w:r>
        <w:rPr>
          <w:spacing w:val="-9"/>
          <w:sz w:val="22"/>
        </w:rPr>
        <w:t> </w:t>
      </w:r>
      <w:r>
        <w:rPr>
          <w:spacing w:val="-2"/>
          <w:sz w:val="22"/>
        </w:rPr>
        <w:t>drug</w:t>
      </w:r>
      <w:r>
        <w:rPr>
          <w:spacing w:val="-10"/>
          <w:sz w:val="22"/>
        </w:rPr>
        <w:t> </w:t>
      </w:r>
      <w:r>
        <w:rPr>
          <w:spacing w:val="-2"/>
          <w:sz w:val="22"/>
        </w:rPr>
        <w:t>and</w:t>
      </w:r>
      <w:r>
        <w:rPr>
          <w:spacing w:val="-9"/>
          <w:sz w:val="22"/>
        </w:rPr>
        <w:t> </w:t>
      </w:r>
      <w:r>
        <w:rPr>
          <w:spacing w:val="-2"/>
          <w:sz w:val="22"/>
        </w:rPr>
        <w:t>alcohol</w:t>
      </w:r>
      <w:r>
        <w:rPr>
          <w:spacing w:val="-9"/>
          <w:sz w:val="22"/>
        </w:rPr>
        <w:t> </w:t>
      </w:r>
      <w:r>
        <w:rPr>
          <w:spacing w:val="-2"/>
          <w:sz w:val="22"/>
        </w:rPr>
        <w:t>abuse</w:t>
      </w:r>
      <w:r>
        <w:rPr>
          <w:spacing w:val="-11"/>
          <w:sz w:val="22"/>
        </w:rPr>
        <w:t> </w:t>
      </w:r>
      <w:r>
        <w:rPr>
          <w:spacing w:val="-2"/>
          <w:sz w:val="22"/>
        </w:rPr>
        <w:t>at</w:t>
      </w:r>
      <w:r>
        <w:rPr>
          <w:spacing w:val="-9"/>
          <w:sz w:val="22"/>
        </w:rPr>
        <w:t> </w:t>
      </w:r>
      <w:r>
        <w:rPr>
          <w:spacing w:val="-2"/>
          <w:sz w:val="22"/>
        </w:rPr>
        <w:t>the</w:t>
      </w:r>
      <w:r>
        <w:rPr>
          <w:spacing w:val="-10"/>
          <w:sz w:val="22"/>
        </w:rPr>
        <w:t> </w:t>
      </w:r>
      <w:r>
        <w:rPr>
          <w:spacing w:val="-2"/>
          <w:sz w:val="22"/>
        </w:rPr>
        <w:t>university</w:t>
      </w:r>
      <w:r>
        <w:rPr>
          <w:spacing w:val="-10"/>
          <w:sz w:val="22"/>
        </w:rPr>
        <w:t> </w:t>
      </w:r>
      <w:r>
        <w:rPr>
          <w:spacing w:val="-2"/>
          <w:sz w:val="22"/>
        </w:rPr>
        <w:t>as</w:t>
      </w:r>
      <w:r>
        <w:rPr>
          <w:spacing w:val="-11"/>
          <w:sz w:val="22"/>
        </w:rPr>
        <w:t> </w:t>
      </w:r>
      <w:r>
        <w:rPr>
          <w:spacing w:val="-2"/>
          <w:sz w:val="22"/>
        </w:rPr>
        <w:t>a</w:t>
      </w:r>
      <w:r>
        <w:rPr>
          <w:spacing w:val="-10"/>
          <w:sz w:val="22"/>
        </w:rPr>
        <w:t> </w:t>
      </w:r>
      <w:r>
        <w:rPr>
          <w:spacing w:val="-2"/>
          <w:sz w:val="22"/>
        </w:rPr>
        <w:t>workplace;</w:t>
      </w:r>
    </w:p>
    <w:p>
      <w:pPr>
        <w:pStyle w:val="ListParagraph"/>
        <w:numPr>
          <w:ilvl w:val="0"/>
          <w:numId w:val="20"/>
        </w:numPr>
        <w:tabs>
          <w:tab w:pos="2428" w:val="left" w:leader="none"/>
        </w:tabs>
        <w:spacing w:line="240" w:lineRule="exact" w:before="0" w:after="0"/>
        <w:ind w:left="2428" w:right="0" w:hanging="358"/>
        <w:jc w:val="left"/>
        <w:rPr>
          <w:sz w:val="22"/>
        </w:rPr>
      </w:pPr>
      <w:r>
        <w:rPr>
          <w:spacing w:val="-4"/>
          <w:sz w:val="22"/>
        </w:rPr>
        <w:t>the</w:t>
      </w:r>
      <w:r>
        <w:rPr>
          <w:spacing w:val="-7"/>
          <w:sz w:val="22"/>
        </w:rPr>
        <w:t> </w:t>
      </w:r>
      <w:r>
        <w:rPr>
          <w:spacing w:val="-4"/>
          <w:sz w:val="22"/>
        </w:rPr>
        <w:t>Board</w:t>
      </w:r>
      <w:r>
        <w:rPr>
          <w:spacing w:val="-7"/>
          <w:sz w:val="22"/>
        </w:rPr>
        <w:t> </w:t>
      </w:r>
      <w:r>
        <w:rPr>
          <w:spacing w:val="-4"/>
          <w:sz w:val="22"/>
        </w:rPr>
        <w:t>of</w:t>
      </w:r>
      <w:r>
        <w:rPr>
          <w:spacing w:val="-7"/>
          <w:sz w:val="22"/>
        </w:rPr>
        <w:t> </w:t>
      </w:r>
      <w:r>
        <w:rPr>
          <w:spacing w:val="-4"/>
          <w:sz w:val="22"/>
        </w:rPr>
        <w:t>Regents’</w:t>
      </w:r>
      <w:r>
        <w:rPr>
          <w:spacing w:val="-7"/>
          <w:sz w:val="22"/>
        </w:rPr>
        <w:t> </w:t>
      </w:r>
      <w:r>
        <w:rPr>
          <w:spacing w:val="-4"/>
          <w:sz w:val="22"/>
        </w:rPr>
        <w:t>policy</w:t>
      </w:r>
      <w:r>
        <w:rPr>
          <w:spacing w:val="-9"/>
          <w:sz w:val="22"/>
        </w:rPr>
        <w:t> </w:t>
      </w:r>
      <w:r>
        <w:rPr>
          <w:spacing w:val="-4"/>
          <w:sz w:val="22"/>
        </w:rPr>
        <w:t>for</w:t>
      </w:r>
      <w:r>
        <w:rPr>
          <w:spacing w:val="-8"/>
          <w:sz w:val="22"/>
        </w:rPr>
        <w:t> </w:t>
      </w:r>
      <w:r>
        <w:rPr>
          <w:spacing w:val="-4"/>
          <w:sz w:val="22"/>
        </w:rPr>
        <w:t>maintaining</w:t>
      </w:r>
      <w:r>
        <w:rPr>
          <w:spacing w:val="-7"/>
          <w:sz w:val="22"/>
        </w:rPr>
        <w:t> </w:t>
      </w:r>
      <w:r>
        <w:rPr>
          <w:spacing w:val="-4"/>
          <w:sz w:val="22"/>
        </w:rPr>
        <w:t>a</w:t>
      </w:r>
      <w:r>
        <w:rPr>
          <w:spacing w:val="-7"/>
          <w:sz w:val="22"/>
        </w:rPr>
        <w:t> </w:t>
      </w:r>
      <w:r>
        <w:rPr>
          <w:spacing w:val="-4"/>
          <w:sz w:val="22"/>
        </w:rPr>
        <w:t>drug-free</w:t>
      </w:r>
      <w:r>
        <w:rPr>
          <w:spacing w:val="-7"/>
          <w:sz w:val="22"/>
        </w:rPr>
        <w:t> </w:t>
      </w:r>
      <w:r>
        <w:rPr>
          <w:spacing w:val="-4"/>
          <w:sz w:val="22"/>
        </w:rPr>
        <w:t>university</w:t>
      </w:r>
      <w:r>
        <w:rPr>
          <w:spacing w:val="-7"/>
          <w:sz w:val="22"/>
        </w:rPr>
        <w:t> </w:t>
      </w:r>
      <w:r>
        <w:rPr>
          <w:spacing w:val="-4"/>
          <w:sz w:val="22"/>
        </w:rPr>
        <w:t>environment;</w:t>
      </w:r>
    </w:p>
    <w:p>
      <w:pPr>
        <w:pStyle w:val="ListParagraph"/>
        <w:numPr>
          <w:ilvl w:val="0"/>
          <w:numId w:val="20"/>
        </w:numPr>
        <w:tabs>
          <w:tab w:pos="2429" w:val="left" w:leader="none"/>
        </w:tabs>
        <w:spacing w:line="228" w:lineRule="auto" w:before="3" w:after="0"/>
        <w:ind w:left="2429" w:right="842" w:hanging="360"/>
        <w:jc w:val="left"/>
        <w:rPr>
          <w:sz w:val="22"/>
        </w:rPr>
      </w:pPr>
      <w:r>
        <w:rPr>
          <w:spacing w:val="-4"/>
          <w:sz w:val="22"/>
        </w:rPr>
        <w:t>the information on available substance abuse counseling, rehabilitation, or employee </w:t>
      </w:r>
      <w:r>
        <w:rPr>
          <w:sz w:val="22"/>
        </w:rPr>
        <w:t>assistance programs;</w:t>
      </w:r>
    </w:p>
    <w:p>
      <w:pPr>
        <w:pStyle w:val="ListParagraph"/>
        <w:numPr>
          <w:ilvl w:val="0"/>
          <w:numId w:val="20"/>
        </w:numPr>
        <w:tabs>
          <w:tab w:pos="2429" w:val="left" w:leader="none"/>
        </w:tabs>
        <w:spacing w:line="228" w:lineRule="auto" w:before="0" w:after="0"/>
        <w:ind w:left="2429" w:right="776" w:hanging="360"/>
        <w:jc w:val="left"/>
        <w:rPr>
          <w:sz w:val="22"/>
        </w:rPr>
      </w:pPr>
      <w:r>
        <w:rPr>
          <w:spacing w:val="-2"/>
          <w:sz w:val="22"/>
        </w:rPr>
        <w:t>the</w:t>
      </w:r>
      <w:r>
        <w:rPr>
          <w:spacing w:val="-12"/>
          <w:sz w:val="22"/>
        </w:rPr>
        <w:t> </w:t>
      </w:r>
      <w:r>
        <w:rPr>
          <w:spacing w:val="-2"/>
          <w:sz w:val="22"/>
        </w:rPr>
        <w:t>appropriate</w:t>
      </w:r>
      <w:r>
        <w:rPr>
          <w:spacing w:val="-12"/>
          <w:sz w:val="22"/>
        </w:rPr>
        <w:t> </w:t>
      </w:r>
      <w:r>
        <w:rPr>
          <w:spacing w:val="-2"/>
          <w:sz w:val="22"/>
        </w:rPr>
        <w:t>disciplinary</w:t>
      </w:r>
      <w:r>
        <w:rPr>
          <w:spacing w:val="-12"/>
          <w:sz w:val="22"/>
        </w:rPr>
        <w:t> </w:t>
      </w:r>
      <w:r>
        <w:rPr>
          <w:spacing w:val="-2"/>
          <w:sz w:val="22"/>
        </w:rPr>
        <w:t>action</w:t>
      </w:r>
      <w:r>
        <w:rPr>
          <w:spacing w:val="-11"/>
          <w:sz w:val="22"/>
        </w:rPr>
        <w:t> </w:t>
      </w:r>
      <w:r>
        <w:rPr>
          <w:spacing w:val="-2"/>
          <w:sz w:val="22"/>
        </w:rPr>
        <w:t>and</w:t>
      </w:r>
      <w:r>
        <w:rPr>
          <w:spacing w:val="-11"/>
          <w:sz w:val="22"/>
        </w:rPr>
        <w:t> </w:t>
      </w:r>
      <w:r>
        <w:rPr>
          <w:spacing w:val="-2"/>
          <w:sz w:val="22"/>
        </w:rPr>
        <w:t>penalties</w:t>
      </w:r>
      <w:r>
        <w:rPr>
          <w:spacing w:val="-12"/>
          <w:sz w:val="22"/>
        </w:rPr>
        <w:t> </w:t>
      </w:r>
      <w:r>
        <w:rPr>
          <w:spacing w:val="-2"/>
          <w:sz w:val="22"/>
        </w:rPr>
        <w:t>that</w:t>
      </w:r>
      <w:r>
        <w:rPr>
          <w:spacing w:val="-10"/>
          <w:sz w:val="22"/>
        </w:rPr>
        <w:t> </w:t>
      </w:r>
      <w:r>
        <w:rPr>
          <w:spacing w:val="-2"/>
          <w:sz w:val="22"/>
        </w:rPr>
        <w:t>may</w:t>
      </w:r>
      <w:r>
        <w:rPr>
          <w:spacing w:val="-12"/>
          <w:sz w:val="22"/>
        </w:rPr>
        <w:t> </w:t>
      </w:r>
      <w:r>
        <w:rPr>
          <w:spacing w:val="-2"/>
          <w:sz w:val="22"/>
        </w:rPr>
        <w:t>be</w:t>
      </w:r>
      <w:r>
        <w:rPr>
          <w:spacing w:val="-11"/>
          <w:sz w:val="22"/>
        </w:rPr>
        <w:t> </w:t>
      </w:r>
      <w:r>
        <w:rPr>
          <w:spacing w:val="-2"/>
          <w:sz w:val="22"/>
        </w:rPr>
        <w:t>imposed</w:t>
      </w:r>
      <w:r>
        <w:rPr>
          <w:spacing w:val="-12"/>
          <w:sz w:val="22"/>
        </w:rPr>
        <w:t> </w:t>
      </w:r>
      <w:r>
        <w:rPr>
          <w:spacing w:val="-2"/>
          <w:sz w:val="22"/>
        </w:rPr>
        <w:t>for</w:t>
      </w:r>
      <w:r>
        <w:rPr>
          <w:spacing w:val="-12"/>
          <w:sz w:val="22"/>
        </w:rPr>
        <w:t> </w:t>
      </w:r>
      <w:r>
        <w:rPr>
          <w:spacing w:val="-2"/>
          <w:sz w:val="22"/>
        </w:rPr>
        <w:t>a</w:t>
      </w:r>
      <w:r>
        <w:rPr>
          <w:spacing w:val="-11"/>
          <w:sz w:val="22"/>
        </w:rPr>
        <w:t> </w:t>
      </w:r>
      <w:r>
        <w:rPr>
          <w:spacing w:val="-2"/>
          <w:sz w:val="22"/>
        </w:rPr>
        <w:t>substance </w:t>
      </w:r>
      <w:r>
        <w:rPr>
          <w:sz w:val="22"/>
        </w:rPr>
        <w:t>abuse violation.</w:t>
      </w:r>
    </w:p>
    <w:p>
      <w:pPr>
        <w:pStyle w:val="ListParagraph"/>
        <w:numPr>
          <w:ilvl w:val="2"/>
          <w:numId w:val="15"/>
        </w:numPr>
        <w:tabs>
          <w:tab w:pos="1709" w:val="left" w:leader="none"/>
        </w:tabs>
        <w:spacing w:line="228" w:lineRule="auto" w:before="0" w:after="0"/>
        <w:ind w:left="1709" w:right="385" w:hanging="361"/>
        <w:jc w:val="left"/>
        <w:rPr>
          <w:sz w:val="22"/>
        </w:rPr>
      </w:pPr>
      <w:r>
        <w:rPr>
          <w:spacing w:val="-2"/>
          <w:sz w:val="22"/>
        </w:rPr>
        <w:t>The</w:t>
      </w:r>
      <w:r>
        <w:rPr>
          <w:spacing w:val="-7"/>
          <w:sz w:val="22"/>
        </w:rPr>
        <w:t> </w:t>
      </w:r>
      <w:r>
        <w:rPr>
          <w:spacing w:val="-2"/>
          <w:sz w:val="22"/>
        </w:rPr>
        <w:t>program</w:t>
      </w:r>
      <w:r>
        <w:rPr>
          <w:spacing w:val="-8"/>
          <w:sz w:val="22"/>
        </w:rPr>
        <w:t> </w:t>
      </w:r>
      <w:r>
        <w:rPr>
          <w:spacing w:val="-2"/>
          <w:sz w:val="22"/>
        </w:rPr>
        <w:t>requires</w:t>
      </w:r>
      <w:r>
        <w:rPr>
          <w:spacing w:val="-8"/>
          <w:sz w:val="22"/>
        </w:rPr>
        <w:t> </w:t>
      </w:r>
      <w:r>
        <w:rPr>
          <w:spacing w:val="-2"/>
          <w:sz w:val="22"/>
        </w:rPr>
        <w:t>the</w:t>
      </w:r>
      <w:r>
        <w:rPr>
          <w:spacing w:val="-7"/>
          <w:sz w:val="22"/>
        </w:rPr>
        <w:t> </w:t>
      </w:r>
      <w:r>
        <w:rPr>
          <w:spacing w:val="-2"/>
          <w:sz w:val="22"/>
        </w:rPr>
        <w:t>Director</w:t>
      </w:r>
      <w:r>
        <w:rPr>
          <w:spacing w:val="-6"/>
          <w:sz w:val="22"/>
        </w:rPr>
        <w:t> </w:t>
      </w:r>
      <w:r>
        <w:rPr>
          <w:spacing w:val="-2"/>
          <w:sz w:val="22"/>
        </w:rPr>
        <w:t>of</w:t>
      </w:r>
      <w:r>
        <w:rPr>
          <w:spacing w:val="-6"/>
          <w:sz w:val="22"/>
        </w:rPr>
        <w:t> </w:t>
      </w:r>
      <w:r>
        <w:rPr>
          <w:spacing w:val="-2"/>
          <w:sz w:val="22"/>
        </w:rPr>
        <w:t>Human</w:t>
      </w:r>
      <w:r>
        <w:rPr>
          <w:spacing w:val="-6"/>
          <w:sz w:val="22"/>
        </w:rPr>
        <w:t> </w:t>
      </w:r>
      <w:r>
        <w:rPr>
          <w:spacing w:val="-2"/>
          <w:sz w:val="22"/>
        </w:rPr>
        <w:t>Resources</w:t>
      </w:r>
      <w:r>
        <w:rPr>
          <w:spacing w:val="-8"/>
          <w:sz w:val="22"/>
        </w:rPr>
        <w:t> </w:t>
      </w:r>
      <w:r>
        <w:rPr>
          <w:spacing w:val="-2"/>
          <w:sz w:val="22"/>
        </w:rPr>
        <w:t>to</w:t>
      </w:r>
      <w:r>
        <w:rPr>
          <w:spacing w:val="-6"/>
          <w:sz w:val="22"/>
        </w:rPr>
        <w:t> </w:t>
      </w:r>
      <w:r>
        <w:rPr>
          <w:spacing w:val="-2"/>
          <w:sz w:val="22"/>
        </w:rPr>
        <w:t>provide</w:t>
      </w:r>
      <w:r>
        <w:rPr>
          <w:spacing w:val="-7"/>
          <w:sz w:val="22"/>
        </w:rPr>
        <w:t> </w:t>
      </w:r>
      <w:r>
        <w:rPr>
          <w:spacing w:val="-2"/>
          <w:sz w:val="22"/>
        </w:rPr>
        <w:t>each</w:t>
      </w:r>
      <w:r>
        <w:rPr>
          <w:spacing w:val="-6"/>
          <w:sz w:val="22"/>
        </w:rPr>
        <w:t> </w:t>
      </w:r>
      <w:r>
        <w:rPr>
          <w:spacing w:val="-2"/>
          <w:sz w:val="22"/>
        </w:rPr>
        <w:t>employee</w:t>
      </w:r>
      <w:r>
        <w:rPr>
          <w:spacing w:val="-7"/>
          <w:sz w:val="22"/>
        </w:rPr>
        <w:t> </w:t>
      </w:r>
      <w:r>
        <w:rPr>
          <w:spacing w:val="-2"/>
          <w:sz w:val="22"/>
        </w:rPr>
        <w:t>with</w:t>
      </w:r>
      <w:r>
        <w:rPr>
          <w:spacing w:val="-6"/>
          <w:sz w:val="22"/>
        </w:rPr>
        <w:t> </w:t>
      </w:r>
      <w:r>
        <w:rPr>
          <w:spacing w:val="-2"/>
          <w:sz w:val="22"/>
        </w:rPr>
        <w:t>a</w:t>
      </w:r>
      <w:r>
        <w:rPr>
          <w:spacing w:val="-7"/>
          <w:sz w:val="22"/>
        </w:rPr>
        <w:t> </w:t>
      </w:r>
      <w:r>
        <w:rPr>
          <w:spacing w:val="-2"/>
          <w:sz w:val="22"/>
        </w:rPr>
        <w:t>copy</w:t>
      </w:r>
      <w:r>
        <w:rPr>
          <w:spacing w:val="-7"/>
          <w:sz w:val="22"/>
        </w:rPr>
        <w:t> </w:t>
      </w:r>
      <w:r>
        <w:rPr>
          <w:spacing w:val="-2"/>
          <w:sz w:val="22"/>
        </w:rPr>
        <w:t>of </w:t>
      </w:r>
      <w:r>
        <w:rPr>
          <w:sz w:val="22"/>
        </w:rPr>
        <w:t>the policy.</w:t>
      </w:r>
    </w:p>
    <w:p>
      <w:pPr>
        <w:pStyle w:val="ListParagraph"/>
        <w:numPr>
          <w:ilvl w:val="2"/>
          <w:numId w:val="15"/>
        </w:numPr>
        <w:tabs>
          <w:tab w:pos="1709" w:val="left" w:leader="none"/>
        </w:tabs>
        <w:spacing w:line="236" w:lineRule="exact" w:before="0" w:after="0"/>
        <w:ind w:left="1709" w:right="0" w:hanging="360"/>
        <w:jc w:val="left"/>
        <w:rPr>
          <w:sz w:val="22"/>
        </w:rPr>
      </w:pPr>
      <w:r>
        <w:rPr>
          <w:spacing w:val="-4"/>
          <w:sz w:val="22"/>
        </w:rPr>
        <w:t>The</w:t>
      </w:r>
      <w:r>
        <w:rPr>
          <w:spacing w:val="-2"/>
          <w:sz w:val="22"/>
        </w:rPr>
        <w:t> </w:t>
      </w:r>
      <w:r>
        <w:rPr>
          <w:spacing w:val="-4"/>
          <w:sz w:val="22"/>
        </w:rPr>
        <w:t>program requires</w:t>
      </w:r>
      <w:r>
        <w:rPr>
          <w:spacing w:val="-2"/>
          <w:sz w:val="22"/>
        </w:rPr>
        <w:t> </w:t>
      </w:r>
      <w:r>
        <w:rPr>
          <w:spacing w:val="-4"/>
          <w:sz w:val="22"/>
        </w:rPr>
        <w:t>each</w:t>
      </w:r>
      <w:r>
        <w:rPr>
          <w:spacing w:val="-1"/>
          <w:sz w:val="22"/>
        </w:rPr>
        <w:t> </w:t>
      </w:r>
      <w:r>
        <w:rPr>
          <w:spacing w:val="-4"/>
          <w:sz w:val="22"/>
        </w:rPr>
        <w:t>employee,</w:t>
      </w:r>
      <w:r>
        <w:rPr>
          <w:spacing w:val="-2"/>
          <w:sz w:val="22"/>
        </w:rPr>
        <w:t> </w:t>
      </w:r>
      <w:r>
        <w:rPr>
          <w:spacing w:val="-4"/>
          <w:sz w:val="22"/>
        </w:rPr>
        <w:t>as</w:t>
      </w:r>
      <w:r>
        <w:rPr>
          <w:spacing w:val="1"/>
          <w:sz w:val="22"/>
        </w:rPr>
        <w:t> </w:t>
      </w:r>
      <w:r>
        <w:rPr>
          <w:spacing w:val="-4"/>
          <w:sz w:val="22"/>
        </w:rPr>
        <w:t>a</w:t>
      </w:r>
      <w:r>
        <w:rPr>
          <w:spacing w:val="-2"/>
          <w:sz w:val="22"/>
        </w:rPr>
        <w:t> </w:t>
      </w:r>
      <w:r>
        <w:rPr>
          <w:spacing w:val="-4"/>
          <w:sz w:val="22"/>
        </w:rPr>
        <w:t>condition</w:t>
      </w:r>
      <w:r>
        <w:rPr>
          <w:spacing w:val="-1"/>
          <w:sz w:val="22"/>
        </w:rPr>
        <w:t> </w:t>
      </w:r>
      <w:r>
        <w:rPr>
          <w:spacing w:val="-4"/>
          <w:sz w:val="22"/>
        </w:rPr>
        <w:t>of</w:t>
      </w:r>
      <w:r>
        <w:rPr>
          <w:sz w:val="22"/>
        </w:rPr>
        <w:t> </w:t>
      </w:r>
      <w:r>
        <w:rPr>
          <w:spacing w:val="-4"/>
          <w:sz w:val="22"/>
        </w:rPr>
        <w:t>employment</w:t>
      </w:r>
      <w:r>
        <w:rPr>
          <w:spacing w:val="-3"/>
          <w:sz w:val="22"/>
        </w:rPr>
        <w:t> </w:t>
      </w:r>
      <w:r>
        <w:rPr>
          <w:spacing w:val="-5"/>
          <w:sz w:val="22"/>
        </w:rPr>
        <w:t>to:</w:t>
      </w:r>
    </w:p>
    <w:p>
      <w:pPr>
        <w:pStyle w:val="ListParagraph"/>
        <w:numPr>
          <w:ilvl w:val="0"/>
          <w:numId w:val="21"/>
        </w:numPr>
        <w:tabs>
          <w:tab w:pos="2429" w:val="left" w:leader="none"/>
        </w:tabs>
        <w:spacing w:line="240" w:lineRule="exact" w:before="0" w:after="0"/>
        <w:ind w:left="2429" w:right="0" w:hanging="360"/>
        <w:jc w:val="left"/>
        <w:rPr>
          <w:sz w:val="22"/>
        </w:rPr>
      </w:pPr>
      <w:r>
        <w:rPr>
          <w:spacing w:val="-4"/>
          <w:sz w:val="22"/>
        </w:rPr>
        <w:t>abide</w:t>
      </w:r>
      <w:r>
        <w:rPr>
          <w:spacing w:val="-6"/>
          <w:sz w:val="22"/>
        </w:rPr>
        <w:t> </w:t>
      </w:r>
      <w:r>
        <w:rPr>
          <w:spacing w:val="-4"/>
          <w:sz w:val="22"/>
        </w:rPr>
        <w:t>by</w:t>
      </w:r>
      <w:r>
        <w:rPr>
          <w:spacing w:val="-5"/>
          <w:sz w:val="22"/>
        </w:rPr>
        <w:t> </w:t>
      </w:r>
      <w:r>
        <w:rPr>
          <w:spacing w:val="-4"/>
          <w:sz w:val="22"/>
        </w:rPr>
        <w:t>the</w:t>
      </w:r>
      <w:r>
        <w:rPr>
          <w:spacing w:val="-6"/>
          <w:sz w:val="22"/>
        </w:rPr>
        <w:t> </w:t>
      </w:r>
      <w:r>
        <w:rPr>
          <w:spacing w:val="-4"/>
          <w:sz w:val="22"/>
        </w:rPr>
        <w:t>Board of</w:t>
      </w:r>
      <w:r>
        <w:rPr>
          <w:spacing w:val="-5"/>
          <w:sz w:val="22"/>
        </w:rPr>
        <w:t> </w:t>
      </w:r>
      <w:r>
        <w:rPr>
          <w:spacing w:val="-4"/>
          <w:sz w:val="22"/>
        </w:rPr>
        <w:t>Regents’</w:t>
      </w:r>
      <w:r>
        <w:rPr>
          <w:spacing w:val="-5"/>
          <w:sz w:val="22"/>
        </w:rPr>
        <w:t> </w:t>
      </w:r>
      <w:r>
        <w:rPr>
          <w:spacing w:val="-4"/>
          <w:sz w:val="22"/>
        </w:rPr>
        <w:t>Drug-Free</w:t>
      </w:r>
      <w:r>
        <w:rPr>
          <w:spacing w:val="-5"/>
          <w:sz w:val="22"/>
        </w:rPr>
        <w:t> </w:t>
      </w:r>
      <w:r>
        <w:rPr>
          <w:spacing w:val="-4"/>
          <w:sz w:val="22"/>
        </w:rPr>
        <w:t>Workplace</w:t>
      </w:r>
      <w:r>
        <w:rPr>
          <w:spacing w:val="-6"/>
          <w:sz w:val="22"/>
        </w:rPr>
        <w:t> </w:t>
      </w:r>
      <w:r>
        <w:rPr>
          <w:spacing w:val="-4"/>
          <w:sz w:val="22"/>
        </w:rPr>
        <w:t>Policy;</w:t>
      </w:r>
    </w:p>
    <w:p>
      <w:pPr>
        <w:pStyle w:val="ListParagraph"/>
        <w:numPr>
          <w:ilvl w:val="0"/>
          <w:numId w:val="21"/>
        </w:numPr>
        <w:tabs>
          <w:tab w:pos="2427" w:val="left" w:leader="none"/>
          <w:tab w:pos="2429" w:val="left" w:leader="none"/>
        </w:tabs>
        <w:spacing w:line="228" w:lineRule="auto" w:before="3" w:after="0"/>
        <w:ind w:left="2429" w:right="737" w:hanging="360"/>
        <w:jc w:val="left"/>
        <w:rPr>
          <w:sz w:val="22"/>
        </w:rPr>
      </w:pPr>
      <w:r>
        <w:rPr>
          <w:spacing w:val="-2"/>
          <w:sz w:val="22"/>
        </w:rPr>
        <w:t>notify</w:t>
      </w:r>
      <w:r>
        <w:rPr>
          <w:spacing w:val="-8"/>
          <w:sz w:val="22"/>
        </w:rPr>
        <w:t> </w:t>
      </w:r>
      <w:r>
        <w:rPr>
          <w:spacing w:val="-2"/>
          <w:sz w:val="22"/>
        </w:rPr>
        <w:t>the</w:t>
      </w:r>
      <w:r>
        <w:rPr>
          <w:spacing w:val="-8"/>
          <w:sz w:val="22"/>
        </w:rPr>
        <w:t> </w:t>
      </w:r>
      <w:r>
        <w:rPr>
          <w:spacing w:val="-2"/>
          <w:sz w:val="22"/>
        </w:rPr>
        <w:t>Director</w:t>
      </w:r>
      <w:r>
        <w:rPr>
          <w:spacing w:val="-7"/>
          <w:sz w:val="22"/>
        </w:rPr>
        <w:t> </w:t>
      </w:r>
      <w:r>
        <w:rPr>
          <w:spacing w:val="-2"/>
          <w:sz w:val="22"/>
        </w:rPr>
        <w:t>of</w:t>
      </w:r>
      <w:r>
        <w:rPr>
          <w:spacing w:val="-9"/>
          <w:sz w:val="22"/>
        </w:rPr>
        <w:t> </w:t>
      </w:r>
      <w:r>
        <w:rPr>
          <w:spacing w:val="-2"/>
          <w:sz w:val="22"/>
        </w:rPr>
        <w:t>Human</w:t>
      </w:r>
      <w:r>
        <w:rPr>
          <w:spacing w:val="-7"/>
          <w:sz w:val="22"/>
        </w:rPr>
        <w:t> </w:t>
      </w:r>
      <w:r>
        <w:rPr>
          <w:spacing w:val="-2"/>
          <w:sz w:val="22"/>
        </w:rPr>
        <w:t>Resources</w:t>
      </w:r>
      <w:r>
        <w:rPr>
          <w:spacing w:val="-9"/>
          <w:sz w:val="22"/>
        </w:rPr>
        <w:t> </w:t>
      </w:r>
      <w:r>
        <w:rPr>
          <w:spacing w:val="-2"/>
          <w:sz w:val="22"/>
        </w:rPr>
        <w:t>of</w:t>
      </w:r>
      <w:r>
        <w:rPr>
          <w:spacing w:val="-7"/>
          <w:sz w:val="22"/>
        </w:rPr>
        <w:t> </w:t>
      </w:r>
      <w:r>
        <w:rPr>
          <w:spacing w:val="-2"/>
          <w:sz w:val="22"/>
        </w:rPr>
        <w:t>any</w:t>
      </w:r>
      <w:r>
        <w:rPr>
          <w:spacing w:val="-8"/>
          <w:sz w:val="22"/>
        </w:rPr>
        <w:t> </w:t>
      </w:r>
      <w:r>
        <w:rPr>
          <w:spacing w:val="-2"/>
          <w:sz w:val="22"/>
        </w:rPr>
        <w:t>criminal</w:t>
      </w:r>
      <w:r>
        <w:rPr>
          <w:spacing w:val="-10"/>
          <w:sz w:val="22"/>
        </w:rPr>
        <w:t> </w:t>
      </w:r>
      <w:r>
        <w:rPr>
          <w:spacing w:val="-2"/>
          <w:sz w:val="22"/>
        </w:rPr>
        <w:t>drug</w:t>
      </w:r>
      <w:r>
        <w:rPr>
          <w:spacing w:val="-8"/>
          <w:sz w:val="22"/>
        </w:rPr>
        <w:t> </w:t>
      </w:r>
      <w:r>
        <w:rPr>
          <w:spacing w:val="-2"/>
          <w:sz w:val="22"/>
        </w:rPr>
        <w:t>statute</w:t>
      </w:r>
      <w:r>
        <w:rPr>
          <w:spacing w:val="-8"/>
          <w:sz w:val="22"/>
        </w:rPr>
        <w:t> </w:t>
      </w:r>
      <w:r>
        <w:rPr>
          <w:spacing w:val="-2"/>
          <w:sz w:val="22"/>
        </w:rPr>
        <w:t>conviction</w:t>
      </w:r>
      <w:r>
        <w:rPr>
          <w:spacing w:val="-7"/>
          <w:sz w:val="22"/>
        </w:rPr>
        <w:t> </w:t>
      </w:r>
      <w:r>
        <w:rPr>
          <w:spacing w:val="-2"/>
          <w:sz w:val="22"/>
        </w:rPr>
        <w:t>for</w:t>
      </w:r>
      <w:r>
        <w:rPr>
          <w:spacing w:val="-7"/>
          <w:sz w:val="22"/>
        </w:rPr>
        <w:t> </w:t>
      </w:r>
      <w:r>
        <w:rPr>
          <w:spacing w:val="-2"/>
          <w:sz w:val="22"/>
        </w:rPr>
        <w:t>a </w:t>
      </w:r>
      <w:r>
        <w:rPr>
          <w:sz w:val="22"/>
        </w:rPr>
        <w:t>violation</w:t>
      </w:r>
      <w:r>
        <w:rPr>
          <w:spacing w:val="-13"/>
          <w:sz w:val="22"/>
        </w:rPr>
        <w:t> </w:t>
      </w:r>
      <w:r>
        <w:rPr>
          <w:sz w:val="22"/>
        </w:rPr>
        <w:t>occurring</w:t>
      </w:r>
      <w:r>
        <w:rPr>
          <w:spacing w:val="-13"/>
          <w:sz w:val="22"/>
        </w:rPr>
        <w:t> </w:t>
      </w:r>
      <w:r>
        <w:rPr>
          <w:sz w:val="22"/>
        </w:rPr>
        <w:t>on</w:t>
      </w:r>
      <w:r>
        <w:rPr>
          <w:spacing w:val="-14"/>
          <w:sz w:val="22"/>
        </w:rPr>
        <w:t> </w:t>
      </w:r>
      <w:r>
        <w:rPr>
          <w:sz w:val="22"/>
        </w:rPr>
        <w:t>the</w:t>
      </w:r>
      <w:r>
        <w:rPr>
          <w:spacing w:val="-13"/>
          <w:sz w:val="22"/>
        </w:rPr>
        <w:t> </w:t>
      </w:r>
      <w:r>
        <w:rPr>
          <w:sz w:val="22"/>
        </w:rPr>
        <w:t>university</w:t>
      </w:r>
      <w:r>
        <w:rPr>
          <w:spacing w:val="-13"/>
          <w:sz w:val="22"/>
        </w:rPr>
        <w:t> </w:t>
      </w:r>
      <w:r>
        <w:rPr>
          <w:sz w:val="22"/>
        </w:rPr>
        <w:t>premises</w:t>
      </w:r>
      <w:r>
        <w:rPr>
          <w:spacing w:val="-12"/>
          <w:sz w:val="22"/>
        </w:rPr>
        <w:t> </w:t>
      </w:r>
      <w:r>
        <w:rPr>
          <w:sz w:val="22"/>
        </w:rPr>
        <w:t>no</w:t>
      </w:r>
      <w:r>
        <w:rPr>
          <w:spacing w:val="-12"/>
          <w:sz w:val="22"/>
        </w:rPr>
        <w:t> </w:t>
      </w:r>
      <w:r>
        <w:rPr>
          <w:sz w:val="22"/>
        </w:rPr>
        <w:t>later</w:t>
      </w:r>
      <w:r>
        <w:rPr>
          <w:spacing w:val="-12"/>
          <w:sz w:val="22"/>
        </w:rPr>
        <w:t> </w:t>
      </w:r>
      <w:r>
        <w:rPr>
          <w:sz w:val="22"/>
        </w:rPr>
        <w:t>than</w:t>
      </w:r>
      <w:r>
        <w:rPr>
          <w:spacing w:val="-12"/>
          <w:sz w:val="22"/>
        </w:rPr>
        <w:t> </w:t>
      </w:r>
      <w:r>
        <w:rPr>
          <w:sz w:val="22"/>
        </w:rPr>
        <w:t>five</w:t>
      </w:r>
      <w:r>
        <w:rPr>
          <w:spacing w:val="-13"/>
          <w:sz w:val="22"/>
        </w:rPr>
        <w:t> </w:t>
      </w:r>
      <w:r>
        <w:rPr>
          <w:sz w:val="22"/>
        </w:rPr>
        <w:t>calendar</w:t>
      </w:r>
      <w:r>
        <w:rPr>
          <w:spacing w:val="-12"/>
          <w:sz w:val="22"/>
        </w:rPr>
        <w:t> </w:t>
      </w:r>
      <w:r>
        <w:rPr>
          <w:sz w:val="22"/>
        </w:rPr>
        <w:t>days</w:t>
      </w:r>
      <w:r>
        <w:rPr>
          <w:spacing w:val="-12"/>
          <w:sz w:val="22"/>
        </w:rPr>
        <w:t> </w:t>
      </w:r>
      <w:r>
        <w:rPr>
          <w:sz w:val="22"/>
        </w:rPr>
        <w:t>after </w:t>
      </w:r>
      <w:r>
        <w:rPr>
          <w:spacing w:val="-2"/>
          <w:sz w:val="22"/>
        </w:rPr>
        <w:t>conviction;</w:t>
      </w:r>
    </w:p>
    <w:p>
      <w:pPr>
        <w:pStyle w:val="ListParagraph"/>
        <w:numPr>
          <w:ilvl w:val="0"/>
          <w:numId w:val="21"/>
        </w:numPr>
        <w:tabs>
          <w:tab w:pos="2429" w:val="left" w:leader="none"/>
        </w:tabs>
        <w:spacing w:line="228" w:lineRule="auto" w:before="0" w:after="0"/>
        <w:ind w:left="2429" w:right="957" w:hanging="360"/>
        <w:jc w:val="left"/>
        <w:rPr>
          <w:sz w:val="22"/>
        </w:rPr>
      </w:pPr>
      <w:r>
        <w:rPr>
          <w:spacing w:val="-4"/>
          <w:sz w:val="22"/>
        </w:rPr>
        <w:t>sign</w:t>
      </w:r>
      <w:r>
        <w:rPr>
          <w:spacing w:val="-5"/>
          <w:sz w:val="22"/>
        </w:rPr>
        <w:t> </w:t>
      </w:r>
      <w:r>
        <w:rPr>
          <w:spacing w:val="-4"/>
          <w:sz w:val="22"/>
        </w:rPr>
        <w:t>a</w:t>
      </w:r>
      <w:r>
        <w:rPr>
          <w:spacing w:val="-5"/>
          <w:sz w:val="22"/>
        </w:rPr>
        <w:t> </w:t>
      </w:r>
      <w:r>
        <w:rPr>
          <w:spacing w:val="-4"/>
          <w:sz w:val="22"/>
        </w:rPr>
        <w:t>certification</w:t>
      </w:r>
      <w:r>
        <w:rPr>
          <w:spacing w:val="-5"/>
          <w:sz w:val="22"/>
        </w:rPr>
        <w:t> </w:t>
      </w:r>
      <w:r>
        <w:rPr>
          <w:spacing w:val="-4"/>
          <w:sz w:val="22"/>
        </w:rPr>
        <w:t>of</w:t>
      </w:r>
      <w:r>
        <w:rPr>
          <w:spacing w:val="-6"/>
          <w:sz w:val="22"/>
        </w:rPr>
        <w:t> </w:t>
      </w:r>
      <w:r>
        <w:rPr>
          <w:spacing w:val="-4"/>
          <w:sz w:val="22"/>
        </w:rPr>
        <w:t>awareness of</w:t>
      </w:r>
      <w:r>
        <w:rPr>
          <w:spacing w:val="-5"/>
          <w:sz w:val="22"/>
        </w:rPr>
        <w:t> </w:t>
      </w:r>
      <w:r>
        <w:rPr>
          <w:spacing w:val="-4"/>
          <w:sz w:val="22"/>
        </w:rPr>
        <w:t>the</w:t>
      </w:r>
      <w:r>
        <w:rPr>
          <w:spacing w:val="-5"/>
          <w:sz w:val="22"/>
        </w:rPr>
        <w:t> </w:t>
      </w:r>
      <w:r>
        <w:rPr>
          <w:spacing w:val="-4"/>
          <w:sz w:val="22"/>
        </w:rPr>
        <w:t>University</w:t>
      </w:r>
      <w:r>
        <w:rPr>
          <w:spacing w:val="-5"/>
          <w:sz w:val="22"/>
        </w:rPr>
        <w:t> </w:t>
      </w:r>
      <w:r>
        <w:rPr>
          <w:spacing w:val="-4"/>
          <w:sz w:val="22"/>
        </w:rPr>
        <w:t>Drug-Free</w:t>
      </w:r>
      <w:r>
        <w:rPr>
          <w:spacing w:val="-5"/>
          <w:sz w:val="22"/>
        </w:rPr>
        <w:t> </w:t>
      </w:r>
      <w:r>
        <w:rPr>
          <w:spacing w:val="-4"/>
          <w:sz w:val="22"/>
        </w:rPr>
        <w:t>Workplace</w:t>
      </w:r>
      <w:r>
        <w:rPr>
          <w:spacing w:val="-5"/>
          <w:sz w:val="22"/>
        </w:rPr>
        <w:t> </w:t>
      </w:r>
      <w:r>
        <w:rPr>
          <w:spacing w:val="-4"/>
          <w:sz w:val="22"/>
        </w:rPr>
        <w:t>policy</w:t>
      </w:r>
      <w:r>
        <w:rPr>
          <w:spacing w:val="-5"/>
          <w:sz w:val="22"/>
        </w:rPr>
        <w:t> </w:t>
      </w:r>
      <w:r>
        <w:rPr>
          <w:spacing w:val="-4"/>
          <w:sz w:val="22"/>
        </w:rPr>
        <w:t>and </w:t>
      </w:r>
      <w:r>
        <w:rPr>
          <w:spacing w:val="-2"/>
          <w:sz w:val="22"/>
        </w:rPr>
        <w:t>program.</w:t>
      </w:r>
    </w:p>
    <w:p>
      <w:pPr>
        <w:pStyle w:val="ListParagraph"/>
        <w:numPr>
          <w:ilvl w:val="2"/>
          <w:numId w:val="15"/>
        </w:numPr>
        <w:tabs>
          <w:tab w:pos="1709" w:val="left" w:leader="none"/>
        </w:tabs>
        <w:spacing w:line="236" w:lineRule="exact" w:before="0" w:after="0"/>
        <w:ind w:left="1709" w:right="0" w:hanging="360"/>
        <w:jc w:val="left"/>
        <w:rPr>
          <w:sz w:val="22"/>
        </w:rPr>
      </w:pPr>
      <w:r>
        <w:rPr>
          <w:spacing w:val="-2"/>
          <w:sz w:val="22"/>
        </w:rPr>
        <w:t>The</w:t>
      </w:r>
      <w:r>
        <w:rPr>
          <w:spacing w:val="-12"/>
          <w:sz w:val="22"/>
        </w:rPr>
        <w:t> </w:t>
      </w:r>
      <w:r>
        <w:rPr>
          <w:spacing w:val="-2"/>
          <w:sz w:val="22"/>
        </w:rPr>
        <w:t>program</w:t>
      </w:r>
      <w:r>
        <w:rPr>
          <w:spacing w:val="-12"/>
          <w:sz w:val="22"/>
        </w:rPr>
        <w:t> </w:t>
      </w:r>
      <w:r>
        <w:rPr>
          <w:spacing w:val="-2"/>
          <w:sz w:val="22"/>
        </w:rPr>
        <w:t>requires</w:t>
      </w:r>
      <w:r>
        <w:rPr>
          <w:spacing w:val="-12"/>
          <w:sz w:val="22"/>
        </w:rPr>
        <w:t> </w:t>
      </w:r>
      <w:r>
        <w:rPr>
          <w:spacing w:val="-2"/>
          <w:sz w:val="22"/>
        </w:rPr>
        <w:t>the</w:t>
      </w:r>
      <w:r>
        <w:rPr>
          <w:spacing w:val="-11"/>
          <w:sz w:val="22"/>
        </w:rPr>
        <w:t> </w:t>
      </w:r>
      <w:r>
        <w:rPr>
          <w:spacing w:val="-2"/>
          <w:sz w:val="22"/>
        </w:rPr>
        <w:t>Provost</w:t>
      </w:r>
      <w:r>
        <w:rPr>
          <w:spacing w:val="-12"/>
          <w:sz w:val="22"/>
        </w:rPr>
        <w:t> </w:t>
      </w:r>
      <w:r>
        <w:rPr>
          <w:spacing w:val="-2"/>
          <w:sz w:val="22"/>
        </w:rPr>
        <w:t>and</w:t>
      </w:r>
      <w:r>
        <w:rPr>
          <w:spacing w:val="-12"/>
          <w:sz w:val="22"/>
        </w:rPr>
        <w:t> </w:t>
      </w:r>
      <w:r>
        <w:rPr>
          <w:spacing w:val="-2"/>
          <w:sz w:val="22"/>
        </w:rPr>
        <w:t>Vice</w:t>
      </w:r>
      <w:r>
        <w:rPr>
          <w:spacing w:val="-12"/>
          <w:sz w:val="22"/>
        </w:rPr>
        <w:t> </w:t>
      </w:r>
      <w:r>
        <w:rPr>
          <w:spacing w:val="-2"/>
          <w:sz w:val="22"/>
        </w:rPr>
        <w:t>President</w:t>
      </w:r>
      <w:r>
        <w:rPr>
          <w:spacing w:val="-11"/>
          <w:sz w:val="22"/>
        </w:rPr>
        <w:t> </w:t>
      </w:r>
      <w:r>
        <w:rPr>
          <w:spacing w:val="-2"/>
          <w:sz w:val="22"/>
        </w:rPr>
        <w:t>for</w:t>
      </w:r>
      <w:r>
        <w:rPr>
          <w:spacing w:val="-12"/>
          <w:sz w:val="22"/>
        </w:rPr>
        <w:t> </w:t>
      </w:r>
      <w:r>
        <w:rPr>
          <w:spacing w:val="-2"/>
          <w:sz w:val="22"/>
        </w:rPr>
        <w:t>Academic</w:t>
      </w:r>
      <w:r>
        <w:rPr>
          <w:spacing w:val="-11"/>
          <w:sz w:val="22"/>
        </w:rPr>
        <w:t> </w:t>
      </w:r>
      <w:r>
        <w:rPr>
          <w:spacing w:val="-2"/>
          <w:sz w:val="22"/>
        </w:rPr>
        <w:t>Affairs</w:t>
      </w:r>
      <w:r>
        <w:rPr>
          <w:spacing w:val="-12"/>
          <w:sz w:val="22"/>
        </w:rPr>
        <w:t> </w:t>
      </w:r>
      <w:r>
        <w:rPr>
          <w:spacing w:val="-5"/>
          <w:sz w:val="22"/>
        </w:rPr>
        <w:t>to:</w:t>
      </w:r>
    </w:p>
    <w:p>
      <w:pPr>
        <w:pStyle w:val="ListParagraph"/>
        <w:numPr>
          <w:ilvl w:val="0"/>
          <w:numId w:val="22"/>
        </w:numPr>
        <w:tabs>
          <w:tab w:pos="2430" w:val="left" w:leader="none"/>
        </w:tabs>
        <w:spacing w:line="228" w:lineRule="auto" w:before="3" w:after="0"/>
        <w:ind w:left="2430" w:right="320" w:hanging="361"/>
        <w:jc w:val="left"/>
        <w:rPr>
          <w:sz w:val="22"/>
        </w:rPr>
      </w:pPr>
      <w:r>
        <w:rPr>
          <w:spacing w:val="-4"/>
          <w:sz w:val="22"/>
        </w:rPr>
        <w:t>sign a certification of the university Drug-Free Workplace policy and program for all</w:t>
      </w:r>
      <w:r>
        <w:rPr>
          <w:spacing w:val="-5"/>
          <w:sz w:val="22"/>
        </w:rPr>
        <w:t> </w:t>
      </w:r>
      <w:r>
        <w:rPr>
          <w:spacing w:val="-4"/>
          <w:sz w:val="22"/>
        </w:rPr>
        <w:t>grant </w:t>
      </w:r>
      <w:r>
        <w:rPr>
          <w:sz w:val="22"/>
        </w:rPr>
        <w:t>and contract proposals and agreements;</w:t>
      </w:r>
    </w:p>
    <w:p>
      <w:pPr>
        <w:pStyle w:val="ListParagraph"/>
        <w:numPr>
          <w:ilvl w:val="0"/>
          <w:numId w:val="22"/>
        </w:numPr>
        <w:tabs>
          <w:tab w:pos="2427" w:val="left" w:leader="none"/>
          <w:tab w:pos="2429" w:val="left" w:leader="none"/>
        </w:tabs>
        <w:spacing w:line="228" w:lineRule="auto" w:before="0" w:after="0"/>
        <w:ind w:left="2429" w:right="308" w:hanging="360"/>
        <w:jc w:val="left"/>
        <w:rPr>
          <w:sz w:val="22"/>
        </w:rPr>
      </w:pPr>
      <w:r>
        <w:rPr>
          <w:spacing w:val="-2"/>
          <w:sz w:val="22"/>
        </w:rPr>
        <w:t>notify</w:t>
      </w:r>
      <w:r>
        <w:rPr>
          <w:spacing w:val="-4"/>
          <w:sz w:val="22"/>
        </w:rPr>
        <w:t> </w:t>
      </w:r>
      <w:r>
        <w:rPr>
          <w:spacing w:val="-2"/>
          <w:sz w:val="22"/>
        </w:rPr>
        <w:t>the</w:t>
      </w:r>
      <w:r>
        <w:rPr>
          <w:spacing w:val="-4"/>
          <w:sz w:val="22"/>
        </w:rPr>
        <w:t> </w:t>
      </w:r>
      <w:r>
        <w:rPr>
          <w:spacing w:val="-2"/>
          <w:sz w:val="22"/>
        </w:rPr>
        <w:t>appropriate</w:t>
      </w:r>
      <w:r>
        <w:rPr>
          <w:spacing w:val="-4"/>
          <w:sz w:val="22"/>
        </w:rPr>
        <w:t> </w:t>
      </w:r>
      <w:r>
        <w:rPr>
          <w:spacing w:val="-2"/>
          <w:sz w:val="22"/>
        </w:rPr>
        <w:t>federal</w:t>
      </w:r>
      <w:r>
        <w:rPr>
          <w:spacing w:val="-3"/>
          <w:sz w:val="22"/>
        </w:rPr>
        <w:t> </w:t>
      </w:r>
      <w:r>
        <w:rPr>
          <w:spacing w:val="-2"/>
          <w:sz w:val="22"/>
        </w:rPr>
        <w:t>contracting</w:t>
      </w:r>
      <w:r>
        <w:rPr>
          <w:spacing w:val="-4"/>
          <w:sz w:val="22"/>
        </w:rPr>
        <w:t> </w:t>
      </w:r>
      <w:r>
        <w:rPr>
          <w:spacing w:val="-2"/>
          <w:sz w:val="22"/>
        </w:rPr>
        <w:t>agency</w:t>
      </w:r>
      <w:r>
        <w:rPr>
          <w:spacing w:val="-4"/>
          <w:sz w:val="22"/>
        </w:rPr>
        <w:t> </w:t>
      </w:r>
      <w:r>
        <w:rPr>
          <w:spacing w:val="-2"/>
          <w:sz w:val="22"/>
        </w:rPr>
        <w:t>within</w:t>
      </w:r>
      <w:r>
        <w:rPr>
          <w:spacing w:val="-5"/>
          <w:sz w:val="22"/>
        </w:rPr>
        <w:t> </w:t>
      </w:r>
      <w:r>
        <w:rPr>
          <w:spacing w:val="-2"/>
          <w:sz w:val="22"/>
        </w:rPr>
        <w:t>ten</w:t>
      </w:r>
      <w:r>
        <w:rPr>
          <w:spacing w:val="-3"/>
          <w:sz w:val="22"/>
        </w:rPr>
        <w:t> </w:t>
      </w:r>
      <w:r>
        <w:rPr>
          <w:spacing w:val="-2"/>
          <w:sz w:val="22"/>
        </w:rPr>
        <w:t>calendar</w:t>
      </w:r>
      <w:r>
        <w:rPr>
          <w:spacing w:val="-3"/>
          <w:sz w:val="22"/>
        </w:rPr>
        <w:t> </w:t>
      </w:r>
      <w:r>
        <w:rPr>
          <w:spacing w:val="-2"/>
          <w:sz w:val="22"/>
        </w:rPr>
        <w:t>days after</w:t>
      </w:r>
      <w:r>
        <w:rPr>
          <w:spacing w:val="-4"/>
          <w:sz w:val="22"/>
        </w:rPr>
        <w:t> </w:t>
      </w:r>
      <w:r>
        <w:rPr>
          <w:spacing w:val="-2"/>
          <w:sz w:val="22"/>
        </w:rPr>
        <w:t>receiving notice</w:t>
      </w:r>
      <w:r>
        <w:rPr>
          <w:spacing w:val="-12"/>
          <w:sz w:val="22"/>
        </w:rPr>
        <w:t> </w:t>
      </w:r>
      <w:r>
        <w:rPr>
          <w:spacing w:val="-2"/>
          <w:sz w:val="22"/>
        </w:rPr>
        <w:t>from</w:t>
      </w:r>
      <w:r>
        <w:rPr>
          <w:spacing w:val="-12"/>
          <w:sz w:val="22"/>
        </w:rPr>
        <w:t> </w:t>
      </w:r>
      <w:r>
        <w:rPr>
          <w:spacing w:val="-2"/>
          <w:sz w:val="22"/>
        </w:rPr>
        <w:t>an</w:t>
      </w:r>
      <w:r>
        <w:rPr>
          <w:spacing w:val="-11"/>
          <w:sz w:val="22"/>
        </w:rPr>
        <w:t> </w:t>
      </w:r>
      <w:r>
        <w:rPr>
          <w:spacing w:val="-2"/>
          <w:sz w:val="22"/>
        </w:rPr>
        <w:t>employee</w:t>
      </w:r>
      <w:r>
        <w:rPr>
          <w:spacing w:val="-11"/>
          <w:sz w:val="22"/>
        </w:rPr>
        <w:t> </w:t>
      </w:r>
      <w:r>
        <w:rPr>
          <w:spacing w:val="-2"/>
          <w:sz w:val="22"/>
        </w:rPr>
        <w:t>of</w:t>
      </w:r>
      <w:r>
        <w:rPr>
          <w:spacing w:val="-12"/>
          <w:sz w:val="22"/>
        </w:rPr>
        <w:t> </w:t>
      </w:r>
      <w:r>
        <w:rPr>
          <w:spacing w:val="-2"/>
          <w:sz w:val="22"/>
        </w:rPr>
        <w:t>a</w:t>
      </w:r>
      <w:r>
        <w:rPr>
          <w:spacing w:val="-12"/>
          <w:sz w:val="22"/>
        </w:rPr>
        <w:t> </w:t>
      </w:r>
      <w:r>
        <w:rPr>
          <w:spacing w:val="-2"/>
          <w:sz w:val="22"/>
        </w:rPr>
        <w:t>conviction</w:t>
      </w:r>
      <w:r>
        <w:rPr>
          <w:spacing w:val="-11"/>
          <w:sz w:val="22"/>
        </w:rPr>
        <w:t> </w:t>
      </w:r>
      <w:r>
        <w:rPr>
          <w:spacing w:val="-2"/>
          <w:sz w:val="22"/>
        </w:rPr>
        <w:t>of</w:t>
      </w:r>
      <w:r>
        <w:rPr>
          <w:spacing w:val="-11"/>
          <w:sz w:val="22"/>
        </w:rPr>
        <w:t> </w:t>
      </w:r>
      <w:r>
        <w:rPr>
          <w:spacing w:val="-2"/>
          <w:sz w:val="22"/>
        </w:rPr>
        <w:t>any</w:t>
      </w:r>
      <w:r>
        <w:rPr>
          <w:spacing w:val="-11"/>
          <w:sz w:val="22"/>
        </w:rPr>
        <w:t> </w:t>
      </w:r>
      <w:r>
        <w:rPr>
          <w:spacing w:val="-2"/>
          <w:sz w:val="22"/>
        </w:rPr>
        <w:t>criminal</w:t>
      </w:r>
      <w:r>
        <w:rPr>
          <w:spacing w:val="-12"/>
          <w:sz w:val="22"/>
        </w:rPr>
        <w:t> </w:t>
      </w:r>
      <w:r>
        <w:rPr>
          <w:spacing w:val="-2"/>
          <w:sz w:val="22"/>
        </w:rPr>
        <w:t>drug</w:t>
      </w:r>
      <w:r>
        <w:rPr>
          <w:spacing w:val="-12"/>
          <w:sz w:val="22"/>
        </w:rPr>
        <w:t> </w:t>
      </w:r>
      <w:r>
        <w:rPr>
          <w:spacing w:val="-2"/>
          <w:sz w:val="22"/>
        </w:rPr>
        <w:t>statute</w:t>
      </w:r>
      <w:r>
        <w:rPr>
          <w:spacing w:val="-11"/>
          <w:sz w:val="22"/>
        </w:rPr>
        <w:t> </w:t>
      </w:r>
      <w:r>
        <w:rPr>
          <w:spacing w:val="-2"/>
          <w:sz w:val="22"/>
        </w:rPr>
        <w:t>or</w:t>
      </w:r>
      <w:r>
        <w:rPr>
          <w:spacing w:val="-11"/>
          <w:sz w:val="22"/>
        </w:rPr>
        <w:t> </w:t>
      </w:r>
      <w:r>
        <w:rPr>
          <w:spacing w:val="-2"/>
          <w:sz w:val="22"/>
        </w:rPr>
        <w:t>of</w:t>
      </w:r>
      <w:r>
        <w:rPr>
          <w:spacing w:val="-12"/>
          <w:sz w:val="22"/>
        </w:rPr>
        <w:t> </w:t>
      </w:r>
      <w:r>
        <w:rPr>
          <w:spacing w:val="-2"/>
          <w:sz w:val="22"/>
        </w:rPr>
        <w:t>receiving</w:t>
      </w:r>
      <w:r>
        <w:rPr>
          <w:spacing w:val="-12"/>
          <w:sz w:val="22"/>
        </w:rPr>
        <w:t> </w:t>
      </w:r>
      <w:r>
        <w:rPr>
          <w:spacing w:val="-2"/>
          <w:sz w:val="22"/>
        </w:rPr>
        <w:t>actual </w:t>
      </w:r>
      <w:r>
        <w:rPr>
          <w:sz w:val="22"/>
        </w:rPr>
        <w:t>notice of the conviction.</w:t>
      </w:r>
    </w:p>
    <w:p>
      <w:pPr>
        <w:pStyle w:val="ListParagraph"/>
        <w:numPr>
          <w:ilvl w:val="2"/>
          <w:numId w:val="15"/>
        </w:numPr>
        <w:tabs>
          <w:tab w:pos="1709" w:val="left" w:leader="none"/>
        </w:tabs>
        <w:spacing w:line="228" w:lineRule="auto" w:before="0" w:after="0"/>
        <w:ind w:left="1709" w:right="389" w:hanging="361"/>
        <w:jc w:val="left"/>
        <w:rPr>
          <w:sz w:val="22"/>
        </w:rPr>
      </w:pPr>
      <w:r>
        <w:rPr>
          <w:spacing w:val="-2"/>
          <w:sz w:val="22"/>
        </w:rPr>
        <w:t>The</w:t>
      </w:r>
      <w:r>
        <w:rPr>
          <w:spacing w:val="-6"/>
          <w:sz w:val="22"/>
        </w:rPr>
        <w:t> </w:t>
      </w:r>
      <w:r>
        <w:rPr>
          <w:spacing w:val="-2"/>
          <w:sz w:val="22"/>
        </w:rPr>
        <w:t>Program</w:t>
      </w:r>
      <w:r>
        <w:rPr>
          <w:spacing w:val="-7"/>
          <w:sz w:val="22"/>
        </w:rPr>
        <w:t> </w:t>
      </w:r>
      <w:r>
        <w:rPr>
          <w:spacing w:val="-2"/>
          <w:sz w:val="22"/>
        </w:rPr>
        <w:t>requires</w:t>
      </w:r>
      <w:r>
        <w:rPr>
          <w:spacing w:val="-5"/>
          <w:sz w:val="22"/>
        </w:rPr>
        <w:t> </w:t>
      </w:r>
      <w:r>
        <w:rPr>
          <w:spacing w:val="-2"/>
          <w:sz w:val="22"/>
        </w:rPr>
        <w:t>the</w:t>
      </w:r>
      <w:r>
        <w:rPr>
          <w:spacing w:val="-6"/>
          <w:sz w:val="22"/>
        </w:rPr>
        <w:t> </w:t>
      </w:r>
      <w:r>
        <w:rPr>
          <w:spacing w:val="-2"/>
          <w:sz w:val="22"/>
        </w:rPr>
        <w:t>Director</w:t>
      </w:r>
      <w:r>
        <w:rPr>
          <w:spacing w:val="-6"/>
          <w:sz w:val="22"/>
        </w:rPr>
        <w:t> </w:t>
      </w:r>
      <w:r>
        <w:rPr>
          <w:spacing w:val="-2"/>
          <w:sz w:val="22"/>
        </w:rPr>
        <w:t>of</w:t>
      </w:r>
      <w:r>
        <w:rPr>
          <w:spacing w:val="-6"/>
          <w:sz w:val="22"/>
        </w:rPr>
        <w:t> </w:t>
      </w:r>
      <w:r>
        <w:rPr>
          <w:spacing w:val="-2"/>
          <w:sz w:val="22"/>
        </w:rPr>
        <w:t>Employee</w:t>
      </w:r>
      <w:r>
        <w:rPr>
          <w:spacing w:val="-6"/>
          <w:sz w:val="22"/>
        </w:rPr>
        <w:t> </w:t>
      </w:r>
      <w:r>
        <w:rPr>
          <w:spacing w:val="-2"/>
          <w:sz w:val="22"/>
        </w:rPr>
        <w:t>and</w:t>
      </w:r>
      <w:r>
        <w:rPr>
          <w:spacing w:val="-8"/>
          <w:sz w:val="22"/>
        </w:rPr>
        <w:t> </w:t>
      </w:r>
      <w:r>
        <w:rPr>
          <w:spacing w:val="-2"/>
          <w:sz w:val="22"/>
        </w:rPr>
        <w:t>Labor</w:t>
      </w:r>
      <w:r>
        <w:rPr>
          <w:spacing w:val="-7"/>
          <w:sz w:val="22"/>
        </w:rPr>
        <w:t> </w:t>
      </w:r>
      <w:r>
        <w:rPr>
          <w:spacing w:val="-2"/>
          <w:sz w:val="22"/>
        </w:rPr>
        <w:t>Relations</w:t>
      </w:r>
      <w:r>
        <w:rPr>
          <w:spacing w:val="-5"/>
          <w:sz w:val="22"/>
        </w:rPr>
        <w:t> </w:t>
      </w:r>
      <w:r>
        <w:rPr>
          <w:spacing w:val="-2"/>
          <w:sz w:val="22"/>
        </w:rPr>
        <w:t>to</w:t>
      </w:r>
      <w:r>
        <w:rPr>
          <w:spacing w:val="-6"/>
          <w:sz w:val="22"/>
        </w:rPr>
        <w:t> </w:t>
      </w:r>
      <w:r>
        <w:rPr>
          <w:spacing w:val="-2"/>
          <w:sz w:val="22"/>
        </w:rPr>
        <w:t>take</w:t>
      </w:r>
      <w:r>
        <w:rPr>
          <w:spacing w:val="-6"/>
          <w:sz w:val="22"/>
        </w:rPr>
        <w:t> </w:t>
      </w:r>
      <w:r>
        <w:rPr>
          <w:spacing w:val="-2"/>
          <w:sz w:val="22"/>
        </w:rPr>
        <w:t>one</w:t>
      </w:r>
      <w:r>
        <w:rPr>
          <w:spacing w:val="-6"/>
          <w:sz w:val="22"/>
        </w:rPr>
        <w:t> </w:t>
      </w:r>
      <w:r>
        <w:rPr>
          <w:spacing w:val="-2"/>
          <w:sz w:val="22"/>
        </w:rPr>
        <w:t>of</w:t>
      </w:r>
      <w:r>
        <w:rPr>
          <w:spacing w:val="-7"/>
          <w:sz w:val="22"/>
        </w:rPr>
        <w:t> </w:t>
      </w:r>
      <w:r>
        <w:rPr>
          <w:spacing w:val="-2"/>
          <w:sz w:val="22"/>
        </w:rPr>
        <w:t>the</w:t>
      </w:r>
      <w:r>
        <w:rPr>
          <w:spacing w:val="-6"/>
          <w:sz w:val="22"/>
        </w:rPr>
        <w:t> </w:t>
      </w:r>
      <w:r>
        <w:rPr>
          <w:spacing w:val="-2"/>
          <w:sz w:val="22"/>
        </w:rPr>
        <w:t>following </w:t>
      </w:r>
      <w:r>
        <w:rPr>
          <w:sz w:val="22"/>
        </w:rPr>
        <w:t>actions</w:t>
      </w:r>
      <w:r>
        <w:rPr>
          <w:spacing w:val="-11"/>
          <w:sz w:val="22"/>
        </w:rPr>
        <w:t> </w:t>
      </w:r>
      <w:r>
        <w:rPr>
          <w:sz w:val="22"/>
        </w:rPr>
        <w:t>after</w:t>
      </w:r>
      <w:r>
        <w:rPr>
          <w:spacing w:val="-12"/>
          <w:sz w:val="22"/>
        </w:rPr>
        <w:t> </w:t>
      </w:r>
      <w:r>
        <w:rPr>
          <w:sz w:val="22"/>
        </w:rPr>
        <w:t>receiving</w:t>
      </w:r>
      <w:r>
        <w:rPr>
          <w:spacing w:val="-13"/>
          <w:sz w:val="22"/>
        </w:rPr>
        <w:t> </w:t>
      </w:r>
      <w:r>
        <w:rPr>
          <w:sz w:val="22"/>
        </w:rPr>
        <w:t>notice</w:t>
      </w:r>
      <w:r>
        <w:rPr>
          <w:spacing w:val="-13"/>
          <w:sz w:val="22"/>
        </w:rPr>
        <w:t> </w:t>
      </w:r>
      <w:r>
        <w:rPr>
          <w:sz w:val="22"/>
        </w:rPr>
        <w:t>of</w:t>
      </w:r>
      <w:r>
        <w:rPr>
          <w:spacing w:val="-12"/>
          <w:sz w:val="22"/>
        </w:rPr>
        <w:t> </w:t>
      </w:r>
      <w:r>
        <w:rPr>
          <w:sz w:val="22"/>
        </w:rPr>
        <w:t>any</w:t>
      </w:r>
      <w:r>
        <w:rPr>
          <w:spacing w:val="-13"/>
          <w:sz w:val="22"/>
        </w:rPr>
        <w:t> </w:t>
      </w:r>
      <w:r>
        <w:rPr>
          <w:sz w:val="22"/>
        </w:rPr>
        <w:t>criminal</w:t>
      </w:r>
      <w:r>
        <w:rPr>
          <w:spacing w:val="-13"/>
          <w:sz w:val="22"/>
        </w:rPr>
        <w:t> </w:t>
      </w:r>
      <w:r>
        <w:rPr>
          <w:sz w:val="22"/>
        </w:rPr>
        <w:t>drug</w:t>
      </w:r>
      <w:r>
        <w:rPr>
          <w:spacing w:val="-14"/>
          <w:sz w:val="22"/>
        </w:rPr>
        <w:t> </w:t>
      </w:r>
      <w:r>
        <w:rPr>
          <w:sz w:val="22"/>
        </w:rPr>
        <w:t>statute</w:t>
      </w:r>
      <w:r>
        <w:rPr>
          <w:spacing w:val="-14"/>
          <w:sz w:val="22"/>
        </w:rPr>
        <w:t> </w:t>
      </w:r>
      <w:r>
        <w:rPr>
          <w:sz w:val="22"/>
        </w:rPr>
        <w:t>conviction:</w:t>
      </w:r>
    </w:p>
    <w:p>
      <w:pPr>
        <w:pStyle w:val="ListParagraph"/>
        <w:numPr>
          <w:ilvl w:val="0"/>
          <w:numId w:val="23"/>
        </w:numPr>
        <w:tabs>
          <w:tab w:pos="2430" w:val="left" w:leader="none"/>
        </w:tabs>
        <w:spacing w:line="228" w:lineRule="auto" w:before="0" w:after="0"/>
        <w:ind w:left="2430" w:right="313" w:hanging="361"/>
        <w:jc w:val="left"/>
        <w:rPr>
          <w:sz w:val="22"/>
        </w:rPr>
      </w:pPr>
      <w:r>
        <w:rPr>
          <w:spacing w:val="-4"/>
          <w:sz w:val="22"/>
        </w:rPr>
        <w:t>appropriate disciplinary action according to established personnel policy and procedure up </w:t>
      </w:r>
      <w:r>
        <w:rPr>
          <w:sz w:val="22"/>
        </w:rPr>
        <w:t>to and including dismissal; and/or</w:t>
      </w:r>
    </w:p>
    <w:p>
      <w:pPr>
        <w:pStyle w:val="ListParagraph"/>
        <w:numPr>
          <w:ilvl w:val="0"/>
          <w:numId w:val="23"/>
        </w:numPr>
        <w:tabs>
          <w:tab w:pos="2428" w:val="left" w:leader="none"/>
          <w:tab w:pos="2430" w:val="left" w:leader="none"/>
        </w:tabs>
        <w:spacing w:line="228" w:lineRule="auto" w:before="0" w:after="0"/>
        <w:ind w:left="2430" w:right="995" w:hanging="360"/>
        <w:jc w:val="left"/>
        <w:rPr>
          <w:sz w:val="22"/>
        </w:rPr>
      </w:pPr>
      <w:r>
        <w:rPr>
          <w:spacing w:val="-2"/>
          <w:sz w:val="22"/>
        </w:rPr>
        <w:t>requiring</w:t>
      </w:r>
      <w:r>
        <w:rPr>
          <w:spacing w:val="-12"/>
          <w:sz w:val="22"/>
        </w:rPr>
        <w:t> </w:t>
      </w:r>
      <w:r>
        <w:rPr>
          <w:spacing w:val="-2"/>
          <w:sz w:val="22"/>
        </w:rPr>
        <w:t>the</w:t>
      </w:r>
      <w:r>
        <w:rPr>
          <w:spacing w:val="-12"/>
          <w:sz w:val="22"/>
        </w:rPr>
        <w:t> </w:t>
      </w:r>
      <w:r>
        <w:rPr>
          <w:spacing w:val="-2"/>
          <w:sz w:val="22"/>
        </w:rPr>
        <w:t>employee</w:t>
      </w:r>
      <w:r>
        <w:rPr>
          <w:spacing w:val="-12"/>
          <w:sz w:val="22"/>
        </w:rPr>
        <w:t> </w:t>
      </w:r>
      <w:r>
        <w:rPr>
          <w:spacing w:val="-2"/>
          <w:sz w:val="22"/>
        </w:rPr>
        <w:t>to</w:t>
      </w:r>
      <w:r>
        <w:rPr>
          <w:spacing w:val="-11"/>
          <w:sz w:val="22"/>
        </w:rPr>
        <w:t> </w:t>
      </w:r>
      <w:r>
        <w:rPr>
          <w:spacing w:val="-2"/>
          <w:sz w:val="22"/>
        </w:rPr>
        <w:t>participate</w:t>
      </w:r>
      <w:r>
        <w:rPr>
          <w:spacing w:val="-12"/>
          <w:sz w:val="22"/>
        </w:rPr>
        <w:t> </w:t>
      </w:r>
      <w:r>
        <w:rPr>
          <w:spacing w:val="-2"/>
          <w:sz w:val="22"/>
        </w:rPr>
        <w:t>in</w:t>
      </w:r>
      <w:r>
        <w:rPr>
          <w:spacing w:val="-12"/>
          <w:sz w:val="22"/>
        </w:rPr>
        <w:t> </w:t>
      </w:r>
      <w:r>
        <w:rPr>
          <w:spacing w:val="-2"/>
          <w:sz w:val="22"/>
        </w:rPr>
        <w:t>an</w:t>
      </w:r>
      <w:r>
        <w:rPr>
          <w:spacing w:val="-12"/>
          <w:sz w:val="22"/>
        </w:rPr>
        <w:t> </w:t>
      </w:r>
      <w:r>
        <w:rPr>
          <w:spacing w:val="-2"/>
          <w:sz w:val="22"/>
        </w:rPr>
        <w:t>approved</w:t>
      </w:r>
      <w:r>
        <w:rPr>
          <w:spacing w:val="-11"/>
          <w:sz w:val="22"/>
        </w:rPr>
        <w:t> </w:t>
      </w:r>
      <w:r>
        <w:rPr>
          <w:spacing w:val="-2"/>
          <w:sz w:val="22"/>
        </w:rPr>
        <w:t>substance</w:t>
      </w:r>
      <w:r>
        <w:rPr>
          <w:spacing w:val="-12"/>
          <w:sz w:val="22"/>
        </w:rPr>
        <w:t> </w:t>
      </w:r>
      <w:r>
        <w:rPr>
          <w:spacing w:val="-2"/>
          <w:sz w:val="22"/>
        </w:rPr>
        <w:t>abuse</w:t>
      </w:r>
      <w:r>
        <w:rPr>
          <w:spacing w:val="-12"/>
          <w:sz w:val="22"/>
        </w:rPr>
        <w:t> </w:t>
      </w:r>
      <w:r>
        <w:rPr>
          <w:spacing w:val="-2"/>
          <w:sz w:val="22"/>
        </w:rPr>
        <w:t>assistance</w:t>
      </w:r>
      <w:r>
        <w:rPr>
          <w:spacing w:val="-12"/>
          <w:sz w:val="22"/>
        </w:rPr>
        <w:t> </w:t>
      </w:r>
      <w:r>
        <w:rPr>
          <w:spacing w:val="-2"/>
          <w:sz w:val="22"/>
        </w:rPr>
        <w:t>or </w:t>
      </w:r>
      <w:r>
        <w:rPr>
          <w:sz w:val="22"/>
        </w:rPr>
        <w:t>treatment program.</w:t>
      </w:r>
    </w:p>
    <w:p>
      <w:pPr>
        <w:pStyle w:val="ListParagraph"/>
        <w:numPr>
          <w:ilvl w:val="2"/>
          <w:numId w:val="15"/>
        </w:numPr>
        <w:tabs>
          <w:tab w:pos="1709" w:val="left" w:leader="none"/>
        </w:tabs>
        <w:spacing w:line="228" w:lineRule="auto" w:before="0" w:after="0"/>
        <w:ind w:left="1709" w:right="276" w:hanging="360"/>
        <w:jc w:val="left"/>
        <w:rPr>
          <w:sz w:val="22"/>
        </w:rPr>
      </w:pPr>
      <w:r>
        <w:rPr>
          <w:spacing w:val="-2"/>
          <w:sz w:val="22"/>
        </w:rPr>
        <w:t>The</w:t>
      </w:r>
      <w:r>
        <w:rPr>
          <w:spacing w:val="-7"/>
          <w:sz w:val="22"/>
        </w:rPr>
        <w:t> </w:t>
      </w:r>
      <w:r>
        <w:rPr>
          <w:spacing w:val="-2"/>
          <w:sz w:val="22"/>
        </w:rPr>
        <w:t>program</w:t>
      </w:r>
      <w:r>
        <w:rPr>
          <w:spacing w:val="-8"/>
          <w:sz w:val="22"/>
        </w:rPr>
        <w:t> </w:t>
      </w:r>
      <w:r>
        <w:rPr>
          <w:spacing w:val="-2"/>
          <w:sz w:val="22"/>
        </w:rPr>
        <w:t>requires</w:t>
      </w:r>
      <w:r>
        <w:rPr>
          <w:spacing w:val="-8"/>
          <w:sz w:val="22"/>
        </w:rPr>
        <w:t> </w:t>
      </w:r>
      <w:r>
        <w:rPr>
          <w:spacing w:val="-2"/>
          <w:sz w:val="22"/>
        </w:rPr>
        <w:t>the</w:t>
      </w:r>
      <w:r>
        <w:rPr>
          <w:spacing w:val="-7"/>
          <w:sz w:val="22"/>
        </w:rPr>
        <w:t> </w:t>
      </w:r>
      <w:r>
        <w:rPr>
          <w:spacing w:val="-2"/>
          <w:sz w:val="22"/>
        </w:rPr>
        <w:t>university</w:t>
      </w:r>
      <w:r>
        <w:rPr>
          <w:spacing w:val="-7"/>
          <w:sz w:val="22"/>
        </w:rPr>
        <w:t> </w:t>
      </w:r>
      <w:r>
        <w:rPr>
          <w:spacing w:val="-2"/>
          <w:sz w:val="22"/>
        </w:rPr>
        <w:t>to</w:t>
      </w:r>
      <w:r>
        <w:rPr>
          <w:spacing w:val="-6"/>
          <w:sz w:val="22"/>
        </w:rPr>
        <w:t> </w:t>
      </w:r>
      <w:r>
        <w:rPr>
          <w:spacing w:val="-2"/>
          <w:sz w:val="22"/>
        </w:rPr>
        <w:t>make</w:t>
      </w:r>
      <w:r>
        <w:rPr>
          <w:spacing w:val="-7"/>
          <w:sz w:val="22"/>
        </w:rPr>
        <w:t> </w:t>
      </w:r>
      <w:r>
        <w:rPr>
          <w:spacing w:val="-2"/>
          <w:sz w:val="22"/>
        </w:rPr>
        <w:t>a</w:t>
      </w:r>
      <w:r>
        <w:rPr>
          <w:spacing w:val="-7"/>
          <w:sz w:val="22"/>
        </w:rPr>
        <w:t> </w:t>
      </w:r>
      <w:r>
        <w:rPr>
          <w:spacing w:val="-2"/>
          <w:sz w:val="22"/>
        </w:rPr>
        <w:t>good</w:t>
      </w:r>
      <w:r>
        <w:rPr>
          <w:spacing w:val="-9"/>
          <w:sz w:val="22"/>
        </w:rPr>
        <w:t> </w:t>
      </w:r>
      <w:r>
        <w:rPr>
          <w:spacing w:val="-2"/>
          <w:sz w:val="22"/>
        </w:rPr>
        <w:t>faith</w:t>
      </w:r>
      <w:r>
        <w:rPr>
          <w:spacing w:val="-9"/>
          <w:sz w:val="22"/>
        </w:rPr>
        <w:t> </w:t>
      </w:r>
      <w:r>
        <w:rPr>
          <w:spacing w:val="-2"/>
          <w:sz w:val="22"/>
        </w:rPr>
        <w:t>effort</w:t>
      </w:r>
      <w:r>
        <w:rPr>
          <w:spacing w:val="-6"/>
          <w:sz w:val="22"/>
        </w:rPr>
        <w:t> </w:t>
      </w:r>
      <w:r>
        <w:rPr>
          <w:spacing w:val="-2"/>
          <w:sz w:val="22"/>
        </w:rPr>
        <w:t>to</w:t>
      </w:r>
      <w:r>
        <w:rPr>
          <w:spacing w:val="-6"/>
          <w:sz w:val="22"/>
        </w:rPr>
        <w:t> </w:t>
      </w:r>
      <w:r>
        <w:rPr>
          <w:spacing w:val="-2"/>
          <w:sz w:val="22"/>
        </w:rPr>
        <w:t>continue</w:t>
      </w:r>
      <w:r>
        <w:rPr>
          <w:spacing w:val="-7"/>
          <w:sz w:val="22"/>
        </w:rPr>
        <w:t> </w:t>
      </w:r>
      <w:r>
        <w:rPr>
          <w:spacing w:val="-2"/>
          <w:sz w:val="22"/>
        </w:rPr>
        <w:t>to</w:t>
      </w:r>
      <w:r>
        <w:rPr>
          <w:spacing w:val="-6"/>
          <w:sz w:val="22"/>
        </w:rPr>
        <w:t> </w:t>
      </w:r>
      <w:r>
        <w:rPr>
          <w:spacing w:val="-2"/>
          <w:sz w:val="22"/>
        </w:rPr>
        <w:t>maintain</w:t>
      </w:r>
      <w:r>
        <w:rPr>
          <w:spacing w:val="-6"/>
          <w:sz w:val="22"/>
        </w:rPr>
        <w:t> </w:t>
      </w:r>
      <w:r>
        <w:rPr>
          <w:spacing w:val="-2"/>
          <w:sz w:val="22"/>
        </w:rPr>
        <w:t>a</w:t>
      </w:r>
      <w:r>
        <w:rPr>
          <w:spacing w:val="-7"/>
          <w:sz w:val="22"/>
        </w:rPr>
        <w:t> </w:t>
      </w:r>
      <w:r>
        <w:rPr>
          <w:spacing w:val="-2"/>
          <w:sz w:val="22"/>
        </w:rPr>
        <w:t>drug-free </w:t>
      </w:r>
      <w:r>
        <w:rPr>
          <w:sz w:val="22"/>
        </w:rPr>
        <w:t>workplace</w:t>
      </w:r>
      <w:r>
        <w:rPr>
          <w:spacing w:val="-5"/>
          <w:sz w:val="22"/>
        </w:rPr>
        <w:t> </w:t>
      </w:r>
      <w:r>
        <w:rPr>
          <w:sz w:val="22"/>
        </w:rPr>
        <w:t>through</w:t>
      </w:r>
      <w:r>
        <w:rPr>
          <w:spacing w:val="-4"/>
          <w:sz w:val="22"/>
        </w:rPr>
        <w:t> </w:t>
      </w:r>
      <w:r>
        <w:rPr>
          <w:sz w:val="22"/>
        </w:rPr>
        <w:t>implementation</w:t>
      </w:r>
      <w:r>
        <w:rPr>
          <w:spacing w:val="-4"/>
          <w:sz w:val="22"/>
        </w:rPr>
        <w:t> </w:t>
      </w:r>
      <w:r>
        <w:rPr>
          <w:sz w:val="22"/>
        </w:rPr>
        <w:t>of</w:t>
      </w:r>
      <w:r>
        <w:rPr>
          <w:spacing w:val="-4"/>
          <w:sz w:val="22"/>
        </w:rPr>
        <w:t> </w:t>
      </w:r>
      <w:r>
        <w:rPr>
          <w:sz w:val="22"/>
        </w:rPr>
        <w:t>this</w:t>
      </w:r>
      <w:r>
        <w:rPr>
          <w:spacing w:val="-3"/>
          <w:sz w:val="22"/>
        </w:rPr>
        <w:t> </w:t>
      </w:r>
      <w:r>
        <w:rPr>
          <w:sz w:val="22"/>
        </w:rPr>
        <w:t>policy</w:t>
      </w:r>
      <w:r>
        <w:rPr>
          <w:spacing w:val="-5"/>
          <w:sz w:val="22"/>
        </w:rPr>
        <w:t> </w:t>
      </w:r>
      <w:r>
        <w:rPr>
          <w:sz w:val="22"/>
        </w:rPr>
        <w:t>and</w:t>
      </w:r>
      <w:r>
        <w:rPr>
          <w:spacing w:val="-7"/>
          <w:sz w:val="22"/>
        </w:rPr>
        <w:t> </w:t>
      </w:r>
      <w:r>
        <w:rPr>
          <w:sz w:val="22"/>
        </w:rPr>
        <w:t>program.</w:t>
      </w:r>
    </w:p>
    <w:p>
      <w:pPr>
        <w:pStyle w:val="ListParagraph"/>
        <w:numPr>
          <w:ilvl w:val="2"/>
          <w:numId w:val="15"/>
        </w:numPr>
        <w:tabs>
          <w:tab w:pos="1710" w:val="left" w:leader="none"/>
        </w:tabs>
        <w:spacing w:line="228" w:lineRule="auto" w:before="0" w:after="0"/>
        <w:ind w:left="1710" w:right="297" w:hanging="361"/>
        <w:jc w:val="left"/>
        <w:rPr>
          <w:sz w:val="22"/>
        </w:rPr>
      </w:pPr>
      <w:r>
        <w:rPr>
          <w:sz w:val="22"/>
        </w:rPr>
        <w:t>Independent</w:t>
      </w:r>
      <w:r>
        <w:rPr>
          <w:spacing w:val="-11"/>
          <w:sz w:val="22"/>
        </w:rPr>
        <w:t> </w:t>
      </w:r>
      <w:r>
        <w:rPr>
          <w:sz w:val="22"/>
        </w:rPr>
        <w:t>contractors,</w:t>
      </w:r>
      <w:r>
        <w:rPr>
          <w:spacing w:val="-10"/>
          <w:sz w:val="22"/>
        </w:rPr>
        <w:t> </w:t>
      </w:r>
      <w:r>
        <w:rPr>
          <w:sz w:val="22"/>
        </w:rPr>
        <w:t>when</w:t>
      </w:r>
      <w:r>
        <w:rPr>
          <w:spacing w:val="-9"/>
          <w:sz w:val="22"/>
        </w:rPr>
        <w:t> </w:t>
      </w:r>
      <w:r>
        <w:rPr>
          <w:sz w:val="22"/>
        </w:rPr>
        <w:t>engaged</w:t>
      </w:r>
      <w:r>
        <w:rPr>
          <w:spacing w:val="-9"/>
          <w:sz w:val="22"/>
        </w:rPr>
        <w:t> </w:t>
      </w:r>
      <w:r>
        <w:rPr>
          <w:sz w:val="22"/>
        </w:rPr>
        <w:t>in</w:t>
      </w:r>
      <w:r>
        <w:rPr>
          <w:spacing w:val="-9"/>
          <w:sz w:val="22"/>
        </w:rPr>
        <w:t> </w:t>
      </w:r>
      <w:r>
        <w:rPr>
          <w:sz w:val="22"/>
        </w:rPr>
        <w:t>work</w:t>
      </w:r>
      <w:r>
        <w:rPr>
          <w:spacing w:val="-10"/>
          <w:sz w:val="22"/>
        </w:rPr>
        <w:t> </w:t>
      </w:r>
      <w:r>
        <w:rPr>
          <w:sz w:val="22"/>
        </w:rPr>
        <w:t>for</w:t>
      </w:r>
      <w:r>
        <w:rPr>
          <w:spacing w:val="-11"/>
          <w:sz w:val="22"/>
        </w:rPr>
        <w:t> </w:t>
      </w:r>
      <w:r>
        <w:rPr>
          <w:sz w:val="22"/>
        </w:rPr>
        <w:t>the</w:t>
      </w:r>
      <w:r>
        <w:rPr>
          <w:spacing w:val="-12"/>
          <w:sz w:val="22"/>
        </w:rPr>
        <w:t> </w:t>
      </w:r>
      <w:r>
        <w:rPr>
          <w:sz w:val="22"/>
        </w:rPr>
        <w:t>university</w:t>
      </w:r>
      <w:r>
        <w:rPr>
          <w:spacing w:val="-10"/>
          <w:sz w:val="22"/>
        </w:rPr>
        <w:t> </w:t>
      </w:r>
      <w:r>
        <w:rPr>
          <w:sz w:val="22"/>
        </w:rPr>
        <w:t>where</w:t>
      </w:r>
      <w:r>
        <w:rPr>
          <w:spacing w:val="-10"/>
          <w:sz w:val="22"/>
        </w:rPr>
        <w:t> </w:t>
      </w:r>
      <w:r>
        <w:rPr>
          <w:sz w:val="22"/>
        </w:rPr>
        <w:t>its</w:t>
      </w:r>
      <w:r>
        <w:rPr>
          <w:spacing w:val="-8"/>
          <w:sz w:val="22"/>
        </w:rPr>
        <w:t> </w:t>
      </w:r>
      <w:r>
        <w:rPr>
          <w:sz w:val="22"/>
        </w:rPr>
        <w:t>employees</w:t>
      </w:r>
      <w:r>
        <w:rPr>
          <w:spacing w:val="-8"/>
          <w:sz w:val="22"/>
        </w:rPr>
        <w:t> </w:t>
      </w:r>
      <w:r>
        <w:rPr>
          <w:sz w:val="22"/>
        </w:rPr>
        <w:t>perform work</w:t>
      </w:r>
      <w:r>
        <w:rPr>
          <w:spacing w:val="-12"/>
          <w:sz w:val="22"/>
        </w:rPr>
        <w:t> </w:t>
      </w:r>
      <w:r>
        <w:rPr>
          <w:sz w:val="22"/>
        </w:rPr>
        <w:t>on</w:t>
      </w:r>
      <w:r>
        <w:rPr>
          <w:spacing w:val="-12"/>
          <w:sz w:val="22"/>
        </w:rPr>
        <w:t> </w:t>
      </w:r>
      <w:r>
        <w:rPr>
          <w:sz w:val="22"/>
        </w:rPr>
        <w:t>property</w:t>
      </w:r>
      <w:r>
        <w:rPr>
          <w:spacing w:val="-12"/>
          <w:sz w:val="22"/>
        </w:rPr>
        <w:t> </w:t>
      </w:r>
      <w:r>
        <w:rPr>
          <w:sz w:val="22"/>
        </w:rPr>
        <w:t>owned</w:t>
      </w:r>
      <w:r>
        <w:rPr>
          <w:spacing w:val="-12"/>
          <w:sz w:val="22"/>
        </w:rPr>
        <w:t> </w:t>
      </w:r>
      <w:r>
        <w:rPr>
          <w:sz w:val="22"/>
        </w:rPr>
        <w:t>by</w:t>
      </w:r>
      <w:r>
        <w:rPr>
          <w:spacing w:val="-14"/>
          <w:sz w:val="22"/>
        </w:rPr>
        <w:t> </w:t>
      </w:r>
      <w:r>
        <w:rPr>
          <w:sz w:val="22"/>
        </w:rPr>
        <w:t>the</w:t>
      </w:r>
      <w:r>
        <w:rPr>
          <w:spacing w:val="-12"/>
          <w:sz w:val="22"/>
        </w:rPr>
        <w:t> </w:t>
      </w:r>
      <w:r>
        <w:rPr>
          <w:sz w:val="22"/>
        </w:rPr>
        <w:t>university</w:t>
      </w:r>
      <w:r>
        <w:rPr>
          <w:spacing w:val="-12"/>
          <w:sz w:val="22"/>
        </w:rPr>
        <w:t> </w:t>
      </w:r>
      <w:r>
        <w:rPr>
          <w:sz w:val="22"/>
        </w:rPr>
        <w:t>will</w:t>
      </w:r>
      <w:r>
        <w:rPr>
          <w:spacing w:val="-12"/>
          <w:sz w:val="22"/>
        </w:rPr>
        <w:t> </w:t>
      </w:r>
      <w:r>
        <w:rPr>
          <w:sz w:val="22"/>
        </w:rPr>
        <w:t>abide</w:t>
      </w:r>
      <w:r>
        <w:rPr>
          <w:spacing w:val="-12"/>
          <w:sz w:val="22"/>
        </w:rPr>
        <w:t> </w:t>
      </w:r>
      <w:r>
        <w:rPr>
          <w:sz w:val="22"/>
        </w:rPr>
        <w:t>by</w:t>
      </w:r>
      <w:r>
        <w:rPr>
          <w:spacing w:val="-12"/>
          <w:sz w:val="22"/>
        </w:rPr>
        <w:t> </w:t>
      </w:r>
      <w:r>
        <w:rPr>
          <w:sz w:val="22"/>
        </w:rPr>
        <w:t>this</w:t>
      </w:r>
      <w:r>
        <w:rPr>
          <w:spacing w:val="-11"/>
          <w:sz w:val="22"/>
        </w:rPr>
        <w:t> </w:t>
      </w:r>
      <w:r>
        <w:rPr>
          <w:sz w:val="22"/>
        </w:rPr>
        <w:t>policy.</w:t>
      </w:r>
      <w:r>
        <w:rPr>
          <w:spacing w:val="-14"/>
          <w:sz w:val="22"/>
        </w:rPr>
        <w:t> </w:t>
      </w:r>
      <w:r>
        <w:rPr>
          <w:sz w:val="22"/>
        </w:rPr>
        <w:t>To</w:t>
      </w:r>
      <w:r>
        <w:rPr>
          <w:spacing w:val="-11"/>
          <w:sz w:val="22"/>
        </w:rPr>
        <w:t> </w:t>
      </w:r>
      <w:r>
        <w:rPr>
          <w:sz w:val="22"/>
        </w:rPr>
        <w:t>enforce</w:t>
      </w:r>
      <w:r>
        <w:rPr>
          <w:spacing w:val="-12"/>
          <w:sz w:val="22"/>
        </w:rPr>
        <w:t> </w:t>
      </w:r>
      <w:r>
        <w:rPr>
          <w:sz w:val="22"/>
        </w:rPr>
        <w:t>this</w:t>
      </w:r>
      <w:r>
        <w:rPr>
          <w:spacing w:val="-11"/>
          <w:sz w:val="22"/>
        </w:rPr>
        <w:t> </w:t>
      </w:r>
      <w:r>
        <w:rPr>
          <w:sz w:val="22"/>
        </w:rPr>
        <w:t>policy</w:t>
      </w:r>
      <w:r>
        <w:rPr>
          <w:spacing w:val="-12"/>
          <w:sz w:val="22"/>
        </w:rPr>
        <w:t> </w:t>
      </w:r>
      <w:r>
        <w:rPr>
          <w:sz w:val="22"/>
        </w:rPr>
        <w:t>the following</w:t>
      </w:r>
      <w:r>
        <w:rPr>
          <w:spacing w:val="-13"/>
          <w:sz w:val="22"/>
        </w:rPr>
        <w:t> </w:t>
      </w:r>
      <w:r>
        <w:rPr>
          <w:sz w:val="22"/>
        </w:rPr>
        <w:t>statement</w:t>
      </w:r>
      <w:r>
        <w:rPr>
          <w:spacing w:val="-11"/>
          <w:sz w:val="22"/>
        </w:rPr>
        <w:t> </w:t>
      </w:r>
      <w:r>
        <w:rPr>
          <w:sz w:val="22"/>
        </w:rPr>
        <w:t>will</w:t>
      </w:r>
      <w:r>
        <w:rPr>
          <w:spacing w:val="-13"/>
          <w:sz w:val="22"/>
        </w:rPr>
        <w:t> </w:t>
      </w:r>
      <w:r>
        <w:rPr>
          <w:sz w:val="22"/>
        </w:rPr>
        <w:t>be</w:t>
      </w:r>
      <w:r>
        <w:rPr>
          <w:spacing w:val="-12"/>
          <w:sz w:val="22"/>
        </w:rPr>
        <w:t> </w:t>
      </w:r>
      <w:r>
        <w:rPr>
          <w:sz w:val="22"/>
        </w:rPr>
        <w:t>added</w:t>
      </w:r>
      <w:r>
        <w:rPr>
          <w:spacing w:val="-11"/>
          <w:sz w:val="22"/>
        </w:rPr>
        <w:t> </w:t>
      </w:r>
      <w:r>
        <w:rPr>
          <w:sz w:val="22"/>
        </w:rPr>
        <w:t>to</w:t>
      </w:r>
      <w:r>
        <w:rPr>
          <w:spacing w:val="-11"/>
          <w:sz w:val="22"/>
        </w:rPr>
        <w:t> </w:t>
      </w:r>
      <w:r>
        <w:rPr>
          <w:sz w:val="22"/>
        </w:rPr>
        <w:t>university</w:t>
      </w:r>
      <w:r>
        <w:rPr>
          <w:spacing w:val="-12"/>
          <w:sz w:val="22"/>
        </w:rPr>
        <w:t> </w:t>
      </w:r>
      <w:r>
        <w:rPr>
          <w:sz w:val="22"/>
        </w:rPr>
        <w:t>contracts</w:t>
      </w:r>
      <w:r>
        <w:rPr>
          <w:spacing w:val="-13"/>
          <w:sz w:val="22"/>
        </w:rPr>
        <w:t> </w:t>
      </w:r>
      <w:r>
        <w:rPr>
          <w:sz w:val="22"/>
        </w:rPr>
        <w:t>with</w:t>
      </w:r>
      <w:r>
        <w:rPr>
          <w:spacing w:val="-11"/>
          <w:sz w:val="22"/>
        </w:rPr>
        <w:t> </w:t>
      </w:r>
      <w:r>
        <w:rPr>
          <w:sz w:val="22"/>
        </w:rPr>
        <w:t>independent</w:t>
      </w:r>
      <w:r>
        <w:rPr>
          <w:spacing w:val="-13"/>
          <w:sz w:val="22"/>
        </w:rPr>
        <w:t> </w:t>
      </w:r>
      <w:r>
        <w:rPr>
          <w:sz w:val="22"/>
        </w:rPr>
        <w:t>contractors</w:t>
      </w:r>
      <w:r>
        <w:rPr>
          <w:spacing w:val="-10"/>
          <w:sz w:val="22"/>
        </w:rPr>
        <w:t> </w:t>
      </w:r>
      <w:r>
        <w:rPr>
          <w:sz w:val="22"/>
        </w:rPr>
        <w:t>who</w:t>
      </w:r>
      <w:r>
        <w:rPr>
          <w:spacing w:val="-11"/>
          <w:sz w:val="22"/>
        </w:rPr>
        <w:t> </w:t>
      </w:r>
      <w:r>
        <w:rPr>
          <w:sz w:val="22"/>
        </w:rPr>
        <w:t>have </w:t>
      </w:r>
      <w:r>
        <w:rPr>
          <w:spacing w:val="-2"/>
          <w:sz w:val="22"/>
        </w:rPr>
        <w:t>employees</w:t>
      </w:r>
      <w:r>
        <w:rPr>
          <w:spacing w:val="-8"/>
          <w:sz w:val="22"/>
        </w:rPr>
        <w:t> </w:t>
      </w:r>
      <w:r>
        <w:rPr>
          <w:spacing w:val="-2"/>
          <w:sz w:val="22"/>
        </w:rPr>
        <w:t>working</w:t>
      </w:r>
      <w:r>
        <w:rPr>
          <w:spacing w:val="-11"/>
          <w:sz w:val="22"/>
        </w:rPr>
        <w:t> </w:t>
      </w:r>
      <w:r>
        <w:rPr>
          <w:spacing w:val="-2"/>
          <w:sz w:val="22"/>
        </w:rPr>
        <w:t>on</w:t>
      </w:r>
      <w:r>
        <w:rPr>
          <w:spacing w:val="-9"/>
          <w:sz w:val="22"/>
        </w:rPr>
        <w:t> </w:t>
      </w:r>
      <w:r>
        <w:rPr>
          <w:spacing w:val="-2"/>
          <w:sz w:val="22"/>
        </w:rPr>
        <w:t>campus:</w:t>
      </w:r>
      <w:r>
        <w:rPr>
          <w:spacing w:val="-10"/>
          <w:sz w:val="22"/>
        </w:rPr>
        <w:t> </w:t>
      </w:r>
      <w:r>
        <w:rPr>
          <w:spacing w:val="-2"/>
          <w:sz w:val="22"/>
        </w:rPr>
        <w:t>“Contractor</w:t>
      </w:r>
      <w:r>
        <w:rPr>
          <w:spacing w:val="-9"/>
          <w:sz w:val="22"/>
        </w:rPr>
        <w:t> </w:t>
      </w:r>
      <w:r>
        <w:rPr>
          <w:spacing w:val="-2"/>
          <w:sz w:val="22"/>
        </w:rPr>
        <w:t>agrees</w:t>
      </w:r>
      <w:r>
        <w:rPr>
          <w:spacing w:val="-11"/>
          <w:sz w:val="22"/>
        </w:rPr>
        <w:t> </w:t>
      </w:r>
      <w:r>
        <w:rPr>
          <w:spacing w:val="-2"/>
          <w:sz w:val="22"/>
        </w:rPr>
        <w:t>that</w:t>
      </w:r>
      <w:r>
        <w:rPr>
          <w:spacing w:val="-9"/>
          <w:sz w:val="22"/>
        </w:rPr>
        <w:t> </w:t>
      </w:r>
      <w:r>
        <w:rPr>
          <w:spacing w:val="-2"/>
          <w:sz w:val="22"/>
        </w:rPr>
        <w:t>as</w:t>
      </w:r>
      <w:r>
        <w:rPr>
          <w:spacing w:val="-8"/>
          <w:sz w:val="22"/>
        </w:rPr>
        <w:t> </w:t>
      </w:r>
      <w:r>
        <w:rPr>
          <w:spacing w:val="-2"/>
          <w:sz w:val="22"/>
        </w:rPr>
        <w:t>to</w:t>
      </w:r>
      <w:r>
        <w:rPr>
          <w:spacing w:val="-9"/>
          <w:sz w:val="22"/>
        </w:rPr>
        <w:t> </w:t>
      </w:r>
      <w:r>
        <w:rPr>
          <w:spacing w:val="-2"/>
          <w:sz w:val="22"/>
        </w:rPr>
        <w:t>Contractor’s</w:t>
      </w:r>
      <w:r>
        <w:rPr>
          <w:spacing w:val="-8"/>
          <w:sz w:val="22"/>
        </w:rPr>
        <w:t> </w:t>
      </w:r>
      <w:r>
        <w:rPr>
          <w:spacing w:val="-2"/>
          <w:sz w:val="22"/>
        </w:rPr>
        <w:t>employees</w:t>
      </w:r>
      <w:r>
        <w:rPr>
          <w:spacing w:val="-11"/>
          <w:sz w:val="22"/>
        </w:rPr>
        <w:t> </w:t>
      </w:r>
      <w:r>
        <w:rPr>
          <w:spacing w:val="-2"/>
          <w:sz w:val="22"/>
        </w:rPr>
        <w:t>that</w:t>
      </w:r>
      <w:r>
        <w:rPr>
          <w:spacing w:val="-9"/>
          <w:sz w:val="22"/>
        </w:rPr>
        <w:t> </w:t>
      </w:r>
      <w:r>
        <w:rPr>
          <w:spacing w:val="-2"/>
          <w:sz w:val="22"/>
        </w:rPr>
        <w:t>work</w:t>
      </w:r>
      <w:r>
        <w:rPr>
          <w:spacing w:val="-10"/>
          <w:sz w:val="22"/>
        </w:rPr>
        <w:t> </w:t>
      </w:r>
      <w:r>
        <w:rPr>
          <w:spacing w:val="-2"/>
          <w:sz w:val="22"/>
        </w:rPr>
        <w:t>on </w:t>
      </w:r>
      <w:r>
        <w:rPr>
          <w:spacing w:val="-4"/>
          <w:sz w:val="22"/>
        </w:rPr>
        <w:t>university</w:t>
      </w:r>
      <w:r>
        <w:rPr>
          <w:spacing w:val="-7"/>
          <w:sz w:val="22"/>
        </w:rPr>
        <w:t> </w:t>
      </w:r>
      <w:r>
        <w:rPr>
          <w:spacing w:val="-4"/>
          <w:sz w:val="22"/>
        </w:rPr>
        <w:t>property,</w:t>
      </w:r>
      <w:r>
        <w:rPr>
          <w:spacing w:val="-5"/>
          <w:sz w:val="22"/>
        </w:rPr>
        <w:t> </w:t>
      </w:r>
      <w:r>
        <w:rPr>
          <w:spacing w:val="-4"/>
          <w:sz w:val="22"/>
        </w:rPr>
        <w:t>Contractor will</w:t>
      </w:r>
      <w:r>
        <w:rPr>
          <w:spacing w:val="-5"/>
          <w:sz w:val="22"/>
        </w:rPr>
        <w:t> </w:t>
      </w:r>
      <w:r>
        <w:rPr>
          <w:spacing w:val="-4"/>
          <w:sz w:val="22"/>
        </w:rPr>
        <w:t>abide</w:t>
      </w:r>
      <w:r>
        <w:rPr>
          <w:spacing w:val="-5"/>
          <w:sz w:val="22"/>
        </w:rPr>
        <w:t> </w:t>
      </w:r>
      <w:r>
        <w:rPr>
          <w:spacing w:val="-4"/>
          <w:sz w:val="22"/>
        </w:rPr>
        <w:t>by</w:t>
      </w:r>
      <w:r>
        <w:rPr>
          <w:spacing w:val="-5"/>
          <w:sz w:val="22"/>
        </w:rPr>
        <w:t> </w:t>
      </w:r>
      <w:r>
        <w:rPr>
          <w:spacing w:val="-4"/>
          <w:sz w:val="22"/>
        </w:rPr>
        <w:t>the</w:t>
      </w:r>
      <w:r>
        <w:rPr>
          <w:spacing w:val="-5"/>
          <w:sz w:val="22"/>
        </w:rPr>
        <w:t> </w:t>
      </w:r>
      <w:r>
        <w:rPr>
          <w:spacing w:val="-4"/>
          <w:sz w:val="22"/>
        </w:rPr>
        <w:t>university’s Drug</w:t>
      </w:r>
      <w:r>
        <w:rPr>
          <w:spacing w:val="-5"/>
          <w:sz w:val="22"/>
        </w:rPr>
        <w:t> </w:t>
      </w:r>
      <w:r>
        <w:rPr>
          <w:spacing w:val="-4"/>
          <w:sz w:val="22"/>
        </w:rPr>
        <w:t>Free</w:t>
      </w:r>
      <w:r>
        <w:rPr>
          <w:spacing w:val="-5"/>
          <w:sz w:val="22"/>
        </w:rPr>
        <w:t> </w:t>
      </w:r>
      <w:r>
        <w:rPr>
          <w:spacing w:val="-4"/>
          <w:sz w:val="22"/>
        </w:rPr>
        <w:t>Work</w:t>
      </w:r>
      <w:r>
        <w:rPr>
          <w:spacing w:val="-5"/>
          <w:sz w:val="22"/>
        </w:rPr>
        <w:t> </w:t>
      </w:r>
      <w:r>
        <w:rPr>
          <w:spacing w:val="-4"/>
          <w:sz w:val="22"/>
        </w:rPr>
        <w:t>Place</w:t>
      </w:r>
      <w:r>
        <w:rPr>
          <w:spacing w:val="-5"/>
          <w:sz w:val="22"/>
        </w:rPr>
        <w:t> </w:t>
      </w:r>
      <w:r>
        <w:rPr>
          <w:spacing w:val="-4"/>
          <w:sz w:val="22"/>
        </w:rPr>
        <w:t>policy</w:t>
      </w:r>
      <w:r>
        <w:rPr>
          <w:spacing w:val="-5"/>
          <w:sz w:val="22"/>
        </w:rPr>
        <w:t> </w:t>
      </w:r>
      <w:r>
        <w:rPr>
          <w:spacing w:val="-4"/>
          <w:sz w:val="22"/>
        </w:rPr>
        <w:t>found in</w:t>
      </w:r>
    </w:p>
    <w:p>
      <w:pPr>
        <w:pStyle w:val="ListParagraph"/>
        <w:spacing w:after="0" w:line="228" w:lineRule="auto"/>
        <w:jc w:val="left"/>
        <w:rPr>
          <w:sz w:val="22"/>
        </w:rPr>
        <w:sectPr>
          <w:headerReference w:type="default" r:id="rId20"/>
          <w:footerReference w:type="default" r:id="rId21"/>
          <w:pgSz w:w="12240" w:h="15840"/>
          <w:pgMar w:header="727" w:footer="314" w:top="940" w:bottom="500" w:left="720" w:right="1080"/>
        </w:sectPr>
      </w:pPr>
    </w:p>
    <w:p>
      <w:pPr>
        <w:pStyle w:val="BodyText"/>
        <w:spacing w:line="231" w:lineRule="exact"/>
        <w:ind w:left="1711"/>
      </w:pPr>
      <w:r>
        <w:rPr>
          <w:spacing w:val="-4"/>
        </w:rPr>
        <w:t>the</w:t>
      </w:r>
      <w:r>
        <w:rPr>
          <w:spacing w:val="-8"/>
        </w:rPr>
        <w:t> </w:t>
      </w:r>
      <w:r>
        <w:rPr>
          <w:spacing w:val="-4"/>
        </w:rPr>
        <w:t>university’s</w:t>
      </w:r>
      <w:r>
        <w:rPr>
          <w:spacing w:val="-9"/>
        </w:rPr>
        <w:t> </w:t>
      </w:r>
      <w:r>
        <w:rPr>
          <w:spacing w:val="-4"/>
        </w:rPr>
        <w:t>Board</w:t>
      </w:r>
      <w:r>
        <w:rPr>
          <w:spacing w:val="-10"/>
        </w:rPr>
        <w:t> </w:t>
      </w:r>
      <w:r>
        <w:rPr>
          <w:spacing w:val="-4"/>
        </w:rPr>
        <w:t>of</w:t>
      </w:r>
      <w:r>
        <w:rPr>
          <w:spacing w:val="-8"/>
        </w:rPr>
        <w:t> </w:t>
      </w:r>
      <w:r>
        <w:rPr>
          <w:spacing w:val="-4"/>
        </w:rPr>
        <w:t>Regents</w:t>
      </w:r>
      <w:r>
        <w:rPr>
          <w:spacing w:val="-9"/>
        </w:rPr>
        <w:t> </w:t>
      </w:r>
      <w:r>
        <w:rPr>
          <w:spacing w:val="-4"/>
        </w:rPr>
        <w:t>Manual.</w:t>
      </w:r>
    </w:p>
    <w:p>
      <w:pPr>
        <w:pStyle w:val="ListParagraph"/>
        <w:numPr>
          <w:ilvl w:val="2"/>
          <w:numId w:val="15"/>
        </w:numPr>
        <w:tabs>
          <w:tab w:pos="1711" w:val="left" w:leader="none"/>
        </w:tabs>
        <w:spacing w:line="228" w:lineRule="auto" w:before="3" w:after="0"/>
        <w:ind w:left="1711" w:right="388" w:hanging="361"/>
        <w:jc w:val="left"/>
        <w:rPr>
          <w:sz w:val="22"/>
        </w:rPr>
      </w:pPr>
      <w:r>
        <w:rPr>
          <w:sz w:val="22"/>
        </w:rPr>
        <w:t>This</w:t>
      </w:r>
      <w:r>
        <w:rPr>
          <w:spacing w:val="-11"/>
          <w:sz w:val="22"/>
        </w:rPr>
        <w:t> </w:t>
      </w:r>
      <w:r>
        <w:rPr>
          <w:sz w:val="22"/>
        </w:rPr>
        <w:t>policy</w:t>
      </w:r>
      <w:r>
        <w:rPr>
          <w:spacing w:val="-10"/>
          <w:sz w:val="22"/>
        </w:rPr>
        <w:t> </w:t>
      </w:r>
      <w:r>
        <w:rPr>
          <w:sz w:val="22"/>
        </w:rPr>
        <w:t>does</w:t>
      </w:r>
      <w:r>
        <w:rPr>
          <w:spacing w:val="-11"/>
          <w:sz w:val="22"/>
        </w:rPr>
        <w:t> </w:t>
      </w:r>
      <w:r>
        <w:rPr>
          <w:sz w:val="22"/>
        </w:rPr>
        <w:t>not</w:t>
      </w:r>
      <w:r>
        <w:rPr>
          <w:spacing w:val="-11"/>
          <w:sz w:val="22"/>
        </w:rPr>
        <w:t> </w:t>
      </w:r>
      <w:r>
        <w:rPr>
          <w:sz w:val="22"/>
        </w:rPr>
        <w:t>prohibit</w:t>
      </w:r>
      <w:r>
        <w:rPr>
          <w:spacing w:val="-9"/>
          <w:sz w:val="22"/>
        </w:rPr>
        <w:t> </w:t>
      </w:r>
      <w:r>
        <w:rPr>
          <w:sz w:val="22"/>
        </w:rPr>
        <w:t>WNMU</w:t>
      </w:r>
      <w:r>
        <w:rPr>
          <w:spacing w:val="-10"/>
          <w:sz w:val="22"/>
        </w:rPr>
        <w:t> </w:t>
      </w:r>
      <w:r>
        <w:rPr>
          <w:sz w:val="22"/>
        </w:rPr>
        <w:t>employees</w:t>
      </w:r>
      <w:r>
        <w:rPr>
          <w:spacing w:val="-8"/>
          <w:sz w:val="22"/>
        </w:rPr>
        <w:t> </w:t>
      </w:r>
      <w:r>
        <w:rPr>
          <w:sz w:val="22"/>
        </w:rPr>
        <w:t>or</w:t>
      </w:r>
      <w:r>
        <w:rPr>
          <w:spacing w:val="-9"/>
          <w:sz w:val="22"/>
        </w:rPr>
        <w:t> </w:t>
      </w:r>
      <w:r>
        <w:rPr>
          <w:sz w:val="22"/>
        </w:rPr>
        <w:t>contractors</w:t>
      </w:r>
      <w:r>
        <w:rPr>
          <w:spacing w:val="-11"/>
          <w:sz w:val="22"/>
        </w:rPr>
        <w:t> </w:t>
      </w:r>
      <w:r>
        <w:rPr>
          <w:sz w:val="22"/>
        </w:rPr>
        <w:t>or</w:t>
      </w:r>
      <w:r>
        <w:rPr>
          <w:spacing w:val="-9"/>
          <w:sz w:val="22"/>
        </w:rPr>
        <w:t> </w:t>
      </w:r>
      <w:r>
        <w:rPr>
          <w:sz w:val="22"/>
        </w:rPr>
        <w:t>affiliates</w:t>
      </w:r>
      <w:r>
        <w:rPr>
          <w:spacing w:val="-8"/>
          <w:sz w:val="22"/>
        </w:rPr>
        <w:t> </w:t>
      </w:r>
      <w:r>
        <w:rPr>
          <w:sz w:val="22"/>
        </w:rPr>
        <w:t>who</w:t>
      </w:r>
      <w:r>
        <w:rPr>
          <w:spacing w:val="-9"/>
          <w:sz w:val="22"/>
        </w:rPr>
        <w:t> </w:t>
      </w:r>
      <w:r>
        <w:rPr>
          <w:sz w:val="22"/>
        </w:rPr>
        <w:t>are</w:t>
      </w:r>
      <w:r>
        <w:rPr>
          <w:spacing w:val="-12"/>
          <w:sz w:val="22"/>
        </w:rPr>
        <w:t> </w:t>
      </w:r>
      <w:r>
        <w:rPr>
          <w:sz w:val="22"/>
        </w:rPr>
        <w:t>health</w:t>
      </w:r>
      <w:r>
        <w:rPr>
          <w:spacing w:val="-9"/>
          <w:sz w:val="22"/>
        </w:rPr>
        <w:t> </w:t>
      </w:r>
      <w:r>
        <w:rPr>
          <w:sz w:val="22"/>
        </w:rPr>
        <w:t>care </w:t>
      </w:r>
      <w:r>
        <w:rPr>
          <w:spacing w:val="-2"/>
          <w:sz w:val="22"/>
        </w:rPr>
        <w:t>practitioners</w:t>
      </w:r>
      <w:r>
        <w:rPr>
          <w:spacing w:val="-7"/>
          <w:sz w:val="22"/>
        </w:rPr>
        <w:t> </w:t>
      </w:r>
      <w:r>
        <w:rPr>
          <w:spacing w:val="-2"/>
          <w:sz w:val="22"/>
        </w:rPr>
        <w:t>possessing</w:t>
      </w:r>
      <w:r>
        <w:rPr>
          <w:spacing w:val="-9"/>
          <w:sz w:val="22"/>
        </w:rPr>
        <w:t> </w:t>
      </w:r>
      <w:r>
        <w:rPr>
          <w:spacing w:val="-2"/>
          <w:sz w:val="22"/>
        </w:rPr>
        <w:t>a</w:t>
      </w:r>
      <w:r>
        <w:rPr>
          <w:spacing w:val="-9"/>
          <w:sz w:val="22"/>
        </w:rPr>
        <w:t> </w:t>
      </w:r>
      <w:r>
        <w:rPr>
          <w:spacing w:val="-2"/>
          <w:sz w:val="22"/>
        </w:rPr>
        <w:t>current</w:t>
      </w:r>
      <w:r>
        <w:rPr>
          <w:spacing w:val="-9"/>
          <w:sz w:val="22"/>
        </w:rPr>
        <w:t> </w:t>
      </w:r>
      <w:r>
        <w:rPr>
          <w:spacing w:val="-2"/>
          <w:sz w:val="22"/>
        </w:rPr>
        <w:t>federal</w:t>
      </w:r>
      <w:r>
        <w:rPr>
          <w:spacing w:val="-8"/>
          <w:sz w:val="22"/>
        </w:rPr>
        <w:t> </w:t>
      </w:r>
      <w:r>
        <w:rPr>
          <w:spacing w:val="-2"/>
          <w:sz w:val="22"/>
        </w:rPr>
        <w:t>DEA</w:t>
      </w:r>
      <w:r>
        <w:rPr>
          <w:spacing w:val="-9"/>
          <w:sz w:val="22"/>
        </w:rPr>
        <w:t> </w:t>
      </w:r>
      <w:r>
        <w:rPr>
          <w:spacing w:val="-2"/>
          <w:sz w:val="22"/>
        </w:rPr>
        <w:t>registration</w:t>
      </w:r>
      <w:r>
        <w:rPr>
          <w:spacing w:val="-8"/>
          <w:sz w:val="22"/>
        </w:rPr>
        <w:t> </w:t>
      </w:r>
      <w:r>
        <w:rPr>
          <w:spacing w:val="-2"/>
          <w:sz w:val="22"/>
        </w:rPr>
        <w:t>number</w:t>
      </w:r>
      <w:r>
        <w:rPr>
          <w:spacing w:val="-8"/>
          <w:sz w:val="22"/>
        </w:rPr>
        <w:t> </w:t>
      </w:r>
      <w:r>
        <w:rPr>
          <w:spacing w:val="-2"/>
          <w:sz w:val="22"/>
        </w:rPr>
        <w:t>and</w:t>
      </w:r>
      <w:r>
        <w:rPr>
          <w:spacing w:val="-8"/>
          <w:sz w:val="22"/>
        </w:rPr>
        <w:t> </w:t>
      </w:r>
      <w:r>
        <w:rPr>
          <w:spacing w:val="-2"/>
          <w:sz w:val="22"/>
        </w:rPr>
        <w:t>licensed/registered</w:t>
      </w:r>
      <w:r>
        <w:rPr>
          <w:spacing w:val="-8"/>
          <w:sz w:val="22"/>
        </w:rPr>
        <w:t> </w:t>
      </w:r>
      <w:r>
        <w:rPr>
          <w:spacing w:val="-2"/>
          <w:sz w:val="22"/>
        </w:rPr>
        <w:t>by</w:t>
      </w:r>
      <w:r>
        <w:rPr>
          <w:spacing w:val="-11"/>
          <w:sz w:val="22"/>
        </w:rPr>
        <w:t> </w:t>
      </w:r>
      <w:r>
        <w:rPr>
          <w:spacing w:val="-2"/>
          <w:sz w:val="22"/>
        </w:rPr>
        <w:t>the </w:t>
      </w:r>
      <w:r>
        <w:rPr>
          <w:sz w:val="22"/>
        </w:rPr>
        <w:t>NM</w:t>
      </w:r>
      <w:r>
        <w:rPr>
          <w:spacing w:val="-11"/>
          <w:sz w:val="22"/>
        </w:rPr>
        <w:t> </w:t>
      </w:r>
      <w:r>
        <w:rPr>
          <w:sz w:val="22"/>
        </w:rPr>
        <w:t>Regulation</w:t>
      </w:r>
      <w:r>
        <w:rPr>
          <w:spacing w:val="-9"/>
          <w:sz w:val="22"/>
        </w:rPr>
        <w:t> </w:t>
      </w:r>
      <w:r>
        <w:rPr>
          <w:sz w:val="22"/>
        </w:rPr>
        <w:t>and</w:t>
      </w:r>
      <w:r>
        <w:rPr>
          <w:spacing w:val="-12"/>
          <w:sz w:val="22"/>
        </w:rPr>
        <w:t> </w:t>
      </w:r>
      <w:r>
        <w:rPr>
          <w:sz w:val="22"/>
        </w:rPr>
        <w:t>Licensing</w:t>
      </w:r>
      <w:r>
        <w:rPr>
          <w:spacing w:val="-10"/>
          <w:sz w:val="22"/>
        </w:rPr>
        <w:t> </w:t>
      </w:r>
      <w:r>
        <w:rPr>
          <w:sz w:val="22"/>
        </w:rPr>
        <w:t>Department</w:t>
      </w:r>
      <w:r>
        <w:rPr>
          <w:spacing w:val="-9"/>
          <w:sz w:val="22"/>
        </w:rPr>
        <w:t> </w:t>
      </w:r>
      <w:r>
        <w:rPr>
          <w:sz w:val="22"/>
        </w:rPr>
        <w:t>in</w:t>
      </w:r>
      <w:r>
        <w:rPr>
          <w:spacing w:val="-9"/>
          <w:sz w:val="22"/>
        </w:rPr>
        <w:t> </w:t>
      </w:r>
      <w:r>
        <w:rPr>
          <w:sz w:val="22"/>
        </w:rPr>
        <w:t>accordance</w:t>
      </w:r>
      <w:r>
        <w:rPr>
          <w:spacing w:val="-10"/>
          <w:sz w:val="22"/>
        </w:rPr>
        <w:t> </w:t>
      </w:r>
      <w:r>
        <w:rPr>
          <w:sz w:val="22"/>
        </w:rPr>
        <w:t>with</w:t>
      </w:r>
      <w:r>
        <w:rPr>
          <w:spacing w:val="-9"/>
          <w:sz w:val="22"/>
        </w:rPr>
        <w:t> </w:t>
      </w:r>
      <w:r>
        <w:rPr>
          <w:sz w:val="22"/>
        </w:rPr>
        <w:t>provisions</w:t>
      </w:r>
      <w:r>
        <w:rPr>
          <w:spacing w:val="-9"/>
          <w:sz w:val="22"/>
        </w:rPr>
        <w:t> </w:t>
      </w:r>
      <w:r>
        <w:rPr>
          <w:sz w:val="22"/>
        </w:rPr>
        <w:t>of</w:t>
      </w:r>
      <w:r>
        <w:rPr>
          <w:spacing w:val="-9"/>
          <w:sz w:val="22"/>
        </w:rPr>
        <w:t> </w:t>
      </w:r>
      <w:r>
        <w:rPr>
          <w:sz w:val="22"/>
        </w:rPr>
        <w:t>laws</w:t>
      </w:r>
      <w:r>
        <w:rPr>
          <w:spacing w:val="-9"/>
          <w:sz w:val="22"/>
        </w:rPr>
        <w:t> </w:t>
      </w:r>
      <w:r>
        <w:rPr>
          <w:sz w:val="22"/>
        </w:rPr>
        <w:t>in</w:t>
      </w:r>
      <w:r>
        <w:rPr>
          <w:spacing w:val="-12"/>
          <w:sz w:val="22"/>
        </w:rPr>
        <w:t> </w:t>
      </w:r>
      <w:r>
        <w:rPr>
          <w:sz w:val="22"/>
        </w:rPr>
        <w:t>the</w:t>
      </w:r>
      <w:r>
        <w:rPr>
          <w:spacing w:val="-10"/>
          <w:sz w:val="22"/>
        </w:rPr>
        <w:t> </w:t>
      </w:r>
      <w:r>
        <w:rPr>
          <w:sz w:val="22"/>
        </w:rPr>
        <w:t>state</w:t>
      </w:r>
      <w:r>
        <w:rPr>
          <w:spacing w:val="-10"/>
          <w:sz w:val="22"/>
        </w:rPr>
        <w:t> </w:t>
      </w:r>
      <w:r>
        <w:rPr>
          <w:sz w:val="22"/>
        </w:rPr>
        <w:t>of New</w:t>
      </w:r>
      <w:r>
        <w:rPr>
          <w:spacing w:val="-11"/>
          <w:sz w:val="22"/>
        </w:rPr>
        <w:t> </w:t>
      </w:r>
      <w:r>
        <w:rPr>
          <w:sz w:val="22"/>
        </w:rPr>
        <w:t>Mexico</w:t>
      </w:r>
      <w:r>
        <w:rPr>
          <w:spacing w:val="-10"/>
          <w:sz w:val="22"/>
        </w:rPr>
        <w:t> </w:t>
      </w:r>
      <w:r>
        <w:rPr>
          <w:sz w:val="22"/>
        </w:rPr>
        <w:t>from</w:t>
      </w:r>
      <w:r>
        <w:rPr>
          <w:spacing w:val="-10"/>
          <w:sz w:val="22"/>
        </w:rPr>
        <w:t> </w:t>
      </w:r>
      <w:r>
        <w:rPr>
          <w:sz w:val="22"/>
        </w:rPr>
        <w:t>administering</w:t>
      </w:r>
      <w:r>
        <w:rPr>
          <w:spacing w:val="-11"/>
          <w:sz w:val="22"/>
        </w:rPr>
        <w:t> </w:t>
      </w:r>
      <w:r>
        <w:rPr>
          <w:sz w:val="22"/>
        </w:rPr>
        <w:t>or</w:t>
      </w:r>
      <w:r>
        <w:rPr>
          <w:spacing w:val="-12"/>
          <w:sz w:val="22"/>
        </w:rPr>
        <w:t> </w:t>
      </w:r>
      <w:r>
        <w:rPr>
          <w:sz w:val="22"/>
        </w:rPr>
        <w:t>prescribing</w:t>
      </w:r>
      <w:r>
        <w:rPr>
          <w:spacing w:val="-12"/>
          <w:sz w:val="22"/>
        </w:rPr>
        <w:t> </w:t>
      </w:r>
      <w:r>
        <w:rPr>
          <w:sz w:val="22"/>
        </w:rPr>
        <w:t>medications</w:t>
      </w:r>
      <w:r>
        <w:rPr>
          <w:spacing w:val="-9"/>
          <w:sz w:val="22"/>
        </w:rPr>
        <w:t> </w:t>
      </w:r>
      <w:r>
        <w:rPr>
          <w:sz w:val="22"/>
        </w:rPr>
        <w:t>as</w:t>
      </w:r>
      <w:r>
        <w:rPr>
          <w:spacing w:val="-12"/>
          <w:sz w:val="22"/>
        </w:rPr>
        <w:t> </w:t>
      </w:r>
      <w:r>
        <w:rPr>
          <w:sz w:val="22"/>
        </w:rPr>
        <w:t>set</w:t>
      </w:r>
      <w:r>
        <w:rPr>
          <w:spacing w:val="-12"/>
          <w:sz w:val="22"/>
        </w:rPr>
        <w:t> </w:t>
      </w:r>
      <w:r>
        <w:rPr>
          <w:sz w:val="22"/>
        </w:rPr>
        <w:t>forth</w:t>
      </w:r>
      <w:r>
        <w:rPr>
          <w:spacing w:val="-10"/>
          <w:sz w:val="22"/>
        </w:rPr>
        <w:t> </w:t>
      </w:r>
      <w:r>
        <w:rPr>
          <w:sz w:val="22"/>
        </w:rPr>
        <w:t>under</w:t>
      </w:r>
      <w:r>
        <w:rPr>
          <w:spacing w:val="-10"/>
          <w:sz w:val="22"/>
        </w:rPr>
        <w:t> </w:t>
      </w:r>
      <w:r>
        <w:rPr>
          <w:sz w:val="22"/>
        </w:rPr>
        <w:t>state</w:t>
      </w:r>
      <w:r>
        <w:rPr>
          <w:spacing w:val="-11"/>
          <w:sz w:val="22"/>
        </w:rPr>
        <w:t> </w:t>
      </w:r>
      <w:r>
        <w:rPr>
          <w:sz w:val="22"/>
        </w:rPr>
        <w:t>and</w:t>
      </w:r>
      <w:r>
        <w:rPr>
          <w:spacing w:val="-10"/>
          <w:sz w:val="22"/>
        </w:rPr>
        <w:t> </w:t>
      </w:r>
      <w:r>
        <w:rPr>
          <w:sz w:val="22"/>
        </w:rPr>
        <w:t>federal </w:t>
      </w:r>
      <w:r>
        <w:rPr>
          <w:spacing w:val="-2"/>
          <w:sz w:val="22"/>
        </w:rPr>
        <w:t>laws.</w:t>
      </w:r>
    </w:p>
    <w:p>
      <w:pPr>
        <w:pStyle w:val="BodyText"/>
        <w:spacing w:before="8"/>
      </w:pPr>
    </w:p>
    <w:p>
      <w:pPr>
        <w:pStyle w:val="ListParagraph"/>
        <w:numPr>
          <w:ilvl w:val="1"/>
          <w:numId w:val="15"/>
        </w:numPr>
        <w:tabs>
          <w:tab w:pos="900" w:val="left" w:leader="none"/>
        </w:tabs>
        <w:spacing w:line="235" w:lineRule="auto" w:before="0" w:after="0"/>
        <w:ind w:left="900" w:right="3298" w:hanging="720"/>
        <w:jc w:val="left"/>
        <w:rPr>
          <w:sz w:val="22"/>
        </w:rPr>
      </w:pPr>
      <w:bookmarkStart w:name="I.12. Release of Information Pursuant to" w:id="30"/>
      <w:bookmarkEnd w:id="30"/>
      <w:r>
        <w:rPr/>
      </w:r>
      <w:bookmarkStart w:name="_bookmark15" w:id="31"/>
      <w:bookmarkEnd w:id="31"/>
      <w:r>
        <w:rPr/>
      </w:r>
      <w:r>
        <w:rPr>
          <w:spacing w:val="-2"/>
          <w:sz w:val="22"/>
          <w:u w:val="single"/>
        </w:rPr>
        <w:t>Release</w:t>
      </w:r>
      <w:r>
        <w:rPr>
          <w:spacing w:val="-6"/>
          <w:sz w:val="22"/>
          <w:u w:val="single"/>
        </w:rPr>
        <w:t> </w:t>
      </w:r>
      <w:r>
        <w:rPr>
          <w:spacing w:val="-2"/>
          <w:sz w:val="22"/>
          <w:u w:val="single"/>
        </w:rPr>
        <w:t>of</w:t>
      </w:r>
      <w:r>
        <w:rPr>
          <w:spacing w:val="-7"/>
          <w:sz w:val="22"/>
          <w:u w:val="single"/>
        </w:rPr>
        <w:t> </w:t>
      </w:r>
      <w:r>
        <w:rPr>
          <w:spacing w:val="-2"/>
          <w:sz w:val="22"/>
          <w:u w:val="single"/>
        </w:rPr>
        <w:t>Information</w:t>
      </w:r>
      <w:r>
        <w:rPr>
          <w:spacing w:val="-5"/>
          <w:sz w:val="22"/>
          <w:u w:val="single"/>
        </w:rPr>
        <w:t> </w:t>
      </w:r>
      <w:r>
        <w:rPr>
          <w:spacing w:val="-2"/>
          <w:sz w:val="22"/>
          <w:u w:val="single"/>
        </w:rPr>
        <w:t>Pursuant</w:t>
      </w:r>
      <w:r>
        <w:rPr>
          <w:spacing w:val="-5"/>
          <w:sz w:val="22"/>
          <w:u w:val="single"/>
        </w:rPr>
        <w:t> </w:t>
      </w:r>
      <w:r>
        <w:rPr>
          <w:spacing w:val="-2"/>
          <w:sz w:val="22"/>
          <w:u w:val="single"/>
        </w:rPr>
        <w:t>to</w:t>
      </w:r>
      <w:r>
        <w:rPr>
          <w:spacing w:val="-5"/>
          <w:sz w:val="22"/>
          <w:u w:val="single"/>
        </w:rPr>
        <w:t> </w:t>
      </w:r>
      <w:r>
        <w:rPr>
          <w:spacing w:val="-2"/>
          <w:sz w:val="22"/>
          <w:u w:val="single"/>
        </w:rPr>
        <w:t>the</w:t>
      </w:r>
      <w:r>
        <w:rPr>
          <w:spacing w:val="-6"/>
          <w:sz w:val="22"/>
          <w:u w:val="single"/>
        </w:rPr>
        <w:t> </w:t>
      </w:r>
      <w:r>
        <w:rPr>
          <w:spacing w:val="-2"/>
          <w:sz w:val="22"/>
          <w:u w:val="single"/>
        </w:rPr>
        <w:t>Inspection</w:t>
      </w:r>
      <w:r>
        <w:rPr>
          <w:spacing w:val="-7"/>
          <w:sz w:val="22"/>
          <w:u w:val="single"/>
        </w:rPr>
        <w:t> </w:t>
      </w:r>
      <w:r>
        <w:rPr>
          <w:spacing w:val="-2"/>
          <w:sz w:val="22"/>
          <w:u w:val="single"/>
        </w:rPr>
        <w:t>of</w:t>
      </w:r>
      <w:r>
        <w:rPr>
          <w:spacing w:val="-7"/>
          <w:sz w:val="22"/>
          <w:u w:val="single"/>
        </w:rPr>
        <w:t> </w:t>
      </w:r>
      <w:r>
        <w:rPr>
          <w:spacing w:val="-2"/>
          <w:sz w:val="22"/>
          <w:u w:val="single"/>
        </w:rPr>
        <w:t>Public</w:t>
      </w:r>
      <w:r>
        <w:rPr>
          <w:spacing w:val="-6"/>
          <w:sz w:val="22"/>
          <w:u w:val="single"/>
        </w:rPr>
        <w:t> </w:t>
      </w:r>
      <w:r>
        <w:rPr>
          <w:spacing w:val="-2"/>
          <w:sz w:val="22"/>
          <w:u w:val="single"/>
        </w:rPr>
        <w:t>Records</w:t>
      </w:r>
      <w:r>
        <w:rPr>
          <w:spacing w:val="-4"/>
          <w:sz w:val="22"/>
          <w:u w:val="single"/>
        </w:rPr>
        <w:t> </w:t>
      </w:r>
      <w:r>
        <w:rPr>
          <w:spacing w:val="-2"/>
          <w:sz w:val="22"/>
          <w:u w:val="single"/>
        </w:rPr>
        <w:t>Act</w:t>
      </w:r>
      <w:r>
        <w:rPr>
          <w:spacing w:val="-2"/>
          <w:sz w:val="22"/>
        </w:rPr>
        <w:t> </w:t>
      </w:r>
      <w:r>
        <w:rPr>
          <w:sz w:val="22"/>
        </w:rPr>
        <w:t>(Adopted</w:t>
      </w:r>
      <w:r>
        <w:rPr>
          <w:spacing w:val="-14"/>
          <w:sz w:val="22"/>
        </w:rPr>
        <w:t> </w:t>
      </w:r>
      <w:r>
        <w:rPr>
          <w:sz w:val="22"/>
        </w:rPr>
        <w:t>October</w:t>
      </w:r>
      <w:r>
        <w:rPr>
          <w:spacing w:val="-14"/>
          <w:sz w:val="22"/>
        </w:rPr>
        <w:t> </w:t>
      </w:r>
      <w:r>
        <w:rPr>
          <w:sz w:val="22"/>
        </w:rPr>
        <w:t>21,</w:t>
      </w:r>
      <w:r>
        <w:rPr>
          <w:spacing w:val="-14"/>
          <w:sz w:val="22"/>
        </w:rPr>
        <w:t> </w:t>
      </w:r>
      <w:r>
        <w:rPr>
          <w:sz w:val="22"/>
        </w:rPr>
        <w:t>1988;</w:t>
      </w:r>
      <w:r>
        <w:rPr>
          <w:spacing w:val="-13"/>
          <w:sz w:val="22"/>
        </w:rPr>
        <w:t> </w:t>
      </w:r>
      <w:r>
        <w:rPr>
          <w:sz w:val="22"/>
        </w:rPr>
        <w:t>Revised</w:t>
      </w:r>
      <w:r>
        <w:rPr>
          <w:spacing w:val="-14"/>
          <w:sz w:val="22"/>
        </w:rPr>
        <w:t> </w:t>
      </w:r>
      <w:r>
        <w:rPr>
          <w:sz w:val="22"/>
        </w:rPr>
        <w:t>1999;</w:t>
      </w:r>
      <w:r>
        <w:rPr>
          <w:spacing w:val="-14"/>
          <w:sz w:val="22"/>
        </w:rPr>
        <w:t> </w:t>
      </w:r>
      <w:r>
        <w:rPr>
          <w:sz w:val="22"/>
        </w:rPr>
        <w:t>December</w:t>
      </w:r>
      <w:r>
        <w:rPr>
          <w:spacing w:val="-14"/>
          <w:sz w:val="22"/>
        </w:rPr>
        <w:t> </w:t>
      </w:r>
      <w:r>
        <w:rPr>
          <w:sz w:val="22"/>
        </w:rPr>
        <w:t>2024)</w:t>
      </w:r>
    </w:p>
    <w:p>
      <w:pPr>
        <w:pStyle w:val="BodyText"/>
        <w:spacing w:line="208" w:lineRule="auto" w:before="247"/>
        <w:ind w:left="899" w:right="1141"/>
      </w:pPr>
      <w:r>
        <w:rPr>
          <w:spacing w:val="-4"/>
        </w:rPr>
        <w:t>Western New</w:t>
      </w:r>
      <w:r>
        <w:rPr>
          <w:spacing w:val="-6"/>
        </w:rPr>
        <w:t> </w:t>
      </w:r>
      <w:r>
        <w:rPr>
          <w:spacing w:val="-4"/>
        </w:rPr>
        <w:t>Mexico University (WNMU) confirms compliance with the New</w:t>
      </w:r>
      <w:r>
        <w:rPr>
          <w:spacing w:val="-6"/>
        </w:rPr>
        <w:t> </w:t>
      </w:r>
      <w:r>
        <w:rPr>
          <w:spacing w:val="-4"/>
        </w:rPr>
        <w:t>Mexico Inspection </w:t>
      </w:r>
      <w:r>
        <w:rPr/>
        <w:t>of</w:t>
      </w:r>
      <w:r>
        <w:rPr>
          <w:spacing w:val="-10"/>
        </w:rPr>
        <w:t> </w:t>
      </w:r>
      <w:r>
        <w:rPr/>
        <w:t>Public</w:t>
      </w:r>
      <w:r>
        <w:rPr>
          <w:spacing w:val="-12"/>
        </w:rPr>
        <w:t> </w:t>
      </w:r>
      <w:r>
        <w:rPr/>
        <w:t>Records</w:t>
      </w:r>
      <w:r>
        <w:rPr>
          <w:spacing w:val="-9"/>
        </w:rPr>
        <w:t> </w:t>
      </w:r>
      <w:r>
        <w:rPr/>
        <w:t>Act</w:t>
      </w:r>
      <w:r>
        <w:rPr>
          <w:spacing w:val="-11"/>
        </w:rPr>
        <w:t> </w:t>
      </w:r>
      <w:r>
        <w:rPr/>
        <w:t>(14-2-1</w:t>
      </w:r>
      <w:r>
        <w:rPr>
          <w:spacing w:val="-11"/>
        </w:rPr>
        <w:t> </w:t>
      </w:r>
      <w:r>
        <w:rPr/>
        <w:t>–</w:t>
      </w:r>
      <w:r>
        <w:rPr>
          <w:spacing w:val="-10"/>
        </w:rPr>
        <w:t> </w:t>
      </w:r>
      <w:r>
        <w:rPr/>
        <w:t>14-2-12</w:t>
      </w:r>
      <w:r>
        <w:rPr>
          <w:spacing w:val="-12"/>
        </w:rPr>
        <w:t> </w:t>
      </w:r>
      <w:r>
        <w:rPr/>
        <w:t>NMSA</w:t>
      </w:r>
      <w:r>
        <w:rPr>
          <w:spacing w:val="-11"/>
        </w:rPr>
        <w:t> </w:t>
      </w:r>
      <w:r>
        <w:rPr/>
        <w:t>1978).</w:t>
      </w:r>
    </w:p>
    <w:p>
      <w:pPr>
        <w:pStyle w:val="BodyText"/>
        <w:spacing w:before="15"/>
      </w:pPr>
    </w:p>
    <w:p>
      <w:pPr>
        <w:pStyle w:val="Heading1"/>
        <w:rPr>
          <w:b w:val="0"/>
        </w:rPr>
      </w:pPr>
      <w:r>
        <w:rPr>
          <w:spacing w:val="-2"/>
        </w:rPr>
        <w:t>POLICY</w:t>
      </w:r>
      <w:r>
        <w:rPr>
          <w:b w:val="0"/>
          <w:spacing w:val="-2"/>
        </w:rPr>
        <w:t>:</w:t>
      </w:r>
    </w:p>
    <w:p>
      <w:pPr>
        <w:pStyle w:val="BodyText"/>
        <w:spacing w:line="268" w:lineRule="auto" w:before="32"/>
        <w:ind w:left="899" w:right="1291"/>
      </w:pPr>
      <w:r>
        <w:rPr>
          <w:spacing w:val="-2"/>
        </w:rPr>
        <w:t>Under</w:t>
      </w:r>
      <w:r>
        <w:rPr>
          <w:spacing w:val="-6"/>
        </w:rPr>
        <w:t> </w:t>
      </w:r>
      <w:r>
        <w:rPr>
          <w:spacing w:val="-2"/>
        </w:rPr>
        <w:t>the</w:t>
      </w:r>
      <w:r>
        <w:rPr>
          <w:spacing w:val="-9"/>
        </w:rPr>
        <w:t> </w:t>
      </w:r>
      <w:r>
        <w:rPr>
          <w:spacing w:val="-2"/>
        </w:rPr>
        <w:t>Inspection</w:t>
      </w:r>
      <w:r>
        <w:rPr>
          <w:spacing w:val="-6"/>
        </w:rPr>
        <w:t> </w:t>
      </w:r>
      <w:r>
        <w:rPr>
          <w:spacing w:val="-2"/>
        </w:rPr>
        <w:t>of</w:t>
      </w:r>
      <w:r>
        <w:rPr>
          <w:spacing w:val="-6"/>
        </w:rPr>
        <w:t> </w:t>
      </w:r>
      <w:r>
        <w:rPr>
          <w:spacing w:val="-2"/>
        </w:rPr>
        <w:t>Public</w:t>
      </w:r>
      <w:r>
        <w:rPr>
          <w:spacing w:val="-7"/>
        </w:rPr>
        <w:t> </w:t>
      </w:r>
      <w:r>
        <w:rPr>
          <w:spacing w:val="-2"/>
        </w:rPr>
        <w:t>Records</w:t>
      </w:r>
      <w:r>
        <w:rPr>
          <w:spacing w:val="-5"/>
        </w:rPr>
        <w:t> </w:t>
      </w:r>
      <w:r>
        <w:rPr>
          <w:spacing w:val="-2"/>
        </w:rPr>
        <w:t>Act,</w:t>
      </w:r>
      <w:r>
        <w:rPr>
          <w:spacing w:val="-7"/>
        </w:rPr>
        <w:t> </w:t>
      </w:r>
      <w:r>
        <w:rPr>
          <w:spacing w:val="-2"/>
        </w:rPr>
        <w:t>every</w:t>
      </w:r>
      <w:r>
        <w:rPr>
          <w:spacing w:val="-7"/>
        </w:rPr>
        <w:t> </w:t>
      </w:r>
      <w:r>
        <w:rPr>
          <w:spacing w:val="-2"/>
        </w:rPr>
        <w:t>person</w:t>
      </w:r>
      <w:r>
        <w:rPr>
          <w:spacing w:val="-6"/>
        </w:rPr>
        <w:t> </w:t>
      </w:r>
      <w:r>
        <w:rPr>
          <w:spacing w:val="-2"/>
        </w:rPr>
        <w:t>has</w:t>
      </w:r>
      <w:r>
        <w:rPr>
          <w:spacing w:val="-5"/>
        </w:rPr>
        <w:t> </w:t>
      </w:r>
      <w:r>
        <w:rPr>
          <w:spacing w:val="-2"/>
        </w:rPr>
        <w:t>the</w:t>
      </w:r>
      <w:r>
        <w:rPr>
          <w:spacing w:val="-7"/>
        </w:rPr>
        <w:t> </w:t>
      </w:r>
      <w:r>
        <w:rPr>
          <w:spacing w:val="-2"/>
        </w:rPr>
        <w:t>right</w:t>
      </w:r>
      <w:r>
        <w:rPr>
          <w:spacing w:val="-8"/>
        </w:rPr>
        <w:t> </w:t>
      </w:r>
      <w:r>
        <w:rPr>
          <w:spacing w:val="-2"/>
        </w:rPr>
        <w:t>to</w:t>
      </w:r>
      <w:r>
        <w:rPr>
          <w:spacing w:val="-6"/>
        </w:rPr>
        <w:t> </w:t>
      </w:r>
      <w:r>
        <w:rPr>
          <w:spacing w:val="-2"/>
        </w:rPr>
        <w:t>inspect</w:t>
      </w:r>
      <w:r>
        <w:rPr>
          <w:spacing w:val="-6"/>
        </w:rPr>
        <w:t> </w:t>
      </w:r>
      <w:r>
        <w:rPr>
          <w:spacing w:val="-2"/>
        </w:rPr>
        <w:t>public</w:t>
      </w:r>
      <w:r>
        <w:rPr>
          <w:spacing w:val="-7"/>
        </w:rPr>
        <w:t> </w:t>
      </w:r>
      <w:r>
        <w:rPr>
          <w:spacing w:val="-2"/>
        </w:rPr>
        <w:t>records </w:t>
      </w:r>
      <w:r>
        <w:rPr/>
        <w:t>of</w:t>
      </w:r>
      <w:r>
        <w:rPr>
          <w:spacing w:val="-6"/>
        </w:rPr>
        <w:t> </w:t>
      </w:r>
      <w:r>
        <w:rPr/>
        <w:t>the</w:t>
      </w:r>
      <w:r>
        <w:rPr>
          <w:spacing w:val="-9"/>
        </w:rPr>
        <w:t> </w:t>
      </w:r>
      <w:r>
        <w:rPr/>
        <w:t>state,</w:t>
      </w:r>
      <w:r>
        <w:rPr>
          <w:spacing w:val="-7"/>
        </w:rPr>
        <w:t> </w:t>
      </w:r>
      <w:r>
        <w:rPr/>
        <w:t>subject</w:t>
      </w:r>
      <w:r>
        <w:rPr>
          <w:spacing w:val="-6"/>
        </w:rPr>
        <w:t> </w:t>
      </w:r>
      <w:r>
        <w:rPr/>
        <w:t>to</w:t>
      </w:r>
      <w:r>
        <w:rPr>
          <w:spacing w:val="-6"/>
        </w:rPr>
        <w:t> </w:t>
      </w:r>
      <w:r>
        <w:rPr/>
        <w:t>certain</w:t>
      </w:r>
      <w:r>
        <w:rPr>
          <w:spacing w:val="-6"/>
        </w:rPr>
        <w:t> </w:t>
      </w:r>
      <w:r>
        <w:rPr/>
        <w:t>exceptions.</w:t>
      </w:r>
      <w:r>
        <w:rPr>
          <w:spacing w:val="-9"/>
        </w:rPr>
        <w:t> </w:t>
      </w:r>
      <w:r>
        <w:rPr/>
        <w:t>These</w:t>
      </w:r>
      <w:r>
        <w:rPr>
          <w:spacing w:val="-7"/>
        </w:rPr>
        <w:t> </w:t>
      </w:r>
      <w:r>
        <w:rPr/>
        <w:t>exceptions</w:t>
      </w:r>
      <w:r>
        <w:rPr>
          <w:spacing w:val="-5"/>
        </w:rPr>
        <w:t> </w:t>
      </w:r>
      <w:r>
        <w:rPr/>
        <w:t>include:</w:t>
      </w:r>
    </w:p>
    <w:p>
      <w:pPr>
        <w:pStyle w:val="ListParagraph"/>
        <w:numPr>
          <w:ilvl w:val="2"/>
          <w:numId w:val="15"/>
        </w:numPr>
        <w:tabs>
          <w:tab w:pos="1710" w:val="left" w:leader="none"/>
        </w:tabs>
        <w:spacing w:line="271" w:lineRule="auto" w:before="2" w:after="0"/>
        <w:ind w:left="1710" w:right="1263" w:hanging="361"/>
        <w:jc w:val="left"/>
        <w:rPr>
          <w:sz w:val="22"/>
        </w:rPr>
      </w:pPr>
      <w:r>
        <w:rPr>
          <w:spacing w:val="-2"/>
          <w:sz w:val="22"/>
        </w:rPr>
        <w:t>records</w:t>
      </w:r>
      <w:r>
        <w:rPr>
          <w:spacing w:val="-12"/>
          <w:sz w:val="22"/>
        </w:rPr>
        <w:t> </w:t>
      </w:r>
      <w:r>
        <w:rPr>
          <w:spacing w:val="-2"/>
          <w:sz w:val="22"/>
        </w:rPr>
        <w:t>pertaining</w:t>
      </w:r>
      <w:r>
        <w:rPr>
          <w:spacing w:val="-12"/>
          <w:sz w:val="22"/>
        </w:rPr>
        <w:t> </w:t>
      </w:r>
      <w:r>
        <w:rPr>
          <w:spacing w:val="-2"/>
          <w:sz w:val="22"/>
        </w:rPr>
        <w:t>to</w:t>
      </w:r>
      <w:r>
        <w:rPr>
          <w:spacing w:val="-12"/>
          <w:sz w:val="22"/>
        </w:rPr>
        <w:t> </w:t>
      </w:r>
      <w:r>
        <w:rPr>
          <w:spacing w:val="-2"/>
          <w:sz w:val="22"/>
        </w:rPr>
        <w:t>physical</w:t>
      </w:r>
      <w:r>
        <w:rPr>
          <w:spacing w:val="-11"/>
          <w:sz w:val="22"/>
        </w:rPr>
        <w:t> </w:t>
      </w:r>
      <w:r>
        <w:rPr>
          <w:spacing w:val="-2"/>
          <w:sz w:val="22"/>
        </w:rPr>
        <w:t>or</w:t>
      </w:r>
      <w:r>
        <w:rPr>
          <w:spacing w:val="-12"/>
          <w:sz w:val="22"/>
        </w:rPr>
        <w:t> </w:t>
      </w:r>
      <w:r>
        <w:rPr>
          <w:spacing w:val="-2"/>
          <w:sz w:val="22"/>
        </w:rPr>
        <w:t>mental</w:t>
      </w:r>
      <w:r>
        <w:rPr>
          <w:spacing w:val="-12"/>
          <w:sz w:val="22"/>
        </w:rPr>
        <w:t> </w:t>
      </w:r>
      <w:r>
        <w:rPr>
          <w:spacing w:val="-2"/>
          <w:sz w:val="22"/>
        </w:rPr>
        <w:t>examinations</w:t>
      </w:r>
      <w:r>
        <w:rPr>
          <w:spacing w:val="-12"/>
          <w:sz w:val="22"/>
        </w:rPr>
        <w:t> </w:t>
      </w:r>
      <w:r>
        <w:rPr>
          <w:spacing w:val="-2"/>
          <w:sz w:val="22"/>
        </w:rPr>
        <w:t>and</w:t>
      </w:r>
      <w:r>
        <w:rPr>
          <w:spacing w:val="-11"/>
          <w:sz w:val="22"/>
        </w:rPr>
        <w:t> </w:t>
      </w:r>
      <w:r>
        <w:rPr>
          <w:spacing w:val="-2"/>
          <w:sz w:val="22"/>
        </w:rPr>
        <w:t>medical</w:t>
      </w:r>
      <w:r>
        <w:rPr>
          <w:spacing w:val="-11"/>
          <w:sz w:val="22"/>
        </w:rPr>
        <w:t> </w:t>
      </w:r>
      <w:r>
        <w:rPr>
          <w:spacing w:val="-2"/>
          <w:sz w:val="22"/>
        </w:rPr>
        <w:t>treatment</w:t>
      </w:r>
      <w:r>
        <w:rPr>
          <w:spacing w:val="-12"/>
          <w:sz w:val="22"/>
        </w:rPr>
        <w:t> </w:t>
      </w:r>
      <w:r>
        <w:rPr>
          <w:spacing w:val="-2"/>
          <w:sz w:val="22"/>
        </w:rPr>
        <w:t>of</w:t>
      </w:r>
      <w:r>
        <w:rPr>
          <w:spacing w:val="-11"/>
          <w:sz w:val="22"/>
        </w:rPr>
        <w:t> </w:t>
      </w:r>
      <w:r>
        <w:rPr>
          <w:spacing w:val="-2"/>
          <w:sz w:val="22"/>
        </w:rPr>
        <w:t>persons </w:t>
      </w:r>
      <w:r>
        <w:rPr>
          <w:sz w:val="22"/>
        </w:rPr>
        <w:t>confined to an institution;</w:t>
      </w:r>
    </w:p>
    <w:p>
      <w:pPr>
        <w:pStyle w:val="ListParagraph"/>
        <w:numPr>
          <w:ilvl w:val="2"/>
          <w:numId w:val="15"/>
        </w:numPr>
        <w:tabs>
          <w:tab w:pos="1710" w:val="left" w:leader="none"/>
        </w:tabs>
        <w:spacing w:line="250" w:lineRule="exact" w:before="0" w:after="0"/>
        <w:ind w:left="1710" w:right="0" w:hanging="360"/>
        <w:jc w:val="left"/>
        <w:rPr>
          <w:sz w:val="22"/>
        </w:rPr>
      </w:pPr>
      <w:r>
        <w:rPr>
          <w:spacing w:val="-4"/>
          <w:sz w:val="22"/>
        </w:rPr>
        <w:t>letters</w:t>
      </w:r>
      <w:r>
        <w:rPr>
          <w:spacing w:val="-1"/>
          <w:sz w:val="22"/>
        </w:rPr>
        <w:t> </w:t>
      </w:r>
      <w:r>
        <w:rPr>
          <w:spacing w:val="-4"/>
          <w:sz w:val="22"/>
        </w:rPr>
        <w:t>of</w:t>
      </w:r>
      <w:r>
        <w:rPr>
          <w:spacing w:val="-2"/>
          <w:sz w:val="22"/>
        </w:rPr>
        <w:t> </w:t>
      </w:r>
      <w:r>
        <w:rPr>
          <w:spacing w:val="-4"/>
          <w:sz w:val="22"/>
        </w:rPr>
        <w:t>reference</w:t>
      </w:r>
      <w:r>
        <w:rPr>
          <w:spacing w:val="-3"/>
          <w:sz w:val="22"/>
        </w:rPr>
        <w:t> </w:t>
      </w:r>
      <w:r>
        <w:rPr>
          <w:spacing w:val="-4"/>
          <w:sz w:val="22"/>
        </w:rPr>
        <w:t>concerning</w:t>
      </w:r>
      <w:r>
        <w:rPr>
          <w:spacing w:val="-3"/>
          <w:sz w:val="22"/>
        </w:rPr>
        <w:t> </w:t>
      </w:r>
      <w:r>
        <w:rPr>
          <w:spacing w:val="-4"/>
          <w:sz w:val="22"/>
        </w:rPr>
        <w:t>employment,</w:t>
      </w:r>
      <w:r>
        <w:rPr>
          <w:spacing w:val="-3"/>
          <w:sz w:val="22"/>
        </w:rPr>
        <w:t> </w:t>
      </w:r>
      <w:r>
        <w:rPr>
          <w:spacing w:val="-4"/>
          <w:sz w:val="22"/>
        </w:rPr>
        <w:t>licensing</w:t>
      </w:r>
      <w:r>
        <w:rPr>
          <w:spacing w:val="-3"/>
          <w:sz w:val="22"/>
        </w:rPr>
        <w:t> </w:t>
      </w:r>
      <w:r>
        <w:rPr>
          <w:spacing w:val="-4"/>
          <w:sz w:val="22"/>
        </w:rPr>
        <w:t>or permits;</w:t>
      </w:r>
    </w:p>
    <w:p>
      <w:pPr>
        <w:pStyle w:val="ListParagraph"/>
        <w:numPr>
          <w:ilvl w:val="2"/>
          <w:numId w:val="15"/>
        </w:numPr>
        <w:tabs>
          <w:tab w:pos="1710" w:val="left" w:leader="none"/>
        </w:tabs>
        <w:spacing w:line="268" w:lineRule="auto" w:before="33" w:after="0"/>
        <w:ind w:left="1710" w:right="1737" w:hanging="361"/>
        <w:jc w:val="left"/>
        <w:rPr>
          <w:sz w:val="22"/>
        </w:rPr>
      </w:pPr>
      <w:r>
        <w:rPr>
          <w:sz w:val="22"/>
        </w:rPr>
        <w:t>letters</w:t>
      </w:r>
      <w:r>
        <w:rPr>
          <w:spacing w:val="-16"/>
          <w:sz w:val="22"/>
        </w:rPr>
        <w:t> </w:t>
      </w:r>
      <w:r>
        <w:rPr>
          <w:sz w:val="22"/>
        </w:rPr>
        <w:t>or</w:t>
      </w:r>
      <w:r>
        <w:rPr>
          <w:spacing w:val="-14"/>
          <w:sz w:val="22"/>
        </w:rPr>
        <w:t> </w:t>
      </w:r>
      <w:r>
        <w:rPr>
          <w:sz w:val="22"/>
        </w:rPr>
        <w:t>memorandums</w:t>
      </w:r>
      <w:r>
        <w:rPr>
          <w:spacing w:val="-14"/>
          <w:sz w:val="22"/>
        </w:rPr>
        <w:t> </w:t>
      </w:r>
      <w:r>
        <w:rPr>
          <w:sz w:val="22"/>
        </w:rPr>
        <w:t>that</w:t>
      </w:r>
      <w:r>
        <w:rPr>
          <w:spacing w:val="-13"/>
          <w:sz w:val="22"/>
        </w:rPr>
        <w:t> </w:t>
      </w:r>
      <w:r>
        <w:rPr>
          <w:sz w:val="22"/>
        </w:rPr>
        <w:t>are</w:t>
      </w:r>
      <w:r>
        <w:rPr>
          <w:spacing w:val="-14"/>
          <w:sz w:val="22"/>
        </w:rPr>
        <w:t> </w:t>
      </w:r>
      <w:r>
        <w:rPr>
          <w:sz w:val="22"/>
        </w:rPr>
        <w:t>matters</w:t>
      </w:r>
      <w:r>
        <w:rPr>
          <w:spacing w:val="-14"/>
          <w:sz w:val="22"/>
        </w:rPr>
        <w:t> </w:t>
      </w:r>
      <w:r>
        <w:rPr>
          <w:sz w:val="22"/>
        </w:rPr>
        <w:t>of</w:t>
      </w:r>
      <w:r>
        <w:rPr>
          <w:spacing w:val="-14"/>
          <w:sz w:val="22"/>
        </w:rPr>
        <w:t> </w:t>
      </w:r>
      <w:r>
        <w:rPr>
          <w:sz w:val="22"/>
        </w:rPr>
        <w:t>opinion</w:t>
      </w:r>
      <w:r>
        <w:rPr>
          <w:spacing w:val="-13"/>
          <w:sz w:val="22"/>
        </w:rPr>
        <w:t> </w:t>
      </w:r>
      <w:r>
        <w:rPr>
          <w:sz w:val="22"/>
        </w:rPr>
        <w:t>in</w:t>
      </w:r>
      <w:r>
        <w:rPr>
          <w:spacing w:val="-14"/>
          <w:sz w:val="22"/>
        </w:rPr>
        <w:t> </w:t>
      </w:r>
      <w:r>
        <w:rPr>
          <w:sz w:val="22"/>
        </w:rPr>
        <w:t>personnel</w:t>
      </w:r>
      <w:r>
        <w:rPr>
          <w:spacing w:val="-14"/>
          <w:sz w:val="22"/>
        </w:rPr>
        <w:t> </w:t>
      </w:r>
      <w:r>
        <w:rPr>
          <w:sz w:val="22"/>
        </w:rPr>
        <w:t>files</w:t>
      </w:r>
      <w:r>
        <w:rPr>
          <w:spacing w:val="-14"/>
          <w:sz w:val="22"/>
        </w:rPr>
        <w:t> </w:t>
      </w:r>
      <w:r>
        <w:rPr>
          <w:sz w:val="22"/>
        </w:rPr>
        <w:t>or</w:t>
      </w:r>
      <w:r>
        <w:rPr>
          <w:spacing w:val="-13"/>
          <w:sz w:val="22"/>
        </w:rPr>
        <w:t> </w:t>
      </w:r>
      <w:r>
        <w:rPr>
          <w:sz w:val="22"/>
        </w:rPr>
        <w:t>students' cumulative files;</w:t>
      </w:r>
    </w:p>
    <w:p>
      <w:pPr>
        <w:pStyle w:val="ListParagraph"/>
        <w:numPr>
          <w:ilvl w:val="2"/>
          <w:numId w:val="15"/>
        </w:numPr>
        <w:tabs>
          <w:tab w:pos="1710" w:val="left" w:leader="none"/>
        </w:tabs>
        <w:spacing w:line="240" w:lineRule="auto" w:before="2" w:after="0"/>
        <w:ind w:left="1710" w:right="0" w:hanging="360"/>
        <w:jc w:val="left"/>
        <w:rPr>
          <w:sz w:val="22"/>
        </w:rPr>
      </w:pPr>
      <w:r>
        <w:rPr>
          <w:spacing w:val="-4"/>
          <w:sz w:val="22"/>
        </w:rPr>
        <w:t>portions</w:t>
      </w:r>
      <w:r>
        <w:rPr>
          <w:spacing w:val="-1"/>
          <w:sz w:val="22"/>
        </w:rPr>
        <w:t> </w:t>
      </w:r>
      <w:r>
        <w:rPr>
          <w:spacing w:val="-4"/>
          <w:sz w:val="22"/>
        </w:rPr>
        <w:t>of</w:t>
      </w:r>
      <w:r>
        <w:rPr>
          <w:spacing w:val="-1"/>
          <w:sz w:val="22"/>
        </w:rPr>
        <w:t> </w:t>
      </w:r>
      <w:r>
        <w:rPr>
          <w:spacing w:val="-4"/>
          <w:sz w:val="22"/>
        </w:rPr>
        <w:t>law</w:t>
      </w:r>
      <w:r>
        <w:rPr>
          <w:spacing w:val="-3"/>
          <w:sz w:val="22"/>
        </w:rPr>
        <w:t> </w:t>
      </w:r>
      <w:r>
        <w:rPr>
          <w:spacing w:val="-4"/>
          <w:sz w:val="22"/>
        </w:rPr>
        <w:t>enforcement</w:t>
      </w:r>
      <w:r>
        <w:rPr>
          <w:spacing w:val="-3"/>
          <w:sz w:val="22"/>
        </w:rPr>
        <w:t> </w:t>
      </w:r>
      <w:r>
        <w:rPr>
          <w:spacing w:val="-4"/>
          <w:sz w:val="22"/>
        </w:rPr>
        <w:t>records</w:t>
      </w:r>
      <w:r>
        <w:rPr>
          <w:sz w:val="22"/>
        </w:rPr>
        <w:t> </w:t>
      </w:r>
      <w:r>
        <w:rPr>
          <w:spacing w:val="-4"/>
          <w:sz w:val="22"/>
        </w:rPr>
        <w:t>as</w:t>
      </w:r>
      <w:r>
        <w:rPr>
          <w:spacing w:val="-1"/>
          <w:sz w:val="22"/>
        </w:rPr>
        <w:t> </w:t>
      </w:r>
      <w:r>
        <w:rPr>
          <w:spacing w:val="-4"/>
          <w:sz w:val="22"/>
        </w:rPr>
        <w:t>provided</w:t>
      </w:r>
      <w:r>
        <w:rPr>
          <w:spacing w:val="-1"/>
          <w:sz w:val="22"/>
        </w:rPr>
        <w:t> </w:t>
      </w:r>
      <w:r>
        <w:rPr>
          <w:spacing w:val="-4"/>
          <w:sz w:val="22"/>
        </w:rPr>
        <w:t>in</w:t>
      </w:r>
      <w:r>
        <w:rPr>
          <w:spacing w:val="-5"/>
          <w:sz w:val="22"/>
        </w:rPr>
        <w:t> </w:t>
      </w:r>
      <w:r>
        <w:rPr>
          <w:spacing w:val="-4"/>
          <w:sz w:val="22"/>
        </w:rPr>
        <w:t>Section</w:t>
      </w:r>
      <w:r>
        <w:rPr>
          <w:spacing w:val="-1"/>
          <w:sz w:val="22"/>
        </w:rPr>
        <w:t> </w:t>
      </w:r>
      <w:hyperlink r:id="rId22">
        <w:r>
          <w:rPr>
            <w:color w:val="0000FF"/>
            <w:spacing w:val="-4"/>
            <w:sz w:val="22"/>
            <w:u w:val="single" w:color="0000FF"/>
          </w:rPr>
          <w:t>14-2-1.2</w:t>
        </w:r>
      </w:hyperlink>
      <w:r>
        <w:rPr>
          <w:color w:val="0000FF"/>
          <w:spacing w:val="-4"/>
          <w:sz w:val="22"/>
        </w:rPr>
        <w:t> </w:t>
      </w:r>
      <w:r>
        <w:rPr>
          <w:spacing w:val="-4"/>
          <w:sz w:val="22"/>
        </w:rPr>
        <w:t>NMSA</w:t>
      </w:r>
      <w:r>
        <w:rPr>
          <w:spacing w:val="-3"/>
          <w:sz w:val="22"/>
        </w:rPr>
        <w:t> </w:t>
      </w:r>
      <w:r>
        <w:rPr>
          <w:spacing w:val="-4"/>
          <w:sz w:val="22"/>
        </w:rPr>
        <w:t>1978;</w:t>
      </w:r>
    </w:p>
    <w:p>
      <w:pPr>
        <w:pStyle w:val="ListParagraph"/>
        <w:numPr>
          <w:ilvl w:val="2"/>
          <w:numId w:val="15"/>
        </w:numPr>
        <w:tabs>
          <w:tab w:pos="1711" w:val="left" w:leader="none"/>
        </w:tabs>
        <w:spacing w:line="240" w:lineRule="auto" w:before="33" w:after="0"/>
        <w:ind w:left="1711" w:right="0" w:hanging="360"/>
        <w:jc w:val="left"/>
        <w:rPr>
          <w:sz w:val="22"/>
        </w:rPr>
      </w:pPr>
      <w:r>
        <w:rPr>
          <w:spacing w:val="-6"/>
          <w:sz w:val="22"/>
        </w:rPr>
        <w:t>as</w:t>
      </w:r>
      <w:r>
        <w:rPr>
          <w:spacing w:val="2"/>
          <w:sz w:val="22"/>
        </w:rPr>
        <w:t> </w:t>
      </w:r>
      <w:r>
        <w:rPr>
          <w:spacing w:val="-6"/>
          <w:sz w:val="22"/>
        </w:rPr>
        <w:t>provided</w:t>
      </w:r>
      <w:r>
        <w:rPr>
          <w:spacing w:val="-2"/>
          <w:sz w:val="22"/>
        </w:rPr>
        <w:t> </w:t>
      </w:r>
      <w:r>
        <w:rPr>
          <w:spacing w:val="-6"/>
          <w:sz w:val="22"/>
        </w:rPr>
        <w:t>by</w:t>
      </w:r>
      <w:r>
        <w:rPr>
          <w:sz w:val="22"/>
        </w:rPr>
        <w:t> </w:t>
      </w:r>
      <w:r>
        <w:rPr>
          <w:spacing w:val="-6"/>
          <w:sz w:val="22"/>
        </w:rPr>
        <w:t>the</w:t>
      </w:r>
      <w:r>
        <w:rPr>
          <w:sz w:val="22"/>
        </w:rPr>
        <w:t> </w:t>
      </w:r>
      <w:r>
        <w:rPr>
          <w:spacing w:val="-6"/>
          <w:sz w:val="22"/>
        </w:rPr>
        <w:t>Confidential</w:t>
      </w:r>
      <w:r>
        <w:rPr>
          <w:sz w:val="22"/>
        </w:rPr>
        <w:t> </w:t>
      </w:r>
      <w:r>
        <w:rPr>
          <w:spacing w:val="-6"/>
          <w:sz w:val="22"/>
        </w:rPr>
        <w:t>Materials</w:t>
      </w:r>
      <w:r>
        <w:rPr>
          <w:spacing w:val="2"/>
          <w:sz w:val="22"/>
        </w:rPr>
        <w:t> </w:t>
      </w:r>
      <w:r>
        <w:rPr>
          <w:spacing w:val="-6"/>
          <w:sz w:val="22"/>
        </w:rPr>
        <w:t>Act</w:t>
      </w:r>
      <w:r>
        <w:rPr>
          <w:spacing w:val="-1"/>
          <w:sz w:val="22"/>
        </w:rPr>
        <w:t> </w:t>
      </w:r>
      <w:hyperlink r:id="rId23">
        <w:r>
          <w:rPr>
            <w:spacing w:val="-6"/>
            <w:sz w:val="22"/>
          </w:rPr>
          <w:t>[</w:t>
        </w:r>
        <w:r>
          <w:rPr>
            <w:color w:val="0000FF"/>
            <w:spacing w:val="-6"/>
            <w:sz w:val="22"/>
            <w:u w:val="single" w:color="0000FF"/>
          </w:rPr>
          <w:t>14-3A-1</w:t>
        </w:r>
        <w:r>
          <w:rPr>
            <w:spacing w:val="-6"/>
            <w:sz w:val="22"/>
          </w:rPr>
          <w:t>,</w:t>
        </w:r>
      </w:hyperlink>
      <w:r>
        <w:rPr>
          <w:spacing w:val="-2"/>
          <w:sz w:val="22"/>
        </w:rPr>
        <w:t> </w:t>
      </w:r>
      <w:hyperlink r:id="rId24">
        <w:r>
          <w:rPr>
            <w:color w:val="0000FF"/>
            <w:spacing w:val="-6"/>
            <w:sz w:val="22"/>
            <w:u w:val="single" w:color="0000FF"/>
          </w:rPr>
          <w:t>14-3A-2</w:t>
        </w:r>
      </w:hyperlink>
      <w:r>
        <w:rPr>
          <w:color w:val="0000FF"/>
          <w:spacing w:val="1"/>
          <w:sz w:val="22"/>
        </w:rPr>
        <w:t> </w:t>
      </w:r>
      <w:r>
        <w:rPr>
          <w:spacing w:val="-6"/>
          <w:sz w:val="22"/>
        </w:rPr>
        <w:t>NMSA</w:t>
      </w:r>
      <w:r>
        <w:rPr>
          <w:sz w:val="22"/>
        </w:rPr>
        <w:t> </w:t>
      </w:r>
      <w:r>
        <w:rPr>
          <w:spacing w:val="-6"/>
          <w:sz w:val="22"/>
        </w:rPr>
        <w:t>1978];</w:t>
      </w:r>
    </w:p>
    <w:p>
      <w:pPr>
        <w:pStyle w:val="ListParagraph"/>
        <w:numPr>
          <w:ilvl w:val="2"/>
          <w:numId w:val="15"/>
        </w:numPr>
        <w:tabs>
          <w:tab w:pos="1711" w:val="left" w:leader="none"/>
        </w:tabs>
        <w:spacing w:line="240" w:lineRule="auto" w:before="30" w:after="0"/>
        <w:ind w:left="1711" w:right="0" w:hanging="360"/>
        <w:jc w:val="left"/>
        <w:rPr>
          <w:sz w:val="22"/>
        </w:rPr>
      </w:pPr>
      <w:r>
        <w:rPr>
          <w:sz w:val="22"/>
        </w:rPr>
        <w:t>trade</w:t>
      </w:r>
      <w:r>
        <w:rPr>
          <w:spacing w:val="-14"/>
          <w:sz w:val="22"/>
        </w:rPr>
        <w:t> </w:t>
      </w:r>
      <w:r>
        <w:rPr>
          <w:spacing w:val="-2"/>
          <w:sz w:val="22"/>
        </w:rPr>
        <w:t>secrets;</w:t>
      </w:r>
    </w:p>
    <w:p>
      <w:pPr>
        <w:pStyle w:val="ListParagraph"/>
        <w:numPr>
          <w:ilvl w:val="2"/>
          <w:numId w:val="15"/>
        </w:numPr>
        <w:tabs>
          <w:tab w:pos="1711" w:val="left" w:leader="none"/>
        </w:tabs>
        <w:spacing w:line="240" w:lineRule="auto" w:before="33" w:after="0"/>
        <w:ind w:left="1711" w:right="0" w:hanging="360"/>
        <w:jc w:val="left"/>
        <w:rPr>
          <w:sz w:val="22"/>
        </w:rPr>
      </w:pPr>
      <w:r>
        <w:rPr>
          <w:spacing w:val="-6"/>
          <w:sz w:val="22"/>
        </w:rPr>
        <w:t>attorney-client</w:t>
      </w:r>
      <w:r>
        <w:rPr>
          <w:spacing w:val="7"/>
          <w:sz w:val="22"/>
        </w:rPr>
        <w:t> </w:t>
      </w:r>
      <w:r>
        <w:rPr>
          <w:spacing w:val="-6"/>
          <w:sz w:val="22"/>
        </w:rPr>
        <w:t>privileged</w:t>
      </w:r>
      <w:r>
        <w:rPr>
          <w:spacing w:val="9"/>
          <w:sz w:val="22"/>
        </w:rPr>
        <w:t> </w:t>
      </w:r>
      <w:r>
        <w:rPr>
          <w:spacing w:val="-6"/>
          <w:sz w:val="22"/>
        </w:rPr>
        <w:t>information;</w:t>
      </w:r>
    </w:p>
    <w:p>
      <w:pPr>
        <w:pStyle w:val="ListParagraph"/>
        <w:numPr>
          <w:ilvl w:val="2"/>
          <w:numId w:val="15"/>
        </w:numPr>
        <w:tabs>
          <w:tab w:pos="1708" w:val="left" w:leader="none"/>
          <w:tab w:pos="1711" w:val="left" w:leader="none"/>
        </w:tabs>
        <w:spacing w:line="268" w:lineRule="auto" w:before="30" w:after="0"/>
        <w:ind w:left="1711" w:right="580" w:hanging="361"/>
        <w:jc w:val="both"/>
        <w:rPr>
          <w:sz w:val="22"/>
        </w:rPr>
      </w:pPr>
      <w:r>
        <w:rPr>
          <w:spacing w:val="-2"/>
          <w:sz w:val="22"/>
        </w:rPr>
        <w:t>Information</w:t>
      </w:r>
      <w:r>
        <w:rPr>
          <w:spacing w:val="-12"/>
          <w:sz w:val="22"/>
        </w:rPr>
        <w:t> </w:t>
      </w:r>
      <w:r>
        <w:rPr>
          <w:spacing w:val="-2"/>
          <w:sz w:val="22"/>
        </w:rPr>
        <w:t>concerning</w:t>
      </w:r>
      <w:r>
        <w:rPr>
          <w:spacing w:val="-12"/>
          <w:sz w:val="22"/>
        </w:rPr>
        <w:t> </w:t>
      </w:r>
      <w:r>
        <w:rPr>
          <w:spacing w:val="-2"/>
          <w:sz w:val="22"/>
        </w:rPr>
        <w:t>information</w:t>
      </w:r>
      <w:r>
        <w:rPr>
          <w:spacing w:val="-12"/>
          <w:sz w:val="22"/>
        </w:rPr>
        <w:t> </w:t>
      </w:r>
      <w:r>
        <w:rPr>
          <w:spacing w:val="-2"/>
          <w:sz w:val="22"/>
        </w:rPr>
        <w:t>technology</w:t>
      </w:r>
      <w:r>
        <w:rPr>
          <w:spacing w:val="-11"/>
          <w:sz w:val="22"/>
        </w:rPr>
        <w:t> </w:t>
      </w:r>
      <w:r>
        <w:rPr>
          <w:spacing w:val="-2"/>
          <w:sz w:val="22"/>
        </w:rPr>
        <w:t>systems,</w:t>
      </w:r>
      <w:r>
        <w:rPr>
          <w:spacing w:val="-12"/>
          <w:sz w:val="22"/>
        </w:rPr>
        <w:t> </w:t>
      </w:r>
      <w:r>
        <w:rPr>
          <w:spacing w:val="-2"/>
          <w:sz w:val="22"/>
        </w:rPr>
        <w:t>the</w:t>
      </w:r>
      <w:r>
        <w:rPr>
          <w:spacing w:val="-12"/>
          <w:sz w:val="22"/>
        </w:rPr>
        <w:t> </w:t>
      </w:r>
      <w:r>
        <w:rPr>
          <w:spacing w:val="-2"/>
          <w:sz w:val="22"/>
        </w:rPr>
        <w:t>publication</w:t>
      </w:r>
      <w:r>
        <w:rPr>
          <w:spacing w:val="-12"/>
          <w:sz w:val="22"/>
        </w:rPr>
        <w:t> </w:t>
      </w:r>
      <w:r>
        <w:rPr>
          <w:spacing w:val="-2"/>
          <w:sz w:val="22"/>
        </w:rPr>
        <w:t>of</w:t>
      </w:r>
      <w:r>
        <w:rPr>
          <w:spacing w:val="-11"/>
          <w:sz w:val="22"/>
        </w:rPr>
        <w:t> </w:t>
      </w:r>
      <w:r>
        <w:rPr>
          <w:spacing w:val="-2"/>
          <w:sz w:val="22"/>
        </w:rPr>
        <w:t>which</w:t>
      </w:r>
      <w:r>
        <w:rPr>
          <w:spacing w:val="-12"/>
          <w:sz w:val="22"/>
        </w:rPr>
        <w:t> </w:t>
      </w:r>
      <w:r>
        <w:rPr>
          <w:spacing w:val="-2"/>
          <w:sz w:val="22"/>
        </w:rPr>
        <w:t>would</w:t>
      </w:r>
      <w:r>
        <w:rPr>
          <w:spacing w:val="-12"/>
          <w:sz w:val="22"/>
        </w:rPr>
        <w:t> </w:t>
      </w:r>
      <w:r>
        <w:rPr>
          <w:spacing w:val="-2"/>
          <w:sz w:val="22"/>
        </w:rPr>
        <w:t>reveal </w:t>
      </w:r>
      <w:r>
        <w:rPr>
          <w:spacing w:val="-4"/>
          <w:sz w:val="22"/>
        </w:rPr>
        <w:t>specific vulnerabilities that compromise or allow unlawful access to</w:t>
      </w:r>
      <w:r>
        <w:rPr>
          <w:spacing w:val="-6"/>
          <w:sz w:val="22"/>
        </w:rPr>
        <w:t> </w:t>
      </w:r>
      <w:r>
        <w:rPr>
          <w:spacing w:val="-4"/>
          <w:sz w:val="22"/>
        </w:rPr>
        <w:t>such</w:t>
      </w:r>
      <w:r>
        <w:rPr>
          <w:spacing w:val="-6"/>
          <w:sz w:val="22"/>
        </w:rPr>
        <w:t> </w:t>
      </w:r>
      <w:r>
        <w:rPr>
          <w:spacing w:val="-4"/>
          <w:sz w:val="22"/>
        </w:rPr>
        <w:t>systems; provided that </w:t>
      </w:r>
      <w:r>
        <w:rPr>
          <w:sz w:val="22"/>
        </w:rPr>
        <w:t>this subsection</w:t>
      </w:r>
      <w:r>
        <w:rPr>
          <w:spacing w:val="-1"/>
          <w:sz w:val="22"/>
        </w:rPr>
        <w:t> </w:t>
      </w:r>
      <w:r>
        <w:rPr>
          <w:sz w:val="22"/>
        </w:rPr>
        <w:t>shall not be</w:t>
      </w:r>
      <w:r>
        <w:rPr>
          <w:spacing w:val="-1"/>
          <w:sz w:val="22"/>
        </w:rPr>
        <w:t> </w:t>
      </w:r>
      <w:r>
        <w:rPr>
          <w:sz w:val="22"/>
        </w:rPr>
        <w:t>used to</w:t>
      </w:r>
      <w:r>
        <w:rPr>
          <w:spacing w:val="-1"/>
          <w:sz w:val="22"/>
        </w:rPr>
        <w:t> </w:t>
      </w:r>
      <w:r>
        <w:rPr>
          <w:sz w:val="22"/>
        </w:rPr>
        <w:t>restrict requests for:</w:t>
      </w:r>
    </w:p>
    <w:p>
      <w:pPr>
        <w:pStyle w:val="ListParagraph"/>
        <w:numPr>
          <w:ilvl w:val="0"/>
          <w:numId w:val="24"/>
        </w:numPr>
        <w:tabs>
          <w:tab w:pos="2251" w:val="left" w:leader="none"/>
        </w:tabs>
        <w:spacing w:line="240" w:lineRule="auto" w:before="4" w:after="0"/>
        <w:ind w:left="2251" w:right="0" w:hanging="360"/>
        <w:jc w:val="left"/>
        <w:rPr>
          <w:sz w:val="22"/>
        </w:rPr>
      </w:pPr>
      <w:r>
        <w:rPr>
          <w:spacing w:val="-2"/>
          <w:sz w:val="22"/>
        </w:rPr>
        <w:t>records</w:t>
      </w:r>
      <w:r>
        <w:rPr>
          <w:spacing w:val="-11"/>
          <w:sz w:val="22"/>
        </w:rPr>
        <w:t> </w:t>
      </w:r>
      <w:r>
        <w:rPr>
          <w:spacing w:val="-2"/>
          <w:sz w:val="22"/>
        </w:rPr>
        <w:t>stored</w:t>
      </w:r>
      <w:r>
        <w:rPr>
          <w:spacing w:val="-8"/>
          <w:sz w:val="22"/>
        </w:rPr>
        <w:t> </w:t>
      </w:r>
      <w:r>
        <w:rPr>
          <w:spacing w:val="-2"/>
          <w:sz w:val="22"/>
        </w:rPr>
        <w:t>or</w:t>
      </w:r>
      <w:r>
        <w:rPr>
          <w:spacing w:val="-8"/>
          <w:sz w:val="22"/>
        </w:rPr>
        <w:t> </w:t>
      </w:r>
      <w:r>
        <w:rPr>
          <w:spacing w:val="-2"/>
          <w:sz w:val="22"/>
        </w:rPr>
        <w:t>transmitted</w:t>
      </w:r>
      <w:r>
        <w:rPr>
          <w:spacing w:val="-9"/>
          <w:sz w:val="22"/>
        </w:rPr>
        <w:t> </w:t>
      </w:r>
      <w:r>
        <w:rPr>
          <w:spacing w:val="-2"/>
          <w:sz w:val="22"/>
        </w:rPr>
        <w:t>using</w:t>
      </w:r>
      <w:r>
        <w:rPr>
          <w:spacing w:val="-9"/>
          <w:sz w:val="22"/>
        </w:rPr>
        <w:t> </w:t>
      </w:r>
      <w:r>
        <w:rPr>
          <w:spacing w:val="-2"/>
          <w:sz w:val="22"/>
        </w:rPr>
        <w:t>information</w:t>
      </w:r>
      <w:r>
        <w:rPr>
          <w:spacing w:val="-11"/>
          <w:sz w:val="22"/>
        </w:rPr>
        <w:t> </w:t>
      </w:r>
      <w:r>
        <w:rPr>
          <w:spacing w:val="-2"/>
          <w:sz w:val="22"/>
        </w:rPr>
        <w:t>technology</w:t>
      </w:r>
      <w:r>
        <w:rPr>
          <w:spacing w:val="-9"/>
          <w:sz w:val="22"/>
        </w:rPr>
        <w:t> </w:t>
      </w:r>
      <w:r>
        <w:rPr>
          <w:spacing w:val="-2"/>
          <w:sz w:val="22"/>
        </w:rPr>
        <w:t>systems;</w:t>
      </w:r>
    </w:p>
    <w:p>
      <w:pPr>
        <w:pStyle w:val="ListParagraph"/>
        <w:numPr>
          <w:ilvl w:val="0"/>
          <w:numId w:val="24"/>
        </w:numPr>
        <w:tabs>
          <w:tab w:pos="2249" w:val="left" w:leader="none"/>
          <w:tab w:pos="2251" w:val="left" w:leader="none"/>
        </w:tabs>
        <w:spacing w:line="268" w:lineRule="auto" w:before="33" w:after="0"/>
        <w:ind w:left="2251" w:right="435" w:hanging="360"/>
        <w:jc w:val="left"/>
        <w:rPr>
          <w:sz w:val="22"/>
        </w:rPr>
      </w:pPr>
      <w:r>
        <w:rPr>
          <w:sz w:val="22"/>
        </w:rPr>
        <w:t>internal</w:t>
      </w:r>
      <w:r>
        <w:rPr>
          <w:spacing w:val="-8"/>
          <w:sz w:val="22"/>
        </w:rPr>
        <w:t> </w:t>
      </w:r>
      <w:r>
        <w:rPr>
          <w:sz w:val="22"/>
        </w:rPr>
        <w:t>and</w:t>
      </w:r>
      <w:r>
        <w:rPr>
          <w:spacing w:val="-8"/>
          <w:sz w:val="22"/>
        </w:rPr>
        <w:t> </w:t>
      </w:r>
      <w:r>
        <w:rPr>
          <w:sz w:val="22"/>
        </w:rPr>
        <w:t>external</w:t>
      </w:r>
      <w:r>
        <w:rPr>
          <w:spacing w:val="-8"/>
          <w:sz w:val="22"/>
        </w:rPr>
        <w:t> </w:t>
      </w:r>
      <w:r>
        <w:rPr>
          <w:sz w:val="22"/>
        </w:rPr>
        <w:t>audits</w:t>
      </w:r>
      <w:r>
        <w:rPr>
          <w:spacing w:val="-10"/>
          <w:sz w:val="22"/>
        </w:rPr>
        <w:t> </w:t>
      </w:r>
      <w:r>
        <w:rPr>
          <w:sz w:val="22"/>
        </w:rPr>
        <w:t>of</w:t>
      </w:r>
      <w:r>
        <w:rPr>
          <w:spacing w:val="-8"/>
          <w:sz w:val="22"/>
        </w:rPr>
        <w:t> </w:t>
      </w:r>
      <w:r>
        <w:rPr>
          <w:sz w:val="22"/>
        </w:rPr>
        <w:t>information</w:t>
      </w:r>
      <w:r>
        <w:rPr>
          <w:spacing w:val="-8"/>
          <w:sz w:val="22"/>
        </w:rPr>
        <w:t> </w:t>
      </w:r>
      <w:r>
        <w:rPr>
          <w:sz w:val="22"/>
        </w:rPr>
        <w:t>technology</w:t>
      </w:r>
      <w:r>
        <w:rPr>
          <w:spacing w:val="-9"/>
          <w:sz w:val="22"/>
        </w:rPr>
        <w:t> </w:t>
      </w:r>
      <w:r>
        <w:rPr>
          <w:sz w:val="22"/>
        </w:rPr>
        <w:t>systems,</w:t>
      </w:r>
      <w:r>
        <w:rPr>
          <w:spacing w:val="-9"/>
          <w:sz w:val="22"/>
        </w:rPr>
        <w:t> </w:t>
      </w:r>
      <w:r>
        <w:rPr>
          <w:sz w:val="22"/>
        </w:rPr>
        <w:t>except</w:t>
      </w:r>
      <w:r>
        <w:rPr>
          <w:spacing w:val="-10"/>
          <w:sz w:val="22"/>
        </w:rPr>
        <w:t> </w:t>
      </w:r>
      <w:r>
        <w:rPr>
          <w:sz w:val="22"/>
        </w:rPr>
        <w:t>for</w:t>
      </w:r>
      <w:r>
        <w:rPr>
          <w:spacing w:val="-10"/>
          <w:sz w:val="22"/>
        </w:rPr>
        <w:t> </w:t>
      </w:r>
      <w:r>
        <w:rPr>
          <w:sz w:val="22"/>
        </w:rPr>
        <w:t>those</w:t>
      </w:r>
      <w:r>
        <w:rPr>
          <w:spacing w:val="-9"/>
          <w:sz w:val="22"/>
        </w:rPr>
        <w:t> </w:t>
      </w:r>
      <w:r>
        <w:rPr>
          <w:sz w:val="22"/>
        </w:rPr>
        <w:t>portions </w:t>
      </w:r>
      <w:r>
        <w:rPr>
          <w:spacing w:val="-4"/>
          <w:sz w:val="22"/>
        </w:rPr>
        <w:t>that would</w:t>
      </w:r>
      <w:r>
        <w:rPr>
          <w:spacing w:val="-6"/>
          <w:sz w:val="22"/>
        </w:rPr>
        <w:t> </w:t>
      </w:r>
      <w:r>
        <w:rPr>
          <w:spacing w:val="-4"/>
          <w:sz w:val="22"/>
        </w:rPr>
        <w:t>reveal ongoing vulnerabilities</w:t>
      </w:r>
      <w:r>
        <w:rPr>
          <w:spacing w:val="-5"/>
          <w:sz w:val="22"/>
        </w:rPr>
        <w:t> </w:t>
      </w:r>
      <w:r>
        <w:rPr>
          <w:spacing w:val="-4"/>
          <w:sz w:val="22"/>
        </w:rPr>
        <w:t>that compromise or allow unlawful access to such </w:t>
      </w:r>
      <w:r>
        <w:rPr>
          <w:sz w:val="22"/>
        </w:rPr>
        <w:t>systems; or</w:t>
      </w:r>
    </w:p>
    <w:p>
      <w:pPr>
        <w:pStyle w:val="ListParagraph"/>
        <w:numPr>
          <w:ilvl w:val="0"/>
          <w:numId w:val="24"/>
        </w:numPr>
        <w:tabs>
          <w:tab w:pos="2251" w:val="left" w:leader="none"/>
        </w:tabs>
        <w:spacing w:line="271" w:lineRule="auto" w:before="2" w:after="0"/>
        <w:ind w:left="2251" w:right="904" w:hanging="360"/>
        <w:jc w:val="left"/>
        <w:rPr>
          <w:sz w:val="22"/>
        </w:rPr>
      </w:pPr>
      <w:r>
        <w:rPr>
          <w:spacing w:val="-2"/>
          <w:sz w:val="22"/>
        </w:rPr>
        <w:t>information</w:t>
      </w:r>
      <w:r>
        <w:rPr>
          <w:spacing w:val="-12"/>
          <w:sz w:val="22"/>
        </w:rPr>
        <w:t> </w:t>
      </w:r>
      <w:r>
        <w:rPr>
          <w:spacing w:val="-2"/>
          <w:sz w:val="22"/>
        </w:rPr>
        <w:t>to</w:t>
      </w:r>
      <w:r>
        <w:rPr>
          <w:spacing w:val="-11"/>
          <w:sz w:val="22"/>
        </w:rPr>
        <w:t> </w:t>
      </w:r>
      <w:r>
        <w:rPr>
          <w:spacing w:val="-2"/>
          <w:sz w:val="22"/>
        </w:rPr>
        <w:t>authenticate</w:t>
      </w:r>
      <w:r>
        <w:rPr>
          <w:spacing w:val="-12"/>
          <w:sz w:val="22"/>
        </w:rPr>
        <w:t> </w:t>
      </w:r>
      <w:r>
        <w:rPr>
          <w:spacing w:val="-2"/>
          <w:sz w:val="22"/>
        </w:rPr>
        <w:t>or</w:t>
      </w:r>
      <w:r>
        <w:rPr>
          <w:spacing w:val="-10"/>
          <w:sz w:val="22"/>
        </w:rPr>
        <w:t> </w:t>
      </w:r>
      <w:r>
        <w:rPr>
          <w:spacing w:val="-2"/>
          <w:sz w:val="22"/>
        </w:rPr>
        <w:t>validate</w:t>
      </w:r>
      <w:r>
        <w:rPr>
          <w:spacing w:val="-11"/>
          <w:sz w:val="22"/>
        </w:rPr>
        <w:t> </w:t>
      </w:r>
      <w:r>
        <w:rPr>
          <w:spacing w:val="-2"/>
          <w:sz w:val="22"/>
        </w:rPr>
        <w:t>records</w:t>
      </w:r>
      <w:r>
        <w:rPr>
          <w:spacing w:val="-12"/>
          <w:sz w:val="22"/>
        </w:rPr>
        <w:t> </w:t>
      </w:r>
      <w:r>
        <w:rPr>
          <w:spacing w:val="-2"/>
          <w:sz w:val="22"/>
        </w:rPr>
        <w:t>received</w:t>
      </w:r>
      <w:r>
        <w:rPr>
          <w:spacing w:val="-10"/>
          <w:sz w:val="22"/>
        </w:rPr>
        <w:t> </w:t>
      </w:r>
      <w:r>
        <w:rPr>
          <w:spacing w:val="-2"/>
          <w:sz w:val="22"/>
        </w:rPr>
        <w:t>pursuant</w:t>
      </w:r>
      <w:r>
        <w:rPr>
          <w:spacing w:val="-11"/>
          <w:sz w:val="22"/>
        </w:rPr>
        <w:t> </w:t>
      </w:r>
      <w:r>
        <w:rPr>
          <w:spacing w:val="-2"/>
          <w:sz w:val="22"/>
        </w:rPr>
        <w:t>to</w:t>
      </w:r>
      <w:r>
        <w:rPr>
          <w:spacing w:val="-10"/>
          <w:sz w:val="22"/>
        </w:rPr>
        <w:t> </w:t>
      </w:r>
      <w:r>
        <w:rPr>
          <w:spacing w:val="-2"/>
          <w:sz w:val="22"/>
        </w:rPr>
        <w:t>a</w:t>
      </w:r>
      <w:r>
        <w:rPr>
          <w:spacing w:val="-12"/>
          <w:sz w:val="22"/>
        </w:rPr>
        <w:t> </w:t>
      </w:r>
      <w:r>
        <w:rPr>
          <w:spacing w:val="-2"/>
          <w:sz w:val="22"/>
        </w:rPr>
        <w:t>request</w:t>
      </w:r>
      <w:r>
        <w:rPr>
          <w:spacing w:val="-12"/>
          <w:sz w:val="22"/>
        </w:rPr>
        <w:t> </w:t>
      </w:r>
      <w:r>
        <w:rPr>
          <w:spacing w:val="-2"/>
          <w:sz w:val="22"/>
        </w:rPr>
        <w:t>fulfilled </w:t>
      </w:r>
      <w:r>
        <w:rPr>
          <w:sz w:val="22"/>
        </w:rPr>
        <w:t>pursuant to the Inspection of Public Records Act</w:t>
      </w:r>
    </w:p>
    <w:p>
      <w:pPr>
        <w:pStyle w:val="ListParagraph"/>
        <w:numPr>
          <w:ilvl w:val="2"/>
          <w:numId w:val="15"/>
        </w:numPr>
        <w:tabs>
          <w:tab w:pos="1711" w:val="left" w:leader="none"/>
        </w:tabs>
        <w:spacing w:line="268" w:lineRule="auto" w:before="0" w:after="0"/>
        <w:ind w:left="1711" w:right="853" w:hanging="360"/>
        <w:jc w:val="left"/>
        <w:rPr>
          <w:sz w:val="22"/>
        </w:rPr>
      </w:pPr>
      <w:r>
        <w:rPr>
          <w:spacing w:val="-2"/>
          <w:sz w:val="22"/>
        </w:rPr>
        <w:t>submissions</w:t>
      </w:r>
      <w:r>
        <w:rPr>
          <w:spacing w:val="-8"/>
          <w:sz w:val="22"/>
        </w:rPr>
        <w:t> </w:t>
      </w:r>
      <w:r>
        <w:rPr>
          <w:spacing w:val="-2"/>
          <w:sz w:val="22"/>
        </w:rPr>
        <w:t>in</w:t>
      </w:r>
      <w:r>
        <w:rPr>
          <w:spacing w:val="-9"/>
          <w:sz w:val="22"/>
        </w:rPr>
        <w:t> </w:t>
      </w:r>
      <w:r>
        <w:rPr>
          <w:spacing w:val="-2"/>
          <w:sz w:val="22"/>
        </w:rPr>
        <w:t>response</w:t>
      </w:r>
      <w:r>
        <w:rPr>
          <w:spacing w:val="-10"/>
          <w:sz w:val="22"/>
        </w:rPr>
        <w:t> </w:t>
      </w:r>
      <w:r>
        <w:rPr>
          <w:spacing w:val="-2"/>
          <w:sz w:val="22"/>
        </w:rPr>
        <w:t>to</w:t>
      </w:r>
      <w:r>
        <w:rPr>
          <w:spacing w:val="-9"/>
          <w:sz w:val="22"/>
        </w:rPr>
        <w:t> </w:t>
      </w:r>
      <w:r>
        <w:rPr>
          <w:spacing w:val="-2"/>
          <w:sz w:val="22"/>
        </w:rPr>
        <w:t>a</w:t>
      </w:r>
      <w:r>
        <w:rPr>
          <w:spacing w:val="-12"/>
          <w:sz w:val="22"/>
        </w:rPr>
        <w:t> </w:t>
      </w:r>
      <w:r>
        <w:rPr>
          <w:spacing w:val="-2"/>
          <w:sz w:val="22"/>
        </w:rPr>
        <w:t>competitive</w:t>
      </w:r>
      <w:r>
        <w:rPr>
          <w:spacing w:val="-9"/>
          <w:sz w:val="22"/>
        </w:rPr>
        <w:t> </w:t>
      </w:r>
      <w:r>
        <w:rPr>
          <w:spacing w:val="-2"/>
          <w:sz w:val="22"/>
        </w:rPr>
        <w:t>grant,</w:t>
      </w:r>
      <w:r>
        <w:rPr>
          <w:spacing w:val="-10"/>
          <w:sz w:val="22"/>
        </w:rPr>
        <w:t> </w:t>
      </w:r>
      <w:r>
        <w:rPr>
          <w:spacing w:val="-2"/>
          <w:sz w:val="22"/>
        </w:rPr>
        <w:t>land</w:t>
      </w:r>
      <w:r>
        <w:rPr>
          <w:spacing w:val="-9"/>
          <w:sz w:val="22"/>
        </w:rPr>
        <w:t> </w:t>
      </w:r>
      <w:r>
        <w:rPr>
          <w:spacing w:val="-2"/>
          <w:sz w:val="22"/>
        </w:rPr>
        <w:t>lease</w:t>
      </w:r>
      <w:r>
        <w:rPr>
          <w:spacing w:val="-10"/>
          <w:sz w:val="22"/>
        </w:rPr>
        <w:t> </w:t>
      </w:r>
      <w:r>
        <w:rPr>
          <w:spacing w:val="-2"/>
          <w:sz w:val="22"/>
        </w:rPr>
        <w:t>or</w:t>
      </w:r>
      <w:r>
        <w:rPr>
          <w:spacing w:val="-9"/>
          <w:sz w:val="22"/>
        </w:rPr>
        <w:t> </w:t>
      </w:r>
      <w:r>
        <w:rPr>
          <w:spacing w:val="-2"/>
          <w:sz w:val="22"/>
        </w:rPr>
        <w:t>scholarship</w:t>
      </w:r>
      <w:r>
        <w:rPr>
          <w:spacing w:val="-9"/>
          <w:sz w:val="22"/>
        </w:rPr>
        <w:t> </w:t>
      </w:r>
      <w:r>
        <w:rPr>
          <w:spacing w:val="-2"/>
          <w:sz w:val="22"/>
        </w:rPr>
        <w:t>and</w:t>
      </w:r>
      <w:r>
        <w:rPr>
          <w:spacing w:val="-9"/>
          <w:sz w:val="22"/>
        </w:rPr>
        <w:t> </w:t>
      </w:r>
      <w:r>
        <w:rPr>
          <w:spacing w:val="-2"/>
          <w:sz w:val="22"/>
        </w:rPr>
        <w:t>related</w:t>
      </w:r>
      <w:r>
        <w:rPr>
          <w:spacing w:val="-11"/>
          <w:sz w:val="22"/>
        </w:rPr>
        <w:t> </w:t>
      </w:r>
      <w:r>
        <w:rPr>
          <w:spacing w:val="-2"/>
          <w:sz w:val="22"/>
        </w:rPr>
        <w:t>scoring </w:t>
      </w:r>
      <w:r>
        <w:rPr>
          <w:spacing w:val="-4"/>
          <w:sz w:val="22"/>
        </w:rPr>
        <w:t>materials and evaluation</w:t>
      </w:r>
      <w:r>
        <w:rPr>
          <w:spacing w:val="-5"/>
          <w:sz w:val="22"/>
        </w:rPr>
        <w:t> </w:t>
      </w:r>
      <w:r>
        <w:rPr>
          <w:spacing w:val="-4"/>
          <w:sz w:val="22"/>
        </w:rPr>
        <w:t>reports until</w:t>
      </w:r>
      <w:r>
        <w:rPr>
          <w:spacing w:val="-5"/>
          <w:sz w:val="22"/>
        </w:rPr>
        <w:t> </w:t>
      </w:r>
      <w:r>
        <w:rPr>
          <w:spacing w:val="-4"/>
          <w:sz w:val="22"/>
        </w:rPr>
        <w:t>finalists are publicly named or the award is announced;</w:t>
      </w:r>
    </w:p>
    <w:p>
      <w:pPr>
        <w:pStyle w:val="ListParagraph"/>
        <w:numPr>
          <w:ilvl w:val="2"/>
          <w:numId w:val="15"/>
        </w:numPr>
        <w:tabs>
          <w:tab w:pos="1709" w:val="left" w:leader="none"/>
        </w:tabs>
        <w:spacing w:line="240" w:lineRule="auto" w:before="1" w:after="0"/>
        <w:ind w:left="1709" w:right="0" w:hanging="358"/>
        <w:jc w:val="left"/>
        <w:rPr>
          <w:sz w:val="22"/>
        </w:rPr>
      </w:pPr>
      <w:r>
        <w:rPr>
          <w:spacing w:val="-4"/>
          <w:sz w:val="22"/>
        </w:rPr>
        <w:t>as</w:t>
      </w:r>
      <w:r>
        <w:rPr>
          <w:spacing w:val="-2"/>
          <w:sz w:val="22"/>
        </w:rPr>
        <w:t> </w:t>
      </w:r>
      <w:r>
        <w:rPr>
          <w:spacing w:val="-4"/>
          <w:sz w:val="22"/>
        </w:rPr>
        <w:t>otherwise</w:t>
      </w:r>
      <w:r>
        <w:rPr>
          <w:spacing w:val="-3"/>
          <w:sz w:val="22"/>
        </w:rPr>
        <w:t> </w:t>
      </w:r>
      <w:r>
        <w:rPr>
          <w:spacing w:val="-4"/>
          <w:sz w:val="22"/>
        </w:rPr>
        <w:t>provided</w:t>
      </w:r>
      <w:r>
        <w:rPr>
          <w:spacing w:val="-2"/>
          <w:sz w:val="22"/>
        </w:rPr>
        <w:t> </w:t>
      </w:r>
      <w:r>
        <w:rPr>
          <w:spacing w:val="-4"/>
          <w:sz w:val="22"/>
        </w:rPr>
        <w:t>by</w:t>
      </w:r>
      <w:r>
        <w:rPr>
          <w:spacing w:val="-3"/>
          <w:sz w:val="22"/>
        </w:rPr>
        <w:t> </w:t>
      </w:r>
      <w:r>
        <w:rPr>
          <w:spacing w:val="-5"/>
          <w:sz w:val="22"/>
        </w:rPr>
        <w:t>law</w:t>
      </w:r>
    </w:p>
    <w:p>
      <w:pPr>
        <w:pStyle w:val="BodyText"/>
        <w:spacing w:line="228" w:lineRule="auto" w:before="53"/>
        <w:ind w:left="899" w:right="309"/>
      </w:pPr>
      <w:r>
        <w:rPr/>
        <w:t>Every</w:t>
      </w:r>
      <w:r>
        <w:rPr>
          <w:spacing w:val="-14"/>
        </w:rPr>
        <w:t> </w:t>
      </w:r>
      <w:r>
        <w:rPr/>
        <w:t>employee</w:t>
      </w:r>
      <w:r>
        <w:rPr>
          <w:spacing w:val="-14"/>
        </w:rPr>
        <w:t> </w:t>
      </w:r>
      <w:r>
        <w:rPr/>
        <w:t>(adjunct,</w:t>
      </w:r>
      <w:r>
        <w:rPr>
          <w:spacing w:val="-14"/>
        </w:rPr>
        <w:t> </w:t>
      </w:r>
      <w:r>
        <w:rPr/>
        <w:t>faculty,</w:t>
      </w:r>
      <w:r>
        <w:rPr>
          <w:spacing w:val="-13"/>
        </w:rPr>
        <w:t> </w:t>
      </w:r>
      <w:r>
        <w:rPr/>
        <w:t>staff,</w:t>
      </w:r>
      <w:r>
        <w:rPr>
          <w:spacing w:val="-14"/>
        </w:rPr>
        <w:t> </w:t>
      </w:r>
      <w:r>
        <w:rPr/>
        <w:t>or</w:t>
      </w:r>
      <w:r>
        <w:rPr>
          <w:spacing w:val="-14"/>
        </w:rPr>
        <w:t> </w:t>
      </w:r>
      <w:r>
        <w:rPr/>
        <w:t>student),</w:t>
      </w:r>
      <w:r>
        <w:rPr>
          <w:spacing w:val="-14"/>
        </w:rPr>
        <w:t> </w:t>
      </w:r>
      <w:r>
        <w:rPr/>
        <w:t>student,</w:t>
      </w:r>
      <w:r>
        <w:rPr>
          <w:spacing w:val="-13"/>
        </w:rPr>
        <w:t> </w:t>
      </w:r>
      <w:r>
        <w:rPr/>
        <w:t>contractor,</w:t>
      </w:r>
      <w:r>
        <w:rPr>
          <w:spacing w:val="-14"/>
        </w:rPr>
        <w:t> </w:t>
      </w:r>
      <w:r>
        <w:rPr/>
        <w:t>visitor,</w:t>
      </w:r>
      <w:r>
        <w:rPr>
          <w:spacing w:val="-14"/>
        </w:rPr>
        <w:t> </w:t>
      </w:r>
      <w:r>
        <w:rPr/>
        <w:t>member</w:t>
      </w:r>
      <w:r>
        <w:rPr>
          <w:spacing w:val="-14"/>
        </w:rPr>
        <w:t> </w:t>
      </w:r>
      <w:r>
        <w:rPr/>
        <w:t>of</w:t>
      </w:r>
      <w:r>
        <w:rPr>
          <w:spacing w:val="-13"/>
        </w:rPr>
        <w:t> </w:t>
      </w:r>
      <w:r>
        <w:rPr/>
        <w:t>the</w:t>
      </w:r>
      <w:r>
        <w:rPr>
          <w:spacing w:val="-14"/>
        </w:rPr>
        <w:t> </w:t>
      </w:r>
      <w:r>
        <w:rPr/>
        <w:t>community and/or</w:t>
      </w:r>
      <w:r>
        <w:rPr>
          <w:spacing w:val="-14"/>
        </w:rPr>
        <w:t> </w:t>
      </w:r>
      <w:r>
        <w:rPr/>
        <w:t>volunteer</w:t>
      </w:r>
      <w:r>
        <w:rPr>
          <w:spacing w:val="-14"/>
        </w:rPr>
        <w:t> </w:t>
      </w:r>
      <w:r>
        <w:rPr/>
        <w:t>should</w:t>
      </w:r>
      <w:r>
        <w:rPr>
          <w:spacing w:val="-14"/>
        </w:rPr>
        <w:t> </w:t>
      </w:r>
      <w:r>
        <w:rPr/>
        <w:t>understand</w:t>
      </w:r>
      <w:r>
        <w:rPr>
          <w:spacing w:val="-13"/>
        </w:rPr>
        <w:t> </w:t>
      </w:r>
      <w:r>
        <w:rPr/>
        <w:t>that</w:t>
      </w:r>
      <w:r>
        <w:rPr>
          <w:spacing w:val="-14"/>
        </w:rPr>
        <w:t> </w:t>
      </w:r>
      <w:r>
        <w:rPr/>
        <w:t>WNMU</w:t>
      </w:r>
      <w:r>
        <w:rPr>
          <w:spacing w:val="-14"/>
        </w:rPr>
        <w:t> </w:t>
      </w:r>
      <w:r>
        <w:rPr/>
        <w:t>follows</w:t>
      </w:r>
      <w:r>
        <w:rPr>
          <w:spacing w:val="-12"/>
        </w:rPr>
        <w:t> </w:t>
      </w:r>
      <w:r>
        <w:rPr/>
        <w:t>the</w:t>
      </w:r>
      <w:r>
        <w:rPr>
          <w:spacing w:val="-13"/>
        </w:rPr>
        <w:t> </w:t>
      </w:r>
      <w:r>
        <w:rPr/>
        <w:t>Inspection</w:t>
      </w:r>
      <w:r>
        <w:rPr>
          <w:spacing w:val="-13"/>
        </w:rPr>
        <w:t> </w:t>
      </w:r>
      <w:r>
        <w:rPr/>
        <w:t>of</w:t>
      </w:r>
      <w:r>
        <w:rPr>
          <w:spacing w:val="-13"/>
        </w:rPr>
        <w:t> </w:t>
      </w:r>
      <w:r>
        <w:rPr/>
        <w:t>Public</w:t>
      </w:r>
      <w:r>
        <w:rPr>
          <w:spacing w:val="-14"/>
        </w:rPr>
        <w:t> </w:t>
      </w:r>
      <w:r>
        <w:rPr/>
        <w:t>Records</w:t>
      </w:r>
      <w:r>
        <w:rPr>
          <w:spacing w:val="-12"/>
        </w:rPr>
        <w:t> </w:t>
      </w:r>
      <w:r>
        <w:rPr/>
        <w:t>Act.</w:t>
      </w:r>
      <w:r>
        <w:rPr>
          <w:spacing w:val="-14"/>
        </w:rPr>
        <w:t> </w:t>
      </w:r>
      <w:r>
        <w:rPr/>
        <w:t>There</w:t>
      </w:r>
      <w:r>
        <w:rPr>
          <w:spacing w:val="-13"/>
        </w:rPr>
        <w:t> </w:t>
      </w:r>
      <w:r>
        <w:rPr/>
        <w:t>is</w:t>
      </w:r>
      <w:r>
        <w:rPr>
          <w:spacing w:val="-14"/>
        </w:rPr>
        <w:t> </w:t>
      </w:r>
      <w:r>
        <w:rPr/>
        <w:t>no </w:t>
      </w:r>
      <w:r>
        <w:rPr>
          <w:spacing w:val="-2"/>
        </w:rPr>
        <w:t>expectation</w:t>
      </w:r>
      <w:r>
        <w:rPr>
          <w:spacing w:val="-8"/>
        </w:rPr>
        <w:t> </w:t>
      </w:r>
      <w:r>
        <w:rPr>
          <w:spacing w:val="-2"/>
        </w:rPr>
        <w:t>of</w:t>
      </w:r>
      <w:r>
        <w:rPr>
          <w:spacing w:val="-8"/>
        </w:rPr>
        <w:t> </w:t>
      </w:r>
      <w:r>
        <w:rPr>
          <w:spacing w:val="-2"/>
        </w:rPr>
        <w:t>privacy</w:t>
      </w:r>
      <w:r>
        <w:rPr>
          <w:spacing w:val="-9"/>
        </w:rPr>
        <w:t> </w:t>
      </w:r>
      <w:r>
        <w:rPr>
          <w:spacing w:val="-2"/>
        </w:rPr>
        <w:t>or</w:t>
      </w:r>
      <w:r>
        <w:rPr>
          <w:spacing w:val="-8"/>
        </w:rPr>
        <w:t> </w:t>
      </w:r>
      <w:r>
        <w:rPr>
          <w:spacing w:val="-2"/>
        </w:rPr>
        <w:t>confidentiality</w:t>
      </w:r>
      <w:r>
        <w:rPr>
          <w:spacing w:val="-9"/>
        </w:rPr>
        <w:t> </w:t>
      </w:r>
      <w:r>
        <w:rPr>
          <w:spacing w:val="-2"/>
        </w:rPr>
        <w:t>with</w:t>
      </w:r>
      <w:r>
        <w:rPr>
          <w:spacing w:val="-11"/>
        </w:rPr>
        <w:t> </w:t>
      </w:r>
      <w:r>
        <w:rPr>
          <w:spacing w:val="-2"/>
        </w:rPr>
        <w:t>regard</w:t>
      </w:r>
      <w:r>
        <w:rPr>
          <w:spacing w:val="-8"/>
        </w:rPr>
        <w:t> </w:t>
      </w:r>
      <w:r>
        <w:rPr>
          <w:spacing w:val="-2"/>
        </w:rPr>
        <w:t>to</w:t>
      </w:r>
      <w:r>
        <w:rPr>
          <w:spacing w:val="-8"/>
        </w:rPr>
        <w:t> </w:t>
      </w:r>
      <w:r>
        <w:rPr>
          <w:spacing w:val="-2"/>
        </w:rPr>
        <w:t>public</w:t>
      </w:r>
      <w:r>
        <w:rPr>
          <w:spacing w:val="-9"/>
        </w:rPr>
        <w:t> </w:t>
      </w:r>
      <w:r>
        <w:rPr>
          <w:spacing w:val="-2"/>
        </w:rPr>
        <w:t>records,</w:t>
      </w:r>
      <w:r>
        <w:rPr>
          <w:spacing w:val="-9"/>
        </w:rPr>
        <w:t> </w:t>
      </w:r>
      <w:r>
        <w:rPr>
          <w:spacing w:val="-2"/>
        </w:rPr>
        <w:t>except</w:t>
      </w:r>
      <w:r>
        <w:rPr>
          <w:spacing w:val="-8"/>
        </w:rPr>
        <w:t> </w:t>
      </w:r>
      <w:r>
        <w:rPr>
          <w:spacing w:val="-2"/>
        </w:rPr>
        <w:t>as</w:t>
      </w:r>
      <w:r>
        <w:rPr>
          <w:spacing w:val="-10"/>
        </w:rPr>
        <w:t> </w:t>
      </w:r>
      <w:r>
        <w:rPr>
          <w:spacing w:val="-2"/>
        </w:rPr>
        <w:t>specifically</w:t>
      </w:r>
      <w:r>
        <w:rPr>
          <w:spacing w:val="-9"/>
        </w:rPr>
        <w:t> </w:t>
      </w:r>
      <w:r>
        <w:rPr>
          <w:spacing w:val="-2"/>
        </w:rPr>
        <w:t>provided</w:t>
      </w:r>
      <w:r>
        <w:rPr>
          <w:spacing w:val="-8"/>
        </w:rPr>
        <w:t> </w:t>
      </w:r>
      <w:r>
        <w:rPr>
          <w:spacing w:val="-2"/>
        </w:rPr>
        <w:t>for</w:t>
      </w:r>
      <w:r>
        <w:rPr>
          <w:spacing w:val="-8"/>
        </w:rPr>
        <w:t> </w:t>
      </w:r>
      <w:r>
        <w:rPr>
          <w:spacing w:val="-2"/>
        </w:rPr>
        <w:t>in </w:t>
      </w:r>
      <w:r>
        <w:rPr/>
        <w:t>the Inspection of Public Records Act.</w:t>
      </w:r>
    </w:p>
    <w:p>
      <w:pPr>
        <w:pStyle w:val="BodyText"/>
        <w:spacing w:before="9"/>
      </w:pPr>
    </w:p>
    <w:p>
      <w:pPr>
        <w:pStyle w:val="BodyText"/>
        <w:spacing w:line="230" w:lineRule="auto" w:before="1"/>
        <w:ind w:left="899" w:right="435"/>
      </w:pPr>
      <w:r>
        <w:rPr>
          <w:spacing w:val="-2"/>
        </w:rPr>
        <w:t>The</w:t>
      </w:r>
      <w:r>
        <w:rPr>
          <w:spacing w:val="-9"/>
        </w:rPr>
        <w:t> </w:t>
      </w:r>
      <w:r>
        <w:rPr>
          <w:spacing w:val="-2"/>
        </w:rPr>
        <w:t>President</w:t>
      </w:r>
      <w:r>
        <w:rPr>
          <w:spacing w:val="-9"/>
        </w:rPr>
        <w:t> </w:t>
      </w:r>
      <w:r>
        <w:rPr>
          <w:spacing w:val="-2"/>
        </w:rPr>
        <w:t>of</w:t>
      </w:r>
      <w:r>
        <w:rPr>
          <w:spacing w:val="-8"/>
        </w:rPr>
        <w:t> </w:t>
      </w:r>
      <w:r>
        <w:rPr>
          <w:spacing w:val="-2"/>
        </w:rPr>
        <w:t>WNMU</w:t>
      </w:r>
      <w:r>
        <w:rPr>
          <w:spacing w:val="-10"/>
        </w:rPr>
        <w:t> </w:t>
      </w:r>
      <w:r>
        <w:rPr>
          <w:spacing w:val="-2"/>
        </w:rPr>
        <w:t>shall</w:t>
      </w:r>
      <w:r>
        <w:rPr>
          <w:spacing w:val="-8"/>
        </w:rPr>
        <w:t> </w:t>
      </w:r>
      <w:r>
        <w:rPr>
          <w:spacing w:val="-2"/>
        </w:rPr>
        <w:t>designate</w:t>
      </w:r>
      <w:r>
        <w:rPr>
          <w:spacing w:val="-9"/>
        </w:rPr>
        <w:t> </w:t>
      </w:r>
      <w:r>
        <w:rPr>
          <w:spacing w:val="-2"/>
        </w:rPr>
        <w:t>a</w:t>
      </w:r>
      <w:r>
        <w:rPr>
          <w:spacing w:val="-9"/>
        </w:rPr>
        <w:t> </w:t>
      </w:r>
      <w:r>
        <w:rPr>
          <w:spacing w:val="-2"/>
        </w:rPr>
        <w:t>person</w:t>
      </w:r>
      <w:r>
        <w:rPr>
          <w:spacing w:val="-8"/>
        </w:rPr>
        <w:t> </w:t>
      </w:r>
      <w:r>
        <w:rPr>
          <w:spacing w:val="-2"/>
        </w:rPr>
        <w:t>as</w:t>
      </w:r>
      <w:r>
        <w:rPr>
          <w:spacing w:val="-9"/>
        </w:rPr>
        <w:t> </w:t>
      </w:r>
      <w:r>
        <w:rPr>
          <w:spacing w:val="-2"/>
        </w:rPr>
        <w:t>the</w:t>
      </w:r>
      <w:r>
        <w:rPr>
          <w:spacing w:val="-10"/>
        </w:rPr>
        <w:t> </w:t>
      </w:r>
      <w:r>
        <w:rPr>
          <w:spacing w:val="-2"/>
        </w:rPr>
        <w:t>custodian</w:t>
      </w:r>
      <w:r>
        <w:rPr>
          <w:spacing w:val="-8"/>
        </w:rPr>
        <w:t> </w:t>
      </w:r>
      <w:r>
        <w:rPr>
          <w:spacing w:val="-2"/>
        </w:rPr>
        <w:t>of</w:t>
      </w:r>
      <w:r>
        <w:rPr>
          <w:spacing w:val="-8"/>
        </w:rPr>
        <w:t> </w:t>
      </w:r>
      <w:r>
        <w:rPr>
          <w:spacing w:val="-2"/>
        </w:rPr>
        <w:t>public</w:t>
      </w:r>
      <w:r>
        <w:rPr>
          <w:spacing w:val="-10"/>
        </w:rPr>
        <w:t> </w:t>
      </w:r>
      <w:r>
        <w:rPr>
          <w:spacing w:val="-2"/>
        </w:rPr>
        <w:t>records,</w:t>
      </w:r>
      <w:r>
        <w:rPr>
          <w:spacing w:val="-10"/>
        </w:rPr>
        <w:t> </w:t>
      </w:r>
      <w:r>
        <w:rPr>
          <w:spacing w:val="-2"/>
        </w:rPr>
        <w:t>who</w:t>
      </w:r>
      <w:r>
        <w:rPr>
          <w:spacing w:val="-8"/>
        </w:rPr>
        <w:t> </w:t>
      </w:r>
      <w:r>
        <w:rPr>
          <w:spacing w:val="-2"/>
        </w:rPr>
        <w:t>shall</w:t>
      </w:r>
      <w:r>
        <w:rPr>
          <w:spacing w:val="-8"/>
        </w:rPr>
        <w:t> </w:t>
      </w:r>
      <w:r>
        <w:rPr>
          <w:spacing w:val="-2"/>
        </w:rPr>
        <w:t>have</w:t>
      </w:r>
      <w:r>
        <w:rPr>
          <w:spacing w:val="-9"/>
        </w:rPr>
        <w:t> </w:t>
      </w:r>
      <w:r>
        <w:rPr>
          <w:spacing w:val="-2"/>
        </w:rPr>
        <w:t>the </w:t>
      </w:r>
      <w:r>
        <w:rPr/>
        <w:t>duties</w:t>
      </w:r>
      <w:r>
        <w:rPr>
          <w:spacing w:val="-2"/>
        </w:rPr>
        <w:t> </w:t>
      </w:r>
      <w:r>
        <w:rPr/>
        <w:t>as</w:t>
      </w:r>
      <w:r>
        <w:rPr>
          <w:spacing w:val="-5"/>
        </w:rPr>
        <w:t> </w:t>
      </w:r>
      <w:r>
        <w:rPr/>
        <w:t>set</w:t>
      </w:r>
      <w:r>
        <w:rPr>
          <w:spacing w:val="-5"/>
        </w:rPr>
        <w:t> </w:t>
      </w:r>
      <w:r>
        <w:rPr/>
        <w:t>forth</w:t>
      </w:r>
      <w:r>
        <w:rPr>
          <w:spacing w:val="-3"/>
        </w:rPr>
        <w:t> </w:t>
      </w:r>
      <w:r>
        <w:rPr/>
        <w:t>in</w:t>
      </w:r>
      <w:r>
        <w:rPr>
          <w:spacing w:val="-6"/>
        </w:rPr>
        <w:t> </w:t>
      </w:r>
      <w:r>
        <w:rPr/>
        <w:t>section</w:t>
      </w:r>
      <w:r>
        <w:rPr>
          <w:spacing w:val="-6"/>
        </w:rPr>
        <w:t> </w:t>
      </w:r>
      <w:r>
        <w:rPr/>
        <w:t>14-2-7</w:t>
      </w:r>
      <w:r>
        <w:rPr>
          <w:spacing w:val="-4"/>
        </w:rPr>
        <w:t> </w:t>
      </w:r>
      <w:r>
        <w:rPr/>
        <w:t>of</w:t>
      </w:r>
      <w:r>
        <w:rPr>
          <w:spacing w:val="-3"/>
        </w:rPr>
        <w:t> </w:t>
      </w:r>
      <w:r>
        <w:rPr/>
        <w:t>the</w:t>
      </w:r>
      <w:r>
        <w:rPr>
          <w:spacing w:val="-6"/>
        </w:rPr>
        <w:t> </w:t>
      </w:r>
      <w:r>
        <w:rPr/>
        <w:t>Inspection</w:t>
      </w:r>
      <w:r>
        <w:rPr>
          <w:spacing w:val="-3"/>
        </w:rPr>
        <w:t> </w:t>
      </w:r>
      <w:r>
        <w:rPr/>
        <w:t>of</w:t>
      </w:r>
      <w:r>
        <w:rPr>
          <w:spacing w:val="-5"/>
        </w:rPr>
        <w:t> </w:t>
      </w:r>
      <w:r>
        <w:rPr/>
        <w:t>Public</w:t>
      </w:r>
      <w:r>
        <w:rPr>
          <w:spacing w:val="-4"/>
        </w:rPr>
        <w:t> </w:t>
      </w:r>
      <w:r>
        <w:rPr/>
        <w:t>Records</w:t>
      </w:r>
      <w:r>
        <w:rPr>
          <w:spacing w:val="-2"/>
        </w:rPr>
        <w:t> </w:t>
      </w:r>
      <w:r>
        <w:rPr/>
        <w:t>Act.</w:t>
      </w:r>
    </w:p>
    <w:p>
      <w:pPr>
        <w:pStyle w:val="BodyText"/>
        <w:spacing w:before="16"/>
      </w:pPr>
    </w:p>
    <w:p>
      <w:pPr>
        <w:pStyle w:val="ListParagraph"/>
        <w:numPr>
          <w:ilvl w:val="1"/>
          <w:numId w:val="15"/>
        </w:numPr>
        <w:tabs>
          <w:tab w:pos="899" w:val="left" w:leader="none"/>
        </w:tabs>
        <w:spacing w:line="250" w:lineRule="exact" w:before="0" w:after="0"/>
        <w:ind w:left="899" w:right="0" w:hanging="719"/>
        <w:jc w:val="left"/>
        <w:rPr>
          <w:sz w:val="22"/>
        </w:rPr>
      </w:pPr>
      <w:bookmarkStart w:name="I.13. Affirmative Action Policy" w:id="32"/>
      <w:bookmarkEnd w:id="32"/>
      <w:r>
        <w:rPr/>
      </w:r>
      <w:bookmarkStart w:name="_bookmark16" w:id="33"/>
      <w:bookmarkEnd w:id="33"/>
      <w:r>
        <w:rPr/>
      </w:r>
      <w:r>
        <w:rPr>
          <w:spacing w:val="-4"/>
          <w:sz w:val="22"/>
          <w:u w:val="single"/>
        </w:rPr>
        <w:t>Affirmative</w:t>
      </w:r>
      <w:r>
        <w:rPr>
          <w:spacing w:val="-10"/>
          <w:sz w:val="22"/>
          <w:u w:val="single"/>
        </w:rPr>
        <w:t> </w:t>
      </w:r>
      <w:r>
        <w:rPr>
          <w:spacing w:val="-4"/>
          <w:sz w:val="22"/>
          <w:u w:val="single"/>
        </w:rPr>
        <w:t>Action</w:t>
      </w:r>
      <w:r>
        <w:rPr>
          <w:spacing w:val="-8"/>
          <w:sz w:val="22"/>
          <w:u w:val="single"/>
        </w:rPr>
        <w:t> </w:t>
      </w:r>
      <w:r>
        <w:rPr>
          <w:spacing w:val="-4"/>
          <w:sz w:val="22"/>
          <w:u w:val="single"/>
        </w:rPr>
        <w:t>Policy</w:t>
      </w:r>
    </w:p>
    <w:p>
      <w:pPr>
        <w:pStyle w:val="BodyText"/>
        <w:spacing w:line="250" w:lineRule="exact"/>
        <w:ind w:left="900"/>
      </w:pPr>
      <w:r>
        <w:rPr>
          <w:spacing w:val="-6"/>
        </w:rPr>
        <w:t>(Approved</w:t>
      </w:r>
      <w:r>
        <w:rPr>
          <w:spacing w:val="-10"/>
        </w:rPr>
        <w:t> </w:t>
      </w:r>
      <w:r>
        <w:rPr>
          <w:spacing w:val="-6"/>
        </w:rPr>
        <w:t>August</w:t>
      </w:r>
      <w:r>
        <w:rPr>
          <w:spacing w:val="-4"/>
        </w:rPr>
        <w:t> </w:t>
      </w:r>
      <w:r>
        <w:rPr>
          <w:spacing w:val="-6"/>
        </w:rPr>
        <w:t>12,</w:t>
      </w:r>
      <w:r>
        <w:rPr/>
        <w:t> </w:t>
      </w:r>
      <w:r>
        <w:rPr>
          <w:spacing w:val="-6"/>
        </w:rPr>
        <w:t>1996;</w:t>
      </w:r>
      <w:r>
        <w:rPr>
          <w:spacing w:val="-5"/>
        </w:rPr>
        <w:t> </w:t>
      </w:r>
      <w:r>
        <w:rPr>
          <w:spacing w:val="-6"/>
        </w:rPr>
        <w:t>Revised</w:t>
      </w:r>
      <w:r>
        <w:rPr>
          <w:spacing w:val="-5"/>
        </w:rPr>
        <w:t> </w:t>
      </w:r>
      <w:r>
        <w:rPr>
          <w:spacing w:val="-6"/>
        </w:rPr>
        <w:t>1999;</w:t>
      </w:r>
      <w:r>
        <w:rPr>
          <w:spacing w:val="2"/>
        </w:rPr>
        <w:t> </w:t>
      </w:r>
      <w:r>
        <w:rPr>
          <w:spacing w:val="-6"/>
        </w:rPr>
        <w:t>Updated</w:t>
      </w:r>
      <w:r>
        <w:rPr>
          <w:spacing w:val="4"/>
        </w:rPr>
        <w:t> </w:t>
      </w:r>
      <w:r>
        <w:rPr>
          <w:spacing w:val="-6"/>
        </w:rPr>
        <w:t>September</w:t>
      </w:r>
      <w:r>
        <w:rPr>
          <w:spacing w:val="3"/>
        </w:rPr>
        <w:t> </w:t>
      </w:r>
      <w:r>
        <w:rPr>
          <w:spacing w:val="-6"/>
        </w:rPr>
        <w:t>12,</w:t>
      </w:r>
      <w:r>
        <w:rPr>
          <w:spacing w:val="2"/>
        </w:rPr>
        <w:t> </w:t>
      </w:r>
      <w:r>
        <w:rPr>
          <w:spacing w:val="-6"/>
        </w:rPr>
        <w:t>2024)</w:t>
      </w:r>
    </w:p>
    <w:p>
      <w:pPr>
        <w:pStyle w:val="BodyText"/>
        <w:spacing w:line="235" w:lineRule="auto" w:before="251"/>
        <w:ind w:left="899" w:right="1141"/>
      </w:pPr>
      <w:r>
        <w:rPr>
          <w:spacing w:val="-2"/>
        </w:rPr>
        <w:t>Western</w:t>
      </w:r>
      <w:r>
        <w:rPr>
          <w:spacing w:val="-7"/>
        </w:rPr>
        <w:t> </w:t>
      </w:r>
      <w:r>
        <w:rPr>
          <w:spacing w:val="-2"/>
        </w:rPr>
        <w:t>New</w:t>
      </w:r>
      <w:r>
        <w:rPr>
          <w:spacing w:val="-10"/>
        </w:rPr>
        <w:t> </w:t>
      </w:r>
      <w:r>
        <w:rPr>
          <w:spacing w:val="-2"/>
        </w:rPr>
        <w:t>Mexico</w:t>
      </w:r>
      <w:r>
        <w:rPr>
          <w:spacing w:val="-7"/>
        </w:rPr>
        <w:t> </w:t>
      </w:r>
      <w:r>
        <w:rPr>
          <w:spacing w:val="-2"/>
        </w:rPr>
        <w:t>University</w:t>
      </w:r>
      <w:r>
        <w:rPr>
          <w:spacing w:val="-8"/>
        </w:rPr>
        <w:t> </w:t>
      </w:r>
      <w:r>
        <w:rPr>
          <w:spacing w:val="-2"/>
        </w:rPr>
        <w:t>(WNMU)</w:t>
      </w:r>
      <w:r>
        <w:rPr>
          <w:spacing w:val="-7"/>
        </w:rPr>
        <w:t> </w:t>
      </w:r>
      <w:r>
        <w:rPr>
          <w:spacing w:val="-2"/>
        </w:rPr>
        <w:t>pledges</w:t>
      </w:r>
      <w:r>
        <w:rPr>
          <w:spacing w:val="-9"/>
        </w:rPr>
        <w:t> </w:t>
      </w:r>
      <w:r>
        <w:rPr>
          <w:spacing w:val="-2"/>
        </w:rPr>
        <w:t>full</w:t>
      </w:r>
      <w:r>
        <w:rPr>
          <w:spacing w:val="-7"/>
        </w:rPr>
        <w:t> </w:t>
      </w:r>
      <w:r>
        <w:rPr>
          <w:spacing w:val="-2"/>
        </w:rPr>
        <w:t>support</w:t>
      </w:r>
      <w:r>
        <w:rPr>
          <w:spacing w:val="-9"/>
        </w:rPr>
        <w:t> </w:t>
      </w:r>
      <w:r>
        <w:rPr>
          <w:spacing w:val="-2"/>
        </w:rPr>
        <w:t>and</w:t>
      </w:r>
      <w:r>
        <w:rPr>
          <w:spacing w:val="-7"/>
        </w:rPr>
        <w:t> </w:t>
      </w:r>
      <w:r>
        <w:rPr>
          <w:spacing w:val="-2"/>
        </w:rPr>
        <w:t>commitment</w:t>
      </w:r>
      <w:r>
        <w:rPr>
          <w:spacing w:val="-9"/>
        </w:rPr>
        <w:t> </w:t>
      </w:r>
      <w:r>
        <w:rPr>
          <w:spacing w:val="-2"/>
        </w:rPr>
        <w:t>to</w:t>
      </w:r>
      <w:r>
        <w:rPr>
          <w:spacing w:val="-7"/>
        </w:rPr>
        <w:t> </w:t>
      </w:r>
      <w:r>
        <w:rPr>
          <w:spacing w:val="-2"/>
        </w:rPr>
        <w:t>the</w:t>
      </w:r>
      <w:r>
        <w:rPr>
          <w:spacing w:val="-8"/>
        </w:rPr>
        <w:t> </w:t>
      </w:r>
      <w:r>
        <w:rPr>
          <w:spacing w:val="-2"/>
        </w:rPr>
        <w:t>WNMU </w:t>
      </w:r>
      <w:r>
        <w:rPr/>
        <w:t>Affirmative</w:t>
      </w:r>
      <w:r>
        <w:rPr>
          <w:spacing w:val="-14"/>
        </w:rPr>
        <w:t> </w:t>
      </w:r>
      <w:r>
        <w:rPr/>
        <w:t>Action</w:t>
      </w:r>
      <w:r>
        <w:rPr>
          <w:spacing w:val="-14"/>
        </w:rPr>
        <w:t> </w:t>
      </w:r>
      <w:r>
        <w:rPr/>
        <w:t>Plan,</w:t>
      </w:r>
      <w:r>
        <w:rPr>
          <w:spacing w:val="-14"/>
        </w:rPr>
        <w:t> </w:t>
      </w:r>
      <w:r>
        <w:rPr/>
        <w:t>which</w:t>
      </w:r>
      <w:r>
        <w:rPr>
          <w:spacing w:val="-13"/>
        </w:rPr>
        <w:t> </w:t>
      </w:r>
      <w:r>
        <w:rPr/>
        <w:t>provides</w:t>
      </w:r>
      <w:r>
        <w:rPr>
          <w:spacing w:val="-14"/>
        </w:rPr>
        <w:t> </w:t>
      </w:r>
      <w:r>
        <w:rPr/>
        <w:t>for</w:t>
      </w:r>
      <w:r>
        <w:rPr>
          <w:spacing w:val="-14"/>
        </w:rPr>
        <w:t> </w:t>
      </w:r>
      <w:r>
        <w:rPr/>
        <w:t>equal</w:t>
      </w:r>
      <w:r>
        <w:rPr>
          <w:spacing w:val="-14"/>
        </w:rPr>
        <w:t> </w:t>
      </w:r>
      <w:r>
        <w:rPr/>
        <w:t>employment</w:t>
      </w:r>
      <w:r>
        <w:rPr>
          <w:spacing w:val="-13"/>
        </w:rPr>
        <w:t> </w:t>
      </w:r>
      <w:r>
        <w:rPr/>
        <w:t>opportunity</w:t>
      </w:r>
      <w:r>
        <w:rPr>
          <w:spacing w:val="-14"/>
        </w:rPr>
        <w:t> </w:t>
      </w:r>
      <w:r>
        <w:rPr/>
        <w:t>for</w:t>
      </w:r>
      <w:r>
        <w:rPr>
          <w:spacing w:val="-14"/>
        </w:rPr>
        <w:t> </w:t>
      </w:r>
      <w:r>
        <w:rPr/>
        <w:t>all</w:t>
      </w:r>
      <w:r>
        <w:rPr>
          <w:spacing w:val="-14"/>
        </w:rPr>
        <w:t> </w:t>
      </w:r>
      <w:r>
        <w:rPr/>
        <w:t>employees</w:t>
      </w:r>
      <w:r>
        <w:rPr/>
        <w:t> </w:t>
      </w:r>
      <w:r>
        <w:rPr>
          <w:spacing w:val="-2"/>
        </w:rPr>
        <w:t>and</w:t>
      </w:r>
      <w:r>
        <w:rPr>
          <w:spacing w:val="-10"/>
        </w:rPr>
        <w:t> </w:t>
      </w:r>
      <w:r>
        <w:rPr>
          <w:spacing w:val="-2"/>
        </w:rPr>
        <w:t>applicants,</w:t>
      </w:r>
      <w:r>
        <w:rPr>
          <w:spacing w:val="-11"/>
        </w:rPr>
        <w:t> </w:t>
      </w:r>
      <w:r>
        <w:rPr>
          <w:spacing w:val="-2"/>
        </w:rPr>
        <w:t>pursuant</w:t>
      </w:r>
      <w:r>
        <w:rPr>
          <w:spacing w:val="-10"/>
        </w:rPr>
        <w:t> </w:t>
      </w:r>
      <w:r>
        <w:rPr>
          <w:spacing w:val="-2"/>
        </w:rPr>
        <w:t>to</w:t>
      </w:r>
      <w:r>
        <w:rPr>
          <w:spacing w:val="-12"/>
        </w:rPr>
        <w:t> </w:t>
      </w:r>
      <w:r>
        <w:rPr>
          <w:spacing w:val="-2"/>
        </w:rPr>
        <w:t>Title</w:t>
      </w:r>
      <w:r>
        <w:rPr>
          <w:spacing w:val="-10"/>
        </w:rPr>
        <w:t> </w:t>
      </w:r>
      <w:r>
        <w:rPr>
          <w:spacing w:val="-2"/>
        </w:rPr>
        <w:t>VII</w:t>
      </w:r>
      <w:r>
        <w:rPr>
          <w:spacing w:val="-9"/>
        </w:rPr>
        <w:t> </w:t>
      </w:r>
      <w:r>
        <w:rPr>
          <w:spacing w:val="-2"/>
        </w:rPr>
        <w:t>of</w:t>
      </w:r>
      <w:r>
        <w:rPr>
          <w:spacing w:val="-10"/>
        </w:rPr>
        <w:t> </w:t>
      </w:r>
      <w:r>
        <w:rPr>
          <w:spacing w:val="-2"/>
        </w:rPr>
        <w:t>the</w:t>
      </w:r>
      <w:r>
        <w:rPr>
          <w:spacing w:val="-11"/>
        </w:rPr>
        <w:t> </w:t>
      </w:r>
      <w:r>
        <w:rPr>
          <w:spacing w:val="-2"/>
        </w:rPr>
        <w:t>Civil</w:t>
      </w:r>
      <w:r>
        <w:rPr>
          <w:spacing w:val="-12"/>
        </w:rPr>
        <w:t> </w:t>
      </w:r>
      <w:r>
        <w:rPr>
          <w:spacing w:val="-2"/>
        </w:rPr>
        <w:t>Rights</w:t>
      </w:r>
      <w:r>
        <w:rPr>
          <w:spacing w:val="-11"/>
        </w:rPr>
        <w:t> </w:t>
      </w:r>
      <w:r>
        <w:rPr>
          <w:spacing w:val="-2"/>
        </w:rPr>
        <w:t>Act,</w:t>
      </w:r>
      <w:r>
        <w:rPr>
          <w:spacing w:val="-11"/>
        </w:rPr>
        <w:t> </w:t>
      </w:r>
      <w:r>
        <w:rPr>
          <w:spacing w:val="-2"/>
        </w:rPr>
        <w:t>the</w:t>
      </w:r>
      <w:r>
        <w:rPr>
          <w:spacing w:val="-11"/>
        </w:rPr>
        <w:t> </w:t>
      </w:r>
      <w:r>
        <w:rPr>
          <w:spacing w:val="-2"/>
        </w:rPr>
        <w:t>New</w:t>
      </w:r>
      <w:r>
        <w:rPr>
          <w:spacing w:val="-11"/>
        </w:rPr>
        <w:t> </w:t>
      </w:r>
      <w:r>
        <w:rPr>
          <w:spacing w:val="-2"/>
        </w:rPr>
        <w:t>Mexico</w:t>
      </w:r>
      <w:r>
        <w:rPr>
          <w:spacing w:val="-10"/>
        </w:rPr>
        <w:t> </w:t>
      </w:r>
      <w:r>
        <w:rPr>
          <w:spacing w:val="-2"/>
        </w:rPr>
        <w:t>Human</w:t>
      </w:r>
      <w:r>
        <w:rPr>
          <w:spacing w:val="-10"/>
        </w:rPr>
        <w:t> </w:t>
      </w:r>
      <w:r>
        <w:rPr>
          <w:spacing w:val="-2"/>
        </w:rPr>
        <w:t>Rights</w:t>
      </w:r>
      <w:r>
        <w:rPr>
          <w:spacing w:val="-9"/>
        </w:rPr>
        <w:t> </w:t>
      </w:r>
      <w:r>
        <w:rPr>
          <w:spacing w:val="-2"/>
        </w:rPr>
        <w:t>Act, </w:t>
      </w:r>
      <w:r>
        <w:rPr/>
        <w:t>and</w:t>
      </w:r>
      <w:r>
        <w:rPr>
          <w:spacing w:val="-10"/>
        </w:rPr>
        <w:t> </w:t>
      </w:r>
      <w:r>
        <w:rPr/>
        <w:t>applicable</w:t>
      </w:r>
      <w:r>
        <w:rPr>
          <w:spacing w:val="-11"/>
        </w:rPr>
        <w:t> </w:t>
      </w:r>
      <w:r>
        <w:rPr/>
        <w:t>executive</w:t>
      </w:r>
      <w:r>
        <w:rPr>
          <w:spacing w:val="-11"/>
        </w:rPr>
        <w:t> </w:t>
      </w:r>
      <w:r>
        <w:rPr/>
        <w:t>orders,</w:t>
      </w:r>
      <w:r>
        <w:rPr>
          <w:spacing w:val="-11"/>
        </w:rPr>
        <w:t> </w:t>
      </w:r>
      <w:r>
        <w:rPr/>
        <w:t>federal</w:t>
      </w:r>
      <w:r>
        <w:rPr>
          <w:spacing w:val="-10"/>
        </w:rPr>
        <w:t> </w:t>
      </w:r>
      <w:r>
        <w:rPr/>
        <w:t>and</w:t>
      </w:r>
      <w:r>
        <w:rPr>
          <w:spacing w:val="-13"/>
        </w:rPr>
        <w:t> </w:t>
      </w:r>
      <w:r>
        <w:rPr/>
        <w:t>state</w:t>
      </w:r>
      <w:r>
        <w:rPr>
          <w:spacing w:val="-11"/>
        </w:rPr>
        <w:t> </w:t>
      </w:r>
      <w:r>
        <w:rPr/>
        <w:t>law.</w:t>
      </w:r>
    </w:p>
    <w:p>
      <w:pPr>
        <w:pStyle w:val="BodyText"/>
        <w:spacing w:after="0" w:line="235" w:lineRule="auto"/>
        <w:sectPr>
          <w:pgSz w:w="12240" w:h="15840"/>
          <w:pgMar w:header="727" w:footer="314" w:top="940" w:bottom="500" w:left="720" w:right="1080"/>
        </w:sectPr>
      </w:pPr>
    </w:p>
    <w:p>
      <w:pPr>
        <w:pStyle w:val="BodyText"/>
        <w:spacing w:line="235" w:lineRule="auto"/>
        <w:ind w:left="899" w:right="309"/>
      </w:pPr>
      <w:r>
        <w:rPr>
          <w:spacing w:val="-4"/>
        </w:rPr>
        <w:t>WNMU</w:t>
      </w:r>
      <w:r>
        <w:rPr>
          <w:spacing w:val="-5"/>
        </w:rPr>
        <w:t> </w:t>
      </w:r>
      <w:r>
        <w:rPr>
          <w:spacing w:val="-4"/>
        </w:rPr>
        <w:t>will</w:t>
      </w:r>
      <w:r>
        <w:rPr>
          <w:spacing w:val="-5"/>
        </w:rPr>
        <w:t> </w:t>
      </w:r>
      <w:r>
        <w:rPr>
          <w:spacing w:val="-4"/>
        </w:rPr>
        <w:t>not discriminate</w:t>
      </w:r>
      <w:r>
        <w:rPr>
          <w:spacing w:val="-5"/>
        </w:rPr>
        <w:t> </w:t>
      </w:r>
      <w:r>
        <w:rPr>
          <w:spacing w:val="-4"/>
        </w:rPr>
        <w:t>and</w:t>
      </w:r>
      <w:r>
        <w:rPr>
          <w:spacing w:val="-5"/>
        </w:rPr>
        <w:t> </w:t>
      </w:r>
      <w:r>
        <w:rPr>
          <w:spacing w:val="-4"/>
        </w:rPr>
        <w:t>will</w:t>
      </w:r>
      <w:r>
        <w:rPr>
          <w:spacing w:val="-5"/>
        </w:rPr>
        <w:t> </w:t>
      </w:r>
      <w:r>
        <w:rPr>
          <w:spacing w:val="-4"/>
        </w:rPr>
        <w:t>take</w:t>
      </w:r>
      <w:r>
        <w:rPr>
          <w:spacing w:val="-5"/>
        </w:rPr>
        <w:t> </w:t>
      </w:r>
      <w:r>
        <w:rPr>
          <w:spacing w:val="-4"/>
        </w:rPr>
        <w:t>affirmative</w:t>
      </w:r>
      <w:r>
        <w:rPr>
          <w:spacing w:val="-5"/>
        </w:rPr>
        <w:t> </w:t>
      </w:r>
      <w:r>
        <w:rPr>
          <w:spacing w:val="-4"/>
        </w:rPr>
        <w:t>action</w:t>
      </w:r>
      <w:r>
        <w:rPr>
          <w:spacing w:val="-5"/>
        </w:rPr>
        <w:t> </w:t>
      </w:r>
      <w:r>
        <w:rPr>
          <w:spacing w:val="-4"/>
        </w:rPr>
        <w:t>to</w:t>
      </w:r>
      <w:r>
        <w:rPr>
          <w:spacing w:val="-5"/>
        </w:rPr>
        <w:t> </w:t>
      </w:r>
      <w:r>
        <w:rPr>
          <w:spacing w:val="-4"/>
        </w:rPr>
        <w:t>ensure</w:t>
      </w:r>
      <w:r>
        <w:rPr>
          <w:spacing w:val="-8"/>
        </w:rPr>
        <w:t> </w:t>
      </w:r>
      <w:r>
        <w:rPr>
          <w:spacing w:val="-4"/>
        </w:rPr>
        <w:t>that there</w:t>
      </w:r>
      <w:r>
        <w:rPr>
          <w:spacing w:val="-5"/>
        </w:rPr>
        <w:t> </w:t>
      </w:r>
      <w:r>
        <w:rPr>
          <w:spacing w:val="-4"/>
        </w:rPr>
        <w:t>is no discrimination</w:t>
      </w:r>
      <w:r>
        <w:rPr>
          <w:spacing w:val="-5"/>
        </w:rPr>
        <w:t> </w:t>
      </w:r>
      <w:r>
        <w:rPr>
          <w:spacing w:val="-4"/>
        </w:rPr>
        <w:t>against </w:t>
      </w:r>
      <w:r>
        <w:rPr>
          <w:spacing w:val="-2"/>
        </w:rPr>
        <w:t>any</w:t>
      </w:r>
      <w:r>
        <w:rPr>
          <w:spacing w:val="-6"/>
        </w:rPr>
        <w:t> </w:t>
      </w:r>
      <w:r>
        <w:rPr>
          <w:spacing w:val="-2"/>
        </w:rPr>
        <w:t>employee</w:t>
      </w:r>
      <w:r>
        <w:rPr>
          <w:spacing w:val="-6"/>
        </w:rPr>
        <w:t> </w:t>
      </w:r>
      <w:r>
        <w:rPr>
          <w:spacing w:val="-2"/>
        </w:rPr>
        <w:t>or</w:t>
      </w:r>
      <w:r>
        <w:rPr>
          <w:spacing w:val="-5"/>
        </w:rPr>
        <w:t> </w:t>
      </w:r>
      <w:r>
        <w:rPr>
          <w:spacing w:val="-2"/>
        </w:rPr>
        <w:t>applicant</w:t>
      </w:r>
      <w:r>
        <w:rPr>
          <w:spacing w:val="-5"/>
        </w:rPr>
        <w:t> </w:t>
      </w:r>
      <w:r>
        <w:rPr>
          <w:spacing w:val="-2"/>
        </w:rPr>
        <w:t>for</w:t>
      </w:r>
      <w:r>
        <w:rPr>
          <w:spacing w:val="-5"/>
        </w:rPr>
        <w:t> </w:t>
      </w:r>
      <w:r>
        <w:rPr>
          <w:spacing w:val="-2"/>
        </w:rPr>
        <w:t>employment</w:t>
      </w:r>
      <w:r>
        <w:rPr>
          <w:spacing w:val="-5"/>
        </w:rPr>
        <w:t> </w:t>
      </w:r>
      <w:r>
        <w:rPr>
          <w:spacing w:val="-2"/>
        </w:rPr>
        <w:t>because</w:t>
      </w:r>
      <w:r>
        <w:rPr>
          <w:spacing w:val="-6"/>
        </w:rPr>
        <w:t> </w:t>
      </w:r>
      <w:r>
        <w:rPr>
          <w:spacing w:val="-2"/>
        </w:rPr>
        <w:t>of</w:t>
      </w:r>
      <w:r>
        <w:rPr>
          <w:spacing w:val="-5"/>
        </w:rPr>
        <w:t> </w:t>
      </w:r>
      <w:r>
        <w:rPr>
          <w:spacing w:val="-2"/>
        </w:rPr>
        <w:t>race,</w:t>
      </w:r>
      <w:r>
        <w:rPr>
          <w:spacing w:val="-6"/>
        </w:rPr>
        <w:t> </w:t>
      </w:r>
      <w:r>
        <w:rPr>
          <w:spacing w:val="-2"/>
        </w:rPr>
        <w:t>color,</w:t>
      </w:r>
      <w:r>
        <w:rPr>
          <w:spacing w:val="-6"/>
        </w:rPr>
        <w:t> </w:t>
      </w:r>
      <w:r>
        <w:rPr>
          <w:spacing w:val="-2"/>
        </w:rPr>
        <w:t>religion,</w:t>
      </w:r>
      <w:r>
        <w:rPr>
          <w:spacing w:val="-6"/>
        </w:rPr>
        <w:t> </w:t>
      </w:r>
      <w:r>
        <w:rPr>
          <w:spacing w:val="-2"/>
        </w:rPr>
        <w:t>sex,</w:t>
      </w:r>
      <w:r>
        <w:rPr>
          <w:spacing w:val="-6"/>
        </w:rPr>
        <w:t> </w:t>
      </w:r>
      <w:r>
        <w:rPr>
          <w:spacing w:val="-2"/>
        </w:rPr>
        <w:t>pregnancy,</w:t>
      </w:r>
      <w:r>
        <w:rPr>
          <w:spacing w:val="-6"/>
        </w:rPr>
        <w:t> </w:t>
      </w:r>
      <w:r>
        <w:rPr>
          <w:spacing w:val="-2"/>
        </w:rPr>
        <w:t>national</w:t>
      </w:r>
      <w:r>
        <w:rPr>
          <w:spacing w:val="-6"/>
        </w:rPr>
        <w:t> </w:t>
      </w:r>
      <w:r>
        <w:rPr>
          <w:spacing w:val="-2"/>
        </w:rPr>
        <w:t>origin, age,</w:t>
      </w:r>
      <w:r>
        <w:rPr>
          <w:spacing w:val="-7"/>
        </w:rPr>
        <w:t> </w:t>
      </w:r>
      <w:r>
        <w:rPr>
          <w:spacing w:val="-2"/>
        </w:rPr>
        <w:t>ancestry,</w:t>
      </w:r>
      <w:r>
        <w:rPr>
          <w:spacing w:val="-7"/>
        </w:rPr>
        <w:t> </w:t>
      </w:r>
      <w:r>
        <w:rPr>
          <w:spacing w:val="-2"/>
        </w:rPr>
        <w:t>disability,</w:t>
      </w:r>
      <w:r>
        <w:rPr>
          <w:spacing w:val="-9"/>
        </w:rPr>
        <w:t> </w:t>
      </w:r>
      <w:r>
        <w:rPr>
          <w:spacing w:val="-2"/>
        </w:rPr>
        <w:t>spousal</w:t>
      </w:r>
      <w:r>
        <w:rPr>
          <w:spacing w:val="-7"/>
        </w:rPr>
        <w:t> </w:t>
      </w:r>
      <w:r>
        <w:rPr>
          <w:spacing w:val="-2"/>
        </w:rPr>
        <w:t>affiliation,</w:t>
      </w:r>
      <w:r>
        <w:rPr>
          <w:spacing w:val="-9"/>
        </w:rPr>
        <w:t> </w:t>
      </w:r>
      <w:r>
        <w:rPr>
          <w:spacing w:val="-2"/>
        </w:rPr>
        <w:t>sexual</w:t>
      </w:r>
      <w:r>
        <w:rPr>
          <w:spacing w:val="-7"/>
        </w:rPr>
        <w:t> </w:t>
      </w:r>
      <w:r>
        <w:rPr>
          <w:spacing w:val="-2"/>
        </w:rPr>
        <w:t>orientation,</w:t>
      </w:r>
      <w:r>
        <w:rPr>
          <w:spacing w:val="-7"/>
        </w:rPr>
        <w:t> </w:t>
      </w:r>
      <w:r>
        <w:rPr>
          <w:spacing w:val="-2"/>
        </w:rPr>
        <w:t>gender</w:t>
      </w:r>
      <w:r>
        <w:rPr>
          <w:spacing w:val="-8"/>
        </w:rPr>
        <w:t> </w:t>
      </w:r>
      <w:r>
        <w:rPr>
          <w:spacing w:val="-2"/>
        </w:rPr>
        <w:t>identity,</w:t>
      </w:r>
      <w:r>
        <w:rPr>
          <w:spacing w:val="-9"/>
        </w:rPr>
        <w:t> </w:t>
      </w:r>
      <w:r>
        <w:rPr>
          <w:spacing w:val="-2"/>
        </w:rPr>
        <w:t>genetic</w:t>
      </w:r>
      <w:r>
        <w:rPr>
          <w:spacing w:val="-7"/>
        </w:rPr>
        <w:t> </w:t>
      </w:r>
      <w:r>
        <w:rPr>
          <w:spacing w:val="-2"/>
        </w:rPr>
        <w:t>information,</w:t>
      </w:r>
      <w:r>
        <w:rPr>
          <w:spacing w:val="-9"/>
        </w:rPr>
        <w:t> </w:t>
      </w:r>
      <w:r>
        <w:rPr>
          <w:spacing w:val="-2"/>
        </w:rPr>
        <w:t>veteran </w:t>
      </w:r>
      <w:r>
        <w:rPr>
          <w:spacing w:val="-4"/>
        </w:rPr>
        <w:t>status,</w:t>
      </w:r>
      <w:r>
        <w:rPr>
          <w:spacing w:val="-8"/>
        </w:rPr>
        <w:t> </w:t>
      </w:r>
      <w:r>
        <w:rPr>
          <w:spacing w:val="-4"/>
        </w:rPr>
        <w:t>or</w:t>
      </w:r>
      <w:r>
        <w:rPr>
          <w:spacing w:val="-7"/>
        </w:rPr>
        <w:t> </w:t>
      </w:r>
      <w:r>
        <w:rPr>
          <w:spacing w:val="-4"/>
        </w:rPr>
        <w:t>any</w:t>
      </w:r>
      <w:r>
        <w:rPr>
          <w:spacing w:val="-11"/>
        </w:rPr>
        <w:t> </w:t>
      </w:r>
      <w:r>
        <w:rPr>
          <w:spacing w:val="-4"/>
        </w:rPr>
        <w:t>other</w:t>
      </w:r>
      <w:r>
        <w:rPr>
          <w:spacing w:val="-9"/>
        </w:rPr>
        <w:t> </w:t>
      </w:r>
      <w:r>
        <w:rPr>
          <w:spacing w:val="-4"/>
        </w:rPr>
        <w:t>basis</w:t>
      </w:r>
      <w:r>
        <w:rPr>
          <w:spacing w:val="-9"/>
        </w:rPr>
        <w:t> </w:t>
      </w:r>
      <w:r>
        <w:rPr>
          <w:spacing w:val="-4"/>
        </w:rPr>
        <w:t>prohibited</w:t>
      </w:r>
      <w:r>
        <w:rPr>
          <w:spacing w:val="-7"/>
        </w:rPr>
        <w:t> </w:t>
      </w:r>
      <w:r>
        <w:rPr>
          <w:spacing w:val="-4"/>
        </w:rPr>
        <w:t>by</w:t>
      </w:r>
      <w:r>
        <w:rPr>
          <w:spacing w:val="-11"/>
        </w:rPr>
        <w:t> </w:t>
      </w:r>
      <w:r>
        <w:rPr>
          <w:spacing w:val="-4"/>
        </w:rPr>
        <w:t>applicable</w:t>
      </w:r>
      <w:r>
        <w:rPr>
          <w:spacing w:val="-11"/>
        </w:rPr>
        <w:t> </w:t>
      </w:r>
      <w:r>
        <w:rPr>
          <w:spacing w:val="-4"/>
        </w:rPr>
        <w:t>federal</w:t>
      </w:r>
      <w:r>
        <w:rPr>
          <w:spacing w:val="-10"/>
        </w:rPr>
        <w:t> </w:t>
      </w:r>
      <w:r>
        <w:rPr>
          <w:spacing w:val="-4"/>
        </w:rPr>
        <w:t>and</w:t>
      </w:r>
      <w:r>
        <w:rPr>
          <w:spacing w:val="-8"/>
        </w:rPr>
        <w:t> </w:t>
      </w:r>
      <w:r>
        <w:rPr>
          <w:spacing w:val="-4"/>
        </w:rPr>
        <w:t>state</w:t>
      </w:r>
      <w:r>
        <w:rPr>
          <w:spacing w:val="-8"/>
        </w:rPr>
        <w:t> </w:t>
      </w:r>
      <w:r>
        <w:rPr>
          <w:spacing w:val="-4"/>
        </w:rPr>
        <w:t>law,</w:t>
      </w:r>
      <w:r>
        <w:rPr>
          <w:spacing w:val="-8"/>
        </w:rPr>
        <w:t> </w:t>
      </w:r>
      <w:r>
        <w:rPr>
          <w:spacing w:val="-4"/>
        </w:rPr>
        <w:t>except</w:t>
      </w:r>
      <w:r>
        <w:rPr>
          <w:spacing w:val="-7"/>
        </w:rPr>
        <w:t> </w:t>
      </w:r>
      <w:r>
        <w:rPr>
          <w:spacing w:val="-4"/>
        </w:rPr>
        <w:t>where</w:t>
      </w:r>
      <w:r>
        <w:rPr>
          <w:spacing w:val="-8"/>
        </w:rPr>
        <w:t> </w:t>
      </w:r>
      <w:r>
        <w:rPr>
          <w:spacing w:val="-4"/>
        </w:rPr>
        <w:t>a</w:t>
      </w:r>
      <w:r>
        <w:rPr>
          <w:spacing w:val="-11"/>
        </w:rPr>
        <w:t> </w:t>
      </w:r>
      <w:r>
        <w:rPr>
          <w:spacing w:val="-4"/>
        </w:rPr>
        <w:t>bona</w:t>
      </w:r>
      <w:r>
        <w:rPr>
          <w:spacing w:val="-11"/>
        </w:rPr>
        <w:t> </w:t>
      </w:r>
      <w:r>
        <w:rPr>
          <w:spacing w:val="-4"/>
        </w:rPr>
        <w:t>fide</w:t>
      </w:r>
      <w:r>
        <w:rPr>
          <w:spacing w:val="-11"/>
        </w:rPr>
        <w:t> </w:t>
      </w:r>
      <w:r>
        <w:rPr>
          <w:spacing w:val="-4"/>
        </w:rPr>
        <w:t>occupational </w:t>
      </w:r>
      <w:r>
        <w:rPr>
          <w:spacing w:val="-2"/>
        </w:rPr>
        <w:t>qualification</w:t>
      </w:r>
      <w:r>
        <w:rPr>
          <w:spacing w:val="-5"/>
        </w:rPr>
        <w:t> </w:t>
      </w:r>
      <w:r>
        <w:rPr>
          <w:spacing w:val="-2"/>
        </w:rPr>
        <w:t>exists,</w:t>
      </w:r>
      <w:r>
        <w:rPr>
          <w:spacing w:val="-5"/>
        </w:rPr>
        <w:t> </w:t>
      </w:r>
      <w:r>
        <w:rPr>
          <w:spacing w:val="-2"/>
        </w:rPr>
        <w:t>in</w:t>
      </w:r>
      <w:r>
        <w:rPr>
          <w:spacing w:val="-8"/>
        </w:rPr>
        <w:t> </w:t>
      </w:r>
      <w:r>
        <w:rPr>
          <w:spacing w:val="-2"/>
        </w:rPr>
        <w:t>regard</w:t>
      </w:r>
      <w:r>
        <w:rPr>
          <w:spacing w:val="-8"/>
        </w:rPr>
        <w:t> </w:t>
      </w:r>
      <w:r>
        <w:rPr>
          <w:spacing w:val="-2"/>
        </w:rPr>
        <w:t>to</w:t>
      </w:r>
      <w:r>
        <w:rPr>
          <w:spacing w:val="-5"/>
        </w:rPr>
        <w:t> </w:t>
      </w:r>
      <w:r>
        <w:rPr>
          <w:spacing w:val="-2"/>
        </w:rPr>
        <w:t>any</w:t>
      </w:r>
      <w:r>
        <w:rPr>
          <w:spacing w:val="-6"/>
        </w:rPr>
        <w:t> </w:t>
      </w:r>
      <w:r>
        <w:rPr>
          <w:spacing w:val="-2"/>
        </w:rPr>
        <w:t>position</w:t>
      </w:r>
      <w:r>
        <w:rPr>
          <w:spacing w:val="-8"/>
        </w:rPr>
        <w:t> </w:t>
      </w:r>
      <w:r>
        <w:rPr>
          <w:spacing w:val="-2"/>
        </w:rPr>
        <w:t>for</w:t>
      </w:r>
      <w:r>
        <w:rPr>
          <w:spacing w:val="-7"/>
        </w:rPr>
        <w:t> </w:t>
      </w:r>
      <w:r>
        <w:rPr>
          <w:spacing w:val="-2"/>
        </w:rPr>
        <w:t>which</w:t>
      </w:r>
      <w:r>
        <w:rPr>
          <w:spacing w:val="-5"/>
        </w:rPr>
        <w:t> </w:t>
      </w:r>
      <w:r>
        <w:rPr>
          <w:spacing w:val="-2"/>
        </w:rPr>
        <w:t>the</w:t>
      </w:r>
      <w:r>
        <w:rPr>
          <w:spacing w:val="-6"/>
        </w:rPr>
        <w:t> </w:t>
      </w:r>
      <w:r>
        <w:rPr>
          <w:spacing w:val="-2"/>
        </w:rPr>
        <w:t>employee</w:t>
      </w:r>
      <w:r>
        <w:rPr>
          <w:spacing w:val="-6"/>
        </w:rPr>
        <w:t> </w:t>
      </w:r>
      <w:r>
        <w:rPr>
          <w:spacing w:val="-2"/>
        </w:rPr>
        <w:t>or</w:t>
      </w:r>
      <w:r>
        <w:rPr>
          <w:spacing w:val="-5"/>
        </w:rPr>
        <w:t> </w:t>
      </w:r>
      <w:r>
        <w:rPr>
          <w:spacing w:val="-2"/>
        </w:rPr>
        <w:t>applicant</w:t>
      </w:r>
      <w:r>
        <w:rPr>
          <w:spacing w:val="-5"/>
        </w:rPr>
        <w:t> </w:t>
      </w:r>
      <w:r>
        <w:rPr>
          <w:spacing w:val="-2"/>
        </w:rPr>
        <w:t>is</w:t>
      </w:r>
      <w:r>
        <w:rPr>
          <w:spacing w:val="-4"/>
        </w:rPr>
        <w:t> </w:t>
      </w:r>
      <w:r>
        <w:rPr>
          <w:spacing w:val="-2"/>
        </w:rPr>
        <w:t>qualified.</w:t>
      </w:r>
      <w:r>
        <w:rPr>
          <w:spacing w:val="-6"/>
        </w:rPr>
        <w:t> </w:t>
      </w:r>
      <w:r>
        <w:rPr>
          <w:spacing w:val="-2"/>
        </w:rPr>
        <w:t>Employment </w:t>
      </w:r>
      <w:r>
        <w:rPr/>
        <w:t>practices</w:t>
      </w:r>
      <w:r>
        <w:rPr>
          <w:spacing w:val="-8"/>
        </w:rPr>
        <w:t> </w:t>
      </w:r>
      <w:r>
        <w:rPr/>
        <w:t>include,</w:t>
      </w:r>
      <w:r>
        <w:rPr>
          <w:spacing w:val="-9"/>
        </w:rPr>
        <w:t> </w:t>
      </w:r>
      <w:r>
        <w:rPr/>
        <w:t>but</w:t>
      </w:r>
      <w:r>
        <w:rPr>
          <w:spacing w:val="-8"/>
        </w:rPr>
        <w:t> </w:t>
      </w:r>
      <w:r>
        <w:rPr/>
        <w:t>are</w:t>
      </w:r>
      <w:r>
        <w:rPr>
          <w:spacing w:val="-9"/>
        </w:rPr>
        <w:t> </w:t>
      </w:r>
      <w:r>
        <w:rPr/>
        <w:t>not</w:t>
      </w:r>
      <w:r>
        <w:rPr>
          <w:spacing w:val="-8"/>
        </w:rPr>
        <w:t> </w:t>
      </w:r>
      <w:r>
        <w:rPr/>
        <w:t>limited</w:t>
      </w:r>
      <w:r>
        <w:rPr>
          <w:spacing w:val="-10"/>
        </w:rPr>
        <w:t> </w:t>
      </w:r>
      <w:r>
        <w:rPr/>
        <w:t>to,</w:t>
      </w:r>
      <w:r>
        <w:rPr>
          <w:spacing w:val="-9"/>
        </w:rPr>
        <w:t> </w:t>
      </w:r>
      <w:r>
        <w:rPr/>
        <w:t>the</w:t>
      </w:r>
      <w:r>
        <w:rPr>
          <w:spacing w:val="-11"/>
        </w:rPr>
        <w:t> </w:t>
      </w:r>
      <w:r>
        <w:rPr/>
        <w:t>following:</w:t>
      </w:r>
      <w:r>
        <w:rPr>
          <w:spacing w:val="-10"/>
        </w:rPr>
        <w:t> </w:t>
      </w:r>
      <w:r>
        <w:rPr/>
        <w:t>recruitment,</w:t>
      </w:r>
      <w:r>
        <w:rPr>
          <w:spacing w:val="-9"/>
        </w:rPr>
        <w:t> </w:t>
      </w:r>
      <w:r>
        <w:rPr/>
        <w:t>hiring,</w:t>
      </w:r>
      <w:r>
        <w:rPr>
          <w:spacing w:val="-9"/>
        </w:rPr>
        <w:t> </w:t>
      </w:r>
      <w:r>
        <w:rPr/>
        <w:t>promotion,</w:t>
      </w:r>
      <w:r>
        <w:rPr>
          <w:spacing w:val="-8"/>
        </w:rPr>
        <w:t> </w:t>
      </w:r>
      <w:r>
        <w:rPr/>
        <w:t>demotion,</w:t>
      </w:r>
      <w:r>
        <w:rPr>
          <w:spacing w:val="-9"/>
        </w:rPr>
        <w:t> </w:t>
      </w:r>
      <w:r>
        <w:rPr/>
        <w:t>transfer, rates</w:t>
      </w:r>
      <w:r>
        <w:rPr>
          <w:spacing w:val="-5"/>
        </w:rPr>
        <w:t> </w:t>
      </w:r>
      <w:r>
        <w:rPr/>
        <w:t>of</w:t>
      </w:r>
      <w:r>
        <w:rPr>
          <w:spacing w:val="-5"/>
        </w:rPr>
        <w:t> </w:t>
      </w:r>
      <w:r>
        <w:rPr/>
        <w:t>pay</w:t>
      </w:r>
      <w:r>
        <w:rPr>
          <w:spacing w:val="-6"/>
        </w:rPr>
        <w:t> </w:t>
      </w:r>
      <w:r>
        <w:rPr/>
        <w:t>or</w:t>
      </w:r>
      <w:r>
        <w:rPr>
          <w:spacing w:val="-5"/>
        </w:rPr>
        <w:t> </w:t>
      </w:r>
      <w:r>
        <w:rPr/>
        <w:t>other</w:t>
      </w:r>
      <w:r>
        <w:rPr>
          <w:spacing w:val="-5"/>
        </w:rPr>
        <w:t> </w:t>
      </w:r>
      <w:r>
        <w:rPr/>
        <w:t>forms</w:t>
      </w:r>
      <w:r>
        <w:rPr>
          <w:spacing w:val="-7"/>
        </w:rPr>
        <w:t> </w:t>
      </w:r>
      <w:r>
        <w:rPr/>
        <w:t>of</w:t>
      </w:r>
      <w:r>
        <w:rPr>
          <w:spacing w:val="-5"/>
        </w:rPr>
        <w:t> </w:t>
      </w:r>
      <w:r>
        <w:rPr/>
        <w:t>compensation,</w:t>
      </w:r>
      <w:r>
        <w:rPr>
          <w:spacing w:val="-6"/>
        </w:rPr>
        <w:t> </w:t>
      </w:r>
      <w:r>
        <w:rPr/>
        <w:t>job</w:t>
      </w:r>
      <w:r>
        <w:rPr>
          <w:spacing w:val="-5"/>
        </w:rPr>
        <w:t> </w:t>
      </w:r>
      <w:r>
        <w:rPr/>
        <w:t>assignments,</w:t>
      </w:r>
      <w:r>
        <w:rPr>
          <w:spacing w:val="-6"/>
        </w:rPr>
        <w:t> </w:t>
      </w:r>
      <w:r>
        <w:rPr/>
        <w:t>training,</w:t>
      </w:r>
      <w:r>
        <w:rPr>
          <w:spacing w:val="-7"/>
        </w:rPr>
        <w:t> </w:t>
      </w:r>
      <w:r>
        <w:rPr/>
        <w:t>leaves</w:t>
      </w:r>
      <w:r>
        <w:rPr>
          <w:spacing w:val="-5"/>
        </w:rPr>
        <w:t> </w:t>
      </w:r>
      <w:r>
        <w:rPr/>
        <w:t>of</w:t>
      </w:r>
      <w:r>
        <w:rPr>
          <w:spacing w:val="-5"/>
        </w:rPr>
        <w:t> </w:t>
      </w:r>
      <w:r>
        <w:rPr/>
        <w:t>absence,</w:t>
      </w:r>
      <w:r>
        <w:rPr>
          <w:spacing w:val="-6"/>
        </w:rPr>
        <w:t> </w:t>
      </w:r>
      <w:r>
        <w:rPr/>
        <w:t>fringe</w:t>
      </w:r>
      <w:r>
        <w:rPr>
          <w:spacing w:val="-6"/>
        </w:rPr>
        <w:t> </w:t>
      </w:r>
      <w:r>
        <w:rPr/>
        <w:t>benefits, layoffs, and/or termination of employment.</w:t>
      </w:r>
    </w:p>
    <w:p>
      <w:pPr>
        <w:pStyle w:val="BodyText"/>
        <w:spacing w:line="235" w:lineRule="auto" w:before="233"/>
        <w:ind w:left="899" w:right="315"/>
        <w:jc w:val="both"/>
      </w:pPr>
      <w:r>
        <w:rPr/>
        <w:t>WNMU will provide reasonable accommodations to qualified individuals with disabilities, individuals observing</w:t>
      </w:r>
      <w:r>
        <w:rPr>
          <w:spacing w:val="-8"/>
        </w:rPr>
        <w:t> </w:t>
      </w:r>
      <w:r>
        <w:rPr/>
        <w:t>religious</w:t>
      </w:r>
      <w:r>
        <w:rPr>
          <w:spacing w:val="-8"/>
        </w:rPr>
        <w:t> </w:t>
      </w:r>
      <w:r>
        <w:rPr/>
        <w:t>practices,</w:t>
      </w:r>
      <w:r>
        <w:rPr>
          <w:spacing w:val="-8"/>
        </w:rPr>
        <w:t> </w:t>
      </w:r>
      <w:r>
        <w:rPr/>
        <w:t>and</w:t>
      </w:r>
      <w:r>
        <w:rPr>
          <w:spacing w:val="-8"/>
        </w:rPr>
        <w:t> </w:t>
      </w:r>
      <w:r>
        <w:rPr/>
        <w:t>individuals</w:t>
      </w:r>
      <w:r>
        <w:rPr>
          <w:spacing w:val="-8"/>
        </w:rPr>
        <w:t> </w:t>
      </w:r>
      <w:r>
        <w:rPr/>
        <w:t>with</w:t>
      </w:r>
      <w:r>
        <w:rPr>
          <w:spacing w:val="-8"/>
        </w:rPr>
        <w:t> </w:t>
      </w:r>
      <w:r>
        <w:rPr/>
        <w:t>medical</w:t>
      </w:r>
      <w:r>
        <w:rPr>
          <w:spacing w:val="-8"/>
        </w:rPr>
        <w:t> </w:t>
      </w:r>
      <w:r>
        <w:rPr/>
        <w:t>conditions</w:t>
      </w:r>
      <w:r>
        <w:rPr>
          <w:spacing w:val="-8"/>
        </w:rPr>
        <w:t> </w:t>
      </w:r>
      <w:r>
        <w:rPr/>
        <w:t>to</w:t>
      </w:r>
      <w:r>
        <w:rPr>
          <w:spacing w:val="-8"/>
        </w:rPr>
        <w:t> </w:t>
      </w:r>
      <w:r>
        <w:rPr/>
        <w:t>include</w:t>
      </w:r>
      <w:r>
        <w:rPr>
          <w:spacing w:val="-9"/>
        </w:rPr>
        <w:t> </w:t>
      </w:r>
      <w:r>
        <w:rPr/>
        <w:t>pregnancy</w:t>
      </w:r>
      <w:r>
        <w:rPr>
          <w:spacing w:val="-9"/>
        </w:rPr>
        <w:t> </w:t>
      </w:r>
      <w:r>
        <w:rPr/>
        <w:t>or</w:t>
      </w:r>
      <w:r>
        <w:rPr>
          <w:spacing w:val="-8"/>
        </w:rPr>
        <w:t> </w:t>
      </w:r>
      <w:r>
        <w:rPr/>
        <w:t>childbirth-related</w:t>
      </w:r>
      <w:r>
        <w:rPr>
          <w:spacing w:val="-12"/>
        </w:rPr>
        <w:t> </w:t>
      </w:r>
      <w:r>
        <w:rPr/>
        <w:t>conditions,</w:t>
      </w:r>
      <w:r>
        <w:rPr>
          <w:spacing w:val="-12"/>
        </w:rPr>
        <w:t> </w:t>
      </w:r>
      <w:r>
        <w:rPr/>
        <w:t>in</w:t>
      </w:r>
      <w:r>
        <w:rPr>
          <w:spacing w:val="-12"/>
        </w:rPr>
        <w:t> </w:t>
      </w:r>
      <w:r>
        <w:rPr/>
        <w:t>accordance</w:t>
      </w:r>
      <w:r>
        <w:rPr>
          <w:spacing w:val="-12"/>
        </w:rPr>
        <w:t> </w:t>
      </w:r>
      <w:r>
        <w:rPr/>
        <w:t>with</w:t>
      </w:r>
      <w:r>
        <w:rPr>
          <w:spacing w:val="-12"/>
        </w:rPr>
        <w:t> </w:t>
      </w:r>
      <w:r>
        <w:rPr/>
        <w:t>applicable</w:t>
      </w:r>
      <w:r>
        <w:rPr>
          <w:spacing w:val="-12"/>
        </w:rPr>
        <w:t> </w:t>
      </w:r>
      <w:r>
        <w:rPr/>
        <w:t>law.</w:t>
      </w:r>
    </w:p>
    <w:p>
      <w:pPr>
        <w:pStyle w:val="BodyText"/>
        <w:spacing w:line="235" w:lineRule="auto" w:before="248"/>
        <w:ind w:left="899" w:right="316"/>
        <w:jc w:val="both"/>
      </w:pPr>
      <w:r>
        <w:rPr/>
        <w:t>WNMU has policies and procedures in place for reporting, investigating, and resolving complaints by </w:t>
      </w:r>
      <w:r>
        <w:rPr>
          <w:spacing w:val="-4"/>
        </w:rPr>
        <w:t>employees</w:t>
      </w:r>
      <w:r>
        <w:rPr>
          <w:spacing w:val="-10"/>
        </w:rPr>
        <w:t> </w:t>
      </w:r>
      <w:r>
        <w:rPr>
          <w:spacing w:val="-4"/>
        </w:rPr>
        <w:t>and</w:t>
      </w:r>
      <w:r>
        <w:rPr>
          <w:spacing w:val="-10"/>
        </w:rPr>
        <w:t> </w:t>
      </w:r>
      <w:r>
        <w:rPr>
          <w:spacing w:val="-4"/>
        </w:rPr>
        <w:t>applicants</w:t>
      </w:r>
      <w:r>
        <w:rPr>
          <w:spacing w:val="-10"/>
        </w:rPr>
        <w:t> </w:t>
      </w:r>
      <w:r>
        <w:rPr>
          <w:spacing w:val="-4"/>
        </w:rPr>
        <w:t>for</w:t>
      </w:r>
      <w:r>
        <w:rPr>
          <w:spacing w:val="-9"/>
        </w:rPr>
        <w:t> </w:t>
      </w:r>
      <w:r>
        <w:rPr>
          <w:spacing w:val="-4"/>
        </w:rPr>
        <w:t>employment</w:t>
      </w:r>
      <w:r>
        <w:rPr>
          <w:spacing w:val="-9"/>
        </w:rPr>
        <w:t> </w:t>
      </w:r>
      <w:r>
        <w:rPr>
          <w:spacing w:val="-4"/>
        </w:rPr>
        <w:t>of</w:t>
      </w:r>
      <w:r>
        <w:rPr>
          <w:spacing w:val="-9"/>
        </w:rPr>
        <w:t> </w:t>
      </w:r>
      <w:r>
        <w:rPr>
          <w:spacing w:val="-4"/>
        </w:rPr>
        <w:t>unlawful</w:t>
      </w:r>
      <w:r>
        <w:rPr>
          <w:spacing w:val="-10"/>
        </w:rPr>
        <w:t> </w:t>
      </w:r>
      <w:r>
        <w:rPr>
          <w:spacing w:val="-4"/>
        </w:rPr>
        <w:t>discrimination,</w:t>
      </w:r>
      <w:r>
        <w:rPr>
          <w:spacing w:val="-10"/>
        </w:rPr>
        <w:t> </w:t>
      </w:r>
      <w:r>
        <w:rPr>
          <w:spacing w:val="-4"/>
        </w:rPr>
        <w:t>harassment,</w:t>
      </w:r>
      <w:r>
        <w:rPr>
          <w:spacing w:val="-9"/>
        </w:rPr>
        <w:t> </w:t>
      </w:r>
      <w:r>
        <w:rPr>
          <w:spacing w:val="-4"/>
        </w:rPr>
        <w:t>and</w:t>
      </w:r>
      <w:r>
        <w:rPr>
          <w:spacing w:val="-10"/>
        </w:rPr>
        <w:t> </w:t>
      </w:r>
      <w:r>
        <w:rPr>
          <w:spacing w:val="-4"/>
        </w:rPr>
        <w:t>retaliation.</w:t>
      </w:r>
      <w:r>
        <w:rPr>
          <w:spacing w:val="-10"/>
        </w:rPr>
        <w:t> </w:t>
      </w:r>
      <w:r>
        <w:rPr>
          <w:spacing w:val="-4"/>
        </w:rPr>
        <w:t>Retaliation </w:t>
      </w:r>
      <w:r>
        <w:rPr>
          <w:spacing w:val="-2"/>
        </w:rPr>
        <w:t>against</w:t>
      </w:r>
      <w:r>
        <w:rPr>
          <w:spacing w:val="-5"/>
        </w:rPr>
        <w:t> </w:t>
      </w:r>
      <w:r>
        <w:rPr>
          <w:spacing w:val="-2"/>
        </w:rPr>
        <w:t>applicants</w:t>
      </w:r>
      <w:r>
        <w:rPr>
          <w:spacing w:val="-5"/>
        </w:rPr>
        <w:t> </w:t>
      </w:r>
      <w:r>
        <w:rPr>
          <w:spacing w:val="-2"/>
        </w:rPr>
        <w:t>or</w:t>
      </w:r>
      <w:r>
        <w:rPr>
          <w:spacing w:val="-5"/>
        </w:rPr>
        <w:t> </w:t>
      </w:r>
      <w:r>
        <w:rPr>
          <w:spacing w:val="-2"/>
        </w:rPr>
        <w:t>employees</w:t>
      </w:r>
      <w:r>
        <w:rPr>
          <w:spacing w:val="-5"/>
        </w:rPr>
        <w:t> </w:t>
      </w:r>
      <w:r>
        <w:rPr>
          <w:spacing w:val="-2"/>
        </w:rPr>
        <w:t>who</w:t>
      </w:r>
      <w:r>
        <w:rPr>
          <w:spacing w:val="-6"/>
        </w:rPr>
        <w:t> </w:t>
      </w:r>
      <w:r>
        <w:rPr>
          <w:spacing w:val="-2"/>
        </w:rPr>
        <w:t>report</w:t>
      </w:r>
      <w:r>
        <w:rPr>
          <w:spacing w:val="-5"/>
        </w:rPr>
        <w:t> </w:t>
      </w:r>
      <w:r>
        <w:rPr>
          <w:spacing w:val="-2"/>
        </w:rPr>
        <w:t>unlawful</w:t>
      </w:r>
      <w:r>
        <w:rPr>
          <w:spacing w:val="-7"/>
        </w:rPr>
        <w:t> </w:t>
      </w:r>
      <w:r>
        <w:rPr>
          <w:spacing w:val="-2"/>
        </w:rPr>
        <w:t>discriminatory</w:t>
      </w:r>
      <w:r>
        <w:rPr>
          <w:spacing w:val="-6"/>
        </w:rPr>
        <w:t> </w:t>
      </w:r>
      <w:r>
        <w:rPr>
          <w:spacing w:val="-2"/>
        </w:rPr>
        <w:t>conduct,</w:t>
      </w:r>
      <w:r>
        <w:rPr>
          <w:spacing w:val="-7"/>
        </w:rPr>
        <w:t> </w:t>
      </w:r>
      <w:r>
        <w:rPr>
          <w:spacing w:val="-2"/>
        </w:rPr>
        <w:t>file</w:t>
      </w:r>
      <w:r>
        <w:rPr>
          <w:spacing w:val="-6"/>
        </w:rPr>
        <w:t> </w:t>
      </w:r>
      <w:r>
        <w:rPr>
          <w:spacing w:val="-2"/>
        </w:rPr>
        <w:t>a</w:t>
      </w:r>
      <w:r>
        <w:rPr>
          <w:spacing w:val="-7"/>
        </w:rPr>
        <w:t> </w:t>
      </w:r>
      <w:r>
        <w:rPr>
          <w:spacing w:val="-2"/>
        </w:rPr>
        <w:t>complaint,</w:t>
      </w:r>
      <w:r>
        <w:rPr>
          <w:spacing w:val="-6"/>
        </w:rPr>
        <w:t> </w:t>
      </w:r>
      <w:r>
        <w:rPr>
          <w:spacing w:val="-2"/>
        </w:rPr>
        <w:t>or</w:t>
      </w:r>
      <w:r>
        <w:rPr>
          <w:spacing w:val="-5"/>
        </w:rPr>
        <w:t> </w:t>
      </w:r>
      <w:r>
        <w:rPr>
          <w:spacing w:val="-2"/>
        </w:rPr>
        <w:t>cooperate </w:t>
      </w:r>
      <w:r>
        <w:rPr/>
        <w:t>in</w:t>
      </w:r>
      <w:r>
        <w:rPr>
          <w:spacing w:val="-8"/>
        </w:rPr>
        <w:t> </w:t>
      </w:r>
      <w:r>
        <w:rPr/>
        <w:t>an</w:t>
      </w:r>
      <w:r>
        <w:rPr>
          <w:spacing w:val="-8"/>
        </w:rPr>
        <w:t> </w:t>
      </w:r>
      <w:r>
        <w:rPr/>
        <w:t>investigation</w:t>
      </w:r>
      <w:r>
        <w:rPr>
          <w:spacing w:val="-8"/>
        </w:rPr>
        <w:t> </w:t>
      </w:r>
      <w:r>
        <w:rPr/>
        <w:t>or</w:t>
      </w:r>
      <w:r>
        <w:rPr>
          <w:spacing w:val="-10"/>
        </w:rPr>
        <w:t> </w:t>
      </w:r>
      <w:r>
        <w:rPr/>
        <w:t>resolution</w:t>
      </w:r>
      <w:r>
        <w:rPr>
          <w:spacing w:val="-8"/>
        </w:rPr>
        <w:t> </w:t>
      </w:r>
      <w:r>
        <w:rPr/>
        <w:t>of</w:t>
      </w:r>
      <w:r>
        <w:rPr>
          <w:spacing w:val="-8"/>
        </w:rPr>
        <w:t> </w:t>
      </w:r>
      <w:r>
        <w:rPr/>
        <w:t>a</w:t>
      </w:r>
      <w:r>
        <w:rPr>
          <w:spacing w:val="-9"/>
        </w:rPr>
        <w:t> </w:t>
      </w:r>
      <w:r>
        <w:rPr/>
        <w:t>complaint</w:t>
      </w:r>
      <w:r>
        <w:rPr>
          <w:spacing w:val="-8"/>
        </w:rPr>
        <w:t> </w:t>
      </w:r>
      <w:r>
        <w:rPr/>
        <w:t>of</w:t>
      </w:r>
      <w:r>
        <w:rPr>
          <w:spacing w:val="-8"/>
        </w:rPr>
        <w:t> </w:t>
      </w:r>
      <w:r>
        <w:rPr/>
        <w:t>discrimination</w:t>
      </w:r>
      <w:r>
        <w:rPr>
          <w:spacing w:val="-8"/>
        </w:rPr>
        <w:t> </w:t>
      </w:r>
      <w:r>
        <w:rPr/>
        <w:t>is</w:t>
      </w:r>
      <w:r>
        <w:rPr>
          <w:spacing w:val="-8"/>
        </w:rPr>
        <w:t> </w:t>
      </w:r>
      <w:r>
        <w:rPr/>
        <w:t>prohibited.</w:t>
      </w:r>
    </w:p>
    <w:p>
      <w:pPr>
        <w:pStyle w:val="BodyText"/>
        <w:spacing w:before="12"/>
      </w:pPr>
    </w:p>
    <w:p>
      <w:pPr>
        <w:pStyle w:val="BodyText"/>
        <w:spacing w:line="228" w:lineRule="auto"/>
        <w:ind w:left="899"/>
      </w:pPr>
      <w:r>
        <w:rPr>
          <w:spacing w:val="-2"/>
        </w:rPr>
        <w:t>WNMU</w:t>
      </w:r>
      <w:r>
        <w:rPr>
          <w:spacing w:val="-4"/>
        </w:rPr>
        <w:t> </w:t>
      </w:r>
      <w:r>
        <w:rPr>
          <w:spacing w:val="-2"/>
        </w:rPr>
        <w:t>employees</w:t>
      </w:r>
      <w:r>
        <w:rPr>
          <w:spacing w:val="-5"/>
        </w:rPr>
        <w:t> </w:t>
      </w:r>
      <w:r>
        <w:rPr>
          <w:spacing w:val="-2"/>
        </w:rPr>
        <w:t>need</w:t>
      </w:r>
      <w:r>
        <w:rPr>
          <w:spacing w:val="-3"/>
        </w:rPr>
        <w:t> </w:t>
      </w:r>
      <w:r>
        <w:rPr>
          <w:spacing w:val="-2"/>
        </w:rPr>
        <w:t>to</w:t>
      </w:r>
      <w:r>
        <w:rPr>
          <w:spacing w:val="-6"/>
        </w:rPr>
        <w:t> </w:t>
      </w:r>
      <w:r>
        <w:rPr>
          <w:spacing w:val="-2"/>
        </w:rPr>
        <w:t>be</w:t>
      </w:r>
      <w:r>
        <w:rPr>
          <w:spacing w:val="-4"/>
        </w:rPr>
        <w:t> </w:t>
      </w:r>
      <w:r>
        <w:rPr>
          <w:spacing w:val="-2"/>
        </w:rPr>
        <w:t>aware</w:t>
      </w:r>
      <w:r>
        <w:rPr>
          <w:spacing w:val="-4"/>
        </w:rPr>
        <w:t> </w:t>
      </w:r>
      <w:r>
        <w:rPr>
          <w:spacing w:val="-2"/>
        </w:rPr>
        <w:t>that</w:t>
      </w:r>
      <w:r>
        <w:rPr>
          <w:spacing w:val="-3"/>
        </w:rPr>
        <w:t> </w:t>
      </w:r>
      <w:r>
        <w:rPr>
          <w:spacing w:val="-2"/>
        </w:rPr>
        <w:t>discrimination,</w:t>
      </w:r>
      <w:r>
        <w:rPr>
          <w:spacing w:val="-6"/>
        </w:rPr>
        <w:t> </w:t>
      </w:r>
      <w:r>
        <w:rPr>
          <w:spacing w:val="-2"/>
        </w:rPr>
        <w:t>harassment,</w:t>
      </w:r>
      <w:r>
        <w:rPr>
          <w:spacing w:val="-4"/>
        </w:rPr>
        <w:t> </w:t>
      </w:r>
      <w:r>
        <w:rPr>
          <w:spacing w:val="-2"/>
        </w:rPr>
        <w:t>and</w:t>
      </w:r>
      <w:r>
        <w:rPr>
          <w:spacing w:val="-6"/>
        </w:rPr>
        <w:t> </w:t>
      </w:r>
      <w:r>
        <w:rPr>
          <w:spacing w:val="-2"/>
        </w:rPr>
        <w:t>retaliation</w:t>
      </w:r>
      <w:r>
        <w:rPr>
          <w:spacing w:val="-6"/>
        </w:rPr>
        <w:t> </w:t>
      </w:r>
      <w:r>
        <w:rPr>
          <w:spacing w:val="-2"/>
        </w:rPr>
        <w:t>for</w:t>
      </w:r>
      <w:r>
        <w:rPr>
          <w:spacing w:val="-5"/>
        </w:rPr>
        <w:t> </w:t>
      </w:r>
      <w:r>
        <w:rPr>
          <w:spacing w:val="-2"/>
        </w:rPr>
        <w:t>reporting</w:t>
      </w:r>
      <w:r>
        <w:rPr>
          <w:spacing w:val="-4"/>
        </w:rPr>
        <w:t> </w:t>
      </w:r>
      <w:r>
        <w:rPr>
          <w:spacing w:val="-2"/>
        </w:rPr>
        <w:t>unlawful </w:t>
      </w:r>
      <w:r>
        <w:rPr>
          <w:spacing w:val="-4"/>
        </w:rPr>
        <w:t>discriminatory conduct are prohibited. Employees who engage in such conduct will be subject to disciplinary </w:t>
      </w:r>
      <w:r>
        <w:rPr/>
        <w:t>action,</w:t>
      </w:r>
      <w:r>
        <w:rPr>
          <w:spacing w:val="-13"/>
        </w:rPr>
        <w:t> </w:t>
      </w:r>
      <w:r>
        <w:rPr/>
        <w:t>up</w:t>
      </w:r>
      <w:r>
        <w:rPr>
          <w:spacing w:val="-11"/>
        </w:rPr>
        <w:t> </w:t>
      </w:r>
      <w:r>
        <w:rPr/>
        <w:t>to</w:t>
      </w:r>
      <w:r>
        <w:rPr>
          <w:spacing w:val="-11"/>
        </w:rPr>
        <w:t> </w:t>
      </w:r>
      <w:r>
        <w:rPr/>
        <w:t>and</w:t>
      </w:r>
      <w:r>
        <w:rPr>
          <w:spacing w:val="-13"/>
        </w:rPr>
        <w:t> </w:t>
      </w:r>
      <w:r>
        <w:rPr/>
        <w:t>including</w:t>
      </w:r>
      <w:r>
        <w:rPr>
          <w:spacing w:val="-12"/>
        </w:rPr>
        <w:t> </w:t>
      </w:r>
      <w:r>
        <w:rPr/>
        <w:t>termination</w:t>
      </w:r>
      <w:r>
        <w:rPr>
          <w:spacing w:val="-13"/>
        </w:rPr>
        <w:t> </w:t>
      </w:r>
      <w:r>
        <w:rPr/>
        <w:t>of</w:t>
      </w:r>
      <w:r>
        <w:rPr>
          <w:spacing w:val="-11"/>
        </w:rPr>
        <w:t> </w:t>
      </w:r>
      <w:r>
        <w:rPr/>
        <w:t>employment,</w:t>
      </w:r>
      <w:r>
        <w:rPr>
          <w:spacing w:val="-12"/>
        </w:rPr>
        <w:t> </w:t>
      </w:r>
      <w:r>
        <w:rPr/>
        <w:t>in</w:t>
      </w:r>
      <w:r>
        <w:rPr>
          <w:spacing w:val="-11"/>
        </w:rPr>
        <w:t> </w:t>
      </w:r>
      <w:r>
        <w:rPr/>
        <w:t>accordance</w:t>
      </w:r>
      <w:r>
        <w:rPr>
          <w:spacing w:val="-12"/>
        </w:rPr>
        <w:t> </w:t>
      </w:r>
      <w:r>
        <w:rPr/>
        <w:t>with</w:t>
      </w:r>
      <w:r>
        <w:rPr>
          <w:spacing w:val="-11"/>
        </w:rPr>
        <w:t> </w:t>
      </w:r>
      <w:r>
        <w:rPr/>
        <w:t>WNMU</w:t>
      </w:r>
      <w:r>
        <w:rPr>
          <w:spacing w:val="-14"/>
        </w:rPr>
        <w:t> </w:t>
      </w:r>
      <w:r>
        <w:rPr/>
        <w:t>policies.</w:t>
      </w:r>
    </w:p>
    <w:p>
      <w:pPr>
        <w:pStyle w:val="BodyText"/>
        <w:spacing w:before="10"/>
      </w:pPr>
    </w:p>
    <w:p>
      <w:pPr>
        <w:pStyle w:val="BodyText"/>
        <w:spacing w:line="228" w:lineRule="auto"/>
        <w:ind w:left="899" w:right="309"/>
      </w:pPr>
      <w:r>
        <w:rPr>
          <w:spacing w:val="-4"/>
        </w:rPr>
        <w:t>WNMU</w:t>
      </w:r>
      <w:r>
        <w:rPr>
          <w:spacing w:val="-5"/>
        </w:rPr>
        <w:t> </w:t>
      </w:r>
      <w:r>
        <w:rPr>
          <w:spacing w:val="-4"/>
        </w:rPr>
        <w:t>urges applicants for</w:t>
      </w:r>
      <w:r>
        <w:rPr>
          <w:spacing w:val="-6"/>
        </w:rPr>
        <w:t> </w:t>
      </w:r>
      <w:r>
        <w:rPr>
          <w:spacing w:val="-4"/>
        </w:rPr>
        <w:t>employment and employees</w:t>
      </w:r>
      <w:r>
        <w:rPr>
          <w:spacing w:val="-6"/>
        </w:rPr>
        <w:t> </w:t>
      </w:r>
      <w:r>
        <w:rPr>
          <w:spacing w:val="-4"/>
        </w:rPr>
        <w:t>who believe</w:t>
      </w:r>
      <w:r>
        <w:rPr>
          <w:spacing w:val="-5"/>
        </w:rPr>
        <w:t> </w:t>
      </w:r>
      <w:r>
        <w:rPr>
          <w:spacing w:val="-4"/>
        </w:rPr>
        <w:t>they</w:t>
      </w:r>
      <w:r>
        <w:rPr>
          <w:spacing w:val="-5"/>
        </w:rPr>
        <w:t> </w:t>
      </w:r>
      <w:r>
        <w:rPr>
          <w:spacing w:val="-4"/>
        </w:rPr>
        <w:t>have</w:t>
      </w:r>
      <w:r>
        <w:rPr>
          <w:spacing w:val="-5"/>
        </w:rPr>
        <w:t> </w:t>
      </w:r>
      <w:r>
        <w:rPr>
          <w:spacing w:val="-4"/>
        </w:rPr>
        <w:t>been</w:t>
      </w:r>
      <w:r>
        <w:rPr>
          <w:spacing w:val="-7"/>
        </w:rPr>
        <w:t> </w:t>
      </w:r>
      <w:r>
        <w:rPr>
          <w:spacing w:val="-4"/>
        </w:rPr>
        <w:t>discriminated against, </w:t>
      </w:r>
      <w:r>
        <w:rPr/>
        <w:t>harassed,</w:t>
      </w:r>
      <w:r>
        <w:rPr>
          <w:spacing w:val="-14"/>
        </w:rPr>
        <w:t> </w:t>
      </w:r>
      <w:r>
        <w:rPr/>
        <w:t>or</w:t>
      </w:r>
      <w:r>
        <w:rPr>
          <w:spacing w:val="-14"/>
        </w:rPr>
        <w:t> </w:t>
      </w:r>
      <w:r>
        <w:rPr/>
        <w:t>retaliated</w:t>
      </w:r>
      <w:r>
        <w:rPr>
          <w:spacing w:val="-14"/>
        </w:rPr>
        <w:t> </w:t>
      </w:r>
      <w:r>
        <w:rPr/>
        <w:t>against</w:t>
      </w:r>
      <w:r>
        <w:rPr>
          <w:spacing w:val="-13"/>
        </w:rPr>
        <w:t> </w:t>
      </w:r>
      <w:r>
        <w:rPr/>
        <w:t>for</w:t>
      </w:r>
      <w:r>
        <w:rPr>
          <w:spacing w:val="-14"/>
        </w:rPr>
        <w:t> </w:t>
      </w:r>
      <w:r>
        <w:rPr/>
        <w:t>reporting</w:t>
      </w:r>
      <w:r>
        <w:rPr>
          <w:spacing w:val="-14"/>
        </w:rPr>
        <w:t> </w:t>
      </w:r>
      <w:r>
        <w:rPr/>
        <w:t>unlawful</w:t>
      </w:r>
      <w:r>
        <w:rPr>
          <w:spacing w:val="-14"/>
        </w:rPr>
        <w:t> </w:t>
      </w:r>
      <w:r>
        <w:rPr/>
        <w:t>discriminatory</w:t>
      </w:r>
      <w:r>
        <w:rPr>
          <w:spacing w:val="-13"/>
        </w:rPr>
        <w:t> </w:t>
      </w:r>
      <w:r>
        <w:rPr/>
        <w:t>conduct</w:t>
      </w:r>
      <w:r>
        <w:rPr>
          <w:spacing w:val="-14"/>
        </w:rPr>
        <w:t> </w:t>
      </w:r>
      <w:r>
        <w:rPr/>
        <w:t>or</w:t>
      </w:r>
      <w:r>
        <w:rPr>
          <w:spacing w:val="-14"/>
        </w:rPr>
        <w:t> </w:t>
      </w:r>
      <w:r>
        <w:rPr/>
        <w:t>harassment</w:t>
      </w:r>
      <w:r>
        <w:rPr>
          <w:spacing w:val="-14"/>
        </w:rPr>
        <w:t> </w:t>
      </w:r>
      <w:r>
        <w:rPr/>
        <w:t>to</w:t>
      </w:r>
      <w:r>
        <w:rPr>
          <w:spacing w:val="-13"/>
        </w:rPr>
        <w:t> </w:t>
      </w:r>
      <w:r>
        <w:rPr/>
        <w:t>file</w:t>
      </w:r>
      <w:r>
        <w:rPr>
          <w:spacing w:val="-14"/>
        </w:rPr>
        <w:t> </w:t>
      </w:r>
      <w:r>
        <w:rPr/>
        <w:t>a complaint</w:t>
      </w:r>
      <w:r>
        <w:rPr>
          <w:spacing w:val="-4"/>
        </w:rPr>
        <w:t> </w:t>
      </w:r>
      <w:r>
        <w:rPr/>
        <w:t>with</w:t>
      </w:r>
      <w:r>
        <w:rPr>
          <w:spacing w:val="-6"/>
        </w:rPr>
        <w:t> </w:t>
      </w:r>
      <w:r>
        <w:rPr/>
        <w:t>the</w:t>
      </w:r>
      <w:r>
        <w:rPr>
          <w:spacing w:val="-5"/>
        </w:rPr>
        <w:t> </w:t>
      </w:r>
      <w:r>
        <w:rPr/>
        <w:t>Office</w:t>
      </w:r>
      <w:r>
        <w:rPr>
          <w:spacing w:val="-5"/>
        </w:rPr>
        <w:t> </w:t>
      </w:r>
      <w:r>
        <w:rPr/>
        <w:t>of</w:t>
      </w:r>
      <w:r>
        <w:rPr>
          <w:spacing w:val="-5"/>
        </w:rPr>
        <w:t> </w:t>
      </w:r>
      <w:r>
        <w:rPr/>
        <w:t>Civil</w:t>
      </w:r>
      <w:r>
        <w:rPr>
          <w:spacing w:val="-5"/>
        </w:rPr>
        <w:t> </w:t>
      </w:r>
      <w:r>
        <w:rPr/>
        <w:t>Rights</w:t>
      </w:r>
      <w:r>
        <w:rPr>
          <w:spacing w:val="-3"/>
        </w:rPr>
        <w:t> </w:t>
      </w:r>
      <w:r>
        <w:rPr/>
        <w:t>and</w:t>
      </w:r>
      <w:r>
        <w:rPr>
          <w:spacing w:val="-6"/>
        </w:rPr>
        <w:t> </w:t>
      </w:r>
      <w:r>
        <w:rPr/>
        <w:t>Title</w:t>
      </w:r>
      <w:r>
        <w:rPr>
          <w:spacing w:val="-5"/>
        </w:rPr>
        <w:t> </w:t>
      </w:r>
      <w:r>
        <w:rPr/>
        <w:t>IX:</w:t>
      </w:r>
    </w:p>
    <w:p>
      <w:pPr>
        <w:pStyle w:val="ListParagraph"/>
        <w:numPr>
          <w:ilvl w:val="0"/>
          <w:numId w:val="25"/>
        </w:numPr>
        <w:tabs>
          <w:tab w:pos="1619" w:val="left" w:leader="none"/>
        </w:tabs>
        <w:spacing w:line="253" w:lineRule="exact" w:before="0" w:after="0"/>
        <w:ind w:left="1619" w:right="0" w:hanging="360"/>
        <w:jc w:val="left"/>
        <w:rPr>
          <w:sz w:val="22"/>
        </w:rPr>
      </w:pPr>
      <w:r>
        <w:rPr>
          <w:w w:val="90"/>
          <w:sz w:val="22"/>
        </w:rPr>
        <w:t>Mailing</w:t>
      </w:r>
      <w:r>
        <w:rPr>
          <w:spacing w:val="2"/>
          <w:sz w:val="22"/>
        </w:rPr>
        <w:t> </w:t>
      </w:r>
      <w:r>
        <w:rPr>
          <w:spacing w:val="-2"/>
          <w:sz w:val="22"/>
        </w:rPr>
        <w:t>Address:</w:t>
      </w:r>
    </w:p>
    <w:p>
      <w:pPr>
        <w:pStyle w:val="BodyText"/>
        <w:spacing w:line="252" w:lineRule="exact"/>
        <w:ind w:left="1620"/>
      </w:pPr>
      <w:r>
        <w:rPr>
          <w:spacing w:val="-4"/>
        </w:rPr>
        <w:t>Office</w:t>
      </w:r>
      <w:r>
        <w:rPr>
          <w:spacing w:val="-7"/>
        </w:rPr>
        <w:t> </w:t>
      </w:r>
      <w:r>
        <w:rPr>
          <w:spacing w:val="-4"/>
        </w:rPr>
        <w:t>of</w:t>
      </w:r>
      <w:r>
        <w:rPr>
          <w:spacing w:val="-6"/>
        </w:rPr>
        <w:t> </w:t>
      </w:r>
      <w:r>
        <w:rPr>
          <w:spacing w:val="-4"/>
        </w:rPr>
        <w:t>Civil</w:t>
      </w:r>
      <w:r>
        <w:rPr>
          <w:spacing w:val="-6"/>
        </w:rPr>
        <w:t> </w:t>
      </w:r>
      <w:r>
        <w:rPr>
          <w:spacing w:val="-4"/>
        </w:rPr>
        <w:t>Rights</w:t>
      </w:r>
      <w:r>
        <w:rPr>
          <w:spacing w:val="-5"/>
        </w:rPr>
        <w:t> </w:t>
      </w:r>
      <w:r>
        <w:rPr>
          <w:spacing w:val="-4"/>
        </w:rPr>
        <w:t>and</w:t>
      </w:r>
      <w:r>
        <w:rPr>
          <w:spacing w:val="-8"/>
        </w:rPr>
        <w:t> </w:t>
      </w:r>
      <w:r>
        <w:rPr>
          <w:spacing w:val="-4"/>
        </w:rPr>
        <w:t>Title</w:t>
      </w:r>
      <w:r>
        <w:rPr>
          <w:spacing w:val="-7"/>
        </w:rPr>
        <w:t> </w:t>
      </w:r>
      <w:r>
        <w:rPr>
          <w:spacing w:val="-5"/>
        </w:rPr>
        <w:t>IX</w:t>
      </w:r>
    </w:p>
    <w:p>
      <w:pPr>
        <w:pStyle w:val="BodyText"/>
        <w:spacing w:line="252" w:lineRule="exact"/>
        <w:ind w:left="1620"/>
      </w:pPr>
      <w:r>
        <w:rPr/>
        <w:t>P.O.</w:t>
      </w:r>
      <w:r>
        <w:rPr>
          <w:spacing w:val="-12"/>
        </w:rPr>
        <w:t> </w:t>
      </w:r>
      <w:r>
        <w:rPr/>
        <w:t>Box</w:t>
      </w:r>
      <w:r>
        <w:rPr>
          <w:spacing w:val="-12"/>
        </w:rPr>
        <w:t> </w:t>
      </w:r>
      <w:r>
        <w:rPr>
          <w:spacing w:val="-5"/>
        </w:rPr>
        <w:t>680</w:t>
      </w:r>
    </w:p>
    <w:p>
      <w:pPr>
        <w:pStyle w:val="BodyText"/>
        <w:spacing w:line="252" w:lineRule="exact"/>
        <w:ind w:left="1620"/>
      </w:pPr>
      <w:r>
        <w:rPr>
          <w:spacing w:val="-8"/>
        </w:rPr>
        <w:t>Silver</w:t>
      </w:r>
      <w:r>
        <w:rPr/>
        <w:t> </w:t>
      </w:r>
      <w:r>
        <w:rPr>
          <w:spacing w:val="-8"/>
        </w:rPr>
        <w:t>City,</w:t>
      </w:r>
      <w:r>
        <w:rPr/>
        <w:t> </w:t>
      </w:r>
      <w:r>
        <w:rPr>
          <w:spacing w:val="-8"/>
        </w:rPr>
        <w:t>NM</w:t>
      </w:r>
      <w:r>
        <w:rPr/>
        <w:t> </w:t>
      </w:r>
      <w:r>
        <w:rPr>
          <w:spacing w:val="-8"/>
        </w:rPr>
        <w:t>88062</w:t>
      </w:r>
    </w:p>
    <w:p>
      <w:pPr>
        <w:pStyle w:val="BodyText"/>
        <w:ind w:left="1620" w:right="5375"/>
      </w:pPr>
      <w:r>
        <w:rPr>
          <w:spacing w:val="-4"/>
        </w:rPr>
        <w:t>Telephone</w:t>
      </w:r>
      <w:r>
        <w:rPr>
          <w:spacing w:val="-10"/>
        </w:rPr>
        <w:t> </w:t>
      </w:r>
      <w:r>
        <w:rPr>
          <w:spacing w:val="-4"/>
        </w:rPr>
        <w:t>Number:</w:t>
      </w:r>
      <w:r>
        <w:rPr>
          <w:spacing w:val="-10"/>
        </w:rPr>
        <w:t> </w:t>
      </w:r>
      <w:r>
        <w:rPr>
          <w:spacing w:val="-4"/>
        </w:rPr>
        <w:t>575-538-</w:t>
      </w:r>
      <w:r>
        <w:rPr>
          <w:spacing w:val="-10"/>
        </w:rPr>
        <w:t> </w:t>
      </w:r>
      <w:r>
        <w:rPr>
          <w:spacing w:val="-4"/>
        </w:rPr>
        <w:t>6025 </w:t>
      </w:r>
      <w:r>
        <w:rPr/>
        <w:t>Website: </w:t>
      </w:r>
      <w:hyperlink r:id="rId25">
        <w:r>
          <w:rPr>
            <w:color w:val="0000FF"/>
            <w:u w:val="single" w:color="0000FF"/>
          </w:rPr>
          <w:t>https://crtix.wnmu.edu</w:t>
        </w:r>
      </w:hyperlink>
    </w:p>
    <w:p>
      <w:pPr>
        <w:pStyle w:val="BodyText"/>
        <w:spacing w:before="6"/>
      </w:pPr>
    </w:p>
    <w:p>
      <w:pPr>
        <w:pStyle w:val="BodyText"/>
        <w:spacing w:line="228" w:lineRule="auto"/>
        <w:ind w:left="899" w:right="435"/>
      </w:pPr>
      <w:r>
        <w:rPr>
          <w:spacing w:val="-2"/>
        </w:rPr>
        <w:t>To</w:t>
      </w:r>
      <w:r>
        <w:rPr>
          <w:spacing w:val="-8"/>
        </w:rPr>
        <w:t> </w:t>
      </w:r>
      <w:r>
        <w:rPr>
          <w:spacing w:val="-2"/>
        </w:rPr>
        <w:t>request</w:t>
      </w:r>
      <w:r>
        <w:rPr>
          <w:spacing w:val="-8"/>
        </w:rPr>
        <w:t> </w:t>
      </w:r>
      <w:r>
        <w:rPr>
          <w:spacing w:val="-2"/>
        </w:rPr>
        <w:t>an</w:t>
      </w:r>
      <w:r>
        <w:rPr>
          <w:spacing w:val="-8"/>
        </w:rPr>
        <w:t> </w:t>
      </w:r>
      <w:r>
        <w:rPr>
          <w:spacing w:val="-2"/>
        </w:rPr>
        <w:t>employment-related</w:t>
      </w:r>
      <w:r>
        <w:rPr>
          <w:spacing w:val="-8"/>
        </w:rPr>
        <w:t> </w:t>
      </w:r>
      <w:r>
        <w:rPr>
          <w:spacing w:val="-2"/>
        </w:rPr>
        <w:t>accommodation,</w:t>
      </w:r>
      <w:r>
        <w:rPr>
          <w:spacing w:val="-9"/>
        </w:rPr>
        <w:t> </w:t>
      </w:r>
      <w:r>
        <w:rPr>
          <w:spacing w:val="-2"/>
        </w:rPr>
        <w:t>please</w:t>
      </w:r>
      <w:r>
        <w:rPr>
          <w:spacing w:val="-9"/>
        </w:rPr>
        <w:t> </w:t>
      </w:r>
      <w:r>
        <w:rPr>
          <w:spacing w:val="-2"/>
        </w:rPr>
        <w:t>contact</w:t>
      </w:r>
      <w:r>
        <w:rPr>
          <w:spacing w:val="-8"/>
        </w:rPr>
        <w:t> </w:t>
      </w:r>
      <w:r>
        <w:rPr>
          <w:spacing w:val="-2"/>
        </w:rPr>
        <w:t>the</w:t>
      </w:r>
      <w:r>
        <w:rPr>
          <w:spacing w:val="-9"/>
        </w:rPr>
        <w:t> </w:t>
      </w:r>
      <w:r>
        <w:rPr>
          <w:spacing w:val="-2"/>
        </w:rPr>
        <w:t>Office</w:t>
      </w:r>
      <w:r>
        <w:rPr>
          <w:spacing w:val="-9"/>
        </w:rPr>
        <w:t> </w:t>
      </w:r>
      <w:r>
        <w:rPr>
          <w:spacing w:val="-2"/>
        </w:rPr>
        <w:t>of</w:t>
      </w:r>
      <w:r>
        <w:rPr>
          <w:spacing w:val="-8"/>
        </w:rPr>
        <w:t> </w:t>
      </w:r>
      <w:r>
        <w:rPr>
          <w:spacing w:val="-2"/>
        </w:rPr>
        <w:t>Employee</w:t>
      </w:r>
      <w:r>
        <w:rPr>
          <w:spacing w:val="-9"/>
        </w:rPr>
        <w:t> </w:t>
      </w:r>
      <w:r>
        <w:rPr>
          <w:spacing w:val="-2"/>
        </w:rPr>
        <w:t>and</w:t>
      </w:r>
      <w:r>
        <w:rPr>
          <w:spacing w:val="-8"/>
        </w:rPr>
        <w:t> </w:t>
      </w:r>
      <w:r>
        <w:rPr>
          <w:spacing w:val="-2"/>
        </w:rPr>
        <w:t>Labor Relations:</w:t>
      </w:r>
    </w:p>
    <w:p>
      <w:pPr>
        <w:pStyle w:val="ListParagraph"/>
        <w:numPr>
          <w:ilvl w:val="0"/>
          <w:numId w:val="25"/>
        </w:numPr>
        <w:tabs>
          <w:tab w:pos="1620" w:val="left" w:leader="none"/>
        </w:tabs>
        <w:spacing w:line="253" w:lineRule="exact" w:before="0" w:after="0"/>
        <w:ind w:left="1620" w:right="0" w:hanging="360"/>
        <w:jc w:val="left"/>
        <w:rPr>
          <w:sz w:val="22"/>
        </w:rPr>
      </w:pPr>
      <w:r>
        <w:rPr>
          <w:w w:val="90"/>
          <w:sz w:val="22"/>
        </w:rPr>
        <w:t>Mailing</w:t>
      </w:r>
      <w:r>
        <w:rPr>
          <w:spacing w:val="2"/>
          <w:sz w:val="22"/>
        </w:rPr>
        <w:t> </w:t>
      </w:r>
      <w:r>
        <w:rPr>
          <w:spacing w:val="-2"/>
          <w:sz w:val="22"/>
        </w:rPr>
        <w:t>Address:</w:t>
      </w:r>
    </w:p>
    <w:p>
      <w:pPr>
        <w:pStyle w:val="BodyText"/>
        <w:spacing w:line="252" w:lineRule="exact"/>
        <w:ind w:left="1620"/>
      </w:pPr>
      <w:r>
        <w:rPr>
          <w:spacing w:val="-2"/>
        </w:rPr>
        <w:t>Employee</w:t>
      </w:r>
      <w:r>
        <w:rPr>
          <w:spacing w:val="-9"/>
        </w:rPr>
        <w:t> </w:t>
      </w:r>
      <w:r>
        <w:rPr>
          <w:spacing w:val="-2"/>
        </w:rPr>
        <w:t>and</w:t>
      </w:r>
      <w:r>
        <w:rPr>
          <w:spacing w:val="-8"/>
        </w:rPr>
        <w:t> </w:t>
      </w:r>
      <w:r>
        <w:rPr>
          <w:spacing w:val="-2"/>
        </w:rPr>
        <w:t>Labor</w:t>
      </w:r>
      <w:r>
        <w:rPr>
          <w:spacing w:val="-9"/>
        </w:rPr>
        <w:t> </w:t>
      </w:r>
      <w:r>
        <w:rPr>
          <w:spacing w:val="-2"/>
        </w:rPr>
        <w:t>Relations</w:t>
      </w:r>
    </w:p>
    <w:p>
      <w:pPr>
        <w:pStyle w:val="BodyText"/>
        <w:spacing w:line="252" w:lineRule="exact"/>
        <w:ind w:left="1620"/>
      </w:pPr>
      <w:r>
        <w:rPr/>
        <w:t>P.O.</w:t>
      </w:r>
      <w:r>
        <w:rPr>
          <w:spacing w:val="-12"/>
        </w:rPr>
        <w:t> </w:t>
      </w:r>
      <w:r>
        <w:rPr/>
        <w:t>Box</w:t>
      </w:r>
      <w:r>
        <w:rPr>
          <w:spacing w:val="-12"/>
        </w:rPr>
        <w:t> </w:t>
      </w:r>
      <w:r>
        <w:rPr>
          <w:spacing w:val="-5"/>
        </w:rPr>
        <w:t>680</w:t>
      </w:r>
    </w:p>
    <w:p>
      <w:pPr>
        <w:pStyle w:val="BodyText"/>
        <w:spacing w:line="252" w:lineRule="exact"/>
        <w:ind w:left="1620"/>
      </w:pPr>
      <w:r>
        <w:rPr>
          <w:spacing w:val="-8"/>
        </w:rPr>
        <w:t>Silver</w:t>
      </w:r>
      <w:r>
        <w:rPr/>
        <w:t> </w:t>
      </w:r>
      <w:r>
        <w:rPr>
          <w:spacing w:val="-8"/>
        </w:rPr>
        <w:t>City,</w:t>
      </w:r>
      <w:r>
        <w:rPr/>
        <w:t> </w:t>
      </w:r>
      <w:r>
        <w:rPr>
          <w:spacing w:val="-8"/>
        </w:rPr>
        <w:t>NM</w:t>
      </w:r>
      <w:r>
        <w:rPr/>
        <w:t> </w:t>
      </w:r>
      <w:r>
        <w:rPr>
          <w:spacing w:val="-8"/>
        </w:rPr>
        <w:t>88062</w:t>
      </w:r>
    </w:p>
    <w:p>
      <w:pPr>
        <w:pStyle w:val="BodyText"/>
        <w:ind w:left="1620" w:right="5375"/>
      </w:pPr>
      <w:r>
        <w:rPr>
          <w:spacing w:val="-4"/>
        </w:rPr>
        <w:t>Telephone</w:t>
      </w:r>
      <w:r>
        <w:rPr>
          <w:spacing w:val="-10"/>
        </w:rPr>
        <w:t> </w:t>
      </w:r>
      <w:r>
        <w:rPr>
          <w:spacing w:val="-4"/>
        </w:rPr>
        <w:t>Number:</w:t>
      </w:r>
      <w:r>
        <w:rPr>
          <w:spacing w:val="-10"/>
        </w:rPr>
        <w:t> </w:t>
      </w:r>
      <w:r>
        <w:rPr>
          <w:spacing w:val="-4"/>
        </w:rPr>
        <w:t>575-538-</w:t>
      </w:r>
      <w:r>
        <w:rPr>
          <w:spacing w:val="-10"/>
        </w:rPr>
        <w:t> </w:t>
      </w:r>
      <w:r>
        <w:rPr>
          <w:spacing w:val="-4"/>
        </w:rPr>
        <w:t>6201 </w:t>
      </w:r>
      <w:r>
        <w:rPr/>
        <w:t>Email: </w:t>
      </w:r>
      <w:hyperlink r:id="rId26">
        <w:r>
          <w:rPr/>
          <w:t>elrelations@wnmu.edu</w:t>
        </w:r>
      </w:hyperlink>
      <w:r>
        <w:rPr/>
        <w:t> Website: </w:t>
      </w:r>
      <w:hyperlink r:id="rId27">
        <w:r>
          <w:rPr>
            <w:color w:val="0000FF"/>
            <w:u w:val="single" w:color="0000FF"/>
          </w:rPr>
          <w:t>https://el.wnmu.edu</w:t>
        </w:r>
      </w:hyperlink>
    </w:p>
    <w:p>
      <w:pPr>
        <w:pStyle w:val="BodyText"/>
        <w:spacing w:before="13"/>
      </w:pPr>
    </w:p>
    <w:p>
      <w:pPr>
        <w:pStyle w:val="ListParagraph"/>
        <w:numPr>
          <w:ilvl w:val="1"/>
          <w:numId w:val="15"/>
        </w:numPr>
        <w:tabs>
          <w:tab w:pos="899" w:val="left" w:leader="none"/>
        </w:tabs>
        <w:spacing w:line="240" w:lineRule="auto" w:before="0" w:after="0"/>
        <w:ind w:left="899" w:right="0" w:hanging="719"/>
        <w:jc w:val="left"/>
        <w:rPr>
          <w:sz w:val="22"/>
        </w:rPr>
      </w:pPr>
      <w:bookmarkStart w:name="I.14. Equal Opportunity Policy" w:id="34"/>
      <w:bookmarkEnd w:id="34"/>
      <w:r>
        <w:rPr/>
      </w:r>
      <w:bookmarkStart w:name="_bookmark17" w:id="35"/>
      <w:bookmarkEnd w:id="35"/>
      <w:r>
        <w:rPr/>
      </w:r>
      <w:r>
        <w:rPr>
          <w:spacing w:val="-2"/>
          <w:sz w:val="22"/>
          <w:u w:val="single"/>
        </w:rPr>
        <w:t>Equal</w:t>
      </w:r>
      <w:r>
        <w:rPr>
          <w:spacing w:val="2"/>
          <w:sz w:val="22"/>
          <w:u w:val="single"/>
        </w:rPr>
        <w:t> </w:t>
      </w:r>
      <w:r>
        <w:rPr>
          <w:spacing w:val="-2"/>
          <w:sz w:val="22"/>
          <w:u w:val="single"/>
        </w:rPr>
        <w:t>Opportunity</w:t>
      </w:r>
      <w:r>
        <w:rPr>
          <w:sz w:val="22"/>
          <w:u w:val="single"/>
        </w:rPr>
        <w:t> </w:t>
      </w:r>
      <w:r>
        <w:rPr>
          <w:spacing w:val="-2"/>
          <w:sz w:val="22"/>
          <w:u w:val="single"/>
        </w:rPr>
        <w:t>Policy</w:t>
      </w:r>
    </w:p>
    <w:p>
      <w:pPr>
        <w:pStyle w:val="BodyText"/>
        <w:spacing w:before="22"/>
      </w:pPr>
    </w:p>
    <w:p>
      <w:pPr>
        <w:pStyle w:val="BodyText"/>
        <w:spacing w:line="228" w:lineRule="auto" w:before="1"/>
        <w:ind w:left="900" w:right="309"/>
      </w:pPr>
      <w:r>
        <w:rPr>
          <w:spacing w:val="-4"/>
        </w:rPr>
        <w:t>Western New</w:t>
      </w:r>
      <w:r>
        <w:rPr>
          <w:spacing w:val="-5"/>
        </w:rPr>
        <w:t> </w:t>
      </w:r>
      <w:r>
        <w:rPr>
          <w:spacing w:val="-4"/>
        </w:rPr>
        <w:t>Mexico University (WNMU) provides equal opportunity in education and employment for all qualified individuals.</w:t>
      </w:r>
      <w:r>
        <w:rPr>
          <w:spacing w:val="-6"/>
        </w:rPr>
        <w:t> </w:t>
      </w:r>
      <w:r>
        <w:rPr>
          <w:spacing w:val="-4"/>
        </w:rPr>
        <w:t>WNMU prohibits</w:t>
      </w:r>
      <w:r>
        <w:rPr>
          <w:spacing w:val="-5"/>
        </w:rPr>
        <w:t> </w:t>
      </w:r>
      <w:r>
        <w:rPr>
          <w:spacing w:val="-4"/>
        </w:rPr>
        <w:t>discrimination and harassment against any individual on the basis</w:t>
      </w:r>
      <w:r>
        <w:rPr>
          <w:spacing w:val="-5"/>
        </w:rPr>
        <w:t> </w:t>
      </w:r>
      <w:r>
        <w:rPr>
          <w:spacing w:val="-4"/>
        </w:rPr>
        <w:t>of race, color, religion, sex, pregnancy, national origin, age, ancestry, disability, spousal affiliation, sexual </w:t>
      </w:r>
      <w:r>
        <w:rPr>
          <w:spacing w:val="-2"/>
        </w:rPr>
        <w:t>orientation,</w:t>
      </w:r>
      <w:r>
        <w:rPr>
          <w:spacing w:val="-7"/>
        </w:rPr>
        <w:t> </w:t>
      </w:r>
      <w:r>
        <w:rPr>
          <w:spacing w:val="-2"/>
        </w:rPr>
        <w:t>gender</w:t>
      </w:r>
      <w:r>
        <w:rPr>
          <w:spacing w:val="-6"/>
        </w:rPr>
        <w:t> </w:t>
      </w:r>
      <w:r>
        <w:rPr>
          <w:spacing w:val="-2"/>
        </w:rPr>
        <w:t>identity,</w:t>
      </w:r>
      <w:r>
        <w:rPr>
          <w:spacing w:val="-9"/>
        </w:rPr>
        <w:t> </w:t>
      </w:r>
      <w:r>
        <w:rPr>
          <w:spacing w:val="-2"/>
        </w:rPr>
        <w:t>genetic</w:t>
      </w:r>
      <w:r>
        <w:rPr>
          <w:spacing w:val="-7"/>
        </w:rPr>
        <w:t> </w:t>
      </w:r>
      <w:r>
        <w:rPr>
          <w:spacing w:val="-2"/>
        </w:rPr>
        <w:t>information,</w:t>
      </w:r>
      <w:r>
        <w:rPr>
          <w:spacing w:val="-6"/>
        </w:rPr>
        <w:t> </w:t>
      </w:r>
      <w:r>
        <w:rPr>
          <w:spacing w:val="-2"/>
        </w:rPr>
        <w:t>veteran</w:t>
      </w:r>
      <w:r>
        <w:rPr>
          <w:spacing w:val="-11"/>
        </w:rPr>
        <w:t> </w:t>
      </w:r>
      <w:r>
        <w:rPr>
          <w:spacing w:val="-2"/>
        </w:rPr>
        <w:t>status</w:t>
      </w:r>
      <w:r>
        <w:rPr>
          <w:spacing w:val="-5"/>
        </w:rPr>
        <w:t> </w:t>
      </w:r>
      <w:r>
        <w:rPr>
          <w:spacing w:val="-2"/>
        </w:rPr>
        <w:t>or</w:t>
      </w:r>
      <w:r>
        <w:rPr>
          <w:spacing w:val="-6"/>
        </w:rPr>
        <w:t> </w:t>
      </w:r>
      <w:r>
        <w:rPr>
          <w:spacing w:val="-2"/>
        </w:rPr>
        <w:t>any</w:t>
      </w:r>
      <w:r>
        <w:rPr>
          <w:spacing w:val="-7"/>
        </w:rPr>
        <w:t> </w:t>
      </w:r>
      <w:r>
        <w:rPr>
          <w:spacing w:val="-2"/>
        </w:rPr>
        <w:t>other</w:t>
      </w:r>
      <w:r>
        <w:rPr>
          <w:spacing w:val="-8"/>
        </w:rPr>
        <w:t> </w:t>
      </w:r>
      <w:r>
        <w:rPr>
          <w:spacing w:val="-2"/>
        </w:rPr>
        <w:t>basis</w:t>
      </w:r>
      <w:r>
        <w:rPr>
          <w:spacing w:val="-8"/>
        </w:rPr>
        <w:t> </w:t>
      </w:r>
      <w:r>
        <w:rPr>
          <w:spacing w:val="-2"/>
        </w:rPr>
        <w:t>prohibited</w:t>
      </w:r>
      <w:r>
        <w:rPr>
          <w:spacing w:val="-6"/>
        </w:rPr>
        <w:t> </w:t>
      </w:r>
      <w:r>
        <w:rPr>
          <w:spacing w:val="-2"/>
        </w:rPr>
        <w:t>by</w:t>
      </w:r>
      <w:r>
        <w:rPr>
          <w:spacing w:val="-7"/>
        </w:rPr>
        <w:t> </w:t>
      </w:r>
      <w:r>
        <w:rPr>
          <w:spacing w:val="-2"/>
        </w:rPr>
        <w:t>federal</w:t>
      </w:r>
      <w:r>
        <w:rPr>
          <w:spacing w:val="-6"/>
        </w:rPr>
        <w:t> </w:t>
      </w:r>
      <w:r>
        <w:rPr>
          <w:spacing w:val="-2"/>
        </w:rPr>
        <w:t>and </w:t>
      </w:r>
      <w:r>
        <w:rPr/>
        <w:t>state law.</w:t>
      </w:r>
    </w:p>
    <w:p>
      <w:pPr>
        <w:pStyle w:val="BodyText"/>
        <w:spacing w:before="8"/>
      </w:pPr>
    </w:p>
    <w:p>
      <w:pPr>
        <w:pStyle w:val="Heading2"/>
      </w:pPr>
      <w:r>
        <w:rPr/>
        <w:t>EQUAL</w:t>
      </w:r>
      <w:r>
        <w:rPr>
          <w:spacing w:val="-9"/>
        </w:rPr>
        <w:t> </w:t>
      </w:r>
      <w:r>
        <w:rPr/>
        <w:t>EMPLOYMENT</w:t>
      </w:r>
      <w:r>
        <w:rPr>
          <w:spacing w:val="-10"/>
        </w:rPr>
        <w:t> </w:t>
      </w:r>
      <w:r>
        <w:rPr>
          <w:spacing w:val="-2"/>
        </w:rPr>
        <w:t>OPPORTUNITY</w:t>
      </w:r>
    </w:p>
    <w:p>
      <w:pPr>
        <w:pStyle w:val="BodyText"/>
        <w:spacing w:line="228" w:lineRule="auto" w:before="12"/>
        <w:ind w:left="900" w:right="309"/>
      </w:pPr>
      <w:r>
        <w:rPr>
          <w:spacing w:val="-2"/>
        </w:rPr>
        <w:t>WNMU</w:t>
      </w:r>
      <w:r>
        <w:rPr>
          <w:spacing w:val="-12"/>
        </w:rPr>
        <w:t> </w:t>
      </w:r>
      <w:r>
        <w:rPr>
          <w:spacing w:val="-2"/>
        </w:rPr>
        <w:t>is</w:t>
      </w:r>
      <w:r>
        <w:rPr>
          <w:spacing w:val="-12"/>
        </w:rPr>
        <w:t> </w:t>
      </w:r>
      <w:r>
        <w:rPr>
          <w:spacing w:val="-2"/>
        </w:rPr>
        <w:t>committed</w:t>
      </w:r>
      <w:r>
        <w:rPr>
          <w:spacing w:val="-12"/>
        </w:rPr>
        <w:t> </w:t>
      </w:r>
      <w:r>
        <w:rPr>
          <w:spacing w:val="-2"/>
        </w:rPr>
        <w:t>to</w:t>
      </w:r>
      <w:r>
        <w:rPr>
          <w:spacing w:val="-11"/>
        </w:rPr>
        <w:t> </w:t>
      </w:r>
      <w:r>
        <w:rPr>
          <w:spacing w:val="-2"/>
        </w:rPr>
        <w:t>providing</w:t>
      </w:r>
      <w:r>
        <w:rPr>
          <w:spacing w:val="-12"/>
        </w:rPr>
        <w:t> </w:t>
      </w:r>
      <w:r>
        <w:rPr>
          <w:spacing w:val="-2"/>
        </w:rPr>
        <w:t>equal</w:t>
      </w:r>
      <w:r>
        <w:rPr>
          <w:spacing w:val="-12"/>
        </w:rPr>
        <w:t> </w:t>
      </w:r>
      <w:r>
        <w:rPr>
          <w:spacing w:val="-2"/>
        </w:rPr>
        <w:t>employment</w:t>
      </w:r>
      <w:r>
        <w:rPr>
          <w:spacing w:val="-12"/>
        </w:rPr>
        <w:t> </w:t>
      </w:r>
      <w:r>
        <w:rPr>
          <w:spacing w:val="-2"/>
        </w:rPr>
        <w:t>opportunity</w:t>
      </w:r>
      <w:r>
        <w:rPr>
          <w:spacing w:val="-11"/>
        </w:rPr>
        <w:t> </w:t>
      </w:r>
      <w:r>
        <w:rPr>
          <w:spacing w:val="-2"/>
        </w:rPr>
        <w:t>and</w:t>
      </w:r>
      <w:r>
        <w:rPr>
          <w:spacing w:val="-12"/>
        </w:rPr>
        <w:t> </w:t>
      </w:r>
      <w:r>
        <w:rPr>
          <w:spacing w:val="-2"/>
        </w:rPr>
        <w:t>forbids</w:t>
      </w:r>
      <w:r>
        <w:rPr>
          <w:spacing w:val="-12"/>
        </w:rPr>
        <w:t> </w:t>
      </w:r>
      <w:r>
        <w:rPr>
          <w:spacing w:val="-2"/>
        </w:rPr>
        <w:t>unlawful</w:t>
      </w:r>
      <w:r>
        <w:rPr>
          <w:spacing w:val="-12"/>
        </w:rPr>
        <w:t> </w:t>
      </w:r>
      <w:r>
        <w:rPr>
          <w:spacing w:val="-2"/>
        </w:rPr>
        <w:t>discrimination</w:t>
      </w:r>
      <w:r>
        <w:rPr>
          <w:spacing w:val="-11"/>
        </w:rPr>
        <w:t> </w:t>
      </w:r>
      <w:r>
        <w:rPr>
          <w:spacing w:val="-2"/>
        </w:rPr>
        <w:t>and </w:t>
      </w:r>
      <w:r>
        <w:rPr/>
        <w:t>harassment</w:t>
      </w:r>
      <w:r>
        <w:rPr>
          <w:spacing w:val="-14"/>
        </w:rPr>
        <w:t> </w:t>
      </w:r>
      <w:r>
        <w:rPr/>
        <w:t>based</w:t>
      </w:r>
      <w:r>
        <w:rPr>
          <w:spacing w:val="-12"/>
        </w:rPr>
        <w:t> </w:t>
      </w:r>
      <w:r>
        <w:rPr/>
        <w:t>on</w:t>
      </w:r>
      <w:r>
        <w:rPr>
          <w:spacing w:val="-13"/>
        </w:rPr>
        <w:t> </w:t>
      </w:r>
      <w:r>
        <w:rPr/>
        <w:t>the</w:t>
      </w:r>
      <w:r>
        <w:rPr>
          <w:spacing w:val="-14"/>
        </w:rPr>
        <w:t> </w:t>
      </w:r>
      <w:r>
        <w:rPr/>
        <w:t>list</w:t>
      </w:r>
      <w:r>
        <w:rPr>
          <w:spacing w:val="-14"/>
        </w:rPr>
        <w:t> </w:t>
      </w:r>
      <w:r>
        <w:rPr/>
        <w:t>in</w:t>
      </w:r>
      <w:r>
        <w:rPr>
          <w:spacing w:val="-13"/>
        </w:rPr>
        <w:t> </w:t>
      </w:r>
      <w:r>
        <w:rPr/>
        <w:t>section</w:t>
      </w:r>
      <w:r>
        <w:rPr>
          <w:spacing w:val="-13"/>
        </w:rPr>
        <w:t> </w:t>
      </w:r>
      <w:r>
        <w:rPr/>
        <w:t>A,</w:t>
      </w:r>
      <w:r>
        <w:rPr>
          <w:spacing w:val="-14"/>
        </w:rPr>
        <w:t> </w:t>
      </w:r>
      <w:r>
        <w:rPr/>
        <w:t>except</w:t>
      </w:r>
      <w:r>
        <w:rPr>
          <w:spacing w:val="-13"/>
        </w:rPr>
        <w:t> </w:t>
      </w:r>
      <w:r>
        <w:rPr/>
        <w:t>where</w:t>
      </w:r>
      <w:r>
        <w:rPr>
          <w:spacing w:val="-14"/>
        </w:rPr>
        <w:t> </w:t>
      </w:r>
      <w:r>
        <w:rPr/>
        <w:t>a</w:t>
      </w:r>
      <w:r>
        <w:rPr>
          <w:spacing w:val="-13"/>
        </w:rPr>
        <w:t> </w:t>
      </w:r>
      <w:r>
        <w:rPr/>
        <w:t>bona</w:t>
      </w:r>
      <w:r>
        <w:rPr>
          <w:spacing w:val="-14"/>
        </w:rPr>
        <w:t> </w:t>
      </w:r>
      <w:r>
        <w:rPr/>
        <w:t>fide</w:t>
      </w:r>
      <w:r>
        <w:rPr>
          <w:spacing w:val="-14"/>
        </w:rPr>
        <w:t> </w:t>
      </w:r>
      <w:r>
        <w:rPr/>
        <w:t>occupational</w:t>
      </w:r>
      <w:r>
        <w:rPr>
          <w:spacing w:val="-13"/>
        </w:rPr>
        <w:t> </w:t>
      </w:r>
      <w:r>
        <w:rPr/>
        <w:t>qualification</w:t>
      </w:r>
      <w:r>
        <w:rPr>
          <w:spacing w:val="-13"/>
        </w:rPr>
        <w:t> </w:t>
      </w:r>
      <w:r>
        <w:rPr/>
        <w:t>exists,</w:t>
      </w:r>
      <w:r>
        <w:rPr>
          <w:spacing w:val="-14"/>
        </w:rPr>
        <w:t> </w:t>
      </w:r>
      <w:r>
        <w:rPr/>
        <w:t>in </w:t>
      </w:r>
      <w:r>
        <w:rPr>
          <w:spacing w:val="-2"/>
        </w:rPr>
        <w:t>regard</w:t>
      </w:r>
      <w:r>
        <w:rPr>
          <w:spacing w:val="-7"/>
        </w:rPr>
        <w:t> </w:t>
      </w:r>
      <w:r>
        <w:rPr>
          <w:spacing w:val="-2"/>
        </w:rPr>
        <w:t>to</w:t>
      </w:r>
      <w:r>
        <w:rPr>
          <w:spacing w:val="-7"/>
        </w:rPr>
        <w:t> </w:t>
      </w:r>
      <w:r>
        <w:rPr>
          <w:spacing w:val="-2"/>
        </w:rPr>
        <w:t>any</w:t>
      </w:r>
      <w:r>
        <w:rPr>
          <w:spacing w:val="-8"/>
        </w:rPr>
        <w:t> </w:t>
      </w:r>
      <w:r>
        <w:rPr>
          <w:spacing w:val="-2"/>
        </w:rPr>
        <w:t>position</w:t>
      </w:r>
      <w:r>
        <w:rPr>
          <w:spacing w:val="-7"/>
        </w:rPr>
        <w:t> </w:t>
      </w:r>
      <w:r>
        <w:rPr>
          <w:spacing w:val="-2"/>
        </w:rPr>
        <w:t>for</w:t>
      </w:r>
      <w:r>
        <w:rPr>
          <w:spacing w:val="-7"/>
        </w:rPr>
        <w:t> </w:t>
      </w:r>
      <w:r>
        <w:rPr>
          <w:spacing w:val="-2"/>
        </w:rPr>
        <w:t>which</w:t>
      </w:r>
      <w:r>
        <w:rPr>
          <w:spacing w:val="-7"/>
        </w:rPr>
        <w:t> </w:t>
      </w:r>
      <w:r>
        <w:rPr>
          <w:spacing w:val="-2"/>
        </w:rPr>
        <w:t>the</w:t>
      </w:r>
      <w:r>
        <w:rPr>
          <w:spacing w:val="-8"/>
        </w:rPr>
        <w:t> </w:t>
      </w:r>
      <w:r>
        <w:rPr>
          <w:spacing w:val="-2"/>
        </w:rPr>
        <w:t>employee</w:t>
      </w:r>
      <w:r>
        <w:rPr>
          <w:spacing w:val="-8"/>
        </w:rPr>
        <w:t> </w:t>
      </w:r>
      <w:r>
        <w:rPr>
          <w:spacing w:val="-2"/>
        </w:rPr>
        <w:t>or</w:t>
      </w:r>
      <w:r>
        <w:rPr>
          <w:spacing w:val="-7"/>
        </w:rPr>
        <w:t> </w:t>
      </w:r>
      <w:r>
        <w:rPr>
          <w:spacing w:val="-2"/>
        </w:rPr>
        <w:t>applicant</w:t>
      </w:r>
      <w:r>
        <w:rPr>
          <w:spacing w:val="-7"/>
        </w:rPr>
        <w:t> </w:t>
      </w:r>
      <w:r>
        <w:rPr>
          <w:spacing w:val="-2"/>
        </w:rPr>
        <w:t>is</w:t>
      </w:r>
      <w:r>
        <w:rPr>
          <w:spacing w:val="-6"/>
        </w:rPr>
        <w:t> </w:t>
      </w:r>
      <w:r>
        <w:rPr>
          <w:spacing w:val="-2"/>
        </w:rPr>
        <w:t>qualified.</w:t>
      </w:r>
      <w:r>
        <w:rPr>
          <w:spacing w:val="-8"/>
        </w:rPr>
        <w:t> </w:t>
      </w:r>
      <w:r>
        <w:rPr>
          <w:spacing w:val="-2"/>
        </w:rPr>
        <w:t>Employment</w:t>
      </w:r>
      <w:r>
        <w:rPr>
          <w:spacing w:val="-9"/>
        </w:rPr>
        <w:t> </w:t>
      </w:r>
      <w:r>
        <w:rPr>
          <w:spacing w:val="-2"/>
        </w:rPr>
        <w:t>practices</w:t>
      </w:r>
      <w:r>
        <w:rPr>
          <w:spacing w:val="-6"/>
        </w:rPr>
        <w:t> </w:t>
      </w:r>
      <w:r>
        <w:rPr>
          <w:spacing w:val="-2"/>
        </w:rPr>
        <w:t>include,</w:t>
      </w:r>
      <w:r>
        <w:rPr>
          <w:spacing w:val="-8"/>
        </w:rPr>
        <w:t> </w:t>
      </w:r>
      <w:r>
        <w:rPr>
          <w:spacing w:val="-2"/>
        </w:rPr>
        <w:t>but </w:t>
      </w:r>
      <w:r>
        <w:rPr/>
        <w:t>are</w:t>
      </w:r>
      <w:r>
        <w:rPr>
          <w:spacing w:val="-10"/>
        </w:rPr>
        <w:t> </w:t>
      </w:r>
      <w:r>
        <w:rPr/>
        <w:t>not</w:t>
      </w:r>
      <w:r>
        <w:rPr>
          <w:spacing w:val="-9"/>
        </w:rPr>
        <w:t> </w:t>
      </w:r>
      <w:r>
        <w:rPr/>
        <w:t>limited</w:t>
      </w:r>
      <w:r>
        <w:rPr>
          <w:spacing w:val="-9"/>
        </w:rPr>
        <w:t> </w:t>
      </w:r>
      <w:r>
        <w:rPr/>
        <w:t>to,</w:t>
      </w:r>
      <w:r>
        <w:rPr>
          <w:spacing w:val="-10"/>
        </w:rPr>
        <w:t> </w:t>
      </w:r>
      <w:r>
        <w:rPr/>
        <w:t>the</w:t>
      </w:r>
      <w:r>
        <w:rPr>
          <w:spacing w:val="-10"/>
        </w:rPr>
        <w:t> </w:t>
      </w:r>
      <w:r>
        <w:rPr/>
        <w:t>following:</w:t>
      </w:r>
      <w:r>
        <w:rPr>
          <w:spacing w:val="-10"/>
        </w:rPr>
        <w:t> </w:t>
      </w:r>
      <w:r>
        <w:rPr/>
        <w:t>recruitment,</w:t>
      </w:r>
      <w:r>
        <w:rPr>
          <w:spacing w:val="-9"/>
        </w:rPr>
        <w:t> </w:t>
      </w:r>
      <w:r>
        <w:rPr/>
        <w:t>hiring,</w:t>
      </w:r>
      <w:r>
        <w:rPr>
          <w:spacing w:val="-10"/>
        </w:rPr>
        <w:t> </w:t>
      </w:r>
      <w:r>
        <w:rPr/>
        <w:t>promotion,</w:t>
      </w:r>
      <w:r>
        <w:rPr>
          <w:spacing w:val="-10"/>
        </w:rPr>
        <w:t> </w:t>
      </w:r>
      <w:r>
        <w:rPr/>
        <w:t>demotion,</w:t>
      </w:r>
      <w:r>
        <w:rPr>
          <w:spacing w:val="-10"/>
        </w:rPr>
        <w:t> </w:t>
      </w:r>
      <w:r>
        <w:rPr/>
        <w:t>transfer,</w:t>
      </w:r>
      <w:r>
        <w:rPr>
          <w:spacing w:val="-13"/>
        </w:rPr>
        <w:t> </w:t>
      </w:r>
      <w:r>
        <w:rPr/>
        <w:t>rates</w:t>
      </w:r>
      <w:r>
        <w:rPr>
          <w:spacing w:val="-8"/>
        </w:rPr>
        <w:t> </w:t>
      </w:r>
      <w:r>
        <w:rPr/>
        <w:t>of</w:t>
      </w:r>
      <w:r>
        <w:rPr>
          <w:spacing w:val="-8"/>
        </w:rPr>
        <w:t> </w:t>
      </w:r>
      <w:r>
        <w:rPr/>
        <w:t>pay</w:t>
      </w:r>
      <w:r>
        <w:rPr>
          <w:spacing w:val="-10"/>
        </w:rPr>
        <w:t> </w:t>
      </w:r>
      <w:r>
        <w:rPr/>
        <w:t>or</w:t>
      </w:r>
      <w:r>
        <w:rPr>
          <w:spacing w:val="-9"/>
        </w:rPr>
        <w:t> </w:t>
      </w:r>
      <w:r>
        <w:rPr/>
        <w:t>other forms</w:t>
      </w:r>
      <w:r>
        <w:rPr>
          <w:spacing w:val="-12"/>
        </w:rPr>
        <w:t> </w:t>
      </w:r>
      <w:r>
        <w:rPr/>
        <w:t>of</w:t>
      </w:r>
      <w:r>
        <w:rPr>
          <w:spacing w:val="-12"/>
        </w:rPr>
        <w:t> </w:t>
      </w:r>
      <w:r>
        <w:rPr/>
        <w:t>compensation,</w:t>
      </w:r>
      <w:r>
        <w:rPr>
          <w:spacing w:val="-13"/>
        </w:rPr>
        <w:t> </w:t>
      </w:r>
      <w:r>
        <w:rPr/>
        <w:t>job</w:t>
      </w:r>
      <w:r>
        <w:rPr>
          <w:spacing w:val="-14"/>
        </w:rPr>
        <w:t> </w:t>
      </w:r>
      <w:r>
        <w:rPr/>
        <w:t>assignments,</w:t>
      </w:r>
      <w:r>
        <w:rPr>
          <w:spacing w:val="-14"/>
        </w:rPr>
        <w:t> </w:t>
      </w:r>
      <w:r>
        <w:rPr/>
        <w:t>training,</w:t>
      </w:r>
      <w:r>
        <w:rPr>
          <w:spacing w:val="-13"/>
        </w:rPr>
        <w:t> </w:t>
      </w:r>
      <w:r>
        <w:rPr/>
        <w:t>leaves</w:t>
      </w:r>
      <w:r>
        <w:rPr>
          <w:spacing w:val="-14"/>
        </w:rPr>
        <w:t> </w:t>
      </w:r>
      <w:r>
        <w:rPr/>
        <w:t>of</w:t>
      </w:r>
      <w:r>
        <w:rPr>
          <w:spacing w:val="-12"/>
        </w:rPr>
        <w:t> </w:t>
      </w:r>
      <w:r>
        <w:rPr/>
        <w:t>absence,</w:t>
      </w:r>
      <w:r>
        <w:rPr>
          <w:spacing w:val="-13"/>
        </w:rPr>
        <w:t> </w:t>
      </w:r>
      <w:r>
        <w:rPr/>
        <w:t>fringe</w:t>
      </w:r>
      <w:r>
        <w:rPr>
          <w:spacing w:val="-13"/>
        </w:rPr>
        <w:t> </w:t>
      </w:r>
      <w:r>
        <w:rPr/>
        <w:t>benefits,</w:t>
      </w:r>
      <w:r>
        <w:rPr>
          <w:spacing w:val="-13"/>
        </w:rPr>
        <w:t> </w:t>
      </w:r>
      <w:r>
        <w:rPr/>
        <w:t>layoffs,</w:t>
      </w:r>
      <w:r>
        <w:rPr>
          <w:spacing w:val="-13"/>
        </w:rPr>
        <w:t> </w:t>
      </w:r>
      <w:r>
        <w:rPr/>
        <w:t>and/or termination of employment.</w:t>
      </w:r>
    </w:p>
    <w:p>
      <w:pPr>
        <w:pStyle w:val="BodyText"/>
        <w:spacing w:after="0" w:line="228" w:lineRule="auto"/>
        <w:sectPr>
          <w:pgSz w:w="12240" w:h="15840"/>
          <w:pgMar w:header="727" w:footer="314" w:top="940" w:bottom="500" w:left="720" w:right="1080"/>
        </w:sectPr>
      </w:pPr>
    </w:p>
    <w:p>
      <w:pPr>
        <w:pStyle w:val="Heading2"/>
        <w:spacing w:before="246"/>
      </w:pPr>
      <w:r>
        <w:rPr/>
        <w:t>EQUAL</w:t>
      </w:r>
      <w:r>
        <w:rPr>
          <w:spacing w:val="-3"/>
        </w:rPr>
        <w:t> </w:t>
      </w:r>
      <w:r>
        <w:rPr/>
        <w:t>EDUCATIONAL</w:t>
      </w:r>
      <w:r>
        <w:rPr>
          <w:spacing w:val="-5"/>
        </w:rPr>
        <w:t> </w:t>
      </w:r>
      <w:r>
        <w:rPr>
          <w:spacing w:val="-2"/>
        </w:rPr>
        <w:t>OPPORTUNITY</w:t>
      </w:r>
    </w:p>
    <w:p>
      <w:pPr>
        <w:pStyle w:val="BodyText"/>
        <w:spacing w:line="228" w:lineRule="auto" w:before="12"/>
        <w:ind w:left="899" w:right="363"/>
      </w:pPr>
      <w:r>
        <w:rPr>
          <w:spacing w:val="-2"/>
        </w:rPr>
        <w:t>The</w:t>
      </w:r>
      <w:r>
        <w:rPr>
          <w:spacing w:val="-4"/>
        </w:rPr>
        <w:t> </w:t>
      </w:r>
      <w:r>
        <w:rPr>
          <w:spacing w:val="-2"/>
        </w:rPr>
        <w:t>WNMU</w:t>
      </w:r>
      <w:r>
        <w:rPr>
          <w:spacing w:val="-4"/>
        </w:rPr>
        <w:t> </w:t>
      </w:r>
      <w:r>
        <w:rPr>
          <w:spacing w:val="-2"/>
        </w:rPr>
        <w:t>is</w:t>
      </w:r>
      <w:r>
        <w:rPr>
          <w:spacing w:val="-3"/>
        </w:rPr>
        <w:t> </w:t>
      </w:r>
      <w:r>
        <w:rPr>
          <w:spacing w:val="-2"/>
        </w:rPr>
        <w:t>committed</w:t>
      </w:r>
      <w:r>
        <w:rPr>
          <w:spacing w:val="-3"/>
        </w:rPr>
        <w:t> </w:t>
      </w:r>
      <w:r>
        <w:rPr>
          <w:spacing w:val="-2"/>
        </w:rPr>
        <w:t>to</w:t>
      </w:r>
      <w:r>
        <w:rPr>
          <w:spacing w:val="-3"/>
        </w:rPr>
        <w:t> </w:t>
      </w:r>
      <w:r>
        <w:rPr>
          <w:spacing w:val="-2"/>
        </w:rPr>
        <w:t>providing</w:t>
      </w:r>
      <w:r>
        <w:rPr>
          <w:spacing w:val="-4"/>
        </w:rPr>
        <w:t> </w:t>
      </w:r>
      <w:r>
        <w:rPr>
          <w:spacing w:val="-2"/>
        </w:rPr>
        <w:t>equal</w:t>
      </w:r>
      <w:r>
        <w:rPr>
          <w:spacing w:val="-3"/>
        </w:rPr>
        <w:t> </w:t>
      </w:r>
      <w:r>
        <w:rPr>
          <w:spacing w:val="-2"/>
        </w:rPr>
        <w:t>educational</w:t>
      </w:r>
      <w:r>
        <w:rPr>
          <w:spacing w:val="-3"/>
        </w:rPr>
        <w:t> </w:t>
      </w:r>
      <w:r>
        <w:rPr>
          <w:spacing w:val="-2"/>
        </w:rPr>
        <w:t>opportunity</w:t>
      </w:r>
      <w:r>
        <w:rPr>
          <w:spacing w:val="-4"/>
        </w:rPr>
        <w:t> </w:t>
      </w:r>
      <w:r>
        <w:rPr>
          <w:spacing w:val="-2"/>
        </w:rPr>
        <w:t>and</w:t>
      </w:r>
      <w:r>
        <w:rPr>
          <w:spacing w:val="-6"/>
        </w:rPr>
        <w:t> </w:t>
      </w:r>
      <w:r>
        <w:rPr>
          <w:spacing w:val="-2"/>
        </w:rPr>
        <w:t>forbids</w:t>
      </w:r>
      <w:r>
        <w:rPr>
          <w:spacing w:val="-3"/>
        </w:rPr>
        <w:t> </w:t>
      </w:r>
      <w:r>
        <w:rPr>
          <w:spacing w:val="-2"/>
        </w:rPr>
        <w:t>unlawful</w:t>
      </w:r>
      <w:r>
        <w:rPr>
          <w:spacing w:val="-4"/>
        </w:rPr>
        <w:t> </w:t>
      </w:r>
      <w:r>
        <w:rPr>
          <w:spacing w:val="-2"/>
        </w:rPr>
        <w:t>discrimination based</w:t>
      </w:r>
      <w:r>
        <w:rPr>
          <w:spacing w:val="-12"/>
        </w:rPr>
        <w:t> </w:t>
      </w:r>
      <w:r>
        <w:rPr>
          <w:spacing w:val="-2"/>
        </w:rPr>
        <w:t>on</w:t>
      </w:r>
      <w:r>
        <w:rPr>
          <w:spacing w:val="-12"/>
        </w:rPr>
        <w:t> </w:t>
      </w:r>
      <w:r>
        <w:rPr>
          <w:spacing w:val="-2"/>
        </w:rPr>
        <w:t>the</w:t>
      </w:r>
      <w:r>
        <w:rPr>
          <w:spacing w:val="-12"/>
        </w:rPr>
        <w:t> </w:t>
      </w:r>
      <w:r>
        <w:rPr>
          <w:spacing w:val="-2"/>
        </w:rPr>
        <w:t>list</w:t>
      </w:r>
      <w:r>
        <w:rPr>
          <w:spacing w:val="-11"/>
        </w:rPr>
        <w:t> </w:t>
      </w:r>
      <w:r>
        <w:rPr>
          <w:spacing w:val="-2"/>
        </w:rPr>
        <w:t>in</w:t>
      </w:r>
      <w:r>
        <w:rPr>
          <w:spacing w:val="-12"/>
        </w:rPr>
        <w:t> </w:t>
      </w:r>
      <w:r>
        <w:rPr>
          <w:spacing w:val="-2"/>
        </w:rPr>
        <w:t>section</w:t>
      </w:r>
      <w:r>
        <w:rPr>
          <w:spacing w:val="-12"/>
        </w:rPr>
        <w:t> </w:t>
      </w:r>
      <w:r>
        <w:rPr>
          <w:spacing w:val="-2"/>
        </w:rPr>
        <w:t>A.</w:t>
      </w:r>
      <w:r>
        <w:rPr>
          <w:spacing w:val="-12"/>
        </w:rPr>
        <w:t> </w:t>
      </w:r>
      <w:r>
        <w:rPr>
          <w:spacing w:val="-2"/>
        </w:rPr>
        <w:t>This</w:t>
      </w:r>
      <w:r>
        <w:rPr>
          <w:spacing w:val="-11"/>
        </w:rPr>
        <w:t> </w:t>
      </w:r>
      <w:r>
        <w:rPr>
          <w:spacing w:val="-2"/>
        </w:rPr>
        <w:t>includes</w:t>
      </w:r>
      <w:r>
        <w:rPr>
          <w:spacing w:val="-12"/>
        </w:rPr>
        <w:t> </w:t>
      </w:r>
      <w:r>
        <w:rPr>
          <w:spacing w:val="-2"/>
        </w:rPr>
        <w:t>recruitment,</w:t>
      </w:r>
      <w:r>
        <w:rPr>
          <w:spacing w:val="-12"/>
        </w:rPr>
        <w:t> </w:t>
      </w:r>
      <w:r>
        <w:rPr>
          <w:spacing w:val="-2"/>
        </w:rPr>
        <w:t>admission,</w:t>
      </w:r>
      <w:r>
        <w:rPr>
          <w:spacing w:val="-12"/>
        </w:rPr>
        <w:t> </w:t>
      </w:r>
      <w:r>
        <w:rPr>
          <w:spacing w:val="-2"/>
        </w:rPr>
        <w:t>academic</w:t>
      </w:r>
      <w:r>
        <w:rPr>
          <w:spacing w:val="-11"/>
        </w:rPr>
        <w:t> </w:t>
      </w:r>
      <w:r>
        <w:rPr>
          <w:spacing w:val="-2"/>
        </w:rPr>
        <w:t>courses</w:t>
      </w:r>
      <w:r>
        <w:rPr>
          <w:spacing w:val="-12"/>
        </w:rPr>
        <w:t> </w:t>
      </w:r>
      <w:r>
        <w:rPr>
          <w:spacing w:val="-2"/>
        </w:rPr>
        <w:t>and</w:t>
      </w:r>
      <w:r>
        <w:rPr>
          <w:spacing w:val="-12"/>
        </w:rPr>
        <w:t> </w:t>
      </w:r>
      <w:r>
        <w:rPr>
          <w:spacing w:val="-2"/>
        </w:rPr>
        <w:t>activities,</w:t>
      </w:r>
      <w:r>
        <w:rPr>
          <w:spacing w:val="-12"/>
        </w:rPr>
        <w:t> </w:t>
      </w:r>
      <w:r>
        <w:rPr>
          <w:spacing w:val="-2"/>
        </w:rPr>
        <w:t>student support</w:t>
      </w:r>
      <w:r>
        <w:rPr>
          <w:spacing w:val="-12"/>
        </w:rPr>
        <w:t> </w:t>
      </w:r>
      <w:r>
        <w:rPr>
          <w:spacing w:val="-2"/>
        </w:rPr>
        <w:t>services,</w:t>
      </w:r>
      <w:r>
        <w:rPr>
          <w:spacing w:val="-12"/>
        </w:rPr>
        <w:t> </w:t>
      </w:r>
      <w:r>
        <w:rPr>
          <w:spacing w:val="-2"/>
        </w:rPr>
        <w:t>extracurricular</w:t>
      </w:r>
      <w:r>
        <w:rPr>
          <w:spacing w:val="-12"/>
        </w:rPr>
        <w:t> </w:t>
      </w:r>
      <w:r>
        <w:rPr>
          <w:spacing w:val="-2"/>
        </w:rPr>
        <w:t>programs</w:t>
      </w:r>
      <w:r>
        <w:rPr>
          <w:spacing w:val="-11"/>
        </w:rPr>
        <w:t> </w:t>
      </w:r>
      <w:r>
        <w:rPr>
          <w:spacing w:val="-2"/>
        </w:rPr>
        <w:t>and</w:t>
      </w:r>
      <w:r>
        <w:rPr>
          <w:spacing w:val="-12"/>
        </w:rPr>
        <w:t> </w:t>
      </w:r>
      <w:r>
        <w:rPr>
          <w:spacing w:val="-2"/>
        </w:rPr>
        <w:t>activities,</w:t>
      </w:r>
      <w:r>
        <w:rPr>
          <w:spacing w:val="-12"/>
        </w:rPr>
        <w:t> </w:t>
      </w:r>
      <w:r>
        <w:rPr>
          <w:spacing w:val="-2"/>
        </w:rPr>
        <w:t>facilities</w:t>
      </w:r>
      <w:r>
        <w:rPr>
          <w:spacing w:val="-12"/>
        </w:rPr>
        <w:t> </w:t>
      </w:r>
      <w:r>
        <w:rPr>
          <w:spacing w:val="-2"/>
        </w:rPr>
        <w:t>housing;</w:t>
      </w:r>
      <w:r>
        <w:rPr>
          <w:spacing w:val="-11"/>
        </w:rPr>
        <w:t> </w:t>
      </w:r>
      <w:r>
        <w:rPr>
          <w:spacing w:val="-2"/>
        </w:rPr>
        <w:t>financial</w:t>
      </w:r>
      <w:r>
        <w:rPr>
          <w:spacing w:val="-12"/>
        </w:rPr>
        <w:t> </w:t>
      </w:r>
      <w:r>
        <w:rPr>
          <w:spacing w:val="-2"/>
        </w:rPr>
        <w:t>assistance</w:t>
      </w:r>
      <w:r>
        <w:rPr>
          <w:spacing w:val="-12"/>
        </w:rPr>
        <w:t> </w:t>
      </w:r>
      <w:r>
        <w:rPr>
          <w:spacing w:val="-2"/>
        </w:rPr>
        <w:t>healthcare </w:t>
      </w:r>
      <w:r>
        <w:rPr/>
        <w:t>services</w:t>
      </w:r>
      <w:r>
        <w:rPr>
          <w:spacing w:val="-7"/>
        </w:rPr>
        <w:t> </w:t>
      </w:r>
      <w:r>
        <w:rPr/>
        <w:t>that</w:t>
      </w:r>
      <w:r>
        <w:rPr>
          <w:spacing w:val="-8"/>
        </w:rPr>
        <w:t> </w:t>
      </w:r>
      <w:r>
        <w:rPr/>
        <w:t>WNMU</w:t>
      </w:r>
      <w:r>
        <w:rPr>
          <w:spacing w:val="-9"/>
        </w:rPr>
        <w:t> </w:t>
      </w:r>
      <w:r>
        <w:rPr/>
        <w:t>provides,</w:t>
      </w:r>
      <w:r>
        <w:rPr>
          <w:spacing w:val="-9"/>
        </w:rPr>
        <w:t> </w:t>
      </w:r>
      <w:r>
        <w:rPr/>
        <w:t>and</w:t>
      </w:r>
      <w:r>
        <w:rPr>
          <w:spacing w:val="-8"/>
        </w:rPr>
        <w:t> </w:t>
      </w:r>
      <w:r>
        <w:rPr/>
        <w:t>participation</w:t>
      </w:r>
      <w:r>
        <w:rPr>
          <w:spacing w:val="-8"/>
        </w:rPr>
        <w:t> </w:t>
      </w:r>
      <w:r>
        <w:rPr/>
        <w:t>in</w:t>
      </w:r>
      <w:r>
        <w:rPr>
          <w:spacing w:val="-8"/>
        </w:rPr>
        <w:t> </w:t>
      </w:r>
      <w:r>
        <w:rPr/>
        <w:t>athletics.</w:t>
      </w:r>
    </w:p>
    <w:p>
      <w:pPr>
        <w:pStyle w:val="BodyText"/>
        <w:spacing w:before="9"/>
      </w:pPr>
    </w:p>
    <w:p>
      <w:pPr>
        <w:pStyle w:val="Heading2"/>
      </w:pPr>
      <w:r>
        <w:rPr>
          <w:spacing w:val="-2"/>
        </w:rPr>
        <w:t>REASONABLE</w:t>
      </w:r>
      <w:r>
        <w:rPr>
          <w:spacing w:val="-10"/>
        </w:rPr>
        <w:t> </w:t>
      </w:r>
      <w:r>
        <w:rPr>
          <w:spacing w:val="-2"/>
        </w:rPr>
        <w:t>ACCOMMODATION</w:t>
      </w:r>
    </w:p>
    <w:p>
      <w:pPr>
        <w:pStyle w:val="BodyText"/>
        <w:spacing w:line="228" w:lineRule="auto" w:before="12"/>
        <w:ind w:left="899" w:right="220"/>
      </w:pPr>
      <w:r>
        <w:rPr>
          <w:spacing w:val="-4"/>
        </w:rPr>
        <w:t>WNMU</w:t>
      </w:r>
      <w:r>
        <w:rPr>
          <w:spacing w:val="-10"/>
        </w:rPr>
        <w:t> </w:t>
      </w:r>
      <w:r>
        <w:rPr>
          <w:spacing w:val="-4"/>
        </w:rPr>
        <w:t>will</w:t>
      </w:r>
      <w:r>
        <w:rPr>
          <w:spacing w:val="-10"/>
        </w:rPr>
        <w:t> </w:t>
      </w:r>
      <w:r>
        <w:rPr>
          <w:spacing w:val="-4"/>
        </w:rPr>
        <w:t>provide</w:t>
      </w:r>
      <w:r>
        <w:rPr>
          <w:spacing w:val="-10"/>
        </w:rPr>
        <w:t> </w:t>
      </w:r>
      <w:r>
        <w:rPr>
          <w:spacing w:val="-4"/>
        </w:rPr>
        <w:t>reasonable</w:t>
      </w:r>
      <w:r>
        <w:rPr>
          <w:spacing w:val="-9"/>
        </w:rPr>
        <w:t> </w:t>
      </w:r>
      <w:r>
        <w:rPr>
          <w:spacing w:val="-4"/>
        </w:rPr>
        <w:t>accommodations</w:t>
      </w:r>
      <w:r>
        <w:rPr>
          <w:spacing w:val="-10"/>
        </w:rPr>
        <w:t> </w:t>
      </w:r>
      <w:r>
        <w:rPr>
          <w:spacing w:val="-4"/>
        </w:rPr>
        <w:t>to</w:t>
      </w:r>
      <w:r>
        <w:rPr>
          <w:spacing w:val="-10"/>
        </w:rPr>
        <w:t> </w:t>
      </w:r>
      <w:r>
        <w:rPr>
          <w:spacing w:val="-4"/>
        </w:rPr>
        <w:t>qualified</w:t>
      </w:r>
      <w:r>
        <w:rPr>
          <w:spacing w:val="-10"/>
        </w:rPr>
        <w:t> </w:t>
      </w:r>
      <w:r>
        <w:rPr>
          <w:spacing w:val="-4"/>
        </w:rPr>
        <w:t>individuals</w:t>
      </w:r>
      <w:r>
        <w:rPr>
          <w:spacing w:val="-9"/>
        </w:rPr>
        <w:t> </w:t>
      </w:r>
      <w:r>
        <w:rPr>
          <w:spacing w:val="-4"/>
        </w:rPr>
        <w:t>with</w:t>
      </w:r>
      <w:r>
        <w:rPr>
          <w:spacing w:val="-10"/>
        </w:rPr>
        <w:t> </w:t>
      </w:r>
      <w:r>
        <w:rPr>
          <w:spacing w:val="-4"/>
        </w:rPr>
        <w:t>disabilities,</w:t>
      </w:r>
      <w:r>
        <w:rPr>
          <w:spacing w:val="-10"/>
        </w:rPr>
        <w:t> </w:t>
      </w:r>
      <w:r>
        <w:rPr>
          <w:spacing w:val="-4"/>
        </w:rPr>
        <w:t>religious</w:t>
      </w:r>
      <w:r>
        <w:rPr>
          <w:spacing w:val="-10"/>
        </w:rPr>
        <w:t> </w:t>
      </w:r>
      <w:r>
        <w:rPr>
          <w:spacing w:val="-4"/>
        </w:rPr>
        <w:t>practices, </w:t>
      </w:r>
      <w:r>
        <w:rPr>
          <w:spacing w:val="-2"/>
        </w:rPr>
        <w:t>and medical conditions to include</w:t>
      </w:r>
      <w:r>
        <w:rPr>
          <w:spacing w:val="-3"/>
        </w:rPr>
        <w:t> </w:t>
      </w:r>
      <w:r>
        <w:rPr>
          <w:spacing w:val="-2"/>
        </w:rPr>
        <w:t>pregnancy</w:t>
      </w:r>
      <w:r>
        <w:rPr>
          <w:spacing w:val="-3"/>
        </w:rPr>
        <w:t> </w:t>
      </w:r>
      <w:r>
        <w:rPr>
          <w:spacing w:val="-2"/>
        </w:rPr>
        <w:t>or childbirth-related conditions in accordance</w:t>
      </w:r>
      <w:r>
        <w:rPr>
          <w:spacing w:val="-3"/>
        </w:rPr>
        <w:t> </w:t>
      </w:r>
      <w:r>
        <w:rPr>
          <w:spacing w:val="-2"/>
        </w:rPr>
        <w:t>with applicable </w:t>
      </w:r>
      <w:r>
        <w:rPr/>
        <w:t>law</w:t>
      </w:r>
      <w:r>
        <w:rPr>
          <w:spacing w:val="-14"/>
        </w:rPr>
        <w:t> </w:t>
      </w:r>
      <w:r>
        <w:rPr/>
        <w:t>unless</w:t>
      </w:r>
      <w:r>
        <w:rPr>
          <w:spacing w:val="-14"/>
        </w:rPr>
        <w:t> </w:t>
      </w:r>
      <w:r>
        <w:rPr/>
        <w:t>such</w:t>
      </w:r>
      <w:r>
        <w:rPr>
          <w:spacing w:val="-14"/>
        </w:rPr>
        <w:t> </w:t>
      </w:r>
      <w:r>
        <w:rPr/>
        <w:t>accommodations</w:t>
      </w:r>
      <w:r>
        <w:rPr>
          <w:spacing w:val="-13"/>
        </w:rPr>
        <w:t> </w:t>
      </w:r>
      <w:r>
        <w:rPr/>
        <w:t>have</w:t>
      </w:r>
      <w:r>
        <w:rPr>
          <w:spacing w:val="-14"/>
        </w:rPr>
        <w:t> </w:t>
      </w:r>
      <w:r>
        <w:rPr/>
        <w:t>the</w:t>
      </w:r>
      <w:r>
        <w:rPr>
          <w:spacing w:val="-14"/>
        </w:rPr>
        <w:t> </w:t>
      </w:r>
      <w:r>
        <w:rPr/>
        <w:t>end</w:t>
      </w:r>
      <w:r>
        <w:rPr>
          <w:spacing w:val="-14"/>
        </w:rPr>
        <w:t> </w:t>
      </w:r>
      <w:r>
        <w:rPr/>
        <w:t>result</w:t>
      </w:r>
      <w:r>
        <w:rPr>
          <w:spacing w:val="-13"/>
        </w:rPr>
        <w:t> </w:t>
      </w:r>
      <w:r>
        <w:rPr/>
        <w:t>of</w:t>
      </w:r>
      <w:r>
        <w:rPr>
          <w:spacing w:val="-14"/>
        </w:rPr>
        <w:t> </w:t>
      </w:r>
      <w:r>
        <w:rPr/>
        <w:t>fundamentally</w:t>
      </w:r>
      <w:r>
        <w:rPr>
          <w:spacing w:val="-14"/>
        </w:rPr>
        <w:t> </w:t>
      </w:r>
      <w:r>
        <w:rPr/>
        <w:t>altering</w:t>
      </w:r>
      <w:r>
        <w:rPr>
          <w:spacing w:val="-14"/>
        </w:rPr>
        <w:t> </w:t>
      </w:r>
      <w:r>
        <w:rPr/>
        <w:t>a</w:t>
      </w:r>
      <w:r>
        <w:rPr>
          <w:spacing w:val="-13"/>
        </w:rPr>
        <w:t> </w:t>
      </w:r>
      <w:r>
        <w:rPr/>
        <w:t>program,</w:t>
      </w:r>
      <w:r>
        <w:rPr>
          <w:spacing w:val="-14"/>
        </w:rPr>
        <w:t> </w:t>
      </w:r>
      <w:r>
        <w:rPr/>
        <w:t>service,</w:t>
      </w:r>
      <w:r>
        <w:rPr>
          <w:spacing w:val="-14"/>
        </w:rPr>
        <w:t> </w:t>
      </w:r>
      <w:r>
        <w:rPr/>
        <w:t>or essential</w:t>
      </w:r>
      <w:r>
        <w:rPr>
          <w:spacing w:val="-7"/>
        </w:rPr>
        <w:t> </w:t>
      </w:r>
      <w:r>
        <w:rPr/>
        <w:t>functions</w:t>
      </w:r>
      <w:r>
        <w:rPr>
          <w:spacing w:val="-4"/>
        </w:rPr>
        <w:t> </w:t>
      </w:r>
      <w:r>
        <w:rPr/>
        <w:t>of</w:t>
      </w:r>
      <w:r>
        <w:rPr>
          <w:spacing w:val="-5"/>
        </w:rPr>
        <w:t> </w:t>
      </w:r>
      <w:r>
        <w:rPr/>
        <w:t>a</w:t>
      </w:r>
      <w:r>
        <w:rPr>
          <w:spacing w:val="-6"/>
        </w:rPr>
        <w:t> </w:t>
      </w:r>
      <w:r>
        <w:rPr/>
        <w:t>job,</w:t>
      </w:r>
      <w:r>
        <w:rPr>
          <w:spacing w:val="-7"/>
        </w:rPr>
        <w:t> </w:t>
      </w:r>
      <w:r>
        <w:rPr/>
        <w:t>or</w:t>
      </w:r>
      <w:r>
        <w:rPr>
          <w:spacing w:val="-5"/>
        </w:rPr>
        <w:t> </w:t>
      </w:r>
      <w:r>
        <w:rPr/>
        <w:t>places</w:t>
      </w:r>
      <w:r>
        <w:rPr>
          <w:spacing w:val="-4"/>
        </w:rPr>
        <w:t> </w:t>
      </w:r>
      <w:r>
        <w:rPr/>
        <w:t>an</w:t>
      </w:r>
      <w:r>
        <w:rPr>
          <w:spacing w:val="-5"/>
        </w:rPr>
        <w:t> </w:t>
      </w:r>
      <w:r>
        <w:rPr/>
        <w:t>undue</w:t>
      </w:r>
      <w:r>
        <w:rPr>
          <w:spacing w:val="-6"/>
        </w:rPr>
        <w:t> </w:t>
      </w:r>
      <w:r>
        <w:rPr/>
        <w:t>burden</w:t>
      </w:r>
      <w:r>
        <w:rPr>
          <w:spacing w:val="-5"/>
        </w:rPr>
        <w:t> </w:t>
      </w:r>
      <w:r>
        <w:rPr/>
        <w:t>on</w:t>
      </w:r>
      <w:r>
        <w:rPr>
          <w:spacing w:val="-5"/>
        </w:rPr>
        <w:t> </w:t>
      </w:r>
      <w:r>
        <w:rPr/>
        <w:t>the</w:t>
      </w:r>
      <w:r>
        <w:rPr>
          <w:spacing w:val="-6"/>
        </w:rPr>
        <w:t> </w:t>
      </w:r>
      <w:r>
        <w:rPr/>
        <w:t>operations</w:t>
      </w:r>
      <w:r>
        <w:rPr>
          <w:spacing w:val="-7"/>
        </w:rPr>
        <w:t> </w:t>
      </w:r>
      <w:r>
        <w:rPr/>
        <w:t>of</w:t>
      </w:r>
      <w:r>
        <w:rPr>
          <w:spacing w:val="-7"/>
        </w:rPr>
        <w:t> </w:t>
      </w:r>
      <w:r>
        <w:rPr/>
        <w:t>the</w:t>
      </w:r>
      <w:r>
        <w:rPr>
          <w:spacing w:val="-6"/>
        </w:rPr>
        <w:t> </w:t>
      </w:r>
      <w:r>
        <w:rPr/>
        <w:t>University</w:t>
      </w:r>
    </w:p>
    <w:p>
      <w:pPr>
        <w:pStyle w:val="BodyText"/>
        <w:spacing w:line="228" w:lineRule="auto" w:before="15"/>
        <w:ind w:left="900" w:right="435"/>
      </w:pPr>
      <w:r>
        <w:rPr>
          <w:spacing w:val="-4"/>
        </w:rPr>
        <w:t>Accommodation requests may be addressed to the following offices: Disability Services Coordinator, PO </w:t>
      </w:r>
      <w:r>
        <w:rPr>
          <w:spacing w:val="-2"/>
        </w:rPr>
        <w:t>Box</w:t>
      </w:r>
      <w:r>
        <w:rPr>
          <w:spacing w:val="-8"/>
        </w:rPr>
        <w:t> </w:t>
      </w:r>
      <w:r>
        <w:rPr>
          <w:spacing w:val="-2"/>
        </w:rPr>
        <w:t>680,</w:t>
      </w:r>
      <w:r>
        <w:rPr>
          <w:spacing w:val="-8"/>
        </w:rPr>
        <w:t> </w:t>
      </w:r>
      <w:r>
        <w:rPr>
          <w:spacing w:val="-2"/>
        </w:rPr>
        <w:t>Silver</w:t>
      </w:r>
      <w:r>
        <w:rPr>
          <w:spacing w:val="-8"/>
        </w:rPr>
        <w:t> </w:t>
      </w:r>
      <w:r>
        <w:rPr>
          <w:spacing w:val="-2"/>
        </w:rPr>
        <w:t>City,</w:t>
      </w:r>
      <w:r>
        <w:rPr>
          <w:spacing w:val="-8"/>
        </w:rPr>
        <w:t> </w:t>
      </w:r>
      <w:r>
        <w:rPr>
          <w:spacing w:val="-2"/>
        </w:rPr>
        <w:t>NM</w:t>
      </w:r>
      <w:r>
        <w:rPr>
          <w:spacing w:val="-8"/>
        </w:rPr>
        <w:t> </w:t>
      </w:r>
      <w:r>
        <w:rPr>
          <w:spacing w:val="-2"/>
        </w:rPr>
        <w:t>88062</w:t>
      </w:r>
      <w:r>
        <w:rPr>
          <w:spacing w:val="-8"/>
        </w:rPr>
        <w:t> </w:t>
      </w:r>
      <w:r>
        <w:rPr>
          <w:spacing w:val="-2"/>
        </w:rPr>
        <w:t>(575)</w:t>
      </w:r>
      <w:r>
        <w:rPr>
          <w:spacing w:val="-8"/>
        </w:rPr>
        <w:t> </w:t>
      </w:r>
      <w:r>
        <w:rPr>
          <w:spacing w:val="-2"/>
        </w:rPr>
        <w:t>538-6014.</w:t>
      </w:r>
    </w:p>
    <w:p>
      <w:pPr>
        <w:pStyle w:val="ListParagraph"/>
        <w:numPr>
          <w:ilvl w:val="0"/>
          <w:numId w:val="26"/>
        </w:numPr>
        <w:tabs>
          <w:tab w:pos="1620" w:val="left" w:leader="none"/>
        </w:tabs>
        <w:spacing w:line="240" w:lineRule="auto" w:before="5" w:after="0"/>
        <w:ind w:left="1620" w:right="0" w:hanging="360"/>
        <w:jc w:val="left"/>
        <w:rPr>
          <w:sz w:val="22"/>
        </w:rPr>
      </w:pPr>
      <w:r>
        <w:rPr>
          <w:spacing w:val="-6"/>
          <w:sz w:val="22"/>
        </w:rPr>
        <w:t>Students: Mailing Address:</w:t>
      </w:r>
    </w:p>
    <w:p>
      <w:pPr>
        <w:pStyle w:val="BodyText"/>
        <w:spacing w:line="244" w:lineRule="auto" w:before="1"/>
        <w:ind w:left="1620" w:right="4539"/>
      </w:pPr>
      <w:r>
        <w:rPr>
          <w:spacing w:val="-6"/>
        </w:rPr>
        <w:t>Wellness and Accessibility Services Coordinator </w:t>
      </w:r>
      <w:r>
        <w:rPr/>
        <w:t>PO Box 680,</w:t>
      </w:r>
    </w:p>
    <w:p>
      <w:pPr>
        <w:pStyle w:val="BodyText"/>
        <w:spacing w:line="250" w:lineRule="exact"/>
        <w:ind w:left="1620"/>
      </w:pPr>
      <w:r>
        <w:rPr>
          <w:spacing w:val="-8"/>
        </w:rPr>
        <w:t>Silver</w:t>
      </w:r>
      <w:r>
        <w:rPr/>
        <w:t> </w:t>
      </w:r>
      <w:r>
        <w:rPr>
          <w:spacing w:val="-8"/>
        </w:rPr>
        <w:t>City,</w:t>
      </w:r>
      <w:r>
        <w:rPr/>
        <w:t> </w:t>
      </w:r>
      <w:r>
        <w:rPr>
          <w:spacing w:val="-8"/>
        </w:rPr>
        <w:t>NM</w:t>
      </w:r>
      <w:r>
        <w:rPr/>
        <w:t> </w:t>
      </w:r>
      <w:r>
        <w:rPr>
          <w:spacing w:val="-8"/>
        </w:rPr>
        <w:t>88062</w:t>
      </w:r>
    </w:p>
    <w:p>
      <w:pPr>
        <w:pStyle w:val="BodyText"/>
        <w:spacing w:line="244" w:lineRule="auto" w:before="2"/>
        <w:ind w:left="1620" w:right="5375"/>
      </w:pPr>
      <w:r>
        <w:rPr>
          <w:spacing w:val="-4"/>
        </w:rPr>
        <w:t>Telephone</w:t>
      </w:r>
      <w:r>
        <w:rPr>
          <w:spacing w:val="-10"/>
        </w:rPr>
        <w:t> </w:t>
      </w:r>
      <w:r>
        <w:rPr>
          <w:spacing w:val="-4"/>
        </w:rPr>
        <w:t>Number:</w:t>
      </w:r>
      <w:r>
        <w:rPr>
          <w:spacing w:val="-10"/>
        </w:rPr>
        <w:t> </w:t>
      </w:r>
      <w:r>
        <w:rPr>
          <w:spacing w:val="-4"/>
        </w:rPr>
        <w:t>(575)</w:t>
      </w:r>
      <w:r>
        <w:rPr>
          <w:spacing w:val="-10"/>
        </w:rPr>
        <w:t> </w:t>
      </w:r>
      <w:r>
        <w:rPr>
          <w:spacing w:val="-4"/>
        </w:rPr>
        <w:t>538-6277 </w:t>
      </w:r>
      <w:r>
        <w:rPr/>
        <w:t>Email:</w:t>
      </w:r>
      <w:r>
        <w:rPr>
          <w:spacing w:val="-7"/>
        </w:rPr>
        <w:t> </w:t>
      </w:r>
      <w:hyperlink r:id="rId30">
        <w:r>
          <w:rPr>
            <w:color w:val="0000FF"/>
            <w:u w:val="single" w:color="0000FF"/>
          </w:rPr>
          <w:t>accessibility@wnmu.edu</w:t>
        </w:r>
      </w:hyperlink>
    </w:p>
    <w:p>
      <w:pPr>
        <w:pStyle w:val="ListParagraph"/>
        <w:numPr>
          <w:ilvl w:val="0"/>
          <w:numId w:val="26"/>
        </w:numPr>
        <w:tabs>
          <w:tab w:pos="1620" w:val="left" w:leader="none"/>
        </w:tabs>
        <w:spacing w:line="244" w:lineRule="auto" w:before="251" w:after="0"/>
        <w:ind w:left="1620" w:right="4476" w:hanging="361"/>
        <w:jc w:val="left"/>
        <w:rPr>
          <w:sz w:val="22"/>
        </w:rPr>
      </w:pPr>
      <w:r>
        <w:rPr>
          <w:spacing w:val="-4"/>
          <w:sz w:val="22"/>
        </w:rPr>
        <w:t>Employees</w:t>
      </w:r>
      <w:r>
        <w:rPr>
          <w:spacing w:val="-10"/>
          <w:sz w:val="22"/>
        </w:rPr>
        <w:t> </w:t>
      </w:r>
      <w:r>
        <w:rPr>
          <w:spacing w:val="-4"/>
          <w:sz w:val="22"/>
        </w:rPr>
        <w:t>and</w:t>
      </w:r>
      <w:r>
        <w:rPr>
          <w:spacing w:val="-10"/>
          <w:sz w:val="22"/>
        </w:rPr>
        <w:t> </w:t>
      </w:r>
      <w:r>
        <w:rPr>
          <w:spacing w:val="-4"/>
          <w:sz w:val="22"/>
        </w:rPr>
        <w:t>Student</w:t>
      </w:r>
      <w:r>
        <w:rPr>
          <w:spacing w:val="-10"/>
          <w:sz w:val="22"/>
        </w:rPr>
        <w:t> </w:t>
      </w:r>
      <w:r>
        <w:rPr>
          <w:spacing w:val="-4"/>
          <w:sz w:val="22"/>
        </w:rPr>
        <w:t>Workers:</w:t>
      </w:r>
      <w:r>
        <w:rPr>
          <w:spacing w:val="-9"/>
          <w:sz w:val="22"/>
        </w:rPr>
        <w:t> </w:t>
      </w:r>
      <w:r>
        <w:rPr>
          <w:spacing w:val="-4"/>
          <w:sz w:val="22"/>
        </w:rPr>
        <w:t>Mailing</w:t>
      </w:r>
      <w:r>
        <w:rPr>
          <w:spacing w:val="-10"/>
          <w:sz w:val="22"/>
        </w:rPr>
        <w:t> </w:t>
      </w:r>
      <w:r>
        <w:rPr>
          <w:spacing w:val="-4"/>
          <w:sz w:val="22"/>
        </w:rPr>
        <w:t>Address: </w:t>
      </w:r>
      <w:r>
        <w:rPr>
          <w:sz w:val="22"/>
        </w:rPr>
        <w:t>Employee and Labor Relations</w:t>
      </w:r>
    </w:p>
    <w:p>
      <w:pPr>
        <w:pStyle w:val="BodyText"/>
        <w:spacing w:line="250" w:lineRule="exact"/>
        <w:ind w:left="1620"/>
      </w:pPr>
      <w:r>
        <w:rPr/>
        <w:t>PO</w:t>
      </w:r>
      <w:r>
        <w:rPr>
          <w:spacing w:val="-4"/>
        </w:rPr>
        <w:t> </w:t>
      </w:r>
      <w:r>
        <w:rPr/>
        <w:t>Box</w:t>
      </w:r>
      <w:r>
        <w:rPr>
          <w:spacing w:val="-3"/>
        </w:rPr>
        <w:t> </w:t>
      </w:r>
      <w:r>
        <w:rPr>
          <w:spacing w:val="-5"/>
        </w:rPr>
        <w:t>680</w:t>
      </w:r>
    </w:p>
    <w:p>
      <w:pPr>
        <w:pStyle w:val="BodyText"/>
        <w:spacing w:line="244" w:lineRule="auto" w:before="1"/>
        <w:ind w:left="1620" w:right="5870"/>
      </w:pPr>
      <w:r>
        <w:rPr/>
        <w:t>Silver City, NM 88062 Telephone: (575) 538-6201 </w:t>
      </w:r>
      <w:r>
        <w:rPr>
          <w:spacing w:val="-6"/>
        </w:rPr>
        <w:t>Email: </w:t>
      </w:r>
      <w:hyperlink r:id="rId26">
        <w:r>
          <w:rPr>
            <w:color w:val="0000FF"/>
            <w:spacing w:val="-6"/>
            <w:u w:val="single" w:color="0000FF"/>
          </w:rPr>
          <w:t>elrelations@wnmu.edu</w:t>
        </w:r>
      </w:hyperlink>
    </w:p>
    <w:p>
      <w:pPr>
        <w:pStyle w:val="Heading2"/>
        <w:spacing w:before="251"/>
        <w:ind w:left="899"/>
      </w:pPr>
      <w:r>
        <w:rPr/>
        <w:t>RETALIATION</w:t>
      </w:r>
      <w:r>
        <w:rPr>
          <w:spacing w:val="1"/>
        </w:rPr>
        <w:t> </w:t>
      </w:r>
      <w:r>
        <w:rPr>
          <w:spacing w:val="-2"/>
        </w:rPr>
        <w:t>PROHIBITED</w:t>
      </w:r>
    </w:p>
    <w:p>
      <w:pPr>
        <w:pStyle w:val="BodyText"/>
        <w:spacing w:line="228" w:lineRule="auto" w:before="14"/>
        <w:ind w:left="899" w:right="309"/>
      </w:pPr>
      <w:r>
        <w:rPr>
          <w:spacing w:val="-2"/>
        </w:rPr>
        <w:t>This</w:t>
      </w:r>
      <w:r>
        <w:rPr>
          <w:spacing w:val="-12"/>
        </w:rPr>
        <w:t> </w:t>
      </w:r>
      <w:r>
        <w:rPr>
          <w:spacing w:val="-2"/>
        </w:rPr>
        <w:t>policy</w:t>
      </w:r>
      <w:r>
        <w:rPr>
          <w:spacing w:val="-12"/>
        </w:rPr>
        <w:t> </w:t>
      </w:r>
      <w:r>
        <w:rPr>
          <w:spacing w:val="-2"/>
        </w:rPr>
        <w:t>prohibits</w:t>
      </w:r>
      <w:r>
        <w:rPr>
          <w:spacing w:val="-12"/>
        </w:rPr>
        <w:t> </w:t>
      </w:r>
      <w:r>
        <w:rPr>
          <w:spacing w:val="-2"/>
        </w:rPr>
        <w:t>retaliation</w:t>
      </w:r>
      <w:r>
        <w:rPr>
          <w:spacing w:val="-11"/>
        </w:rPr>
        <w:t> </w:t>
      </w:r>
      <w:r>
        <w:rPr>
          <w:spacing w:val="-2"/>
        </w:rPr>
        <w:t>against</w:t>
      </w:r>
      <w:r>
        <w:rPr>
          <w:spacing w:val="-12"/>
        </w:rPr>
        <w:t> </w:t>
      </w:r>
      <w:r>
        <w:rPr>
          <w:spacing w:val="-2"/>
        </w:rPr>
        <w:t>a</w:t>
      </w:r>
      <w:r>
        <w:rPr>
          <w:spacing w:val="-12"/>
        </w:rPr>
        <w:t> </w:t>
      </w:r>
      <w:r>
        <w:rPr>
          <w:spacing w:val="-2"/>
        </w:rPr>
        <w:t>person</w:t>
      </w:r>
      <w:r>
        <w:rPr>
          <w:spacing w:val="-12"/>
        </w:rPr>
        <w:t> </w:t>
      </w:r>
      <w:r>
        <w:rPr>
          <w:spacing w:val="-2"/>
        </w:rPr>
        <w:t>who</w:t>
      </w:r>
      <w:r>
        <w:rPr>
          <w:spacing w:val="-11"/>
        </w:rPr>
        <w:t> </w:t>
      </w:r>
      <w:r>
        <w:rPr>
          <w:spacing w:val="-2"/>
        </w:rPr>
        <w:t>files</w:t>
      </w:r>
      <w:r>
        <w:rPr>
          <w:spacing w:val="-12"/>
        </w:rPr>
        <w:t> </w:t>
      </w:r>
      <w:r>
        <w:rPr>
          <w:spacing w:val="-2"/>
        </w:rPr>
        <w:t>a</w:t>
      </w:r>
      <w:r>
        <w:rPr>
          <w:spacing w:val="-12"/>
        </w:rPr>
        <w:t> </w:t>
      </w:r>
      <w:r>
        <w:rPr>
          <w:spacing w:val="-2"/>
        </w:rPr>
        <w:t>complaint</w:t>
      </w:r>
      <w:r>
        <w:rPr>
          <w:spacing w:val="-12"/>
        </w:rPr>
        <w:t> </w:t>
      </w:r>
      <w:r>
        <w:rPr>
          <w:spacing w:val="-2"/>
        </w:rPr>
        <w:t>of</w:t>
      </w:r>
      <w:r>
        <w:rPr>
          <w:spacing w:val="-11"/>
        </w:rPr>
        <w:t> </w:t>
      </w:r>
      <w:r>
        <w:rPr>
          <w:spacing w:val="-2"/>
        </w:rPr>
        <w:t>discrimination</w:t>
      </w:r>
      <w:r>
        <w:rPr>
          <w:spacing w:val="-12"/>
        </w:rPr>
        <w:t> </w:t>
      </w:r>
      <w:r>
        <w:rPr>
          <w:spacing w:val="-2"/>
        </w:rPr>
        <w:t>or</w:t>
      </w:r>
      <w:r>
        <w:rPr>
          <w:spacing w:val="-12"/>
        </w:rPr>
        <w:t> </w:t>
      </w:r>
      <w:r>
        <w:rPr>
          <w:spacing w:val="-2"/>
        </w:rPr>
        <w:t>harassment.</w:t>
      </w:r>
      <w:r>
        <w:rPr>
          <w:spacing w:val="-12"/>
        </w:rPr>
        <w:t> </w:t>
      </w:r>
      <w:r>
        <w:rPr>
          <w:spacing w:val="-2"/>
        </w:rPr>
        <w:t>This policy</w:t>
      </w:r>
      <w:r>
        <w:rPr>
          <w:spacing w:val="-5"/>
        </w:rPr>
        <w:t> </w:t>
      </w:r>
      <w:r>
        <w:rPr>
          <w:spacing w:val="-2"/>
        </w:rPr>
        <w:t>also</w:t>
      </w:r>
      <w:r>
        <w:rPr>
          <w:spacing w:val="-4"/>
        </w:rPr>
        <w:t> </w:t>
      </w:r>
      <w:r>
        <w:rPr>
          <w:spacing w:val="-2"/>
        </w:rPr>
        <w:t>prohibits</w:t>
      </w:r>
      <w:r>
        <w:rPr>
          <w:spacing w:val="-3"/>
        </w:rPr>
        <w:t> </w:t>
      </w:r>
      <w:r>
        <w:rPr>
          <w:spacing w:val="-2"/>
        </w:rPr>
        <w:t>retaliation</w:t>
      </w:r>
      <w:r>
        <w:rPr>
          <w:spacing w:val="-4"/>
        </w:rPr>
        <w:t> </w:t>
      </w:r>
      <w:r>
        <w:rPr>
          <w:spacing w:val="-2"/>
        </w:rPr>
        <w:t>against</w:t>
      </w:r>
      <w:r>
        <w:rPr>
          <w:spacing w:val="-4"/>
        </w:rPr>
        <w:t> </w:t>
      </w:r>
      <w:r>
        <w:rPr>
          <w:spacing w:val="-2"/>
        </w:rPr>
        <w:t>any</w:t>
      </w:r>
      <w:r>
        <w:rPr>
          <w:spacing w:val="-5"/>
        </w:rPr>
        <w:t> </w:t>
      </w:r>
      <w:r>
        <w:rPr>
          <w:spacing w:val="-2"/>
        </w:rPr>
        <w:t>person</w:t>
      </w:r>
      <w:r>
        <w:rPr>
          <w:spacing w:val="-4"/>
        </w:rPr>
        <w:t> </w:t>
      </w:r>
      <w:r>
        <w:rPr>
          <w:spacing w:val="-2"/>
        </w:rPr>
        <w:t>who</w:t>
      </w:r>
      <w:r>
        <w:rPr>
          <w:spacing w:val="-4"/>
        </w:rPr>
        <w:t> </w:t>
      </w:r>
      <w:r>
        <w:rPr>
          <w:spacing w:val="-2"/>
        </w:rPr>
        <w:t>assists</w:t>
      </w:r>
      <w:r>
        <w:rPr>
          <w:spacing w:val="-3"/>
        </w:rPr>
        <w:t> </w:t>
      </w:r>
      <w:r>
        <w:rPr>
          <w:spacing w:val="-2"/>
        </w:rPr>
        <w:t>someone</w:t>
      </w:r>
      <w:r>
        <w:rPr>
          <w:spacing w:val="-5"/>
        </w:rPr>
        <w:t> </w:t>
      </w:r>
      <w:r>
        <w:rPr>
          <w:spacing w:val="-2"/>
        </w:rPr>
        <w:t>with</w:t>
      </w:r>
      <w:r>
        <w:rPr>
          <w:spacing w:val="-4"/>
        </w:rPr>
        <w:t> </w:t>
      </w:r>
      <w:r>
        <w:rPr>
          <w:spacing w:val="-2"/>
        </w:rPr>
        <w:t>a</w:t>
      </w:r>
      <w:r>
        <w:rPr>
          <w:spacing w:val="-5"/>
        </w:rPr>
        <w:t> </w:t>
      </w:r>
      <w:r>
        <w:rPr>
          <w:spacing w:val="-2"/>
        </w:rPr>
        <w:t>complaint</w:t>
      </w:r>
      <w:r>
        <w:rPr>
          <w:spacing w:val="-4"/>
        </w:rPr>
        <w:t> </w:t>
      </w:r>
      <w:r>
        <w:rPr>
          <w:spacing w:val="-2"/>
        </w:rPr>
        <w:t>of</w:t>
      </w:r>
      <w:r>
        <w:rPr>
          <w:spacing w:val="-4"/>
        </w:rPr>
        <w:t> </w:t>
      </w:r>
      <w:r>
        <w:rPr>
          <w:spacing w:val="-2"/>
        </w:rPr>
        <w:t>discrimination </w:t>
      </w:r>
      <w:r>
        <w:rPr/>
        <w:t>or</w:t>
      </w:r>
      <w:r>
        <w:rPr>
          <w:spacing w:val="-8"/>
        </w:rPr>
        <w:t> </w:t>
      </w:r>
      <w:r>
        <w:rPr/>
        <w:t>harassment</w:t>
      </w:r>
      <w:r>
        <w:rPr>
          <w:spacing w:val="-8"/>
        </w:rPr>
        <w:t> </w:t>
      </w:r>
      <w:r>
        <w:rPr/>
        <w:t>or</w:t>
      </w:r>
      <w:r>
        <w:rPr>
          <w:spacing w:val="-8"/>
        </w:rPr>
        <w:t> </w:t>
      </w:r>
      <w:r>
        <w:rPr/>
        <w:t>who</w:t>
      </w:r>
      <w:r>
        <w:rPr>
          <w:spacing w:val="-8"/>
        </w:rPr>
        <w:t> </w:t>
      </w:r>
      <w:r>
        <w:rPr/>
        <w:t>participates</w:t>
      </w:r>
      <w:r>
        <w:rPr>
          <w:spacing w:val="-7"/>
        </w:rPr>
        <w:t> </w:t>
      </w:r>
      <w:r>
        <w:rPr/>
        <w:t>in</w:t>
      </w:r>
      <w:r>
        <w:rPr>
          <w:spacing w:val="-8"/>
        </w:rPr>
        <w:t> </w:t>
      </w:r>
      <w:r>
        <w:rPr/>
        <w:t>any</w:t>
      </w:r>
      <w:r>
        <w:rPr>
          <w:spacing w:val="-9"/>
        </w:rPr>
        <w:t> </w:t>
      </w:r>
      <w:r>
        <w:rPr/>
        <w:t>manner</w:t>
      </w:r>
      <w:r>
        <w:rPr>
          <w:spacing w:val="-8"/>
        </w:rPr>
        <w:t> </w:t>
      </w:r>
      <w:r>
        <w:rPr/>
        <w:t>in</w:t>
      </w:r>
      <w:r>
        <w:rPr>
          <w:spacing w:val="-8"/>
        </w:rPr>
        <w:t> </w:t>
      </w:r>
      <w:r>
        <w:rPr/>
        <w:t>an</w:t>
      </w:r>
      <w:r>
        <w:rPr>
          <w:spacing w:val="-8"/>
        </w:rPr>
        <w:t> </w:t>
      </w:r>
      <w:r>
        <w:rPr/>
        <w:t>investigation</w:t>
      </w:r>
      <w:r>
        <w:rPr>
          <w:spacing w:val="-8"/>
        </w:rPr>
        <w:t> </w:t>
      </w:r>
      <w:r>
        <w:rPr/>
        <w:t>or</w:t>
      </w:r>
      <w:r>
        <w:rPr>
          <w:spacing w:val="-8"/>
        </w:rPr>
        <w:t> </w:t>
      </w:r>
      <w:r>
        <w:rPr/>
        <w:t>resolution</w:t>
      </w:r>
      <w:r>
        <w:rPr>
          <w:spacing w:val="-8"/>
        </w:rPr>
        <w:t> </w:t>
      </w:r>
      <w:r>
        <w:rPr/>
        <w:t>of</w:t>
      </w:r>
      <w:r>
        <w:rPr>
          <w:spacing w:val="-8"/>
        </w:rPr>
        <w:t> </w:t>
      </w:r>
      <w:r>
        <w:rPr/>
        <w:t>a</w:t>
      </w:r>
      <w:r>
        <w:rPr>
          <w:spacing w:val="-9"/>
        </w:rPr>
        <w:t> </w:t>
      </w:r>
      <w:r>
        <w:rPr/>
        <w:t>complaint</w:t>
      </w:r>
      <w:r>
        <w:rPr>
          <w:spacing w:val="-8"/>
        </w:rPr>
        <w:t> </w:t>
      </w:r>
      <w:r>
        <w:rPr/>
        <w:t>of discrimination or harassment.</w:t>
      </w:r>
    </w:p>
    <w:p>
      <w:pPr>
        <w:pStyle w:val="BodyText"/>
        <w:spacing w:before="17"/>
      </w:pPr>
    </w:p>
    <w:p>
      <w:pPr>
        <w:pStyle w:val="BodyText"/>
        <w:spacing w:line="228" w:lineRule="auto"/>
        <w:ind w:left="899" w:right="220"/>
      </w:pPr>
      <w:r>
        <w:rPr/>
        <w:t>Retaliation</w:t>
      </w:r>
      <w:r>
        <w:rPr>
          <w:spacing w:val="-12"/>
        </w:rPr>
        <w:t> </w:t>
      </w:r>
      <w:r>
        <w:rPr/>
        <w:t>includes</w:t>
      </w:r>
      <w:r>
        <w:rPr>
          <w:spacing w:val="-11"/>
        </w:rPr>
        <w:t> </w:t>
      </w:r>
      <w:r>
        <w:rPr/>
        <w:t>attempting</w:t>
      </w:r>
      <w:r>
        <w:rPr>
          <w:spacing w:val="-13"/>
        </w:rPr>
        <w:t> </w:t>
      </w:r>
      <w:r>
        <w:rPr/>
        <w:t>to</w:t>
      </w:r>
      <w:r>
        <w:rPr>
          <w:spacing w:val="-12"/>
        </w:rPr>
        <w:t> </w:t>
      </w:r>
      <w:r>
        <w:rPr/>
        <w:t>penalize</w:t>
      </w:r>
      <w:r>
        <w:rPr>
          <w:spacing w:val="-13"/>
        </w:rPr>
        <w:t> </w:t>
      </w:r>
      <w:r>
        <w:rPr/>
        <w:t>or</w:t>
      </w:r>
      <w:r>
        <w:rPr>
          <w:spacing w:val="-14"/>
        </w:rPr>
        <w:t> </w:t>
      </w:r>
      <w:r>
        <w:rPr/>
        <w:t>taking</w:t>
      </w:r>
      <w:r>
        <w:rPr>
          <w:spacing w:val="-12"/>
        </w:rPr>
        <w:t> </w:t>
      </w:r>
      <w:r>
        <w:rPr/>
        <w:t>any</w:t>
      </w:r>
      <w:r>
        <w:rPr>
          <w:spacing w:val="-14"/>
        </w:rPr>
        <w:t> </w:t>
      </w:r>
      <w:r>
        <w:rPr/>
        <w:t>form</w:t>
      </w:r>
      <w:r>
        <w:rPr>
          <w:spacing w:val="-13"/>
        </w:rPr>
        <w:t> </w:t>
      </w:r>
      <w:r>
        <w:rPr/>
        <w:t>of</w:t>
      </w:r>
      <w:r>
        <w:rPr>
          <w:spacing w:val="-12"/>
        </w:rPr>
        <w:t> </w:t>
      </w:r>
      <w:r>
        <w:rPr/>
        <w:t>adverse</w:t>
      </w:r>
      <w:r>
        <w:rPr>
          <w:spacing w:val="-13"/>
        </w:rPr>
        <w:t> </w:t>
      </w:r>
      <w:r>
        <w:rPr/>
        <w:t>action</w:t>
      </w:r>
      <w:r>
        <w:rPr>
          <w:spacing w:val="-12"/>
        </w:rPr>
        <w:t> </w:t>
      </w:r>
      <w:r>
        <w:rPr/>
        <w:t>against</w:t>
      </w:r>
      <w:r>
        <w:rPr>
          <w:spacing w:val="-12"/>
        </w:rPr>
        <w:t> </w:t>
      </w:r>
      <w:r>
        <w:rPr/>
        <w:t>a</w:t>
      </w:r>
      <w:r>
        <w:rPr>
          <w:spacing w:val="-13"/>
        </w:rPr>
        <w:t> </w:t>
      </w:r>
      <w:r>
        <w:rPr/>
        <w:t>person</w:t>
      </w:r>
      <w:r>
        <w:rPr>
          <w:spacing w:val="-14"/>
        </w:rPr>
        <w:t> </w:t>
      </w:r>
      <w:r>
        <w:rPr/>
        <w:t>based</w:t>
      </w:r>
      <w:r>
        <w:rPr>
          <w:spacing w:val="-12"/>
        </w:rPr>
        <w:t> </w:t>
      </w:r>
      <w:r>
        <w:rPr/>
        <w:t>on </w:t>
      </w:r>
      <w:r>
        <w:rPr>
          <w:spacing w:val="-2"/>
        </w:rPr>
        <w:t>their</w:t>
      </w:r>
      <w:r>
        <w:rPr>
          <w:spacing w:val="-10"/>
        </w:rPr>
        <w:t> </w:t>
      </w:r>
      <w:r>
        <w:rPr>
          <w:spacing w:val="-2"/>
        </w:rPr>
        <w:t>part</w:t>
      </w:r>
      <w:r>
        <w:rPr>
          <w:spacing w:val="-10"/>
        </w:rPr>
        <w:t> </w:t>
      </w:r>
      <w:r>
        <w:rPr>
          <w:spacing w:val="-2"/>
        </w:rPr>
        <w:t>in</w:t>
      </w:r>
      <w:r>
        <w:rPr>
          <w:spacing w:val="-10"/>
        </w:rPr>
        <w:t> </w:t>
      </w:r>
      <w:r>
        <w:rPr>
          <w:spacing w:val="-2"/>
        </w:rPr>
        <w:t>a</w:t>
      </w:r>
      <w:r>
        <w:rPr>
          <w:spacing w:val="-11"/>
        </w:rPr>
        <w:t> </w:t>
      </w:r>
      <w:r>
        <w:rPr>
          <w:spacing w:val="-2"/>
        </w:rPr>
        <w:t>resolution</w:t>
      </w:r>
      <w:r>
        <w:rPr>
          <w:spacing w:val="-10"/>
        </w:rPr>
        <w:t> </w:t>
      </w:r>
      <w:r>
        <w:rPr>
          <w:spacing w:val="-2"/>
        </w:rPr>
        <w:t>of</w:t>
      </w:r>
      <w:r>
        <w:rPr>
          <w:spacing w:val="-10"/>
        </w:rPr>
        <w:t> </w:t>
      </w:r>
      <w:r>
        <w:rPr>
          <w:spacing w:val="-2"/>
        </w:rPr>
        <w:t>a</w:t>
      </w:r>
      <w:r>
        <w:rPr>
          <w:spacing w:val="-12"/>
        </w:rPr>
        <w:t> </w:t>
      </w:r>
      <w:r>
        <w:rPr>
          <w:spacing w:val="-2"/>
        </w:rPr>
        <w:t>complaint</w:t>
      </w:r>
      <w:r>
        <w:rPr>
          <w:spacing w:val="-9"/>
        </w:rPr>
        <w:t> </w:t>
      </w:r>
      <w:r>
        <w:rPr>
          <w:spacing w:val="-2"/>
        </w:rPr>
        <w:t>as</w:t>
      </w:r>
      <w:r>
        <w:rPr>
          <w:spacing w:val="-9"/>
        </w:rPr>
        <w:t> </w:t>
      </w:r>
      <w:r>
        <w:rPr>
          <w:spacing w:val="-2"/>
        </w:rPr>
        <w:t>listed</w:t>
      </w:r>
      <w:r>
        <w:rPr>
          <w:spacing w:val="-10"/>
        </w:rPr>
        <w:t> </w:t>
      </w:r>
      <w:r>
        <w:rPr>
          <w:spacing w:val="-2"/>
        </w:rPr>
        <w:t>above.</w:t>
      </w:r>
      <w:r>
        <w:rPr>
          <w:spacing w:val="-11"/>
        </w:rPr>
        <w:t> </w:t>
      </w:r>
      <w:r>
        <w:rPr>
          <w:spacing w:val="-2"/>
        </w:rPr>
        <w:t>Adverse</w:t>
      </w:r>
      <w:r>
        <w:rPr>
          <w:spacing w:val="-11"/>
        </w:rPr>
        <w:t> </w:t>
      </w:r>
      <w:r>
        <w:rPr>
          <w:spacing w:val="-2"/>
        </w:rPr>
        <w:t>action</w:t>
      </w:r>
      <w:r>
        <w:rPr>
          <w:spacing w:val="-10"/>
        </w:rPr>
        <w:t> </w:t>
      </w:r>
      <w:r>
        <w:rPr>
          <w:spacing w:val="-2"/>
        </w:rPr>
        <w:t>includes,</w:t>
      </w:r>
      <w:r>
        <w:rPr>
          <w:spacing w:val="-11"/>
        </w:rPr>
        <w:t> </w:t>
      </w:r>
      <w:r>
        <w:rPr>
          <w:spacing w:val="-2"/>
        </w:rPr>
        <w:t>but</w:t>
      </w:r>
      <w:r>
        <w:rPr>
          <w:spacing w:val="-10"/>
        </w:rPr>
        <w:t> </w:t>
      </w:r>
      <w:r>
        <w:rPr>
          <w:spacing w:val="-2"/>
        </w:rPr>
        <w:t>is</w:t>
      </w:r>
      <w:r>
        <w:rPr>
          <w:spacing w:val="-11"/>
        </w:rPr>
        <w:t> </w:t>
      </w:r>
      <w:r>
        <w:rPr>
          <w:spacing w:val="-2"/>
        </w:rPr>
        <w:t>not</w:t>
      </w:r>
      <w:r>
        <w:rPr>
          <w:spacing w:val="-10"/>
        </w:rPr>
        <w:t> </w:t>
      </w:r>
      <w:r>
        <w:rPr>
          <w:spacing w:val="-2"/>
        </w:rPr>
        <w:t>limited</w:t>
      </w:r>
      <w:r>
        <w:rPr>
          <w:spacing w:val="-10"/>
        </w:rPr>
        <w:t> </w:t>
      </w:r>
      <w:r>
        <w:rPr>
          <w:spacing w:val="-2"/>
        </w:rPr>
        <w:t>to,</w:t>
      </w:r>
      <w:r>
        <w:rPr>
          <w:spacing w:val="-11"/>
        </w:rPr>
        <w:t> </w:t>
      </w:r>
      <w:r>
        <w:rPr>
          <w:spacing w:val="-2"/>
        </w:rPr>
        <w:t>making threats,</w:t>
      </w:r>
      <w:r>
        <w:rPr>
          <w:spacing w:val="-6"/>
        </w:rPr>
        <w:t> </w:t>
      </w:r>
      <w:r>
        <w:rPr>
          <w:spacing w:val="-2"/>
        </w:rPr>
        <w:t>intimidation,</w:t>
      </w:r>
      <w:r>
        <w:rPr>
          <w:spacing w:val="-6"/>
        </w:rPr>
        <w:t> </w:t>
      </w:r>
      <w:r>
        <w:rPr>
          <w:spacing w:val="-2"/>
        </w:rPr>
        <w:t>coercion,</w:t>
      </w:r>
      <w:r>
        <w:rPr>
          <w:spacing w:val="-6"/>
        </w:rPr>
        <w:t> </w:t>
      </w:r>
      <w:r>
        <w:rPr>
          <w:spacing w:val="-2"/>
        </w:rPr>
        <w:t>or</w:t>
      </w:r>
      <w:r>
        <w:rPr>
          <w:spacing w:val="-5"/>
        </w:rPr>
        <w:t> </w:t>
      </w:r>
      <w:r>
        <w:rPr>
          <w:spacing w:val="-2"/>
        </w:rPr>
        <w:t>in</w:t>
      </w:r>
      <w:r>
        <w:rPr>
          <w:spacing w:val="-5"/>
        </w:rPr>
        <w:t> </w:t>
      </w:r>
      <w:r>
        <w:rPr>
          <w:spacing w:val="-2"/>
        </w:rPr>
        <w:t>any</w:t>
      </w:r>
      <w:r>
        <w:rPr>
          <w:spacing w:val="-6"/>
        </w:rPr>
        <w:t> </w:t>
      </w:r>
      <w:r>
        <w:rPr>
          <w:spacing w:val="-2"/>
        </w:rPr>
        <w:t>way</w:t>
      </w:r>
      <w:r>
        <w:rPr>
          <w:spacing w:val="-6"/>
        </w:rPr>
        <w:t> </w:t>
      </w:r>
      <w:r>
        <w:rPr>
          <w:spacing w:val="-2"/>
        </w:rPr>
        <w:t>discriminating</w:t>
      </w:r>
      <w:r>
        <w:rPr>
          <w:spacing w:val="-6"/>
        </w:rPr>
        <w:t> </w:t>
      </w:r>
      <w:r>
        <w:rPr>
          <w:spacing w:val="-2"/>
        </w:rPr>
        <w:t>against</w:t>
      </w:r>
      <w:r>
        <w:rPr>
          <w:spacing w:val="-5"/>
        </w:rPr>
        <w:t> </w:t>
      </w:r>
      <w:r>
        <w:rPr>
          <w:spacing w:val="-2"/>
        </w:rPr>
        <w:t>an</w:t>
      </w:r>
      <w:r>
        <w:rPr>
          <w:spacing w:val="-5"/>
        </w:rPr>
        <w:t> </w:t>
      </w:r>
      <w:r>
        <w:rPr>
          <w:spacing w:val="-2"/>
        </w:rPr>
        <w:t>individual</w:t>
      </w:r>
      <w:r>
        <w:rPr>
          <w:spacing w:val="-5"/>
        </w:rPr>
        <w:t> </w:t>
      </w:r>
      <w:r>
        <w:rPr>
          <w:spacing w:val="-2"/>
        </w:rPr>
        <w:t>or</w:t>
      </w:r>
      <w:r>
        <w:rPr>
          <w:spacing w:val="-5"/>
        </w:rPr>
        <w:t> </w:t>
      </w:r>
      <w:r>
        <w:rPr>
          <w:spacing w:val="-2"/>
        </w:rPr>
        <w:t>group</w:t>
      </w:r>
      <w:r>
        <w:rPr>
          <w:spacing w:val="-5"/>
        </w:rPr>
        <w:t> </w:t>
      </w:r>
      <w:r>
        <w:rPr>
          <w:spacing w:val="-2"/>
        </w:rPr>
        <w:t>because</w:t>
      </w:r>
      <w:r>
        <w:rPr>
          <w:spacing w:val="-6"/>
        </w:rPr>
        <w:t> </w:t>
      </w:r>
      <w:r>
        <w:rPr>
          <w:spacing w:val="-2"/>
        </w:rPr>
        <w:t>of</w:t>
      </w:r>
      <w:r>
        <w:rPr>
          <w:spacing w:val="-5"/>
        </w:rPr>
        <w:t> </w:t>
      </w:r>
      <w:r>
        <w:rPr>
          <w:spacing w:val="-2"/>
        </w:rPr>
        <w:t>their </w:t>
      </w:r>
      <w:r>
        <w:rPr/>
        <w:t>complaint</w:t>
      </w:r>
      <w:r>
        <w:rPr>
          <w:spacing w:val="-14"/>
        </w:rPr>
        <w:t> </w:t>
      </w:r>
      <w:r>
        <w:rPr/>
        <w:t>or</w:t>
      </w:r>
      <w:r>
        <w:rPr>
          <w:spacing w:val="-14"/>
        </w:rPr>
        <w:t> </w:t>
      </w:r>
      <w:r>
        <w:rPr/>
        <w:t>participation</w:t>
      </w:r>
      <w:r>
        <w:rPr>
          <w:spacing w:val="-14"/>
        </w:rPr>
        <w:t> </w:t>
      </w:r>
      <w:r>
        <w:rPr/>
        <w:t>or</w:t>
      </w:r>
      <w:r>
        <w:rPr>
          <w:spacing w:val="-13"/>
        </w:rPr>
        <w:t> </w:t>
      </w:r>
      <w:r>
        <w:rPr/>
        <w:t>any</w:t>
      </w:r>
      <w:r>
        <w:rPr>
          <w:spacing w:val="-14"/>
        </w:rPr>
        <w:t> </w:t>
      </w:r>
      <w:r>
        <w:rPr/>
        <w:t>other</w:t>
      </w:r>
      <w:r>
        <w:rPr>
          <w:spacing w:val="-14"/>
        </w:rPr>
        <w:t> </w:t>
      </w:r>
      <w:r>
        <w:rPr/>
        <w:t>adverse</w:t>
      </w:r>
      <w:r>
        <w:rPr>
          <w:spacing w:val="-14"/>
        </w:rPr>
        <w:t> </w:t>
      </w:r>
      <w:r>
        <w:rPr/>
        <w:t>action</w:t>
      </w:r>
      <w:r>
        <w:rPr>
          <w:spacing w:val="-13"/>
        </w:rPr>
        <w:t> </w:t>
      </w:r>
      <w:r>
        <w:rPr/>
        <w:t>relating</w:t>
      </w:r>
      <w:r>
        <w:rPr>
          <w:spacing w:val="-14"/>
        </w:rPr>
        <w:t> </w:t>
      </w:r>
      <w:r>
        <w:rPr/>
        <w:t>to</w:t>
      </w:r>
      <w:r>
        <w:rPr>
          <w:spacing w:val="-14"/>
        </w:rPr>
        <w:t> </w:t>
      </w:r>
      <w:r>
        <w:rPr/>
        <w:t>employment,</w:t>
      </w:r>
      <w:r>
        <w:rPr>
          <w:spacing w:val="-14"/>
        </w:rPr>
        <w:t> </w:t>
      </w:r>
      <w:r>
        <w:rPr/>
        <w:t>academic,</w:t>
      </w:r>
      <w:r>
        <w:rPr>
          <w:spacing w:val="-13"/>
        </w:rPr>
        <w:t> </w:t>
      </w:r>
      <w:r>
        <w:rPr/>
        <w:t>or</w:t>
      </w:r>
      <w:r>
        <w:rPr>
          <w:spacing w:val="-14"/>
        </w:rPr>
        <w:t> </w:t>
      </w:r>
      <w:r>
        <w:rPr/>
        <w:t>institutional </w:t>
      </w:r>
      <w:r>
        <w:rPr>
          <w:spacing w:val="-2"/>
        </w:rPr>
        <w:t>benefits.</w:t>
      </w:r>
    </w:p>
    <w:p>
      <w:pPr>
        <w:pStyle w:val="BodyText"/>
        <w:spacing w:before="16"/>
      </w:pPr>
    </w:p>
    <w:p>
      <w:pPr>
        <w:pStyle w:val="BodyText"/>
        <w:spacing w:line="228" w:lineRule="auto"/>
        <w:ind w:left="899" w:right="696"/>
      </w:pPr>
      <w:r>
        <w:rPr>
          <w:spacing w:val="-2"/>
        </w:rPr>
        <w:t>WNMU</w:t>
      </w:r>
      <w:r>
        <w:rPr>
          <w:spacing w:val="-12"/>
        </w:rPr>
        <w:t> </w:t>
      </w:r>
      <w:r>
        <w:rPr>
          <w:spacing w:val="-2"/>
        </w:rPr>
        <w:t>urges</w:t>
      </w:r>
      <w:r>
        <w:rPr>
          <w:spacing w:val="-12"/>
        </w:rPr>
        <w:t> </w:t>
      </w:r>
      <w:r>
        <w:rPr>
          <w:spacing w:val="-2"/>
        </w:rPr>
        <w:t>those</w:t>
      </w:r>
      <w:r>
        <w:rPr>
          <w:spacing w:val="-12"/>
        </w:rPr>
        <w:t> </w:t>
      </w:r>
      <w:r>
        <w:rPr>
          <w:spacing w:val="-2"/>
        </w:rPr>
        <w:t>who</w:t>
      </w:r>
      <w:r>
        <w:rPr>
          <w:spacing w:val="-11"/>
        </w:rPr>
        <w:t> </w:t>
      </w:r>
      <w:r>
        <w:rPr>
          <w:spacing w:val="-2"/>
        </w:rPr>
        <w:t>believe</w:t>
      </w:r>
      <w:r>
        <w:rPr>
          <w:spacing w:val="-12"/>
        </w:rPr>
        <w:t> </w:t>
      </w:r>
      <w:r>
        <w:rPr>
          <w:spacing w:val="-2"/>
        </w:rPr>
        <w:t>they</w:t>
      </w:r>
      <w:r>
        <w:rPr>
          <w:spacing w:val="-12"/>
        </w:rPr>
        <w:t> </w:t>
      </w:r>
      <w:r>
        <w:rPr>
          <w:spacing w:val="-2"/>
        </w:rPr>
        <w:t>have</w:t>
      </w:r>
      <w:r>
        <w:rPr>
          <w:spacing w:val="-12"/>
        </w:rPr>
        <w:t> </w:t>
      </w:r>
      <w:r>
        <w:rPr>
          <w:spacing w:val="-2"/>
        </w:rPr>
        <w:t>been</w:t>
      </w:r>
      <w:r>
        <w:rPr>
          <w:spacing w:val="-11"/>
        </w:rPr>
        <w:t> </w:t>
      </w:r>
      <w:r>
        <w:rPr>
          <w:spacing w:val="-2"/>
        </w:rPr>
        <w:t>discriminated</w:t>
      </w:r>
      <w:r>
        <w:rPr>
          <w:spacing w:val="-12"/>
        </w:rPr>
        <w:t> </w:t>
      </w:r>
      <w:r>
        <w:rPr>
          <w:spacing w:val="-2"/>
        </w:rPr>
        <w:t>against</w:t>
      </w:r>
      <w:r>
        <w:rPr>
          <w:spacing w:val="-12"/>
        </w:rPr>
        <w:t> </w:t>
      </w:r>
      <w:r>
        <w:rPr>
          <w:spacing w:val="-2"/>
        </w:rPr>
        <w:t>or</w:t>
      </w:r>
      <w:r>
        <w:rPr>
          <w:spacing w:val="-12"/>
        </w:rPr>
        <w:t> </w:t>
      </w:r>
      <w:r>
        <w:rPr>
          <w:spacing w:val="-2"/>
        </w:rPr>
        <w:t>retaliated</w:t>
      </w:r>
      <w:r>
        <w:rPr>
          <w:spacing w:val="-11"/>
        </w:rPr>
        <w:t> </w:t>
      </w:r>
      <w:r>
        <w:rPr>
          <w:spacing w:val="-2"/>
        </w:rPr>
        <w:t>against</w:t>
      </w:r>
      <w:r>
        <w:rPr>
          <w:spacing w:val="-12"/>
        </w:rPr>
        <w:t> </w:t>
      </w:r>
      <w:r>
        <w:rPr>
          <w:spacing w:val="-2"/>
        </w:rPr>
        <w:t>for</w:t>
      </w:r>
      <w:r>
        <w:rPr>
          <w:spacing w:val="-12"/>
        </w:rPr>
        <w:t> </w:t>
      </w:r>
      <w:r>
        <w:rPr>
          <w:spacing w:val="-2"/>
        </w:rPr>
        <w:t>reporting </w:t>
      </w:r>
      <w:r>
        <w:rPr/>
        <w:t>unlawful</w:t>
      </w:r>
      <w:r>
        <w:rPr>
          <w:spacing w:val="-14"/>
        </w:rPr>
        <w:t> </w:t>
      </w:r>
      <w:r>
        <w:rPr/>
        <w:t>discriminatory</w:t>
      </w:r>
      <w:r>
        <w:rPr>
          <w:spacing w:val="-14"/>
        </w:rPr>
        <w:t> </w:t>
      </w:r>
      <w:r>
        <w:rPr/>
        <w:t>conduct</w:t>
      </w:r>
      <w:r>
        <w:rPr>
          <w:spacing w:val="-14"/>
        </w:rPr>
        <w:t> </w:t>
      </w:r>
      <w:r>
        <w:rPr/>
        <w:t>to</w:t>
      </w:r>
      <w:r>
        <w:rPr>
          <w:spacing w:val="-13"/>
        </w:rPr>
        <w:t> </w:t>
      </w:r>
      <w:r>
        <w:rPr/>
        <w:t>file</w:t>
      </w:r>
      <w:r>
        <w:rPr>
          <w:spacing w:val="-14"/>
        </w:rPr>
        <w:t> </w:t>
      </w:r>
      <w:r>
        <w:rPr/>
        <w:t>a</w:t>
      </w:r>
      <w:r>
        <w:rPr>
          <w:spacing w:val="-14"/>
        </w:rPr>
        <w:t> </w:t>
      </w:r>
      <w:r>
        <w:rPr/>
        <w:t>complaint</w:t>
      </w:r>
      <w:r>
        <w:rPr>
          <w:spacing w:val="-14"/>
        </w:rPr>
        <w:t> </w:t>
      </w:r>
      <w:r>
        <w:rPr/>
        <w:t>with</w:t>
      </w:r>
      <w:r>
        <w:rPr>
          <w:spacing w:val="-13"/>
        </w:rPr>
        <w:t> </w:t>
      </w:r>
      <w:r>
        <w:rPr/>
        <w:t>the</w:t>
      </w:r>
      <w:r>
        <w:rPr>
          <w:spacing w:val="-14"/>
        </w:rPr>
        <w:t> </w:t>
      </w:r>
      <w:r>
        <w:rPr/>
        <w:t>Office</w:t>
      </w:r>
      <w:r>
        <w:rPr>
          <w:spacing w:val="-14"/>
        </w:rPr>
        <w:t> </w:t>
      </w:r>
      <w:r>
        <w:rPr/>
        <w:t>of</w:t>
      </w:r>
      <w:r>
        <w:rPr>
          <w:spacing w:val="-14"/>
        </w:rPr>
        <w:t> </w:t>
      </w:r>
      <w:r>
        <w:rPr/>
        <w:t>Civil</w:t>
      </w:r>
      <w:r>
        <w:rPr>
          <w:spacing w:val="-13"/>
        </w:rPr>
        <w:t> </w:t>
      </w:r>
      <w:r>
        <w:rPr/>
        <w:t>Rights</w:t>
      </w:r>
      <w:r>
        <w:rPr>
          <w:spacing w:val="-14"/>
        </w:rPr>
        <w:t> </w:t>
      </w:r>
      <w:r>
        <w:rPr/>
        <w:t>and</w:t>
      </w:r>
      <w:r>
        <w:rPr>
          <w:spacing w:val="-14"/>
        </w:rPr>
        <w:t> </w:t>
      </w:r>
      <w:r>
        <w:rPr/>
        <w:t>Title</w:t>
      </w:r>
      <w:r>
        <w:rPr>
          <w:spacing w:val="-14"/>
        </w:rPr>
        <w:t> </w:t>
      </w:r>
      <w:r>
        <w:rPr/>
        <w:t>IX:</w:t>
      </w:r>
    </w:p>
    <w:p>
      <w:pPr>
        <w:pStyle w:val="ListParagraph"/>
        <w:numPr>
          <w:ilvl w:val="0"/>
          <w:numId w:val="26"/>
        </w:numPr>
        <w:tabs>
          <w:tab w:pos="1620" w:val="left" w:leader="none"/>
        </w:tabs>
        <w:spacing w:line="240" w:lineRule="auto" w:before="5" w:after="0"/>
        <w:ind w:left="1620" w:right="0" w:hanging="360"/>
        <w:jc w:val="left"/>
        <w:rPr>
          <w:sz w:val="22"/>
        </w:rPr>
      </w:pPr>
      <w:r>
        <w:rPr>
          <w:w w:val="90"/>
          <w:sz w:val="22"/>
        </w:rPr>
        <w:t>Mailing</w:t>
      </w:r>
      <w:r>
        <w:rPr>
          <w:spacing w:val="2"/>
          <w:sz w:val="22"/>
        </w:rPr>
        <w:t> </w:t>
      </w:r>
      <w:r>
        <w:rPr>
          <w:spacing w:val="-2"/>
          <w:sz w:val="22"/>
        </w:rPr>
        <w:t>Address:</w:t>
      </w:r>
    </w:p>
    <w:p>
      <w:pPr>
        <w:pStyle w:val="BodyText"/>
        <w:spacing w:before="5"/>
      </w:pPr>
    </w:p>
    <w:p>
      <w:pPr>
        <w:pStyle w:val="BodyText"/>
        <w:spacing w:before="1"/>
        <w:ind w:left="1620"/>
      </w:pPr>
      <w:r>
        <w:rPr>
          <w:spacing w:val="-4"/>
        </w:rPr>
        <w:t>Office</w:t>
      </w:r>
      <w:r>
        <w:rPr>
          <w:spacing w:val="-7"/>
        </w:rPr>
        <w:t> </w:t>
      </w:r>
      <w:r>
        <w:rPr>
          <w:spacing w:val="-4"/>
        </w:rPr>
        <w:t>of</w:t>
      </w:r>
      <w:r>
        <w:rPr>
          <w:spacing w:val="-6"/>
        </w:rPr>
        <w:t> </w:t>
      </w:r>
      <w:r>
        <w:rPr>
          <w:spacing w:val="-4"/>
        </w:rPr>
        <w:t>Civil</w:t>
      </w:r>
      <w:r>
        <w:rPr>
          <w:spacing w:val="-6"/>
        </w:rPr>
        <w:t> </w:t>
      </w:r>
      <w:r>
        <w:rPr>
          <w:spacing w:val="-4"/>
        </w:rPr>
        <w:t>Rights</w:t>
      </w:r>
      <w:r>
        <w:rPr>
          <w:spacing w:val="-5"/>
        </w:rPr>
        <w:t> </w:t>
      </w:r>
      <w:r>
        <w:rPr>
          <w:spacing w:val="-4"/>
        </w:rPr>
        <w:t>and</w:t>
      </w:r>
      <w:r>
        <w:rPr>
          <w:spacing w:val="-8"/>
        </w:rPr>
        <w:t> </w:t>
      </w:r>
      <w:r>
        <w:rPr>
          <w:spacing w:val="-4"/>
        </w:rPr>
        <w:t>Title</w:t>
      </w:r>
      <w:r>
        <w:rPr>
          <w:spacing w:val="-7"/>
        </w:rPr>
        <w:t> </w:t>
      </w:r>
      <w:r>
        <w:rPr>
          <w:spacing w:val="-5"/>
        </w:rPr>
        <w:t>IX</w:t>
      </w:r>
    </w:p>
    <w:p>
      <w:pPr>
        <w:pStyle w:val="BodyText"/>
        <w:spacing w:before="3"/>
        <w:ind w:left="1620"/>
      </w:pPr>
      <w:r>
        <w:rPr/>
        <w:t>P.O.</w:t>
      </w:r>
      <w:r>
        <w:rPr>
          <w:spacing w:val="-12"/>
        </w:rPr>
        <w:t> </w:t>
      </w:r>
      <w:r>
        <w:rPr/>
        <w:t>Box</w:t>
      </w:r>
      <w:r>
        <w:rPr>
          <w:spacing w:val="-12"/>
        </w:rPr>
        <w:t> </w:t>
      </w:r>
      <w:r>
        <w:rPr>
          <w:spacing w:val="-5"/>
        </w:rPr>
        <w:t>680</w:t>
      </w:r>
    </w:p>
    <w:p>
      <w:pPr>
        <w:pStyle w:val="BodyText"/>
        <w:spacing w:before="4"/>
        <w:ind w:left="1620"/>
      </w:pPr>
      <w:r>
        <w:rPr>
          <w:spacing w:val="-8"/>
        </w:rPr>
        <w:t>Silver</w:t>
      </w:r>
      <w:r>
        <w:rPr/>
        <w:t> </w:t>
      </w:r>
      <w:r>
        <w:rPr>
          <w:spacing w:val="-8"/>
        </w:rPr>
        <w:t>City,</w:t>
      </w:r>
      <w:r>
        <w:rPr/>
        <w:t> </w:t>
      </w:r>
      <w:r>
        <w:rPr>
          <w:spacing w:val="-8"/>
        </w:rPr>
        <w:t>NM</w:t>
      </w:r>
      <w:r>
        <w:rPr/>
        <w:t> </w:t>
      </w:r>
      <w:r>
        <w:rPr>
          <w:spacing w:val="-8"/>
        </w:rPr>
        <w:t>88062</w:t>
      </w:r>
    </w:p>
    <w:p>
      <w:pPr>
        <w:pStyle w:val="BodyText"/>
        <w:spacing w:line="244" w:lineRule="auto" w:before="2"/>
        <w:ind w:left="1620" w:right="5375"/>
      </w:pPr>
      <w:r>
        <w:rPr>
          <w:spacing w:val="-4"/>
        </w:rPr>
        <w:t>Telephone</w:t>
      </w:r>
      <w:r>
        <w:rPr>
          <w:spacing w:val="-12"/>
        </w:rPr>
        <w:t> </w:t>
      </w:r>
      <w:r>
        <w:rPr>
          <w:spacing w:val="-4"/>
        </w:rPr>
        <w:t>Number:</w:t>
      </w:r>
      <w:r>
        <w:rPr>
          <w:spacing w:val="-10"/>
        </w:rPr>
        <w:t> </w:t>
      </w:r>
      <w:r>
        <w:rPr>
          <w:spacing w:val="-4"/>
        </w:rPr>
        <w:t>(575)</w:t>
      </w:r>
      <w:r>
        <w:rPr>
          <w:spacing w:val="-10"/>
        </w:rPr>
        <w:t> </w:t>
      </w:r>
      <w:r>
        <w:rPr>
          <w:spacing w:val="-4"/>
        </w:rPr>
        <w:t>538-</w:t>
      </w:r>
      <w:r>
        <w:rPr>
          <w:spacing w:val="-9"/>
        </w:rPr>
        <w:t> </w:t>
      </w:r>
      <w:r>
        <w:rPr>
          <w:spacing w:val="-4"/>
        </w:rPr>
        <w:t>6025 </w:t>
      </w:r>
      <w:r>
        <w:rPr/>
        <w:t>Website: </w:t>
      </w:r>
      <w:hyperlink r:id="rId25">
        <w:r>
          <w:rPr>
            <w:color w:val="0000FF"/>
            <w:u w:val="single" w:color="0000FF"/>
          </w:rPr>
          <w:t>https://crtix.wnmu.edu</w:t>
        </w:r>
      </w:hyperlink>
    </w:p>
    <w:p>
      <w:pPr>
        <w:pStyle w:val="BodyText"/>
        <w:spacing w:before="13"/>
      </w:pPr>
    </w:p>
    <w:p>
      <w:pPr>
        <w:pStyle w:val="ListParagraph"/>
        <w:numPr>
          <w:ilvl w:val="1"/>
          <w:numId w:val="15"/>
        </w:numPr>
        <w:tabs>
          <w:tab w:pos="899" w:val="left" w:leader="none"/>
        </w:tabs>
        <w:spacing w:line="240" w:lineRule="auto" w:before="0" w:after="0"/>
        <w:ind w:left="899" w:right="0" w:hanging="719"/>
        <w:jc w:val="left"/>
        <w:rPr>
          <w:sz w:val="22"/>
        </w:rPr>
      </w:pPr>
      <w:bookmarkStart w:name="I.15. INTERIM Discrimination and Harassm" w:id="36"/>
      <w:bookmarkEnd w:id="36"/>
      <w:r>
        <w:rPr/>
      </w:r>
      <w:bookmarkStart w:name="_bookmark18" w:id="37"/>
      <w:bookmarkEnd w:id="37"/>
      <w:r>
        <w:rPr/>
      </w:r>
      <w:r>
        <w:rPr>
          <w:spacing w:val="-2"/>
          <w:sz w:val="22"/>
          <w:u w:val="single"/>
        </w:rPr>
        <w:t>INTERIM</w:t>
      </w:r>
      <w:r>
        <w:rPr>
          <w:spacing w:val="-11"/>
          <w:sz w:val="22"/>
          <w:u w:val="single"/>
        </w:rPr>
        <w:t> </w:t>
      </w:r>
      <w:r>
        <w:rPr>
          <w:spacing w:val="-2"/>
          <w:sz w:val="22"/>
          <w:u w:val="single"/>
        </w:rPr>
        <w:t>Discrimination</w:t>
      </w:r>
      <w:r>
        <w:rPr>
          <w:spacing w:val="-11"/>
          <w:sz w:val="22"/>
          <w:u w:val="single"/>
        </w:rPr>
        <w:t> </w:t>
      </w:r>
      <w:r>
        <w:rPr>
          <w:spacing w:val="-2"/>
          <w:sz w:val="22"/>
          <w:u w:val="single"/>
        </w:rPr>
        <w:t>and</w:t>
      </w:r>
      <w:r>
        <w:rPr>
          <w:spacing w:val="-8"/>
          <w:sz w:val="22"/>
          <w:u w:val="single"/>
        </w:rPr>
        <w:t> </w:t>
      </w:r>
      <w:r>
        <w:rPr>
          <w:spacing w:val="-2"/>
          <w:sz w:val="22"/>
          <w:u w:val="single"/>
        </w:rPr>
        <w:t>Harassment</w:t>
      </w:r>
      <w:r>
        <w:rPr>
          <w:spacing w:val="-11"/>
          <w:sz w:val="22"/>
          <w:u w:val="single"/>
        </w:rPr>
        <w:t> </w:t>
      </w:r>
      <w:r>
        <w:rPr>
          <w:spacing w:val="-2"/>
          <w:sz w:val="22"/>
          <w:u w:val="single"/>
        </w:rPr>
        <w:t>–</w:t>
      </w:r>
      <w:r>
        <w:rPr>
          <w:spacing w:val="-9"/>
          <w:sz w:val="22"/>
          <w:u w:val="single"/>
        </w:rPr>
        <w:t> </w:t>
      </w:r>
      <w:r>
        <w:rPr>
          <w:spacing w:val="-2"/>
          <w:sz w:val="22"/>
          <w:u w:val="single"/>
        </w:rPr>
        <w:t>Civil</w:t>
      </w:r>
      <w:r>
        <w:rPr>
          <w:spacing w:val="-9"/>
          <w:sz w:val="22"/>
          <w:u w:val="single"/>
        </w:rPr>
        <w:t> </w:t>
      </w:r>
      <w:r>
        <w:rPr>
          <w:spacing w:val="-2"/>
          <w:sz w:val="22"/>
          <w:u w:val="single"/>
        </w:rPr>
        <w:t>Rights</w:t>
      </w:r>
      <w:r>
        <w:rPr>
          <w:spacing w:val="-8"/>
          <w:sz w:val="22"/>
          <w:u w:val="single"/>
        </w:rPr>
        <w:t> </w:t>
      </w:r>
      <w:r>
        <w:rPr>
          <w:spacing w:val="-2"/>
          <w:sz w:val="22"/>
          <w:u w:val="single"/>
        </w:rPr>
        <w:t>and</w:t>
      </w:r>
      <w:r>
        <w:rPr>
          <w:spacing w:val="-11"/>
          <w:sz w:val="22"/>
          <w:u w:val="single"/>
        </w:rPr>
        <w:t> </w:t>
      </w:r>
      <w:r>
        <w:rPr>
          <w:spacing w:val="-2"/>
          <w:sz w:val="22"/>
          <w:u w:val="single"/>
        </w:rPr>
        <w:t>Title</w:t>
      </w:r>
      <w:r>
        <w:rPr>
          <w:spacing w:val="-10"/>
          <w:sz w:val="22"/>
          <w:u w:val="single"/>
        </w:rPr>
        <w:t> </w:t>
      </w:r>
      <w:r>
        <w:rPr>
          <w:spacing w:val="-2"/>
          <w:sz w:val="22"/>
          <w:u w:val="single"/>
        </w:rPr>
        <w:t>IX</w:t>
      </w:r>
      <w:r>
        <w:rPr>
          <w:spacing w:val="-11"/>
          <w:sz w:val="22"/>
          <w:u w:val="single"/>
        </w:rPr>
        <w:t> </w:t>
      </w:r>
      <w:r>
        <w:rPr>
          <w:spacing w:val="-2"/>
          <w:sz w:val="22"/>
          <w:u w:val="single"/>
        </w:rPr>
        <w:t>Policy</w:t>
      </w:r>
    </w:p>
    <w:p>
      <w:pPr>
        <w:pStyle w:val="BodyText"/>
        <w:spacing w:before="6"/>
        <w:ind w:left="900"/>
      </w:pPr>
      <w:r>
        <w:rPr>
          <w:spacing w:val="-4"/>
        </w:rPr>
        <w:t>(Approved</w:t>
      </w:r>
      <w:r>
        <w:rPr>
          <w:spacing w:val="-10"/>
        </w:rPr>
        <w:t> </w:t>
      </w:r>
      <w:r>
        <w:rPr>
          <w:spacing w:val="-4"/>
        </w:rPr>
        <w:t>in</w:t>
      </w:r>
      <w:r>
        <w:rPr>
          <w:spacing w:val="-10"/>
        </w:rPr>
        <w:t> </w:t>
      </w:r>
      <w:r>
        <w:rPr>
          <w:spacing w:val="-4"/>
        </w:rPr>
        <w:t>Student</w:t>
      </w:r>
      <w:r>
        <w:rPr>
          <w:spacing w:val="-10"/>
        </w:rPr>
        <w:t> </w:t>
      </w:r>
      <w:r>
        <w:rPr>
          <w:spacing w:val="-4"/>
        </w:rPr>
        <w:t>HB</w:t>
      </w:r>
      <w:r>
        <w:rPr>
          <w:spacing w:val="-10"/>
        </w:rPr>
        <w:t> </w:t>
      </w:r>
      <w:r>
        <w:rPr>
          <w:spacing w:val="-4"/>
        </w:rPr>
        <w:t>1/26/96;</w:t>
      </w:r>
      <w:r>
        <w:rPr>
          <w:spacing w:val="-10"/>
        </w:rPr>
        <w:t> </w:t>
      </w:r>
      <w:r>
        <w:rPr>
          <w:spacing w:val="-4"/>
        </w:rPr>
        <w:t>Revised</w:t>
      </w:r>
      <w:r>
        <w:rPr>
          <w:spacing w:val="-9"/>
        </w:rPr>
        <w:t> </w:t>
      </w:r>
      <w:r>
        <w:rPr>
          <w:spacing w:val="-4"/>
        </w:rPr>
        <w:t>1999;</w:t>
      </w:r>
      <w:r>
        <w:rPr>
          <w:spacing w:val="-10"/>
        </w:rPr>
        <w:t> </w:t>
      </w:r>
      <w:r>
        <w:rPr>
          <w:spacing w:val="-4"/>
        </w:rPr>
        <w:t>May</w:t>
      </w:r>
      <w:r>
        <w:rPr>
          <w:spacing w:val="-10"/>
        </w:rPr>
        <w:t> </w:t>
      </w:r>
      <w:r>
        <w:rPr>
          <w:spacing w:val="-4"/>
        </w:rPr>
        <w:t>2001,</w:t>
      </w:r>
      <w:r>
        <w:rPr>
          <w:spacing w:val="-7"/>
        </w:rPr>
        <w:t> </w:t>
      </w:r>
      <w:r>
        <w:rPr>
          <w:spacing w:val="-4"/>
        </w:rPr>
        <w:t>April 2023; September</w:t>
      </w:r>
      <w:r>
        <w:rPr>
          <w:spacing w:val="-5"/>
        </w:rPr>
        <w:t> </w:t>
      </w:r>
      <w:r>
        <w:rPr>
          <w:spacing w:val="-4"/>
        </w:rPr>
        <w:t>2024)</w:t>
      </w:r>
    </w:p>
    <w:p>
      <w:pPr>
        <w:pStyle w:val="Heading2"/>
        <w:spacing w:line="246" w:lineRule="exact" w:before="251"/>
        <w:ind w:left="899"/>
      </w:pPr>
      <w:r>
        <w:rPr>
          <w:spacing w:val="-2"/>
        </w:rPr>
        <w:t>PURPOSE:</w:t>
      </w:r>
    </w:p>
    <w:p>
      <w:pPr>
        <w:pStyle w:val="BodyText"/>
        <w:spacing w:line="228" w:lineRule="auto" w:before="4"/>
        <w:ind w:left="899"/>
      </w:pPr>
      <w:r>
        <w:rPr/>
        <w:t>Western</w:t>
      </w:r>
      <w:r>
        <w:rPr>
          <w:spacing w:val="-16"/>
        </w:rPr>
        <w:t> </w:t>
      </w:r>
      <w:r>
        <w:rPr/>
        <w:t>New</w:t>
      </w:r>
      <w:r>
        <w:rPr>
          <w:spacing w:val="-14"/>
        </w:rPr>
        <w:t> </w:t>
      </w:r>
      <w:r>
        <w:rPr/>
        <w:t>Mexico</w:t>
      </w:r>
      <w:r>
        <w:rPr>
          <w:spacing w:val="-14"/>
        </w:rPr>
        <w:t> </w:t>
      </w:r>
      <w:r>
        <w:rPr/>
        <w:t>University</w:t>
      </w:r>
      <w:r>
        <w:rPr>
          <w:spacing w:val="-13"/>
        </w:rPr>
        <w:t> </w:t>
      </w:r>
      <w:r>
        <w:rPr/>
        <w:t>(WNMU)</w:t>
      </w:r>
      <w:r>
        <w:rPr>
          <w:spacing w:val="-14"/>
        </w:rPr>
        <w:t> </w:t>
      </w:r>
      <w:r>
        <w:rPr/>
        <w:t>is</w:t>
      </w:r>
      <w:r>
        <w:rPr>
          <w:spacing w:val="-14"/>
        </w:rPr>
        <w:t> </w:t>
      </w:r>
      <w:r>
        <w:rPr/>
        <w:t>committed</w:t>
      </w:r>
      <w:r>
        <w:rPr>
          <w:spacing w:val="-14"/>
        </w:rPr>
        <w:t> </w:t>
      </w:r>
      <w:r>
        <w:rPr/>
        <w:t>to</w:t>
      </w:r>
      <w:r>
        <w:rPr>
          <w:spacing w:val="-13"/>
        </w:rPr>
        <w:t> </w:t>
      </w:r>
      <w:r>
        <w:rPr/>
        <w:t>providing</w:t>
      </w:r>
      <w:r>
        <w:rPr>
          <w:spacing w:val="-14"/>
        </w:rPr>
        <w:t> </w:t>
      </w:r>
      <w:r>
        <w:rPr/>
        <w:t>an</w:t>
      </w:r>
      <w:r>
        <w:rPr>
          <w:spacing w:val="-14"/>
        </w:rPr>
        <w:t> </w:t>
      </w:r>
      <w:r>
        <w:rPr/>
        <w:t>educational</w:t>
      </w:r>
      <w:r>
        <w:rPr>
          <w:spacing w:val="-14"/>
        </w:rPr>
        <w:t> </w:t>
      </w:r>
      <w:r>
        <w:rPr/>
        <w:t>and</w:t>
      </w:r>
      <w:r>
        <w:rPr>
          <w:spacing w:val="-13"/>
        </w:rPr>
        <w:t> </w:t>
      </w:r>
      <w:r>
        <w:rPr/>
        <w:t>employment </w:t>
      </w:r>
      <w:r>
        <w:rPr>
          <w:spacing w:val="-2"/>
        </w:rPr>
        <w:t>environment</w:t>
      </w:r>
      <w:r>
        <w:rPr>
          <w:spacing w:val="-12"/>
        </w:rPr>
        <w:t> </w:t>
      </w:r>
      <w:r>
        <w:rPr>
          <w:spacing w:val="-2"/>
        </w:rPr>
        <w:t>that</w:t>
      </w:r>
      <w:r>
        <w:rPr>
          <w:spacing w:val="-10"/>
        </w:rPr>
        <w:t> </w:t>
      </w:r>
      <w:r>
        <w:rPr>
          <w:spacing w:val="-2"/>
        </w:rPr>
        <w:t>is</w:t>
      </w:r>
      <w:r>
        <w:rPr>
          <w:spacing w:val="-10"/>
        </w:rPr>
        <w:t> </w:t>
      </w:r>
      <w:r>
        <w:rPr>
          <w:spacing w:val="-2"/>
        </w:rPr>
        <w:t>free</w:t>
      </w:r>
      <w:r>
        <w:rPr>
          <w:spacing w:val="-11"/>
        </w:rPr>
        <w:t> </w:t>
      </w:r>
      <w:r>
        <w:rPr>
          <w:spacing w:val="-2"/>
        </w:rPr>
        <w:t>from</w:t>
      </w:r>
      <w:r>
        <w:rPr>
          <w:spacing w:val="-10"/>
        </w:rPr>
        <w:t> </w:t>
      </w:r>
      <w:r>
        <w:rPr>
          <w:spacing w:val="-2"/>
        </w:rPr>
        <w:t>discrimination</w:t>
      </w:r>
      <w:r>
        <w:rPr>
          <w:spacing w:val="-12"/>
        </w:rPr>
        <w:t> </w:t>
      </w:r>
      <w:r>
        <w:rPr>
          <w:spacing w:val="-2"/>
        </w:rPr>
        <w:t>based</w:t>
      </w:r>
      <w:r>
        <w:rPr>
          <w:spacing w:val="-10"/>
        </w:rPr>
        <w:t> </w:t>
      </w:r>
      <w:r>
        <w:rPr>
          <w:spacing w:val="-2"/>
        </w:rPr>
        <w:t>on</w:t>
      </w:r>
      <w:r>
        <w:rPr>
          <w:spacing w:val="-10"/>
        </w:rPr>
        <w:t> </w:t>
      </w:r>
      <w:r>
        <w:rPr>
          <w:spacing w:val="-2"/>
        </w:rPr>
        <w:t>protected</w:t>
      </w:r>
      <w:r>
        <w:rPr>
          <w:spacing w:val="-10"/>
        </w:rPr>
        <w:t> </w:t>
      </w:r>
      <w:r>
        <w:rPr>
          <w:spacing w:val="-2"/>
        </w:rPr>
        <w:t>characteristics,</w:t>
      </w:r>
      <w:r>
        <w:rPr>
          <w:spacing w:val="-12"/>
        </w:rPr>
        <w:t> </w:t>
      </w:r>
      <w:r>
        <w:rPr>
          <w:spacing w:val="-2"/>
        </w:rPr>
        <w:t>harassment,</w:t>
      </w:r>
      <w:r>
        <w:rPr>
          <w:spacing w:val="-11"/>
        </w:rPr>
        <w:t> </w:t>
      </w:r>
      <w:r>
        <w:rPr>
          <w:spacing w:val="-2"/>
        </w:rPr>
        <w:t>and</w:t>
      </w:r>
      <w:r>
        <w:rPr>
          <w:spacing w:val="-10"/>
        </w:rPr>
        <w:t> </w:t>
      </w:r>
      <w:r>
        <w:rPr>
          <w:spacing w:val="-2"/>
        </w:rPr>
        <w:t>retaliation</w:t>
      </w:r>
    </w:p>
    <w:p>
      <w:pPr>
        <w:pStyle w:val="BodyText"/>
        <w:spacing w:after="0" w:line="228" w:lineRule="auto"/>
        <w:sectPr>
          <w:headerReference w:type="default" r:id="rId28"/>
          <w:footerReference w:type="default" r:id="rId29"/>
          <w:pgSz w:w="12240" w:h="15840"/>
          <w:pgMar w:header="727" w:footer="314" w:top="940" w:bottom="500" w:left="720" w:right="1080"/>
        </w:sectPr>
      </w:pPr>
    </w:p>
    <w:p>
      <w:pPr>
        <w:pStyle w:val="BodyText"/>
        <w:spacing w:line="238" w:lineRule="exact"/>
        <w:ind w:left="900"/>
      </w:pPr>
      <w:r>
        <w:rPr>
          <w:spacing w:val="-2"/>
        </w:rPr>
        <w:t>for</w:t>
      </w:r>
      <w:r>
        <w:rPr>
          <w:spacing w:val="-12"/>
        </w:rPr>
        <w:t> </w:t>
      </w:r>
      <w:r>
        <w:rPr>
          <w:spacing w:val="-2"/>
        </w:rPr>
        <w:t>engaging</w:t>
      </w:r>
      <w:r>
        <w:rPr>
          <w:spacing w:val="-12"/>
        </w:rPr>
        <w:t> </w:t>
      </w:r>
      <w:r>
        <w:rPr>
          <w:spacing w:val="-2"/>
        </w:rPr>
        <w:t>in</w:t>
      </w:r>
      <w:r>
        <w:rPr>
          <w:spacing w:val="-11"/>
        </w:rPr>
        <w:t> </w:t>
      </w:r>
      <w:r>
        <w:rPr>
          <w:spacing w:val="-2"/>
        </w:rPr>
        <w:t>protected</w:t>
      </w:r>
      <w:r>
        <w:rPr>
          <w:spacing w:val="-11"/>
        </w:rPr>
        <w:t> </w:t>
      </w:r>
      <w:r>
        <w:rPr>
          <w:spacing w:val="-2"/>
        </w:rPr>
        <w:t>activity.</w:t>
      </w:r>
    </w:p>
    <w:p>
      <w:pPr>
        <w:pStyle w:val="Heading2"/>
        <w:spacing w:line="246" w:lineRule="exact" w:before="227"/>
      </w:pPr>
      <w:r>
        <w:rPr>
          <w:spacing w:val="-2"/>
        </w:rPr>
        <w:t>POLICY:</w:t>
      </w:r>
    </w:p>
    <w:p>
      <w:pPr>
        <w:spacing w:line="240" w:lineRule="exact" w:before="0"/>
        <w:ind w:left="900" w:right="0" w:firstLine="0"/>
        <w:jc w:val="left"/>
        <w:rPr>
          <w:sz w:val="22"/>
        </w:rPr>
      </w:pPr>
      <w:r>
        <w:rPr>
          <w:w w:val="105"/>
          <w:sz w:val="22"/>
        </w:rPr>
        <w:t>NOTICE</w:t>
      </w:r>
      <w:r>
        <w:rPr>
          <w:spacing w:val="-11"/>
          <w:w w:val="105"/>
          <w:sz w:val="22"/>
        </w:rPr>
        <w:t> </w:t>
      </w:r>
      <w:r>
        <w:rPr>
          <w:w w:val="105"/>
          <w:sz w:val="22"/>
        </w:rPr>
        <w:t>OF</w:t>
      </w:r>
      <w:r>
        <w:rPr>
          <w:spacing w:val="-11"/>
          <w:w w:val="105"/>
          <w:sz w:val="22"/>
        </w:rPr>
        <w:t> </w:t>
      </w:r>
      <w:r>
        <w:rPr>
          <w:spacing w:val="-2"/>
          <w:w w:val="105"/>
          <w:sz w:val="22"/>
        </w:rPr>
        <w:t>NONDISCRIMINATION</w:t>
      </w:r>
    </w:p>
    <w:p>
      <w:pPr>
        <w:pStyle w:val="BodyText"/>
        <w:spacing w:line="228" w:lineRule="auto" w:before="4"/>
        <w:ind w:left="900"/>
      </w:pPr>
      <w:r>
        <w:rPr>
          <w:spacing w:val="-4"/>
        </w:rPr>
        <w:t>WNMU</w:t>
      </w:r>
      <w:r>
        <w:rPr>
          <w:spacing w:val="-6"/>
        </w:rPr>
        <w:t> </w:t>
      </w:r>
      <w:r>
        <w:rPr>
          <w:spacing w:val="-4"/>
        </w:rPr>
        <w:t>seeks to</w:t>
      </w:r>
      <w:r>
        <w:rPr>
          <w:spacing w:val="-5"/>
        </w:rPr>
        <w:t> </w:t>
      </w:r>
      <w:r>
        <w:rPr>
          <w:spacing w:val="-4"/>
        </w:rPr>
        <w:t>comply</w:t>
      </w:r>
      <w:r>
        <w:rPr>
          <w:spacing w:val="-6"/>
        </w:rPr>
        <w:t> </w:t>
      </w:r>
      <w:r>
        <w:rPr>
          <w:spacing w:val="-4"/>
        </w:rPr>
        <w:t>with</w:t>
      </w:r>
      <w:r>
        <w:rPr>
          <w:spacing w:val="-5"/>
        </w:rPr>
        <w:t> </w:t>
      </w:r>
      <w:r>
        <w:rPr>
          <w:spacing w:val="-4"/>
        </w:rPr>
        <w:t>all</w:t>
      </w:r>
      <w:r>
        <w:rPr>
          <w:spacing w:val="-5"/>
        </w:rPr>
        <w:t> </w:t>
      </w:r>
      <w:r>
        <w:rPr>
          <w:spacing w:val="-4"/>
        </w:rPr>
        <w:t>federal,</w:t>
      </w:r>
      <w:r>
        <w:rPr>
          <w:spacing w:val="-6"/>
        </w:rPr>
        <w:t> </w:t>
      </w:r>
      <w:r>
        <w:rPr>
          <w:spacing w:val="-4"/>
        </w:rPr>
        <w:t>state,</w:t>
      </w:r>
      <w:r>
        <w:rPr>
          <w:spacing w:val="-6"/>
        </w:rPr>
        <w:t> </w:t>
      </w:r>
      <w:r>
        <w:rPr>
          <w:spacing w:val="-4"/>
        </w:rPr>
        <w:t>and</w:t>
      </w:r>
      <w:r>
        <w:rPr>
          <w:spacing w:val="-8"/>
        </w:rPr>
        <w:t> </w:t>
      </w:r>
      <w:r>
        <w:rPr>
          <w:spacing w:val="-4"/>
        </w:rPr>
        <w:t>local</w:t>
      </w:r>
      <w:r>
        <w:rPr>
          <w:spacing w:val="-6"/>
        </w:rPr>
        <w:t> </w:t>
      </w:r>
      <w:r>
        <w:rPr>
          <w:spacing w:val="-4"/>
        </w:rPr>
        <w:t>laws,</w:t>
      </w:r>
      <w:r>
        <w:rPr>
          <w:spacing w:val="-6"/>
        </w:rPr>
        <w:t> </w:t>
      </w:r>
      <w:r>
        <w:rPr>
          <w:spacing w:val="-4"/>
        </w:rPr>
        <w:t>regulations,</w:t>
      </w:r>
      <w:r>
        <w:rPr>
          <w:spacing w:val="-6"/>
        </w:rPr>
        <w:t> </w:t>
      </w:r>
      <w:r>
        <w:rPr>
          <w:spacing w:val="-4"/>
        </w:rPr>
        <w:t>and</w:t>
      </w:r>
      <w:r>
        <w:rPr>
          <w:spacing w:val="-5"/>
        </w:rPr>
        <w:t> </w:t>
      </w:r>
      <w:r>
        <w:rPr>
          <w:spacing w:val="-4"/>
        </w:rPr>
        <w:t>ordinances prohibiting </w:t>
      </w:r>
      <w:r>
        <w:rPr/>
        <w:t>discrimination</w:t>
      </w:r>
      <w:r>
        <w:rPr>
          <w:spacing w:val="-10"/>
        </w:rPr>
        <w:t> </w:t>
      </w:r>
      <w:r>
        <w:rPr/>
        <w:t>in</w:t>
      </w:r>
      <w:r>
        <w:rPr>
          <w:spacing w:val="-13"/>
        </w:rPr>
        <w:t> </w:t>
      </w:r>
      <w:r>
        <w:rPr/>
        <w:t>public</w:t>
      </w:r>
      <w:r>
        <w:rPr>
          <w:spacing w:val="-11"/>
        </w:rPr>
        <w:t> </w:t>
      </w:r>
      <w:r>
        <w:rPr/>
        <w:t>post-secondary</w:t>
      </w:r>
      <w:r>
        <w:rPr>
          <w:spacing w:val="-11"/>
        </w:rPr>
        <w:t> </w:t>
      </w:r>
      <w:r>
        <w:rPr/>
        <w:t>education</w:t>
      </w:r>
      <w:r>
        <w:rPr>
          <w:spacing w:val="-10"/>
        </w:rPr>
        <w:t> </w:t>
      </w:r>
      <w:r>
        <w:rPr/>
        <w:t>institutions.</w:t>
      </w:r>
    </w:p>
    <w:p>
      <w:pPr>
        <w:pStyle w:val="BodyText"/>
        <w:spacing w:line="228" w:lineRule="auto" w:before="239"/>
        <w:ind w:left="899"/>
      </w:pPr>
      <w:r>
        <w:rPr>
          <w:spacing w:val="-2"/>
        </w:rPr>
        <w:t>WNMU</w:t>
      </w:r>
      <w:r>
        <w:rPr>
          <w:spacing w:val="-12"/>
        </w:rPr>
        <w:t> </w:t>
      </w:r>
      <w:r>
        <w:rPr>
          <w:spacing w:val="-2"/>
        </w:rPr>
        <w:t>does</w:t>
      </w:r>
      <w:r>
        <w:rPr>
          <w:spacing w:val="-12"/>
        </w:rPr>
        <w:t> </w:t>
      </w:r>
      <w:r>
        <w:rPr>
          <w:spacing w:val="-2"/>
        </w:rPr>
        <w:t>not</w:t>
      </w:r>
      <w:r>
        <w:rPr>
          <w:spacing w:val="-12"/>
        </w:rPr>
        <w:t> </w:t>
      </w:r>
      <w:r>
        <w:rPr>
          <w:spacing w:val="-2"/>
        </w:rPr>
        <w:t>discriminate</w:t>
      </w:r>
      <w:r>
        <w:rPr>
          <w:spacing w:val="-11"/>
        </w:rPr>
        <w:t> </w:t>
      </w:r>
      <w:r>
        <w:rPr>
          <w:spacing w:val="-2"/>
        </w:rPr>
        <w:t>against</w:t>
      </w:r>
      <w:r>
        <w:rPr>
          <w:spacing w:val="-12"/>
        </w:rPr>
        <w:t> </w:t>
      </w:r>
      <w:r>
        <w:rPr>
          <w:spacing w:val="-2"/>
        </w:rPr>
        <w:t>any</w:t>
      </w:r>
      <w:r>
        <w:rPr>
          <w:spacing w:val="-12"/>
        </w:rPr>
        <w:t> </w:t>
      </w:r>
      <w:r>
        <w:rPr>
          <w:spacing w:val="-2"/>
        </w:rPr>
        <w:t>employee,</w:t>
      </w:r>
      <w:r>
        <w:rPr>
          <w:spacing w:val="-12"/>
        </w:rPr>
        <w:t> </w:t>
      </w:r>
      <w:r>
        <w:rPr>
          <w:spacing w:val="-2"/>
        </w:rPr>
        <w:t>applicant</w:t>
      </w:r>
      <w:r>
        <w:rPr>
          <w:spacing w:val="-11"/>
        </w:rPr>
        <w:t> </w:t>
      </w:r>
      <w:r>
        <w:rPr>
          <w:spacing w:val="-2"/>
        </w:rPr>
        <w:t>for</w:t>
      </w:r>
      <w:r>
        <w:rPr>
          <w:spacing w:val="-12"/>
        </w:rPr>
        <w:t> </w:t>
      </w:r>
      <w:r>
        <w:rPr>
          <w:spacing w:val="-2"/>
        </w:rPr>
        <w:t>employment,</w:t>
      </w:r>
      <w:r>
        <w:rPr>
          <w:spacing w:val="-12"/>
        </w:rPr>
        <w:t> </w:t>
      </w:r>
      <w:r>
        <w:rPr>
          <w:spacing w:val="-2"/>
        </w:rPr>
        <w:t>student,</w:t>
      </w:r>
      <w:r>
        <w:rPr>
          <w:spacing w:val="-12"/>
        </w:rPr>
        <w:t> </w:t>
      </w:r>
      <w:r>
        <w:rPr>
          <w:spacing w:val="-2"/>
        </w:rPr>
        <w:t>or</w:t>
      </w:r>
      <w:r>
        <w:rPr>
          <w:spacing w:val="-11"/>
        </w:rPr>
        <w:t> </w:t>
      </w:r>
      <w:r>
        <w:rPr>
          <w:spacing w:val="-2"/>
        </w:rPr>
        <w:t>applicant</w:t>
      </w:r>
      <w:r>
        <w:rPr>
          <w:spacing w:val="-12"/>
        </w:rPr>
        <w:t> </w:t>
      </w:r>
      <w:r>
        <w:rPr>
          <w:spacing w:val="-2"/>
        </w:rPr>
        <w:t>for </w:t>
      </w:r>
      <w:r>
        <w:rPr/>
        <w:t>admission on</w:t>
      </w:r>
      <w:r>
        <w:rPr>
          <w:spacing w:val="-2"/>
        </w:rPr>
        <w:t> </w:t>
      </w:r>
      <w:r>
        <w:rPr/>
        <w:t>the basis of actual or perceived:</w:t>
      </w:r>
    </w:p>
    <w:p>
      <w:pPr>
        <w:pStyle w:val="BodyText"/>
        <w:spacing w:before="5"/>
        <w:rPr>
          <w:sz w:val="18"/>
        </w:rPr>
      </w:pPr>
    </w:p>
    <w:tbl>
      <w:tblPr>
        <w:tblW w:w="0" w:type="auto"/>
        <w:jc w:val="left"/>
        <w:tblInd w:w="1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72"/>
        <w:gridCol w:w="3781"/>
        <w:gridCol w:w="2921"/>
      </w:tblGrid>
      <w:tr>
        <w:trPr>
          <w:trHeight w:val="1231" w:hRule="atLeast"/>
        </w:trPr>
        <w:tc>
          <w:tcPr>
            <w:tcW w:w="2172" w:type="dxa"/>
          </w:tcPr>
          <w:p>
            <w:pPr>
              <w:pStyle w:val="TableParagraph"/>
              <w:numPr>
                <w:ilvl w:val="0"/>
                <w:numId w:val="27"/>
              </w:numPr>
              <w:tabs>
                <w:tab w:pos="409" w:val="left" w:leader="none"/>
              </w:tabs>
              <w:spacing w:line="247" w:lineRule="exact" w:before="15" w:after="0"/>
              <w:ind w:left="409" w:right="0" w:hanging="359"/>
              <w:jc w:val="left"/>
              <w:rPr>
                <w:sz w:val="22"/>
              </w:rPr>
            </w:pPr>
            <w:r>
              <w:rPr>
                <w:spacing w:val="-5"/>
                <w:sz w:val="22"/>
              </w:rPr>
              <w:t>Age</w:t>
            </w:r>
          </w:p>
          <w:p>
            <w:pPr>
              <w:pStyle w:val="TableParagraph"/>
              <w:numPr>
                <w:ilvl w:val="0"/>
                <w:numId w:val="27"/>
              </w:numPr>
              <w:tabs>
                <w:tab w:pos="410" w:val="left" w:leader="none"/>
              </w:tabs>
              <w:spacing w:line="240" w:lineRule="exact" w:before="0" w:after="0"/>
              <w:ind w:left="410" w:right="0" w:hanging="360"/>
              <w:jc w:val="left"/>
              <w:rPr>
                <w:sz w:val="22"/>
              </w:rPr>
            </w:pPr>
            <w:r>
              <w:rPr>
                <w:spacing w:val="-2"/>
                <w:sz w:val="22"/>
              </w:rPr>
              <w:t>Ancestry</w:t>
            </w:r>
          </w:p>
          <w:p>
            <w:pPr>
              <w:pStyle w:val="TableParagraph"/>
              <w:numPr>
                <w:ilvl w:val="0"/>
                <w:numId w:val="27"/>
              </w:numPr>
              <w:tabs>
                <w:tab w:pos="410" w:val="left" w:leader="none"/>
              </w:tabs>
              <w:spacing w:line="240" w:lineRule="exact" w:before="0" w:after="0"/>
              <w:ind w:left="410" w:right="0" w:hanging="360"/>
              <w:jc w:val="left"/>
              <w:rPr>
                <w:sz w:val="22"/>
              </w:rPr>
            </w:pPr>
            <w:r>
              <w:rPr>
                <w:spacing w:val="-2"/>
                <w:sz w:val="22"/>
              </w:rPr>
              <w:t>Color</w:t>
            </w:r>
          </w:p>
          <w:p>
            <w:pPr>
              <w:pStyle w:val="TableParagraph"/>
              <w:numPr>
                <w:ilvl w:val="0"/>
                <w:numId w:val="27"/>
              </w:numPr>
              <w:tabs>
                <w:tab w:pos="410" w:val="left" w:leader="none"/>
              </w:tabs>
              <w:spacing w:line="240" w:lineRule="exact" w:before="0" w:after="0"/>
              <w:ind w:left="410" w:right="0" w:hanging="360"/>
              <w:jc w:val="left"/>
              <w:rPr>
                <w:sz w:val="22"/>
              </w:rPr>
            </w:pPr>
            <w:r>
              <w:rPr>
                <w:spacing w:val="-2"/>
                <w:sz w:val="22"/>
              </w:rPr>
              <w:t>Disability</w:t>
            </w:r>
          </w:p>
          <w:p>
            <w:pPr>
              <w:pStyle w:val="TableParagraph"/>
              <w:numPr>
                <w:ilvl w:val="0"/>
                <w:numId w:val="27"/>
              </w:numPr>
              <w:tabs>
                <w:tab w:pos="409" w:val="left" w:leader="none"/>
              </w:tabs>
              <w:spacing w:line="229" w:lineRule="exact" w:before="0" w:after="0"/>
              <w:ind w:left="409" w:right="0" w:hanging="359"/>
              <w:jc w:val="left"/>
              <w:rPr>
                <w:sz w:val="22"/>
              </w:rPr>
            </w:pPr>
            <w:r>
              <w:rPr>
                <w:sz w:val="22"/>
              </w:rPr>
              <w:t>Gender</w:t>
            </w:r>
            <w:r>
              <w:rPr>
                <w:spacing w:val="-1"/>
                <w:sz w:val="22"/>
              </w:rPr>
              <w:t> </w:t>
            </w:r>
            <w:r>
              <w:rPr>
                <w:spacing w:val="-2"/>
                <w:sz w:val="22"/>
              </w:rPr>
              <w:t>Identity</w:t>
            </w:r>
          </w:p>
        </w:tc>
        <w:tc>
          <w:tcPr>
            <w:tcW w:w="3781" w:type="dxa"/>
          </w:tcPr>
          <w:p>
            <w:pPr>
              <w:pStyle w:val="TableParagraph"/>
              <w:numPr>
                <w:ilvl w:val="0"/>
                <w:numId w:val="28"/>
              </w:numPr>
              <w:tabs>
                <w:tab w:pos="753" w:val="left" w:leader="none"/>
              </w:tabs>
              <w:spacing w:line="247" w:lineRule="exact" w:before="15" w:after="0"/>
              <w:ind w:left="753" w:right="0" w:hanging="360"/>
              <w:jc w:val="left"/>
              <w:rPr>
                <w:sz w:val="22"/>
              </w:rPr>
            </w:pPr>
            <w:r>
              <w:rPr>
                <w:spacing w:val="-2"/>
                <w:sz w:val="22"/>
              </w:rPr>
              <w:t>Genetic</w:t>
            </w:r>
            <w:r>
              <w:rPr>
                <w:spacing w:val="-3"/>
                <w:sz w:val="22"/>
              </w:rPr>
              <w:t> </w:t>
            </w:r>
            <w:r>
              <w:rPr>
                <w:spacing w:val="-2"/>
                <w:sz w:val="22"/>
              </w:rPr>
              <w:t>Information</w:t>
            </w:r>
          </w:p>
          <w:p>
            <w:pPr>
              <w:pStyle w:val="TableParagraph"/>
              <w:numPr>
                <w:ilvl w:val="0"/>
                <w:numId w:val="28"/>
              </w:numPr>
              <w:tabs>
                <w:tab w:pos="753" w:val="left" w:leader="none"/>
              </w:tabs>
              <w:spacing w:line="240" w:lineRule="exact" w:before="0" w:after="0"/>
              <w:ind w:left="753" w:right="0" w:hanging="360"/>
              <w:jc w:val="left"/>
              <w:rPr>
                <w:sz w:val="22"/>
              </w:rPr>
            </w:pPr>
            <w:r>
              <w:rPr>
                <w:spacing w:val="-2"/>
                <w:sz w:val="22"/>
              </w:rPr>
              <w:t>National</w:t>
            </w:r>
            <w:r>
              <w:rPr>
                <w:spacing w:val="-6"/>
                <w:sz w:val="22"/>
              </w:rPr>
              <w:t> </w:t>
            </w:r>
            <w:r>
              <w:rPr>
                <w:spacing w:val="-2"/>
                <w:sz w:val="22"/>
              </w:rPr>
              <w:t>Origin</w:t>
            </w:r>
          </w:p>
          <w:p>
            <w:pPr>
              <w:pStyle w:val="TableParagraph"/>
              <w:numPr>
                <w:ilvl w:val="0"/>
                <w:numId w:val="28"/>
              </w:numPr>
              <w:tabs>
                <w:tab w:pos="753" w:val="left" w:leader="none"/>
              </w:tabs>
              <w:spacing w:line="240" w:lineRule="exact" w:before="0" w:after="0"/>
              <w:ind w:left="753" w:right="0" w:hanging="360"/>
              <w:jc w:val="left"/>
              <w:rPr>
                <w:sz w:val="22"/>
              </w:rPr>
            </w:pPr>
            <w:r>
              <w:rPr>
                <w:spacing w:val="-4"/>
                <w:sz w:val="22"/>
              </w:rPr>
              <w:t>Pregnancy or</w:t>
            </w:r>
            <w:r>
              <w:rPr>
                <w:spacing w:val="-5"/>
                <w:sz w:val="22"/>
              </w:rPr>
              <w:t> </w:t>
            </w:r>
            <w:r>
              <w:rPr>
                <w:spacing w:val="-4"/>
                <w:sz w:val="22"/>
              </w:rPr>
              <w:t>related</w:t>
            </w:r>
            <w:r>
              <w:rPr>
                <w:spacing w:val="-3"/>
                <w:sz w:val="22"/>
              </w:rPr>
              <w:t> </w:t>
            </w:r>
            <w:r>
              <w:rPr>
                <w:spacing w:val="-4"/>
                <w:sz w:val="22"/>
              </w:rPr>
              <w:t>conditions</w:t>
            </w:r>
          </w:p>
          <w:p>
            <w:pPr>
              <w:pStyle w:val="TableParagraph"/>
              <w:numPr>
                <w:ilvl w:val="0"/>
                <w:numId w:val="28"/>
              </w:numPr>
              <w:tabs>
                <w:tab w:pos="753" w:val="left" w:leader="none"/>
              </w:tabs>
              <w:spacing w:line="240" w:lineRule="exact" w:before="0" w:after="0"/>
              <w:ind w:left="753" w:right="0" w:hanging="360"/>
              <w:jc w:val="left"/>
              <w:rPr>
                <w:sz w:val="22"/>
              </w:rPr>
            </w:pPr>
            <w:r>
              <w:rPr>
                <w:spacing w:val="-4"/>
                <w:sz w:val="22"/>
              </w:rPr>
              <w:t>Race</w:t>
            </w:r>
          </w:p>
          <w:p>
            <w:pPr>
              <w:pStyle w:val="TableParagraph"/>
              <w:numPr>
                <w:ilvl w:val="0"/>
                <w:numId w:val="28"/>
              </w:numPr>
              <w:tabs>
                <w:tab w:pos="753" w:val="left" w:leader="none"/>
              </w:tabs>
              <w:spacing w:line="229" w:lineRule="exact" w:before="0" w:after="0"/>
              <w:ind w:left="753" w:right="0" w:hanging="360"/>
              <w:jc w:val="left"/>
              <w:rPr>
                <w:sz w:val="22"/>
              </w:rPr>
            </w:pPr>
            <w:r>
              <w:rPr>
                <w:spacing w:val="-2"/>
                <w:sz w:val="22"/>
              </w:rPr>
              <w:t>Religion</w:t>
            </w:r>
          </w:p>
        </w:tc>
        <w:tc>
          <w:tcPr>
            <w:tcW w:w="2921" w:type="dxa"/>
          </w:tcPr>
          <w:p>
            <w:pPr>
              <w:pStyle w:val="TableParagraph"/>
              <w:numPr>
                <w:ilvl w:val="0"/>
                <w:numId w:val="29"/>
              </w:numPr>
              <w:tabs>
                <w:tab w:pos="682" w:val="left" w:leader="none"/>
              </w:tabs>
              <w:spacing w:line="247" w:lineRule="exact" w:before="15" w:after="0"/>
              <w:ind w:left="682" w:right="0" w:hanging="360"/>
              <w:jc w:val="left"/>
              <w:rPr>
                <w:sz w:val="22"/>
              </w:rPr>
            </w:pPr>
            <w:r>
              <w:rPr>
                <w:spacing w:val="-5"/>
                <w:sz w:val="22"/>
              </w:rPr>
              <w:t>Sex</w:t>
            </w:r>
          </w:p>
          <w:p>
            <w:pPr>
              <w:pStyle w:val="TableParagraph"/>
              <w:numPr>
                <w:ilvl w:val="0"/>
                <w:numId w:val="29"/>
              </w:numPr>
              <w:tabs>
                <w:tab w:pos="682" w:val="left" w:leader="none"/>
              </w:tabs>
              <w:spacing w:line="240" w:lineRule="exact" w:before="0" w:after="0"/>
              <w:ind w:left="682" w:right="0" w:hanging="360"/>
              <w:jc w:val="left"/>
              <w:rPr>
                <w:sz w:val="22"/>
              </w:rPr>
            </w:pPr>
            <w:r>
              <w:rPr>
                <w:w w:val="90"/>
                <w:sz w:val="22"/>
              </w:rPr>
              <w:t>Sexual</w:t>
            </w:r>
            <w:r>
              <w:rPr>
                <w:spacing w:val="-1"/>
                <w:sz w:val="22"/>
              </w:rPr>
              <w:t> </w:t>
            </w:r>
            <w:r>
              <w:rPr>
                <w:spacing w:val="-2"/>
                <w:sz w:val="22"/>
              </w:rPr>
              <w:t>Orientation</w:t>
            </w:r>
          </w:p>
          <w:p>
            <w:pPr>
              <w:pStyle w:val="TableParagraph"/>
              <w:numPr>
                <w:ilvl w:val="0"/>
                <w:numId w:val="29"/>
              </w:numPr>
              <w:tabs>
                <w:tab w:pos="682" w:val="left" w:leader="none"/>
              </w:tabs>
              <w:spacing w:line="240" w:lineRule="exact" w:before="0" w:after="0"/>
              <w:ind w:left="682" w:right="0" w:hanging="360"/>
              <w:jc w:val="left"/>
              <w:rPr>
                <w:sz w:val="22"/>
              </w:rPr>
            </w:pPr>
            <w:r>
              <w:rPr>
                <w:spacing w:val="-6"/>
                <w:sz w:val="22"/>
              </w:rPr>
              <w:t>Spousal</w:t>
            </w:r>
            <w:r>
              <w:rPr>
                <w:spacing w:val="-1"/>
                <w:sz w:val="22"/>
              </w:rPr>
              <w:t> </w:t>
            </w:r>
            <w:r>
              <w:rPr>
                <w:spacing w:val="-2"/>
                <w:sz w:val="22"/>
              </w:rPr>
              <w:t>Affiliation</w:t>
            </w:r>
          </w:p>
          <w:p>
            <w:pPr>
              <w:pStyle w:val="TableParagraph"/>
              <w:numPr>
                <w:ilvl w:val="0"/>
                <w:numId w:val="29"/>
              </w:numPr>
              <w:tabs>
                <w:tab w:pos="682" w:val="left" w:leader="none"/>
              </w:tabs>
              <w:spacing w:line="247" w:lineRule="exact" w:before="0" w:after="0"/>
              <w:ind w:left="682" w:right="0" w:hanging="360"/>
              <w:jc w:val="left"/>
              <w:rPr>
                <w:sz w:val="22"/>
              </w:rPr>
            </w:pPr>
            <w:r>
              <w:rPr>
                <w:spacing w:val="-6"/>
                <w:sz w:val="22"/>
              </w:rPr>
              <w:t>Veteran</w:t>
            </w:r>
            <w:r>
              <w:rPr>
                <w:sz w:val="22"/>
              </w:rPr>
              <w:t> </w:t>
            </w:r>
            <w:r>
              <w:rPr>
                <w:spacing w:val="-6"/>
                <w:sz w:val="22"/>
              </w:rPr>
              <w:t>or</w:t>
            </w:r>
            <w:r>
              <w:rPr>
                <w:spacing w:val="-1"/>
                <w:sz w:val="22"/>
              </w:rPr>
              <w:t> </w:t>
            </w:r>
            <w:r>
              <w:rPr>
                <w:spacing w:val="-6"/>
                <w:sz w:val="22"/>
              </w:rPr>
              <w:t>Military</w:t>
            </w:r>
            <w:r>
              <w:rPr>
                <w:sz w:val="22"/>
              </w:rPr>
              <w:t> </w:t>
            </w:r>
            <w:r>
              <w:rPr>
                <w:spacing w:val="-6"/>
                <w:sz w:val="22"/>
              </w:rPr>
              <w:t>Status</w:t>
            </w:r>
          </w:p>
        </w:tc>
      </w:tr>
      <w:tr>
        <w:trPr>
          <w:trHeight w:val="277" w:hRule="atLeast"/>
        </w:trPr>
        <w:tc>
          <w:tcPr>
            <w:tcW w:w="5953" w:type="dxa"/>
            <w:gridSpan w:val="2"/>
          </w:tcPr>
          <w:p>
            <w:pPr>
              <w:pStyle w:val="TableParagraph"/>
              <w:numPr>
                <w:ilvl w:val="0"/>
                <w:numId w:val="30"/>
              </w:numPr>
              <w:tabs>
                <w:tab w:pos="409" w:val="left" w:leader="none"/>
              </w:tabs>
              <w:spacing w:line="244" w:lineRule="exact" w:before="13" w:after="0"/>
              <w:ind w:left="409" w:right="0" w:hanging="359"/>
              <w:jc w:val="left"/>
              <w:rPr>
                <w:sz w:val="22"/>
              </w:rPr>
            </w:pPr>
            <w:r>
              <w:rPr>
                <w:spacing w:val="-4"/>
                <w:sz w:val="22"/>
              </w:rPr>
              <w:t>Any</w:t>
            </w:r>
            <w:r>
              <w:rPr>
                <w:spacing w:val="-5"/>
                <w:sz w:val="22"/>
              </w:rPr>
              <w:t> </w:t>
            </w:r>
            <w:r>
              <w:rPr>
                <w:spacing w:val="-4"/>
                <w:sz w:val="22"/>
              </w:rPr>
              <w:t>other</w:t>
            </w:r>
            <w:r>
              <w:rPr>
                <w:spacing w:val="-3"/>
                <w:sz w:val="22"/>
              </w:rPr>
              <w:t> </w:t>
            </w:r>
            <w:r>
              <w:rPr>
                <w:spacing w:val="-4"/>
                <w:sz w:val="22"/>
              </w:rPr>
              <w:t>basis</w:t>
            </w:r>
            <w:r>
              <w:rPr>
                <w:spacing w:val="-5"/>
                <w:sz w:val="22"/>
              </w:rPr>
              <w:t> </w:t>
            </w:r>
            <w:r>
              <w:rPr>
                <w:spacing w:val="-4"/>
                <w:sz w:val="22"/>
              </w:rPr>
              <w:t>prohibited by applicable</w:t>
            </w:r>
            <w:r>
              <w:rPr>
                <w:spacing w:val="-5"/>
                <w:sz w:val="22"/>
              </w:rPr>
              <w:t> </w:t>
            </w:r>
            <w:r>
              <w:rPr>
                <w:spacing w:val="-4"/>
                <w:sz w:val="22"/>
              </w:rPr>
              <w:t>Federal and</w:t>
            </w:r>
            <w:r>
              <w:rPr>
                <w:spacing w:val="-3"/>
                <w:sz w:val="22"/>
              </w:rPr>
              <w:t> </w:t>
            </w:r>
            <w:r>
              <w:rPr>
                <w:spacing w:val="-4"/>
                <w:sz w:val="22"/>
              </w:rPr>
              <w:t>State </w:t>
            </w:r>
            <w:r>
              <w:rPr>
                <w:spacing w:val="-5"/>
                <w:sz w:val="22"/>
              </w:rPr>
              <w:t>Law</w:t>
            </w:r>
          </w:p>
        </w:tc>
        <w:tc>
          <w:tcPr>
            <w:tcW w:w="2921" w:type="dxa"/>
          </w:tcPr>
          <w:p>
            <w:pPr>
              <w:pStyle w:val="TableParagraph"/>
              <w:ind w:left="0"/>
              <w:rPr>
                <w:sz w:val="20"/>
              </w:rPr>
            </w:pPr>
          </w:p>
        </w:tc>
      </w:tr>
    </w:tbl>
    <w:p>
      <w:pPr>
        <w:pStyle w:val="BodyText"/>
        <w:spacing w:before="248"/>
        <w:ind w:left="900"/>
      </w:pPr>
      <w:hyperlink r:id="rId31">
        <w:r>
          <w:rPr>
            <w:color w:val="0000FF"/>
            <w:u w:val="single" w:color="0000FF"/>
          </w:rPr>
          <w:t> </w:t>
        </w:r>
        <w:r>
          <w:rPr>
            <w:color w:val="0000FF"/>
            <w:spacing w:val="-6"/>
            <w:u w:val="single" w:color="0000FF"/>
          </w:rPr>
          <w:t>SOP611A</w:t>
        </w:r>
        <w:r>
          <w:rPr>
            <w:color w:val="0000FF"/>
            <w:u w:val="single" w:color="0000FF"/>
          </w:rPr>
          <w:t> </w:t>
        </w:r>
        <w:r>
          <w:rPr>
            <w:color w:val="0000FF"/>
            <w:spacing w:val="-6"/>
            <w:u w:val="single" w:color="0000FF"/>
          </w:rPr>
          <w:t>–</w:t>
        </w:r>
        <w:r>
          <w:rPr>
            <w:color w:val="0000FF"/>
            <w:u w:val="single" w:color="0000FF"/>
          </w:rPr>
          <w:t> </w:t>
        </w:r>
        <w:r>
          <w:rPr>
            <w:color w:val="0000FF"/>
            <w:spacing w:val="-6"/>
            <w:u w:val="single" w:color="0000FF"/>
          </w:rPr>
          <w:t>Civil</w:t>
        </w:r>
        <w:r>
          <w:rPr>
            <w:color w:val="0000FF"/>
            <w:spacing w:val="-2"/>
            <w:u w:val="single" w:color="0000FF"/>
          </w:rPr>
          <w:t> </w:t>
        </w:r>
        <w:r>
          <w:rPr>
            <w:color w:val="0000FF"/>
            <w:spacing w:val="-6"/>
            <w:u w:val="single" w:color="0000FF"/>
          </w:rPr>
          <w:t>Rights</w:t>
        </w:r>
        <w:r>
          <w:rPr>
            <w:color w:val="0000FF"/>
            <w:spacing w:val="2"/>
            <w:u w:val="single" w:color="0000FF"/>
          </w:rPr>
          <w:t> </w:t>
        </w:r>
        <w:r>
          <w:rPr>
            <w:color w:val="0000FF"/>
            <w:spacing w:val="-6"/>
            <w:u w:val="single" w:color="0000FF"/>
          </w:rPr>
          <w:t>Grievance</w:t>
        </w:r>
        <w:r>
          <w:rPr>
            <w:color w:val="0000FF"/>
            <w:spacing w:val="-1"/>
            <w:u w:val="single" w:color="0000FF"/>
          </w:rPr>
          <w:t> </w:t>
        </w:r>
        <w:r>
          <w:rPr>
            <w:color w:val="0000FF"/>
            <w:spacing w:val="-6"/>
            <w:u w:val="single" w:color="0000FF"/>
          </w:rPr>
          <w:t>Procedure</w:t>
        </w:r>
      </w:hyperlink>
    </w:p>
    <w:p>
      <w:pPr>
        <w:pStyle w:val="BodyText"/>
        <w:spacing w:before="13"/>
      </w:pPr>
    </w:p>
    <w:p>
      <w:pPr>
        <w:pStyle w:val="BodyText"/>
        <w:spacing w:line="228" w:lineRule="auto"/>
        <w:ind w:left="900" w:right="435"/>
      </w:pPr>
      <w:r>
        <w:rPr/>
        <w:t>WNMU</w:t>
      </w:r>
      <w:r>
        <w:rPr>
          <w:spacing w:val="-9"/>
        </w:rPr>
        <w:t> </w:t>
      </w:r>
      <w:r>
        <w:rPr/>
        <w:t>also</w:t>
      </w:r>
      <w:r>
        <w:rPr>
          <w:spacing w:val="-11"/>
        </w:rPr>
        <w:t> </w:t>
      </w:r>
      <w:r>
        <w:rPr/>
        <w:t>complies</w:t>
      </w:r>
      <w:r>
        <w:rPr>
          <w:spacing w:val="-10"/>
        </w:rPr>
        <w:t> </w:t>
      </w:r>
      <w:r>
        <w:rPr/>
        <w:t>with</w:t>
      </w:r>
      <w:r>
        <w:rPr>
          <w:spacing w:val="-11"/>
        </w:rPr>
        <w:t> </w:t>
      </w:r>
      <w:r>
        <w:rPr/>
        <w:t>Title</w:t>
      </w:r>
      <w:r>
        <w:rPr>
          <w:spacing w:val="-9"/>
        </w:rPr>
        <w:t> </w:t>
      </w:r>
      <w:r>
        <w:rPr/>
        <w:t>IX</w:t>
      </w:r>
      <w:r>
        <w:rPr>
          <w:spacing w:val="-11"/>
        </w:rPr>
        <w:t> </w:t>
      </w:r>
      <w:r>
        <w:rPr/>
        <w:t>of</w:t>
      </w:r>
      <w:r>
        <w:rPr>
          <w:spacing w:val="-8"/>
        </w:rPr>
        <w:t> </w:t>
      </w:r>
      <w:r>
        <w:rPr/>
        <w:t>the</w:t>
      </w:r>
      <w:r>
        <w:rPr>
          <w:spacing w:val="-9"/>
        </w:rPr>
        <w:t> </w:t>
      </w:r>
      <w:r>
        <w:rPr/>
        <w:t>Higher</w:t>
      </w:r>
      <w:r>
        <w:rPr>
          <w:spacing w:val="-8"/>
        </w:rPr>
        <w:t> </w:t>
      </w:r>
      <w:r>
        <w:rPr/>
        <w:t>Education</w:t>
      </w:r>
      <w:r>
        <w:rPr>
          <w:spacing w:val="-9"/>
        </w:rPr>
        <w:t> </w:t>
      </w:r>
      <w:r>
        <w:rPr/>
        <w:t>Amendments</w:t>
      </w:r>
      <w:r>
        <w:rPr>
          <w:spacing w:val="-10"/>
        </w:rPr>
        <w:t> </w:t>
      </w:r>
      <w:r>
        <w:rPr/>
        <w:t>of</w:t>
      </w:r>
      <w:r>
        <w:rPr>
          <w:spacing w:val="-8"/>
        </w:rPr>
        <w:t> </w:t>
      </w:r>
      <w:r>
        <w:rPr/>
        <w:t>1972</w:t>
      </w:r>
      <w:r>
        <w:rPr>
          <w:spacing w:val="-11"/>
        </w:rPr>
        <w:t> </w:t>
      </w:r>
      <w:r>
        <w:rPr/>
        <w:t>(Title</w:t>
      </w:r>
      <w:r>
        <w:rPr>
          <w:spacing w:val="-11"/>
        </w:rPr>
        <w:t> </w:t>
      </w:r>
      <w:r>
        <w:rPr/>
        <w:t>IX),</w:t>
      </w:r>
      <w:r>
        <w:rPr>
          <w:spacing w:val="-9"/>
        </w:rPr>
        <w:t> </w:t>
      </w:r>
      <w:r>
        <w:rPr/>
        <w:t>which </w:t>
      </w:r>
      <w:r>
        <w:rPr>
          <w:spacing w:val="-4"/>
        </w:rPr>
        <w:t>prohibits discrimination</w:t>
      </w:r>
      <w:r>
        <w:rPr>
          <w:spacing w:val="-5"/>
        </w:rPr>
        <w:t> </w:t>
      </w:r>
      <w:r>
        <w:rPr>
          <w:spacing w:val="-4"/>
        </w:rPr>
        <w:t>on the basis of sex in educational programs or activities; Violence Against Women </w:t>
      </w:r>
      <w:r>
        <w:rPr>
          <w:spacing w:val="-2"/>
        </w:rPr>
        <w:t>Act</w:t>
      </w:r>
      <w:r>
        <w:rPr>
          <w:spacing w:val="-7"/>
        </w:rPr>
        <w:t> </w:t>
      </w:r>
      <w:r>
        <w:rPr>
          <w:spacing w:val="-2"/>
        </w:rPr>
        <w:t>(VAWA),</w:t>
      </w:r>
      <w:r>
        <w:rPr>
          <w:spacing w:val="-8"/>
        </w:rPr>
        <w:t> </w:t>
      </w:r>
      <w:r>
        <w:rPr>
          <w:spacing w:val="-2"/>
        </w:rPr>
        <w:t>Clery</w:t>
      </w:r>
      <w:r>
        <w:rPr>
          <w:spacing w:val="-8"/>
        </w:rPr>
        <w:t> </w:t>
      </w:r>
      <w:r>
        <w:rPr>
          <w:spacing w:val="-2"/>
        </w:rPr>
        <w:t>Act,</w:t>
      </w:r>
      <w:r>
        <w:rPr>
          <w:spacing w:val="-8"/>
        </w:rPr>
        <w:t> </w:t>
      </w:r>
      <w:r>
        <w:rPr>
          <w:spacing w:val="-2"/>
        </w:rPr>
        <w:t>and</w:t>
      </w:r>
      <w:r>
        <w:rPr>
          <w:spacing w:val="-8"/>
        </w:rPr>
        <w:t> </w:t>
      </w:r>
      <w:r>
        <w:rPr>
          <w:spacing w:val="-2"/>
        </w:rPr>
        <w:t>the</w:t>
      </w:r>
      <w:r>
        <w:rPr>
          <w:spacing w:val="-8"/>
        </w:rPr>
        <w:t> </w:t>
      </w:r>
      <w:r>
        <w:rPr>
          <w:spacing w:val="-2"/>
        </w:rPr>
        <w:t>Campus</w:t>
      </w:r>
      <w:r>
        <w:rPr>
          <w:spacing w:val="-7"/>
        </w:rPr>
        <w:t> </w:t>
      </w:r>
      <w:r>
        <w:rPr>
          <w:spacing w:val="-2"/>
        </w:rPr>
        <w:t>Sexual</w:t>
      </w:r>
      <w:r>
        <w:rPr>
          <w:spacing w:val="-8"/>
        </w:rPr>
        <w:t> </w:t>
      </w:r>
      <w:r>
        <w:rPr>
          <w:spacing w:val="-2"/>
        </w:rPr>
        <w:t>Violence</w:t>
      </w:r>
      <w:r>
        <w:rPr>
          <w:spacing w:val="-8"/>
        </w:rPr>
        <w:t> </w:t>
      </w:r>
      <w:r>
        <w:rPr>
          <w:spacing w:val="-2"/>
        </w:rPr>
        <w:t>Elimination</w:t>
      </w:r>
      <w:r>
        <w:rPr>
          <w:spacing w:val="-7"/>
        </w:rPr>
        <w:t> </w:t>
      </w:r>
      <w:r>
        <w:rPr>
          <w:spacing w:val="-2"/>
        </w:rPr>
        <w:t>Act</w:t>
      </w:r>
      <w:r>
        <w:rPr>
          <w:spacing w:val="-7"/>
        </w:rPr>
        <w:t> </w:t>
      </w:r>
      <w:r>
        <w:rPr>
          <w:spacing w:val="-2"/>
        </w:rPr>
        <w:t>to</w:t>
      </w:r>
      <w:r>
        <w:rPr>
          <w:spacing w:val="-10"/>
        </w:rPr>
        <w:t> </w:t>
      </w:r>
      <w:r>
        <w:rPr>
          <w:spacing w:val="-2"/>
        </w:rPr>
        <w:t>include:</w:t>
      </w:r>
    </w:p>
    <w:p>
      <w:pPr>
        <w:pStyle w:val="BodyText"/>
        <w:spacing w:before="27"/>
        <w:rPr>
          <w:sz w:val="20"/>
        </w:rPr>
      </w:pPr>
    </w:p>
    <w:tbl>
      <w:tblPr>
        <w:tblW w:w="0" w:type="auto"/>
        <w:jc w:val="left"/>
        <w:tblInd w:w="16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95"/>
        <w:gridCol w:w="2777"/>
        <w:gridCol w:w="2779"/>
      </w:tblGrid>
      <w:tr>
        <w:trPr>
          <w:trHeight w:val="277" w:hRule="atLeast"/>
        </w:trPr>
        <w:tc>
          <w:tcPr>
            <w:tcW w:w="2995" w:type="dxa"/>
          </w:tcPr>
          <w:p>
            <w:pPr>
              <w:pStyle w:val="TableParagraph"/>
              <w:numPr>
                <w:ilvl w:val="0"/>
                <w:numId w:val="31"/>
              </w:numPr>
              <w:tabs>
                <w:tab w:pos="442" w:val="left" w:leader="none"/>
              </w:tabs>
              <w:spacing w:line="240" w:lineRule="auto" w:before="0" w:after="0"/>
              <w:ind w:left="442" w:right="0" w:hanging="270"/>
              <w:jc w:val="left"/>
              <w:rPr>
                <w:sz w:val="22"/>
              </w:rPr>
            </w:pPr>
            <w:r>
              <w:rPr>
                <w:spacing w:val="-6"/>
                <w:sz w:val="22"/>
              </w:rPr>
              <w:t>Sex-based</w:t>
            </w:r>
            <w:r>
              <w:rPr>
                <w:spacing w:val="-4"/>
                <w:sz w:val="22"/>
              </w:rPr>
              <w:t> </w:t>
            </w:r>
            <w:r>
              <w:rPr>
                <w:spacing w:val="-6"/>
                <w:sz w:val="22"/>
              </w:rPr>
              <w:t>Harassment</w:t>
            </w:r>
          </w:p>
        </w:tc>
        <w:tc>
          <w:tcPr>
            <w:tcW w:w="2777" w:type="dxa"/>
          </w:tcPr>
          <w:p>
            <w:pPr>
              <w:pStyle w:val="TableParagraph"/>
              <w:numPr>
                <w:ilvl w:val="0"/>
                <w:numId w:val="32"/>
              </w:numPr>
              <w:tabs>
                <w:tab w:pos="310" w:val="left" w:leader="none"/>
              </w:tabs>
              <w:spacing w:line="244" w:lineRule="exact" w:before="14" w:after="0"/>
              <w:ind w:left="310" w:right="0" w:hanging="198"/>
              <w:jc w:val="left"/>
              <w:rPr>
                <w:sz w:val="22"/>
              </w:rPr>
            </w:pPr>
            <w:r>
              <w:rPr>
                <w:spacing w:val="-2"/>
                <w:sz w:val="22"/>
              </w:rPr>
              <w:t>Dating</w:t>
            </w:r>
            <w:r>
              <w:rPr>
                <w:spacing w:val="-5"/>
                <w:sz w:val="22"/>
              </w:rPr>
              <w:t> </w:t>
            </w:r>
            <w:r>
              <w:rPr>
                <w:spacing w:val="-2"/>
                <w:sz w:val="22"/>
              </w:rPr>
              <w:t>Violence</w:t>
            </w:r>
          </w:p>
        </w:tc>
        <w:tc>
          <w:tcPr>
            <w:tcW w:w="2779" w:type="dxa"/>
          </w:tcPr>
          <w:p>
            <w:pPr>
              <w:pStyle w:val="TableParagraph"/>
              <w:numPr>
                <w:ilvl w:val="0"/>
                <w:numId w:val="33"/>
              </w:numPr>
              <w:tabs>
                <w:tab w:pos="495" w:val="left" w:leader="none"/>
              </w:tabs>
              <w:spacing w:line="239" w:lineRule="exact" w:before="0" w:after="0"/>
              <w:ind w:left="495" w:right="0" w:hanging="241"/>
              <w:jc w:val="left"/>
              <w:rPr>
                <w:sz w:val="22"/>
              </w:rPr>
            </w:pPr>
            <w:r>
              <w:rPr>
                <w:spacing w:val="-2"/>
                <w:sz w:val="22"/>
              </w:rPr>
              <w:t>Stalking</w:t>
            </w:r>
          </w:p>
        </w:tc>
      </w:tr>
      <w:tr>
        <w:trPr>
          <w:trHeight w:val="253" w:hRule="atLeast"/>
        </w:trPr>
        <w:tc>
          <w:tcPr>
            <w:tcW w:w="2995" w:type="dxa"/>
          </w:tcPr>
          <w:p>
            <w:pPr>
              <w:pStyle w:val="TableParagraph"/>
              <w:numPr>
                <w:ilvl w:val="0"/>
                <w:numId w:val="34"/>
              </w:numPr>
              <w:tabs>
                <w:tab w:pos="827" w:val="left" w:leader="none"/>
              </w:tabs>
              <w:spacing w:line="234" w:lineRule="exact" w:before="0" w:after="0"/>
              <w:ind w:left="827" w:right="0" w:hanging="360"/>
              <w:jc w:val="left"/>
              <w:rPr>
                <w:sz w:val="22"/>
              </w:rPr>
            </w:pPr>
            <w:r>
              <w:rPr>
                <w:sz w:val="22"/>
              </w:rPr>
              <w:t>Quid</w:t>
            </w:r>
            <w:r>
              <w:rPr>
                <w:spacing w:val="-2"/>
                <w:sz w:val="22"/>
              </w:rPr>
              <w:t> </w:t>
            </w:r>
            <w:r>
              <w:rPr>
                <w:sz w:val="22"/>
              </w:rPr>
              <w:t>Pro</w:t>
            </w:r>
            <w:r>
              <w:rPr>
                <w:spacing w:val="-2"/>
                <w:sz w:val="22"/>
              </w:rPr>
              <w:t> </w:t>
            </w:r>
            <w:r>
              <w:rPr>
                <w:spacing w:val="-5"/>
                <w:sz w:val="22"/>
              </w:rPr>
              <w:t>Quo</w:t>
            </w:r>
          </w:p>
        </w:tc>
        <w:tc>
          <w:tcPr>
            <w:tcW w:w="2777" w:type="dxa"/>
          </w:tcPr>
          <w:p>
            <w:pPr>
              <w:pStyle w:val="TableParagraph"/>
              <w:numPr>
                <w:ilvl w:val="0"/>
                <w:numId w:val="35"/>
              </w:numPr>
              <w:tabs>
                <w:tab w:pos="336" w:val="left" w:leader="none"/>
              </w:tabs>
              <w:spacing w:line="234" w:lineRule="exact" w:before="0" w:after="0"/>
              <w:ind w:left="336" w:right="0" w:hanging="229"/>
              <w:jc w:val="left"/>
              <w:rPr>
                <w:sz w:val="22"/>
              </w:rPr>
            </w:pPr>
            <w:r>
              <w:rPr>
                <w:spacing w:val="-2"/>
                <w:sz w:val="22"/>
              </w:rPr>
              <w:t>Domestic</w:t>
            </w:r>
            <w:r>
              <w:rPr>
                <w:spacing w:val="-3"/>
                <w:sz w:val="22"/>
              </w:rPr>
              <w:t> </w:t>
            </w:r>
            <w:r>
              <w:rPr>
                <w:spacing w:val="-2"/>
                <w:sz w:val="22"/>
              </w:rPr>
              <w:t>Violence</w:t>
            </w:r>
          </w:p>
        </w:tc>
        <w:tc>
          <w:tcPr>
            <w:tcW w:w="2779" w:type="dxa"/>
          </w:tcPr>
          <w:p>
            <w:pPr>
              <w:pStyle w:val="TableParagraph"/>
              <w:numPr>
                <w:ilvl w:val="0"/>
                <w:numId w:val="36"/>
              </w:numPr>
              <w:tabs>
                <w:tab w:pos="433" w:val="left" w:leader="none"/>
              </w:tabs>
              <w:spacing w:line="234" w:lineRule="exact" w:before="0" w:after="0"/>
              <w:ind w:left="433" w:right="0" w:hanging="179"/>
              <w:jc w:val="left"/>
              <w:rPr>
                <w:sz w:val="22"/>
              </w:rPr>
            </w:pPr>
            <w:r>
              <w:rPr>
                <w:w w:val="90"/>
                <w:sz w:val="22"/>
              </w:rPr>
              <w:t>Sexual</w:t>
            </w:r>
            <w:r>
              <w:rPr>
                <w:spacing w:val="-1"/>
                <w:sz w:val="22"/>
              </w:rPr>
              <w:t> </w:t>
            </w:r>
            <w:r>
              <w:rPr>
                <w:spacing w:val="-2"/>
                <w:w w:val="95"/>
                <w:sz w:val="22"/>
              </w:rPr>
              <w:t>Assault</w:t>
            </w:r>
          </w:p>
        </w:tc>
      </w:tr>
      <w:tr>
        <w:trPr>
          <w:trHeight w:val="254" w:hRule="atLeast"/>
        </w:trPr>
        <w:tc>
          <w:tcPr>
            <w:tcW w:w="2995" w:type="dxa"/>
          </w:tcPr>
          <w:p>
            <w:pPr>
              <w:pStyle w:val="TableParagraph"/>
              <w:numPr>
                <w:ilvl w:val="0"/>
                <w:numId w:val="37"/>
              </w:numPr>
              <w:tabs>
                <w:tab w:pos="827" w:val="left" w:leader="none"/>
              </w:tabs>
              <w:spacing w:line="234" w:lineRule="exact" w:before="0" w:after="0"/>
              <w:ind w:left="827" w:right="0" w:hanging="360"/>
              <w:jc w:val="left"/>
              <w:rPr>
                <w:sz w:val="22"/>
              </w:rPr>
            </w:pPr>
            <w:r>
              <w:rPr>
                <w:spacing w:val="-2"/>
                <w:sz w:val="22"/>
              </w:rPr>
              <w:t>Hostile</w:t>
            </w:r>
            <w:r>
              <w:rPr>
                <w:spacing w:val="-9"/>
                <w:sz w:val="22"/>
              </w:rPr>
              <w:t> </w:t>
            </w:r>
            <w:r>
              <w:rPr>
                <w:spacing w:val="-2"/>
                <w:sz w:val="22"/>
              </w:rPr>
              <w:t>Environment</w:t>
            </w:r>
          </w:p>
        </w:tc>
        <w:tc>
          <w:tcPr>
            <w:tcW w:w="2777" w:type="dxa"/>
          </w:tcPr>
          <w:p>
            <w:pPr>
              <w:pStyle w:val="TableParagraph"/>
              <w:ind w:left="0"/>
              <w:rPr>
                <w:sz w:val="18"/>
              </w:rPr>
            </w:pPr>
          </w:p>
        </w:tc>
        <w:tc>
          <w:tcPr>
            <w:tcW w:w="2779" w:type="dxa"/>
          </w:tcPr>
          <w:p>
            <w:pPr>
              <w:pStyle w:val="TableParagraph"/>
              <w:ind w:left="0"/>
              <w:rPr>
                <w:sz w:val="18"/>
              </w:rPr>
            </w:pPr>
          </w:p>
        </w:tc>
      </w:tr>
    </w:tbl>
    <w:p>
      <w:pPr>
        <w:pStyle w:val="BodyText"/>
        <w:spacing w:before="4"/>
      </w:pPr>
    </w:p>
    <w:p>
      <w:pPr>
        <w:pStyle w:val="BodyText"/>
        <w:ind w:left="900"/>
      </w:pPr>
      <w:hyperlink r:id="rId32">
        <w:r>
          <w:rPr>
            <w:color w:val="0000FF"/>
            <w:spacing w:val="-4"/>
            <w:u w:val="single" w:color="0000FF"/>
          </w:rPr>
          <w:t>SOP611B Title</w:t>
        </w:r>
        <w:r>
          <w:rPr>
            <w:color w:val="0000FF"/>
            <w:spacing w:val="-5"/>
            <w:u w:val="single" w:color="0000FF"/>
          </w:rPr>
          <w:t> </w:t>
        </w:r>
        <w:r>
          <w:rPr>
            <w:color w:val="0000FF"/>
            <w:spacing w:val="-4"/>
            <w:u w:val="single" w:color="0000FF"/>
          </w:rPr>
          <w:t>IX</w:t>
        </w:r>
        <w:r>
          <w:rPr>
            <w:color w:val="0000FF"/>
            <w:spacing w:val="-7"/>
            <w:u w:val="single" w:color="0000FF"/>
          </w:rPr>
          <w:t> </w:t>
        </w:r>
        <w:r>
          <w:rPr>
            <w:color w:val="0000FF"/>
            <w:spacing w:val="-4"/>
            <w:u w:val="single" w:color="0000FF"/>
          </w:rPr>
          <w:t>Grievance</w:t>
        </w:r>
        <w:r>
          <w:rPr>
            <w:color w:val="0000FF"/>
            <w:spacing w:val="-5"/>
            <w:u w:val="single" w:color="0000FF"/>
          </w:rPr>
          <w:t> </w:t>
        </w:r>
        <w:r>
          <w:rPr>
            <w:color w:val="0000FF"/>
            <w:spacing w:val="-4"/>
            <w:u w:val="single" w:color="0000FF"/>
          </w:rPr>
          <w:t>Procedure</w:t>
        </w:r>
      </w:hyperlink>
    </w:p>
    <w:p>
      <w:pPr>
        <w:pStyle w:val="BodyText"/>
        <w:spacing w:before="13"/>
      </w:pPr>
    </w:p>
    <w:p>
      <w:pPr>
        <w:pStyle w:val="BodyText"/>
        <w:spacing w:line="228" w:lineRule="auto"/>
        <w:ind w:left="900" w:right="220"/>
      </w:pPr>
      <w:r>
        <w:rPr/>
        <w:t>This</w:t>
      </w:r>
      <w:r>
        <w:rPr>
          <w:spacing w:val="-14"/>
        </w:rPr>
        <w:t> </w:t>
      </w:r>
      <w:r>
        <w:rPr/>
        <w:t>Policy</w:t>
      </w:r>
      <w:r>
        <w:rPr>
          <w:spacing w:val="-14"/>
        </w:rPr>
        <w:t> </w:t>
      </w:r>
      <w:r>
        <w:rPr/>
        <w:t>covers</w:t>
      </w:r>
      <w:r>
        <w:rPr>
          <w:spacing w:val="-11"/>
        </w:rPr>
        <w:t> </w:t>
      </w:r>
      <w:r>
        <w:rPr/>
        <w:t>nondiscrimination</w:t>
      </w:r>
      <w:r>
        <w:rPr>
          <w:spacing w:val="-12"/>
        </w:rPr>
        <w:t> </w:t>
      </w:r>
      <w:r>
        <w:rPr/>
        <w:t>in</w:t>
      </w:r>
      <w:r>
        <w:rPr>
          <w:spacing w:val="-14"/>
        </w:rPr>
        <w:t> </w:t>
      </w:r>
      <w:r>
        <w:rPr/>
        <w:t>both</w:t>
      </w:r>
      <w:r>
        <w:rPr>
          <w:spacing w:val="-12"/>
        </w:rPr>
        <w:t> </w:t>
      </w:r>
      <w:r>
        <w:rPr/>
        <w:t>employment</w:t>
      </w:r>
      <w:r>
        <w:rPr>
          <w:spacing w:val="-12"/>
        </w:rPr>
        <w:t> </w:t>
      </w:r>
      <w:r>
        <w:rPr/>
        <w:t>and</w:t>
      </w:r>
      <w:r>
        <w:rPr>
          <w:spacing w:val="-12"/>
        </w:rPr>
        <w:t> </w:t>
      </w:r>
      <w:r>
        <w:rPr/>
        <w:t>access</w:t>
      </w:r>
      <w:r>
        <w:rPr>
          <w:spacing w:val="-12"/>
        </w:rPr>
        <w:t> </w:t>
      </w:r>
      <w:r>
        <w:rPr/>
        <w:t>to</w:t>
      </w:r>
      <w:r>
        <w:rPr>
          <w:spacing w:val="-12"/>
        </w:rPr>
        <w:t> </w:t>
      </w:r>
      <w:r>
        <w:rPr/>
        <w:t>educational</w:t>
      </w:r>
      <w:r>
        <w:rPr>
          <w:spacing w:val="-14"/>
        </w:rPr>
        <w:t> </w:t>
      </w:r>
      <w:r>
        <w:rPr/>
        <w:t>opportunities. Therefore,</w:t>
      </w:r>
      <w:r>
        <w:rPr>
          <w:spacing w:val="-14"/>
        </w:rPr>
        <w:t> </w:t>
      </w:r>
      <w:r>
        <w:rPr/>
        <w:t>any</w:t>
      </w:r>
      <w:r>
        <w:rPr>
          <w:spacing w:val="-13"/>
        </w:rPr>
        <w:t> </w:t>
      </w:r>
      <w:r>
        <w:rPr/>
        <w:t>member</w:t>
      </w:r>
      <w:r>
        <w:rPr>
          <w:spacing w:val="-13"/>
        </w:rPr>
        <w:t> </w:t>
      </w:r>
      <w:r>
        <w:rPr/>
        <w:t>of</w:t>
      </w:r>
      <w:r>
        <w:rPr>
          <w:spacing w:val="-14"/>
        </w:rPr>
        <w:t> </w:t>
      </w:r>
      <w:r>
        <w:rPr/>
        <w:t>WNMU</w:t>
      </w:r>
      <w:r>
        <w:rPr>
          <w:spacing w:val="-13"/>
        </w:rPr>
        <w:t> </w:t>
      </w:r>
      <w:r>
        <w:rPr/>
        <w:t>community</w:t>
      </w:r>
      <w:r>
        <w:rPr>
          <w:spacing w:val="-13"/>
        </w:rPr>
        <w:t> </w:t>
      </w:r>
      <w:r>
        <w:rPr/>
        <w:t>whose</w:t>
      </w:r>
      <w:r>
        <w:rPr>
          <w:spacing w:val="-14"/>
        </w:rPr>
        <w:t> </w:t>
      </w:r>
      <w:r>
        <w:rPr/>
        <w:t>acts</w:t>
      </w:r>
      <w:r>
        <w:rPr>
          <w:spacing w:val="-12"/>
        </w:rPr>
        <w:t> </w:t>
      </w:r>
      <w:r>
        <w:rPr/>
        <w:t>deny,</w:t>
      </w:r>
      <w:r>
        <w:rPr>
          <w:spacing w:val="-13"/>
        </w:rPr>
        <w:t> </w:t>
      </w:r>
      <w:r>
        <w:rPr/>
        <w:t>deprive,</w:t>
      </w:r>
      <w:r>
        <w:rPr>
          <w:spacing w:val="-13"/>
        </w:rPr>
        <w:t> </w:t>
      </w:r>
      <w:r>
        <w:rPr/>
        <w:t>unreasonably</w:t>
      </w:r>
      <w:r>
        <w:rPr>
          <w:spacing w:val="-13"/>
        </w:rPr>
        <w:t> </w:t>
      </w:r>
      <w:r>
        <w:rPr/>
        <w:t>interfere</w:t>
      </w:r>
      <w:r>
        <w:rPr>
          <w:spacing w:val="-13"/>
        </w:rPr>
        <w:t> </w:t>
      </w:r>
      <w:r>
        <w:rPr/>
        <w:t>with</w:t>
      </w:r>
      <w:r>
        <w:rPr>
          <w:spacing w:val="-13"/>
        </w:rPr>
        <w:t> </w:t>
      </w:r>
      <w:r>
        <w:rPr/>
        <w:t>or limit</w:t>
      </w:r>
      <w:r>
        <w:rPr>
          <w:spacing w:val="-6"/>
        </w:rPr>
        <w:t> </w:t>
      </w:r>
      <w:r>
        <w:rPr/>
        <w:t>the</w:t>
      </w:r>
      <w:r>
        <w:rPr>
          <w:spacing w:val="-7"/>
        </w:rPr>
        <w:t> </w:t>
      </w:r>
      <w:r>
        <w:rPr/>
        <w:t>education</w:t>
      </w:r>
      <w:r>
        <w:rPr>
          <w:spacing w:val="-9"/>
        </w:rPr>
        <w:t> </w:t>
      </w:r>
      <w:r>
        <w:rPr/>
        <w:t>or</w:t>
      </w:r>
      <w:r>
        <w:rPr>
          <w:spacing w:val="-6"/>
        </w:rPr>
        <w:t> </w:t>
      </w:r>
      <w:r>
        <w:rPr/>
        <w:t>employment,</w:t>
      </w:r>
      <w:r>
        <w:rPr>
          <w:spacing w:val="-7"/>
        </w:rPr>
        <w:t> </w:t>
      </w:r>
      <w:r>
        <w:rPr/>
        <w:t>residential</w:t>
      </w:r>
      <w:r>
        <w:rPr>
          <w:spacing w:val="-7"/>
        </w:rPr>
        <w:t> </w:t>
      </w:r>
      <w:r>
        <w:rPr/>
        <w:t>and/or</w:t>
      </w:r>
      <w:r>
        <w:rPr>
          <w:spacing w:val="-6"/>
        </w:rPr>
        <w:t> </w:t>
      </w:r>
      <w:r>
        <w:rPr/>
        <w:t>social</w:t>
      </w:r>
      <w:r>
        <w:rPr>
          <w:spacing w:val="-7"/>
        </w:rPr>
        <w:t> </w:t>
      </w:r>
      <w:r>
        <w:rPr/>
        <w:t>access,</w:t>
      </w:r>
      <w:r>
        <w:rPr>
          <w:spacing w:val="-7"/>
        </w:rPr>
        <w:t> </w:t>
      </w:r>
      <w:r>
        <w:rPr/>
        <w:t>benefits,</w:t>
      </w:r>
      <w:r>
        <w:rPr>
          <w:spacing w:val="-7"/>
        </w:rPr>
        <w:t> </w:t>
      </w:r>
      <w:r>
        <w:rPr/>
        <w:t>and/or</w:t>
      </w:r>
      <w:r>
        <w:rPr>
          <w:spacing w:val="-8"/>
        </w:rPr>
        <w:t> </w:t>
      </w:r>
      <w:r>
        <w:rPr/>
        <w:t>opportunities</w:t>
      </w:r>
      <w:r>
        <w:rPr>
          <w:spacing w:val="-5"/>
        </w:rPr>
        <w:t> </w:t>
      </w:r>
      <w:r>
        <w:rPr/>
        <w:t>of</w:t>
      </w:r>
      <w:r>
        <w:rPr>
          <w:spacing w:val="-6"/>
        </w:rPr>
        <w:t> </w:t>
      </w:r>
      <w:r>
        <w:rPr/>
        <w:t>any </w:t>
      </w:r>
      <w:r>
        <w:rPr>
          <w:spacing w:val="-2"/>
        </w:rPr>
        <w:t>member</w:t>
      </w:r>
      <w:r>
        <w:rPr>
          <w:spacing w:val="-10"/>
        </w:rPr>
        <w:t> </w:t>
      </w:r>
      <w:r>
        <w:rPr>
          <w:spacing w:val="-2"/>
        </w:rPr>
        <w:t>of</w:t>
      </w:r>
      <w:r>
        <w:rPr>
          <w:spacing w:val="-10"/>
        </w:rPr>
        <w:t> </w:t>
      </w:r>
      <w:r>
        <w:rPr>
          <w:spacing w:val="-2"/>
        </w:rPr>
        <w:t>WNMU’s</w:t>
      </w:r>
      <w:r>
        <w:rPr>
          <w:spacing w:val="-9"/>
        </w:rPr>
        <w:t> </w:t>
      </w:r>
      <w:r>
        <w:rPr>
          <w:spacing w:val="-2"/>
        </w:rPr>
        <w:t>community,</w:t>
      </w:r>
      <w:r>
        <w:rPr>
          <w:spacing w:val="-10"/>
        </w:rPr>
        <w:t> </w:t>
      </w:r>
      <w:r>
        <w:rPr>
          <w:spacing w:val="-2"/>
        </w:rPr>
        <w:t>guest,</w:t>
      </w:r>
      <w:r>
        <w:rPr>
          <w:spacing w:val="-10"/>
        </w:rPr>
        <w:t> </w:t>
      </w:r>
      <w:r>
        <w:rPr>
          <w:spacing w:val="-2"/>
        </w:rPr>
        <w:t>or</w:t>
      </w:r>
      <w:r>
        <w:rPr>
          <w:spacing w:val="-10"/>
        </w:rPr>
        <w:t> </w:t>
      </w:r>
      <w:r>
        <w:rPr>
          <w:spacing w:val="-2"/>
        </w:rPr>
        <w:t>visitor</w:t>
      </w:r>
      <w:r>
        <w:rPr>
          <w:spacing w:val="-11"/>
        </w:rPr>
        <w:t> </w:t>
      </w:r>
      <w:r>
        <w:rPr>
          <w:spacing w:val="-2"/>
        </w:rPr>
        <w:t>on</w:t>
      </w:r>
      <w:r>
        <w:rPr>
          <w:spacing w:val="-10"/>
        </w:rPr>
        <w:t> </w:t>
      </w:r>
      <w:r>
        <w:rPr>
          <w:spacing w:val="-2"/>
        </w:rPr>
        <w:t>the</w:t>
      </w:r>
      <w:r>
        <w:rPr>
          <w:spacing w:val="-10"/>
        </w:rPr>
        <w:t> </w:t>
      </w:r>
      <w:r>
        <w:rPr>
          <w:spacing w:val="-2"/>
        </w:rPr>
        <w:t>basis</w:t>
      </w:r>
      <w:r>
        <w:rPr>
          <w:spacing w:val="-9"/>
        </w:rPr>
        <w:t> </w:t>
      </w:r>
      <w:r>
        <w:rPr>
          <w:spacing w:val="-2"/>
        </w:rPr>
        <w:t>of</w:t>
      </w:r>
      <w:r>
        <w:rPr>
          <w:spacing w:val="-10"/>
        </w:rPr>
        <w:t> </w:t>
      </w:r>
      <w:r>
        <w:rPr>
          <w:spacing w:val="-2"/>
        </w:rPr>
        <w:t>that</w:t>
      </w:r>
      <w:r>
        <w:rPr>
          <w:spacing w:val="-10"/>
        </w:rPr>
        <w:t> </w:t>
      </w:r>
      <w:r>
        <w:rPr>
          <w:spacing w:val="-2"/>
        </w:rPr>
        <w:t>person’s</w:t>
      </w:r>
      <w:r>
        <w:rPr>
          <w:spacing w:val="-9"/>
        </w:rPr>
        <w:t> </w:t>
      </w:r>
      <w:r>
        <w:rPr>
          <w:spacing w:val="-2"/>
        </w:rPr>
        <w:t>actual</w:t>
      </w:r>
      <w:r>
        <w:rPr>
          <w:spacing w:val="-10"/>
        </w:rPr>
        <w:t> </w:t>
      </w:r>
      <w:r>
        <w:rPr>
          <w:spacing w:val="-2"/>
        </w:rPr>
        <w:t>or</w:t>
      </w:r>
      <w:r>
        <w:rPr>
          <w:spacing w:val="-10"/>
        </w:rPr>
        <w:t> </w:t>
      </w:r>
      <w:r>
        <w:rPr>
          <w:spacing w:val="-2"/>
        </w:rPr>
        <w:t>perceived</w:t>
      </w:r>
      <w:r>
        <w:rPr>
          <w:spacing w:val="-10"/>
        </w:rPr>
        <w:t> </w:t>
      </w:r>
      <w:r>
        <w:rPr>
          <w:spacing w:val="-2"/>
        </w:rPr>
        <w:t>protected </w:t>
      </w:r>
      <w:r>
        <w:rPr/>
        <w:t>characteristic(s),</w:t>
      </w:r>
      <w:r>
        <w:rPr>
          <w:spacing w:val="-12"/>
        </w:rPr>
        <w:t> </w:t>
      </w:r>
      <w:r>
        <w:rPr/>
        <w:t>is</w:t>
      </w:r>
      <w:r>
        <w:rPr>
          <w:spacing w:val="-10"/>
        </w:rPr>
        <w:t> </w:t>
      </w:r>
      <w:r>
        <w:rPr/>
        <w:t>in</w:t>
      </w:r>
      <w:r>
        <w:rPr>
          <w:spacing w:val="-11"/>
        </w:rPr>
        <w:t> </w:t>
      </w:r>
      <w:r>
        <w:rPr/>
        <w:t>violation</w:t>
      </w:r>
      <w:r>
        <w:rPr>
          <w:spacing w:val="-11"/>
        </w:rPr>
        <w:t> </w:t>
      </w:r>
      <w:r>
        <w:rPr/>
        <w:t>of</w:t>
      </w:r>
      <w:r>
        <w:rPr>
          <w:spacing w:val="-13"/>
        </w:rPr>
        <w:t> </w:t>
      </w:r>
      <w:r>
        <w:rPr/>
        <w:t>this</w:t>
      </w:r>
      <w:r>
        <w:rPr>
          <w:spacing w:val="-13"/>
        </w:rPr>
        <w:t> </w:t>
      </w:r>
      <w:r>
        <w:rPr/>
        <w:t>Policy.</w:t>
      </w:r>
    </w:p>
    <w:p>
      <w:pPr>
        <w:pStyle w:val="BodyText"/>
        <w:spacing w:before="11"/>
      </w:pPr>
    </w:p>
    <w:p>
      <w:pPr>
        <w:pStyle w:val="BodyText"/>
        <w:spacing w:line="228" w:lineRule="auto" w:before="1"/>
        <w:ind w:left="900" w:right="919"/>
      </w:pPr>
      <w:r>
        <w:rPr/>
        <w:t>Students</w:t>
      </w:r>
      <w:r>
        <w:rPr>
          <w:spacing w:val="-8"/>
        </w:rPr>
        <w:t> </w:t>
      </w:r>
      <w:r>
        <w:rPr/>
        <w:t>and</w:t>
      </w:r>
      <w:r>
        <w:rPr>
          <w:spacing w:val="-9"/>
        </w:rPr>
        <w:t> </w:t>
      </w:r>
      <w:r>
        <w:rPr/>
        <w:t>employees</w:t>
      </w:r>
      <w:r>
        <w:rPr>
          <w:spacing w:val="-10"/>
        </w:rPr>
        <w:t> </w:t>
      </w:r>
      <w:r>
        <w:rPr/>
        <w:t>are</w:t>
      </w:r>
      <w:r>
        <w:rPr>
          <w:spacing w:val="-11"/>
        </w:rPr>
        <w:t> </w:t>
      </w:r>
      <w:r>
        <w:rPr/>
        <w:t>entitled</w:t>
      </w:r>
      <w:r>
        <w:rPr>
          <w:spacing w:val="-9"/>
        </w:rPr>
        <w:t> </w:t>
      </w:r>
      <w:r>
        <w:rPr/>
        <w:t>to</w:t>
      </w:r>
      <w:r>
        <w:rPr>
          <w:spacing w:val="-9"/>
        </w:rPr>
        <w:t> </w:t>
      </w:r>
      <w:r>
        <w:rPr/>
        <w:t>an</w:t>
      </w:r>
      <w:r>
        <w:rPr>
          <w:spacing w:val="-9"/>
        </w:rPr>
        <w:t> </w:t>
      </w:r>
      <w:r>
        <w:rPr/>
        <w:t>educational</w:t>
      </w:r>
      <w:r>
        <w:rPr>
          <w:spacing w:val="-9"/>
        </w:rPr>
        <w:t> </w:t>
      </w:r>
      <w:r>
        <w:rPr/>
        <w:t>and</w:t>
      </w:r>
      <w:r>
        <w:rPr>
          <w:spacing w:val="-9"/>
        </w:rPr>
        <w:t> </w:t>
      </w:r>
      <w:r>
        <w:rPr/>
        <w:t>employment</w:t>
      </w:r>
      <w:r>
        <w:rPr>
          <w:spacing w:val="-9"/>
        </w:rPr>
        <w:t> </w:t>
      </w:r>
      <w:r>
        <w:rPr/>
        <w:t>environment</w:t>
      </w:r>
      <w:r>
        <w:rPr>
          <w:spacing w:val="-10"/>
        </w:rPr>
        <w:t> </w:t>
      </w:r>
      <w:r>
        <w:rPr/>
        <w:t>that</w:t>
      </w:r>
      <w:r>
        <w:rPr>
          <w:spacing w:val="-9"/>
        </w:rPr>
        <w:t> </w:t>
      </w:r>
      <w:r>
        <w:rPr/>
        <w:t>is</w:t>
      </w:r>
      <w:r>
        <w:rPr>
          <w:spacing w:val="-10"/>
        </w:rPr>
        <w:t> </w:t>
      </w:r>
      <w:r>
        <w:rPr/>
        <w:t>free</w:t>
      </w:r>
      <w:r>
        <w:rPr>
          <w:spacing w:val="-9"/>
        </w:rPr>
        <w:t> </w:t>
      </w:r>
      <w:r>
        <w:rPr/>
        <w:t>of </w:t>
      </w:r>
      <w:r>
        <w:rPr>
          <w:spacing w:val="-2"/>
        </w:rPr>
        <w:t>discrimination,</w:t>
      </w:r>
      <w:r>
        <w:rPr>
          <w:spacing w:val="-12"/>
        </w:rPr>
        <w:t> </w:t>
      </w:r>
      <w:r>
        <w:rPr>
          <w:spacing w:val="-2"/>
        </w:rPr>
        <w:t>harassment,</w:t>
      </w:r>
      <w:r>
        <w:rPr>
          <w:spacing w:val="-12"/>
        </w:rPr>
        <w:t> </w:t>
      </w:r>
      <w:r>
        <w:rPr>
          <w:spacing w:val="-2"/>
        </w:rPr>
        <w:t>and</w:t>
      </w:r>
      <w:r>
        <w:rPr>
          <w:spacing w:val="-12"/>
        </w:rPr>
        <w:t> </w:t>
      </w:r>
      <w:r>
        <w:rPr>
          <w:spacing w:val="-2"/>
        </w:rPr>
        <w:t>retaliation.</w:t>
      </w:r>
      <w:r>
        <w:rPr>
          <w:spacing w:val="-11"/>
        </w:rPr>
        <w:t> </w:t>
      </w:r>
      <w:r>
        <w:rPr>
          <w:spacing w:val="-2"/>
        </w:rPr>
        <w:t>This</w:t>
      </w:r>
      <w:r>
        <w:rPr>
          <w:spacing w:val="-12"/>
        </w:rPr>
        <w:t> </w:t>
      </w:r>
      <w:r>
        <w:rPr>
          <w:spacing w:val="-2"/>
        </w:rPr>
        <w:t>Policy</w:t>
      </w:r>
      <w:r>
        <w:rPr>
          <w:spacing w:val="-12"/>
        </w:rPr>
        <w:t> </w:t>
      </w:r>
      <w:r>
        <w:rPr>
          <w:spacing w:val="-2"/>
        </w:rPr>
        <w:t>is</w:t>
      </w:r>
      <w:r>
        <w:rPr>
          <w:spacing w:val="-12"/>
        </w:rPr>
        <w:t> </w:t>
      </w:r>
      <w:r>
        <w:rPr>
          <w:spacing w:val="-2"/>
        </w:rPr>
        <w:t>not</w:t>
      </w:r>
      <w:r>
        <w:rPr>
          <w:spacing w:val="-11"/>
        </w:rPr>
        <w:t> </w:t>
      </w:r>
      <w:r>
        <w:rPr>
          <w:spacing w:val="-2"/>
        </w:rPr>
        <w:t>meant</w:t>
      </w:r>
      <w:r>
        <w:rPr>
          <w:spacing w:val="-12"/>
        </w:rPr>
        <w:t> </w:t>
      </w:r>
      <w:r>
        <w:rPr>
          <w:spacing w:val="-2"/>
        </w:rPr>
        <w:t>to</w:t>
      </w:r>
      <w:r>
        <w:rPr>
          <w:spacing w:val="-12"/>
        </w:rPr>
        <w:t> </w:t>
      </w:r>
      <w:r>
        <w:rPr>
          <w:spacing w:val="-2"/>
        </w:rPr>
        <w:t>inhibit</w:t>
      </w:r>
      <w:r>
        <w:rPr>
          <w:spacing w:val="-11"/>
        </w:rPr>
        <w:t> </w:t>
      </w:r>
      <w:r>
        <w:rPr>
          <w:spacing w:val="-2"/>
        </w:rPr>
        <w:t>or</w:t>
      </w:r>
      <w:r>
        <w:rPr>
          <w:spacing w:val="-11"/>
        </w:rPr>
        <w:t> </w:t>
      </w:r>
      <w:r>
        <w:rPr>
          <w:spacing w:val="-2"/>
        </w:rPr>
        <w:t>prohibit</w:t>
      </w:r>
      <w:r>
        <w:rPr>
          <w:spacing w:val="-10"/>
        </w:rPr>
        <w:t> </w:t>
      </w:r>
      <w:r>
        <w:rPr>
          <w:spacing w:val="-2"/>
        </w:rPr>
        <w:t>educational </w:t>
      </w:r>
      <w:r>
        <w:rPr/>
        <w:t>content</w:t>
      </w:r>
      <w:r>
        <w:rPr>
          <w:spacing w:val="-8"/>
        </w:rPr>
        <w:t> </w:t>
      </w:r>
      <w:r>
        <w:rPr/>
        <w:t>or</w:t>
      </w:r>
      <w:r>
        <w:rPr>
          <w:spacing w:val="-8"/>
        </w:rPr>
        <w:t> </w:t>
      </w:r>
      <w:r>
        <w:rPr/>
        <w:t>discussions</w:t>
      </w:r>
      <w:r>
        <w:rPr>
          <w:spacing w:val="-10"/>
        </w:rPr>
        <w:t> </w:t>
      </w:r>
      <w:r>
        <w:rPr/>
        <w:t>inside</w:t>
      </w:r>
      <w:r>
        <w:rPr>
          <w:spacing w:val="-9"/>
        </w:rPr>
        <w:t> </w:t>
      </w:r>
      <w:r>
        <w:rPr/>
        <w:t>or</w:t>
      </w:r>
      <w:r>
        <w:rPr>
          <w:spacing w:val="-8"/>
        </w:rPr>
        <w:t> </w:t>
      </w:r>
      <w:r>
        <w:rPr/>
        <w:t>outside</w:t>
      </w:r>
      <w:r>
        <w:rPr>
          <w:spacing w:val="-9"/>
        </w:rPr>
        <w:t> </w:t>
      </w:r>
      <w:r>
        <w:rPr/>
        <w:t>of</w:t>
      </w:r>
      <w:r>
        <w:rPr>
          <w:spacing w:val="-8"/>
        </w:rPr>
        <w:t> </w:t>
      </w:r>
      <w:r>
        <w:rPr/>
        <w:t>the</w:t>
      </w:r>
      <w:r>
        <w:rPr>
          <w:spacing w:val="-9"/>
        </w:rPr>
        <w:t> </w:t>
      </w:r>
      <w:r>
        <w:rPr/>
        <w:t>classroom</w:t>
      </w:r>
      <w:r>
        <w:rPr>
          <w:spacing w:val="-10"/>
        </w:rPr>
        <w:t> </w:t>
      </w:r>
      <w:r>
        <w:rPr/>
        <w:t>that</w:t>
      </w:r>
      <w:r>
        <w:rPr>
          <w:spacing w:val="-8"/>
        </w:rPr>
        <w:t> </w:t>
      </w:r>
      <w:r>
        <w:rPr/>
        <w:t>include</w:t>
      </w:r>
      <w:r>
        <w:rPr>
          <w:spacing w:val="-9"/>
        </w:rPr>
        <w:t> </w:t>
      </w:r>
      <w:r>
        <w:rPr/>
        <w:t>germane,</w:t>
      </w:r>
      <w:r>
        <w:rPr>
          <w:spacing w:val="-9"/>
        </w:rPr>
        <w:t> </w:t>
      </w:r>
      <w:r>
        <w:rPr/>
        <w:t>but</w:t>
      </w:r>
      <w:r>
        <w:rPr>
          <w:spacing w:val="-8"/>
        </w:rPr>
        <w:t> </w:t>
      </w:r>
      <w:r>
        <w:rPr/>
        <w:t>controversial</w:t>
      </w:r>
      <w:r>
        <w:rPr>
          <w:spacing w:val="-8"/>
        </w:rPr>
        <w:t> </w:t>
      </w:r>
      <w:r>
        <w:rPr/>
        <w:t>or sensitive,</w:t>
      </w:r>
      <w:r>
        <w:rPr>
          <w:spacing w:val="-9"/>
        </w:rPr>
        <w:t> </w:t>
      </w:r>
      <w:r>
        <w:rPr/>
        <w:t>subject</w:t>
      </w:r>
      <w:r>
        <w:rPr>
          <w:spacing w:val="-8"/>
        </w:rPr>
        <w:t> </w:t>
      </w:r>
      <w:r>
        <w:rPr/>
        <w:t>matters</w:t>
      </w:r>
      <w:r>
        <w:rPr>
          <w:spacing w:val="-5"/>
        </w:rPr>
        <w:t> </w:t>
      </w:r>
      <w:r>
        <w:rPr/>
        <w:t>protected</w:t>
      </w:r>
      <w:r>
        <w:rPr>
          <w:spacing w:val="-6"/>
        </w:rPr>
        <w:t> </w:t>
      </w:r>
      <w:r>
        <w:rPr/>
        <w:t>by</w:t>
      </w:r>
      <w:r>
        <w:rPr>
          <w:spacing w:val="-7"/>
        </w:rPr>
        <w:t> </w:t>
      </w:r>
      <w:r>
        <w:rPr/>
        <w:t>academic</w:t>
      </w:r>
      <w:r>
        <w:rPr>
          <w:spacing w:val="-7"/>
        </w:rPr>
        <w:t> </w:t>
      </w:r>
      <w:r>
        <w:rPr/>
        <w:t>freedom.</w:t>
      </w:r>
    </w:p>
    <w:p>
      <w:pPr>
        <w:pStyle w:val="BodyText"/>
        <w:spacing w:before="14"/>
      </w:pPr>
    </w:p>
    <w:p>
      <w:pPr>
        <w:pStyle w:val="BodyText"/>
        <w:spacing w:line="228" w:lineRule="auto"/>
        <w:ind w:left="900" w:right="309"/>
      </w:pPr>
      <w:r>
        <w:rPr>
          <w:spacing w:val="-2"/>
        </w:rPr>
        <w:t>This</w:t>
      </w:r>
      <w:r>
        <w:rPr>
          <w:spacing w:val="-12"/>
        </w:rPr>
        <w:t> </w:t>
      </w:r>
      <w:r>
        <w:rPr>
          <w:spacing w:val="-2"/>
        </w:rPr>
        <w:t>policy</w:t>
      </w:r>
      <w:r>
        <w:rPr>
          <w:spacing w:val="-12"/>
        </w:rPr>
        <w:t> </w:t>
      </w:r>
      <w:r>
        <w:rPr>
          <w:spacing w:val="-2"/>
        </w:rPr>
        <w:t>prohibits</w:t>
      </w:r>
      <w:r>
        <w:rPr>
          <w:spacing w:val="-12"/>
        </w:rPr>
        <w:t> </w:t>
      </w:r>
      <w:r>
        <w:rPr>
          <w:spacing w:val="-2"/>
        </w:rPr>
        <w:t>retaliation</w:t>
      </w:r>
      <w:r>
        <w:rPr>
          <w:spacing w:val="-11"/>
        </w:rPr>
        <w:t> </w:t>
      </w:r>
      <w:r>
        <w:rPr>
          <w:spacing w:val="-2"/>
        </w:rPr>
        <w:t>against</w:t>
      </w:r>
      <w:r>
        <w:rPr>
          <w:spacing w:val="-12"/>
        </w:rPr>
        <w:t> </w:t>
      </w:r>
      <w:r>
        <w:rPr>
          <w:spacing w:val="-2"/>
        </w:rPr>
        <w:t>a</w:t>
      </w:r>
      <w:r>
        <w:rPr>
          <w:spacing w:val="-12"/>
        </w:rPr>
        <w:t> </w:t>
      </w:r>
      <w:r>
        <w:rPr>
          <w:spacing w:val="-2"/>
        </w:rPr>
        <w:t>person</w:t>
      </w:r>
      <w:r>
        <w:rPr>
          <w:spacing w:val="-12"/>
        </w:rPr>
        <w:t> </w:t>
      </w:r>
      <w:r>
        <w:rPr>
          <w:spacing w:val="-2"/>
        </w:rPr>
        <w:t>who</w:t>
      </w:r>
      <w:r>
        <w:rPr>
          <w:spacing w:val="-11"/>
        </w:rPr>
        <w:t> </w:t>
      </w:r>
      <w:r>
        <w:rPr>
          <w:spacing w:val="-2"/>
        </w:rPr>
        <w:t>files</w:t>
      </w:r>
      <w:r>
        <w:rPr>
          <w:spacing w:val="-12"/>
        </w:rPr>
        <w:t> </w:t>
      </w:r>
      <w:r>
        <w:rPr>
          <w:spacing w:val="-2"/>
        </w:rPr>
        <w:t>a</w:t>
      </w:r>
      <w:r>
        <w:rPr>
          <w:spacing w:val="-12"/>
        </w:rPr>
        <w:t> </w:t>
      </w:r>
      <w:r>
        <w:rPr>
          <w:spacing w:val="-2"/>
        </w:rPr>
        <w:t>complaint</w:t>
      </w:r>
      <w:r>
        <w:rPr>
          <w:spacing w:val="-12"/>
        </w:rPr>
        <w:t> </w:t>
      </w:r>
      <w:r>
        <w:rPr>
          <w:spacing w:val="-2"/>
        </w:rPr>
        <w:t>of</w:t>
      </w:r>
      <w:r>
        <w:rPr>
          <w:spacing w:val="-11"/>
        </w:rPr>
        <w:t> </w:t>
      </w:r>
      <w:r>
        <w:rPr>
          <w:spacing w:val="-2"/>
        </w:rPr>
        <w:t>discrimination</w:t>
      </w:r>
      <w:r>
        <w:rPr>
          <w:spacing w:val="-12"/>
        </w:rPr>
        <w:t> </w:t>
      </w:r>
      <w:r>
        <w:rPr>
          <w:spacing w:val="-2"/>
        </w:rPr>
        <w:t>or</w:t>
      </w:r>
      <w:r>
        <w:rPr>
          <w:spacing w:val="-12"/>
        </w:rPr>
        <w:t> </w:t>
      </w:r>
      <w:r>
        <w:rPr>
          <w:spacing w:val="-2"/>
        </w:rPr>
        <w:t>harassment.</w:t>
      </w:r>
      <w:r>
        <w:rPr>
          <w:spacing w:val="-12"/>
        </w:rPr>
        <w:t> </w:t>
      </w:r>
      <w:r>
        <w:rPr>
          <w:spacing w:val="-2"/>
        </w:rPr>
        <w:t>This policy</w:t>
      </w:r>
      <w:r>
        <w:rPr>
          <w:spacing w:val="-5"/>
        </w:rPr>
        <w:t> </w:t>
      </w:r>
      <w:r>
        <w:rPr>
          <w:spacing w:val="-2"/>
        </w:rPr>
        <w:t>also</w:t>
      </w:r>
      <w:r>
        <w:rPr>
          <w:spacing w:val="-4"/>
        </w:rPr>
        <w:t> </w:t>
      </w:r>
      <w:r>
        <w:rPr>
          <w:spacing w:val="-2"/>
        </w:rPr>
        <w:t>prohibits</w:t>
      </w:r>
      <w:r>
        <w:rPr>
          <w:spacing w:val="-4"/>
        </w:rPr>
        <w:t> </w:t>
      </w:r>
      <w:r>
        <w:rPr>
          <w:spacing w:val="-2"/>
        </w:rPr>
        <w:t>retaliation</w:t>
      </w:r>
      <w:r>
        <w:rPr>
          <w:spacing w:val="-4"/>
        </w:rPr>
        <w:t> </w:t>
      </w:r>
      <w:r>
        <w:rPr>
          <w:spacing w:val="-2"/>
        </w:rPr>
        <w:t>against</w:t>
      </w:r>
      <w:r>
        <w:rPr>
          <w:spacing w:val="-4"/>
        </w:rPr>
        <w:t> </w:t>
      </w:r>
      <w:r>
        <w:rPr>
          <w:spacing w:val="-2"/>
        </w:rPr>
        <w:t>any</w:t>
      </w:r>
      <w:r>
        <w:rPr>
          <w:spacing w:val="-5"/>
        </w:rPr>
        <w:t> </w:t>
      </w:r>
      <w:r>
        <w:rPr>
          <w:spacing w:val="-2"/>
        </w:rPr>
        <w:t>person</w:t>
      </w:r>
      <w:r>
        <w:rPr>
          <w:spacing w:val="-4"/>
        </w:rPr>
        <w:t> </w:t>
      </w:r>
      <w:r>
        <w:rPr>
          <w:spacing w:val="-2"/>
        </w:rPr>
        <w:t>who</w:t>
      </w:r>
      <w:r>
        <w:rPr>
          <w:spacing w:val="-4"/>
        </w:rPr>
        <w:t> </w:t>
      </w:r>
      <w:r>
        <w:rPr>
          <w:spacing w:val="-2"/>
        </w:rPr>
        <w:t>assists</w:t>
      </w:r>
      <w:r>
        <w:rPr>
          <w:spacing w:val="-4"/>
        </w:rPr>
        <w:t> </w:t>
      </w:r>
      <w:r>
        <w:rPr>
          <w:spacing w:val="-2"/>
        </w:rPr>
        <w:t>someone</w:t>
      </w:r>
      <w:r>
        <w:rPr>
          <w:spacing w:val="-5"/>
        </w:rPr>
        <w:t> </w:t>
      </w:r>
      <w:r>
        <w:rPr>
          <w:spacing w:val="-2"/>
        </w:rPr>
        <w:t>with</w:t>
      </w:r>
      <w:r>
        <w:rPr>
          <w:spacing w:val="-4"/>
        </w:rPr>
        <w:t> </w:t>
      </w:r>
      <w:r>
        <w:rPr>
          <w:spacing w:val="-2"/>
        </w:rPr>
        <w:t>a</w:t>
      </w:r>
      <w:r>
        <w:rPr>
          <w:spacing w:val="-5"/>
        </w:rPr>
        <w:t> </w:t>
      </w:r>
      <w:r>
        <w:rPr>
          <w:spacing w:val="-2"/>
        </w:rPr>
        <w:t>complaint</w:t>
      </w:r>
      <w:r>
        <w:rPr>
          <w:spacing w:val="-4"/>
        </w:rPr>
        <w:t> </w:t>
      </w:r>
      <w:r>
        <w:rPr>
          <w:spacing w:val="-2"/>
        </w:rPr>
        <w:t>of</w:t>
      </w:r>
      <w:r>
        <w:rPr>
          <w:spacing w:val="-4"/>
        </w:rPr>
        <w:t> </w:t>
      </w:r>
      <w:r>
        <w:rPr>
          <w:spacing w:val="-2"/>
        </w:rPr>
        <w:t>discrimination </w:t>
      </w:r>
      <w:r>
        <w:rPr/>
        <w:t>or</w:t>
      </w:r>
      <w:r>
        <w:rPr>
          <w:spacing w:val="-8"/>
        </w:rPr>
        <w:t> </w:t>
      </w:r>
      <w:r>
        <w:rPr/>
        <w:t>harassment</w:t>
      </w:r>
      <w:r>
        <w:rPr>
          <w:spacing w:val="-8"/>
        </w:rPr>
        <w:t> </w:t>
      </w:r>
      <w:r>
        <w:rPr/>
        <w:t>or</w:t>
      </w:r>
      <w:r>
        <w:rPr>
          <w:spacing w:val="-8"/>
        </w:rPr>
        <w:t> </w:t>
      </w:r>
      <w:r>
        <w:rPr/>
        <w:t>who</w:t>
      </w:r>
      <w:r>
        <w:rPr>
          <w:spacing w:val="-8"/>
        </w:rPr>
        <w:t> </w:t>
      </w:r>
      <w:r>
        <w:rPr/>
        <w:t>participates</w:t>
      </w:r>
      <w:r>
        <w:rPr>
          <w:spacing w:val="-7"/>
        </w:rPr>
        <w:t> </w:t>
      </w:r>
      <w:r>
        <w:rPr/>
        <w:t>in</w:t>
      </w:r>
      <w:r>
        <w:rPr>
          <w:spacing w:val="-8"/>
        </w:rPr>
        <w:t> </w:t>
      </w:r>
      <w:r>
        <w:rPr/>
        <w:t>any</w:t>
      </w:r>
      <w:r>
        <w:rPr>
          <w:spacing w:val="-9"/>
        </w:rPr>
        <w:t> </w:t>
      </w:r>
      <w:r>
        <w:rPr/>
        <w:t>manner</w:t>
      </w:r>
      <w:r>
        <w:rPr>
          <w:spacing w:val="-8"/>
        </w:rPr>
        <w:t> </w:t>
      </w:r>
      <w:r>
        <w:rPr/>
        <w:t>in</w:t>
      </w:r>
      <w:r>
        <w:rPr>
          <w:spacing w:val="-8"/>
        </w:rPr>
        <w:t> </w:t>
      </w:r>
      <w:r>
        <w:rPr/>
        <w:t>an</w:t>
      </w:r>
      <w:r>
        <w:rPr>
          <w:spacing w:val="-8"/>
        </w:rPr>
        <w:t> </w:t>
      </w:r>
      <w:r>
        <w:rPr/>
        <w:t>investigation</w:t>
      </w:r>
      <w:r>
        <w:rPr>
          <w:spacing w:val="-8"/>
        </w:rPr>
        <w:t> </w:t>
      </w:r>
      <w:r>
        <w:rPr/>
        <w:t>or</w:t>
      </w:r>
      <w:r>
        <w:rPr>
          <w:spacing w:val="-8"/>
        </w:rPr>
        <w:t> </w:t>
      </w:r>
      <w:r>
        <w:rPr/>
        <w:t>resolution</w:t>
      </w:r>
      <w:r>
        <w:rPr>
          <w:spacing w:val="-8"/>
        </w:rPr>
        <w:t> </w:t>
      </w:r>
      <w:r>
        <w:rPr/>
        <w:t>of</w:t>
      </w:r>
      <w:r>
        <w:rPr>
          <w:spacing w:val="-8"/>
        </w:rPr>
        <w:t> </w:t>
      </w:r>
      <w:r>
        <w:rPr/>
        <w:t>a</w:t>
      </w:r>
      <w:r>
        <w:rPr>
          <w:spacing w:val="-9"/>
        </w:rPr>
        <w:t> </w:t>
      </w:r>
      <w:r>
        <w:rPr/>
        <w:t>complaint</w:t>
      </w:r>
      <w:r>
        <w:rPr>
          <w:spacing w:val="-8"/>
        </w:rPr>
        <w:t> </w:t>
      </w:r>
      <w:r>
        <w:rPr/>
        <w:t>of discrimination or harassment.</w:t>
      </w:r>
    </w:p>
    <w:p>
      <w:pPr>
        <w:pStyle w:val="BodyText"/>
        <w:spacing w:before="4"/>
      </w:pPr>
    </w:p>
    <w:p>
      <w:pPr>
        <w:pStyle w:val="BodyText"/>
        <w:ind w:left="899"/>
      </w:pPr>
      <w:r>
        <w:rPr>
          <w:spacing w:val="-4"/>
        </w:rPr>
        <w:t>WNMU</w:t>
      </w:r>
      <w:r>
        <w:rPr>
          <w:spacing w:val="-9"/>
        </w:rPr>
        <w:t> </w:t>
      </w:r>
      <w:r>
        <w:rPr>
          <w:spacing w:val="-4"/>
        </w:rPr>
        <w:t>will</w:t>
      </w:r>
      <w:r>
        <w:rPr>
          <w:spacing w:val="-8"/>
        </w:rPr>
        <w:t> </w:t>
      </w:r>
      <w:r>
        <w:rPr>
          <w:spacing w:val="-4"/>
        </w:rPr>
        <w:t>promptly</w:t>
      </w:r>
      <w:r>
        <w:rPr>
          <w:spacing w:val="-9"/>
        </w:rPr>
        <w:t> </w:t>
      </w:r>
      <w:r>
        <w:rPr>
          <w:spacing w:val="-4"/>
        </w:rPr>
        <w:t>and</w:t>
      </w:r>
      <w:r>
        <w:rPr>
          <w:spacing w:val="-8"/>
        </w:rPr>
        <w:t> </w:t>
      </w:r>
      <w:r>
        <w:rPr>
          <w:spacing w:val="-4"/>
        </w:rPr>
        <w:t>effectively</w:t>
      </w:r>
      <w:r>
        <w:rPr>
          <w:spacing w:val="-8"/>
        </w:rPr>
        <w:t> </w:t>
      </w:r>
      <w:r>
        <w:rPr>
          <w:spacing w:val="-4"/>
        </w:rPr>
        <w:t>address</w:t>
      </w:r>
      <w:r>
        <w:rPr>
          <w:spacing w:val="-7"/>
        </w:rPr>
        <w:t> </w:t>
      </w:r>
      <w:r>
        <w:rPr>
          <w:spacing w:val="-4"/>
        </w:rPr>
        <w:t>any</w:t>
      </w:r>
      <w:r>
        <w:rPr>
          <w:spacing w:val="-8"/>
        </w:rPr>
        <w:t> </w:t>
      </w:r>
      <w:r>
        <w:rPr>
          <w:spacing w:val="-4"/>
        </w:rPr>
        <w:t>such</w:t>
      </w:r>
      <w:r>
        <w:rPr>
          <w:spacing w:val="-8"/>
        </w:rPr>
        <w:t> </w:t>
      </w:r>
      <w:r>
        <w:rPr>
          <w:spacing w:val="-4"/>
        </w:rPr>
        <w:t>discrimination</w:t>
      </w:r>
      <w:r>
        <w:rPr>
          <w:spacing w:val="-7"/>
        </w:rPr>
        <w:t> </w:t>
      </w:r>
      <w:r>
        <w:rPr>
          <w:spacing w:val="-4"/>
        </w:rPr>
        <w:t>of</w:t>
      </w:r>
      <w:r>
        <w:rPr>
          <w:spacing w:val="-8"/>
        </w:rPr>
        <w:t> </w:t>
      </w:r>
      <w:r>
        <w:rPr>
          <w:spacing w:val="-4"/>
        </w:rPr>
        <w:t>which</w:t>
      </w:r>
      <w:r>
        <w:rPr>
          <w:spacing w:val="-8"/>
        </w:rPr>
        <w:t> </w:t>
      </w:r>
      <w:r>
        <w:rPr>
          <w:spacing w:val="-4"/>
        </w:rPr>
        <w:t>it</w:t>
      </w:r>
      <w:r>
        <w:rPr>
          <w:spacing w:val="-7"/>
        </w:rPr>
        <w:t> </w:t>
      </w:r>
      <w:r>
        <w:rPr>
          <w:spacing w:val="-5"/>
        </w:rPr>
        <w:t>has</w:t>
      </w:r>
    </w:p>
    <w:p>
      <w:pPr>
        <w:pStyle w:val="BodyText"/>
        <w:spacing w:line="228" w:lineRule="auto" w:before="12"/>
        <w:ind w:left="900"/>
      </w:pPr>
      <w:r>
        <w:rPr>
          <w:spacing w:val="-2"/>
        </w:rPr>
        <w:t>knowledge</w:t>
      </w:r>
      <w:r>
        <w:rPr>
          <w:spacing w:val="-12"/>
        </w:rPr>
        <w:t> </w:t>
      </w:r>
      <w:r>
        <w:rPr>
          <w:spacing w:val="-2"/>
        </w:rPr>
        <w:t>using</w:t>
      </w:r>
      <w:r>
        <w:rPr>
          <w:spacing w:val="-12"/>
        </w:rPr>
        <w:t> </w:t>
      </w:r>
      <w:r>
        <w:rPr>
          <w:spacing w:val="-2"/>
        </w:rPr>
        <w:t>the</w:t>
      </w:r>
      <w:r>
        <w:rPr>
          <w:spacing w:val="-12"/>
        </w:rPr>
        <w:t> </w:t>
      </w:r>
      <w:r>
        <w:rPr>
          <w:spacing w:val="-2"/>
        </w:rPr>
        <w:t>resolution</w:t>
      </w:r>
      <w:r>
        <w:rPr>
          <w:spacing w:val="-11"/>
        </w:rPr>
        <w:t> </w:t>
      </w:r>
      <w:r>
        <w:rPr>
          <w:spacing w:val="-2"/>
        </w:rPr>
        <w:t>process</w:t>
      </w:r>
      <w:r>
        <w:rPr>
          <w:spacing w:val="-9"/>
        </w:rPr>
        <w:t> </w:t>
      </w:r>
      <w:r>
        <w:rPr>
          <w:spacing w:val="-2"/>
        </w:rPr>
        <w:t>in</w:t>
      </w:r>
      <w:r>
        <w:rPr>
          <w:spacing w:val="-12"/>
        </w:rPr>
        <w:t> </w:t>
      </w:r>
      <w:r>
        <w:rPr>
          <w:spacing w:val="-2"/>
        </w:rPr>
        <w:t>the</w:t>
      </w:r>
      <w:r>
        <w:rPr>
          <w:spacing w:val="-11"/>
        </w:rPr>
        <w:t> </w:t>
      </w:r>
      <w:r>
        <w:rPr>
          <w:spacing w:val="-2"/>
        </w:rPr>
        <w:t>Discrimination</w:t>
      </w:r>
      <w:r>
        <w:rPr>
          <w:spacing w:val="-11"/>
        </w:rPr>
        <w:t> </w:t>
      </w:r>
      <w:r>
        <w:rPr>
          <w:spacing w:val="-2"/>
        </w:rPr>
        <w:t>and</w:t>
      </w:r>
      <w:r>
        <w:rPr>
          <w:spacing w:val="-11"/>
        </w:rPr>
        <w:t> </w:t>
      </w:r>
      <w:r>
        <w:rPr>
          <w:spacing w:val="-2"/>
        </w:rPr>
        <w:t>Harassment</w:t>
      </w:r>
      <w:r>
        <w:rPr>
          <w:spacing w:val="-11"/>
        </w:rPr>
        <w:t> </w:t>
      </w:r>
      <w:r>
        <w:rPr>
          <w:spacing w:val="-2"/>
        </w:rPr>
        <w:t>–</w:t>
      </w:r>
      <w:r>
        <w:rPr>
          <w:spacing w:val="-11"/>
        </w:rPr>
        <w:t> </w:t>
      </w:r>
      <w:r>
        <w:rPr>
          <w:spacing w:val="-2"/>
        </w:rPr>
        <w:t>Civil</w:t>
      </w:r>
      <w:r>
        <w:rPr>
          <w:spacing w:val="-12"/>
        </w:rPr>
        <w:t> </w:t>
      </w:r>
      <w:r>
        <w:rPr>
          <w:spacing w:val="-2"/>
        </w:rPr>
        <w:t>Rights</w:t>
      </w:r>
      <w:r>
        <w:rPr>
          <w:spacing w:val="-10"/>
        </w:rPr>
        <w:t> </w:t>
      </w:r>
      <w:r>
        <w:rPr>
          <w:spacing w:val="-2"/>
        </w:rPr>
        <w:t>and</w:t>
      </w:r>
      <w:r>
        <w:rPr>
          <w:spacing w:val="-12"/>
        </w:rPr>
        <w:t> </w:t>
      </w:r>
      <w:r>
        <w:rPr>
          <w:spacing w:val="-2"/>
        </w:rPr>
        <w:t>Title</w:t>
      </w:r>
      <w:r>
        <w:rPr>
          <w:spacing w:val="-11"/>
        </w:rPr>
        <w:t> </w:t>
      </w:r>
      <w:r>
        <w:rPr>
          <w:spacing w:val="-2"/>
        </w:rPr>
        <w:t>IX Procedures.</w:t>
      </w:r>
    </w:p>
    <w:p>
      <w:pPr>
        <w:pStyle w:val="BodyText"/>
        <w:spacing w:before="2"/>
      </w:pPr>
    </w:p>
    <w:p>
      <w:pPr>
        <w:pStyle w:val="BodyText"/>
        <w:ind w:left="900"/>
      </w:pPr>
      <w:r>
        <w:rPr>
          <w:spacing w:val="-4"/>
        </w:rPr>
        <w:t>The</w:t>
      </w:r>
      <w:r>
        <w:rPr>
          <w:spacing w:val="-6"/>
        </w:rPr>
        <w:t> </w:t>
      </w:r>
      <w:r>
        <w:rPr>
          <w:spacing w:val="-4"/>
        </w:rPr>
        <w:t>complete</w:t>
      </w:r>
      <w:r>
        <w:rPr>
          <w:spacing w:val="-8"/>
        </w:rPr>
        <w:t> </w:t>
      </w:r>
      <w:r>
        <w:rPr>
          <w:spacing w:val="-4"/>
        </w:rPr>
        <w:t>policy</w:t>
      </w:r>
      <w:r>
        <w:rPr>
          <w:spacing w:val="-6"/>
        </w:rPr>
        <w:t> </w:t>
      </w:r>
      <w:r>
        <w:rPr>
          <w:spacing w:val="-4"/>
        </w:rPr>
        <w:t>can be</w:t>
      </w:r>
      <w:r>
        <w:rPr>
          <w:spacing w:val="-8"/>
        </w:rPr>
        <w:t> </w:t>
      </w:r>
      <w:r>
        <w:rPr>
          <w:spacing w:val="-4"/>
        </w:rPr>
        <w:t>viewed</w:t>
      </w:r>
      <w:r>
        <w:rPr>
          <w:spacing w:val="-5"/>
        </w:rPr>
        <w:t> </w:t>
      </w:r>
      <w:r>
        <w:rPr>
          <w:spacing w:val="-4"/>
        </w:rPr>
        <w:t>at:</w:t>
      </w:r>
      <w:r>
        <w:rPr>
          <w:spacing w:val="-6"/>
        </w:rPr>
        <w:t> </w:t>
      </w:r>
      <w:hyperlink r:id="rId33">
        <w:r>
          <w:rPr>
            <w:color w:val="0000FF"/>
            <w:spacing w:val="-4"/>
            <w:u w:val="single" w:color="0000FF"/>
          </w:rPr>
          <w:t>https://policy.wnmu.edu/</w:t>
        </w:r>
      </w:hyperlink>
    </w:p>
    <w:p>
      <w:pPr>
        <w:pStyle w:val="BodyText"/>
        <w:spacing w:before="18"/>
      </w:pPr>
    </w:p>
    <w:p>
      <w:pPr>
        <w:pStyle w:val="ListParagraph"/>
        <w:numPr>
          <w:ilvl w:val="1"/>
          <w:numId w:val="15"/>
        </w:numPr>
        <w:tabs>
          <w:tab w:pos="899" w:val="left" w:leader="none"/>
        </w:tabs>
        <w:spacing w:line="250" w:lineRule="exact" w:before="0" w:after="0"/>
        <w:ind w:left="899" w:right="0" w:hanging="719"/>
        <w:jc w:val="left"/>
        <w:rPr>
          <w:sz w:val="22"/>
        </w:rPr>
      </w:pPr>
      <w:bookmarkStart w:name="I.16. Language Policy" w:id="38"/>
      <w:bookmarkEnd w:id="38"/>
      <w:r>
        <w:rPr/>
      </w:r>
      <w:bookmarkStart w:name="_bookmark19" w:id="39"/>
      <w:bookmarkEnd w:id="39"/>
      <w:r>
        <w:rPr/>
      </w:r>
      <w:r>
        <w:rPr>
          <w:spacing w:val="-7"/>
          <w:sz w:val="22"/>
          <w:u w:val="single"/>
        </w:rPr>
        <w:t>Language</w:t>
      </w:r>
      <w:r>
        <w:rPr>
          <w:spacing w:val="-6"/>
          <w:sz w:val="22"/>
          <w:u w:val="single"/>
        </w:rPr>
        <w:t> </w:t>
      </w:r>
      <w:r>
        <w:rPr>
          <w:spacing w:val="-2"/>
          <w:sz w:val="22"/>
          <w:u w:val="single"/>
        </w:rPr>
        <w:t>Policy</w:t>
      </w:r>
    </w:p>
    <w:p>
      <w:pPr>
        <w:pStyle w:val="BodyText"/>
        <w:spacing w:line="250" w:lineRule="exact"/>
        <w:ind w:left="900"/>
      </w:pPr>
      <w:r>
        <w:rPr>
          <w:spacing w:val="-6"/>
        </w:rPr>
        <w:t>(Approved</w:t>
      </w:r>
      <w:r>
        <w:rPr>
          <w:spacing w:val="-12"/>
        </w:rPr>
        <w:t> </w:t>
      </w:r>
      <w:r>
        <w:rPr>
          <w:spacing w:val="-6"/>
        </w:rPr>
        <w:t>February</w:t>
      </w:r>
      <w:r>
        <w:rPr>
          <w:spacing w:val="-8"/>
        </w:rPr>
        <w:t> </w:t>
      </w:r>
      <w:r>
        <w:rPr>
          <w:spacing w:val="-6"/>
        </w:rPr>
        <w:t>7,</w:t>
      </w:r>
      <w:r>
        <w:rPr>
          <w:spacing w:val="-8"/>
        </w:rPr>
        <w:t> </w:t>
      </w:r>
      <w:r>
        <w:rPr>
          <w:spacing w:val="-6"/>
        </w:rPr>
        <w:t>1997)</w:t>
      </w:r>
      <w:r>
        <w:rPr>
          <w:spacing w:val="-8"/>
        </w:rPr>
        <w:t> </w:t>
      </w:r>
      <w:r>
        <w:rPr>
          <w:spacing w:val="-6"/>
        </w:rPr>
        <w:t>(Revised</w:t>
      </w:r>
      <w:r>
        <w:rPr>
          <w:spacing w:val="-8"/>
        </w:rPr>
        <w:t> </w:t>
      </w:r>
      <w:r>
        <w:rPr>
          <w:spacing w:val="-6"/>
        </w:rPr>
        <w:t>September</w:t>
      </w:r>
      <w:r>
        <w:rPr>
          <w:spacing w:val="-9"/>
        </w:rPr>
        <w:t> </w:t>
      </w:r>
      <w:r>
        <w:rPr>
          <w:spacing w:val="-6"/>
        </w:rPr>
        <w:t>10,</w:t>
      </w:r>
      <w:r>
        <w:rPr>
          <w:spacing w:val="-8"/>
        </w:rPr>
        <w:t> </w:t>
      </w:r>
      <w:r>
        <w:rPr>
          <w:spacing w:val="-6"/>
        </w:rPr>
        <w:t>2004; July</w:t>
      </w:r>
      <w:r>
        <w:rPr>
          <w:spacing w:val="-4"/>
        </w:rPr>
        <w:t> </w:t>
      </w:r>
      <w:r>
        <w:rPr>
          <w:spacing w:val="-6"/>
        </w:rPr>
        <w:t>15,</w:t>
      </w:r>
      <w:r>
        <w:rPr>
          <w:spacing w:val="-3"/>
        </w:rPr>
        <w:t> </w:t>
      </w:r>
      <w:r>
        <w:rPr>
          <w:spacing w:val="-6"/>
        </w:rPr>
        <w:t>2024)</w:t>
      </w:r>
    </w:p>
    <w:p>
      <w:pPr>
        <w:pStyle w:val="BodyText"/>
        <w:spacing w:before="7"/>
      </w:pPr>
    </w:p>
    <w:p>
      <w:pPr>
        <w:pStyle w:val="BodyText"/>
        <w:ind w:left="900" w:right="919"/>
      </w:pPr>
      <w:r>
        <w:rPr>
          <w:spacing w:val="-4"/>
        </w:rPr>
        <w:t>Western New</w:t>
      </w:r>
      <w:r>
        <w:rPr>
          <w:spacing w:val="-6"/>
        </w:rPr>
        <w:t> </w:t>
      </w:r>
      <w:r>
        <w:rPr>
          <w:spacing w:val="-4"/>
        </w:rPr>
        <w:t>Mexico University (WNMU) strives</w:t>
      </w:r>
      <w:r>
        <w:rPr>
          <w:spacing w:val="-5"/>
        </w:rPr>
        <w:t> </w:t>
      </w:r>
      <w:r>
        <w:rPr>
          <w:spacing w:val="-4"/>
        </w:rPr>
        <w:t>to create an inclusive campus</w:t>
      </w:r>
      <w:r>
        <w:rPr>
          <w:spacing w:val="-5"/>
        </w:rPr>
        <w:t> </w:t>
      </w:r>
      <w:r>
        <w:rPr>
          <w:spacing w:val="-4"/>
        </w:rPr>
        <w:t>committed to </w:t>
      </w:r>
      <w:r>
        <w:rPr>
          <w:spacing w:val="-2"/>
        </w:rPr>
        <w:t>diversity among students, faculty, staff, adjuncts, contractors,</w:t>
      </w:r>
      <w:r>
        <w:rPr>
          <w:spacing w:val="-4"/>
        </w:rPr>
        <w:t> </w:t>
      </w:r>
      <w:r>
        <w:rPr>
          <w:spacing w:val="-2"/>
        </w:rPr>
        <w:t>community members, visitors,</w:t>
      </w:r>
    </w:p>
    <w:p>
      <w:pPr>
        <w:pStyle w:val="BodyText"/>
        <w:spacing w:after="0"/>
        <w:sectPr>
          <w:pgSz w:w="12240" w:h="15840"/>
          <w:pgMar w:header="727" w:footer="314" w:top="940" w:bottom="500" w:left="720" w:right="1080"/>
        </w:sectPr>
      </w:pPr>
    </w:p>
    <w:p>
      <w:pPr>
        <w:pStyle w:val="BodyText"/>
        <w:spacing w:line="237" w:lineRule="exact"/>
        <w:ind w:left="900"/>
      </w:pPr>
      <w:r>
        <w:rPr>
          <w:spacing w:val="-4"/>
        </w:rPr>
        <w:t>and affiliates. WNMU</w:t>
      </w:r>
      <w:r>
        <w:rPr>
          <w:spacing w:val="-6"/>
        </w:rPr>
        <w:t> </w:t>
      </w:r>
      <w:r>
        <w:rPr>
          <w:spacing w:val="-4"/>
        </w:rPr>
        <w:t>recognizes</w:t>
      </w:r>
      <w:r>
        <w:rPr>
          <w:spacing w:val="-3"/>
        </w:rPr>
        <w:t> </w:t>
      </w:r>
      <w:r>
        <w:rPr>
          <w:spacing w:val="-4"/>
        </w:rPr>
        <w:t>the importance of</w:t>
      </w:r>
      <w:r>
        <w:rPr>
          <w:spacing w:val="-3"/>
        </w:rPr>
        <w:t> </w:t>
      </w:r>
      <w:r>
        <w:rPr>
          <w:spacing w:val="-4"/>
        </w:rPr>
        <w:t>building</w:t>
      </w:r>
      <w:r>
        <w:rPr>
          <w:spacing w:val="-5"/>
        </w:rPr>
        <w:t> </w:t>
      </w:r>
      <w:r>
        <w:rPr>
          <w:spacing w:val="-4"/>
        </w:rPr>
        <w:t>a campus</w:t>
      </w:r>
      <w:r>
        <w:rPr>
          <w:spacing w:val="-2"/>
        </w:rPr>
        <w:t> </w:t>
      </w:r>
      <w:r>
        <w:rPr>
          <w:spacing w:val="-4"/>
        </w:rPr>
        <w:t>culture</w:t>
      </w:r>
      <w:r>
        <w:rPr>
          <w:spacing w:val="-5"/>
        </w:rPr>
        <w:t> </w:t>
      </w:r>
      <w:r>
        <w:rPr>
          <w:spacing w:val="-4"/>
        </w:rPr>
        <w:t>based</w:t>
      </w:r>
      <w:r>
        <w:rPr>
          <w:spacing w:val="-6"/>
        </w:rPr>
        <w:t> </w:t>
      </w:r>
      <w:r>
        <w:rPr>
          <w:spacing w:val="-5"/>
        </w:rPr>
        <w:t>on</w:t>
      </w:r>
    </w:p>
    <w:p>
      <w:pPr>
        <w:pStyle w:val="BodyText"/>
        <w:ind w:left="899" w:right="919"/>
      </w:pPr>
      <w:r>
        <w:rPr>
          <w:spacing w:val="-2"/>
        </w:rPr>
        <w:t>understanding</w:t>
      </w:r>
      <w:r>
        <w:rPr>
          <w:spacing w:val="-11"/>
        </w:rPr>
        <w:t> </w:t>
      </w:r>
      <w:r>
        <w:rPr>
          <w:spacing w:val="-2"/>
        </w:rPr>
        <w:t>and</w:t>
      </w:r>
      <w:r>
        <w:rPr>
          <w:spacing w:val="-12"/>
        </w:rPr>
        <w:t> </w:t>
      </w:r>
      <w:r>
        <w:rPr>
          <w:spacing w:val="-2"/>
        </w:rPr>
        <w:t>mutual</w:t>
      </w:r>
      <w:r>
        <w:rPr>
          <w:spacing w:val="-10"/>
        </w:rPr>
        <w:t> </w:t>
      </w:r>
      <w:r>
        <w:rPr>
          <w:spacing w:val="-2"/>
        </w:rPr>
        <w:t>respect</w:t>
      </w:r>
      <w:r>
        <w:rPr>
          <w:spacing w:val="-10"/>
        </w:rPr>
        <w:t> </w:t>
      </w:r>
      <w:r>
        <w:rPr>
          <w:spacing w:val="-2"/>
        </w:rPr>
        <w:t>for</w:t>
      </w:r>
      <w:r>
        <w:rPr>
          <w:spacing w:val="-10"/>
        </w:rPr>
        <w:t> </w:t>
      </w:r>
      <w:r>
        <w:rPr>
          <w:spacing w:val="-2"/>
        </w:rPr>
        <w:t>the</w:t>
      </w:r>
      <w:r>
        <w:rPr>
          <w:spacing w:val="-12"/>
        </w:rPr>
        <w:t> </w:t>
      </w:r>
      <w:r>
        <w:rPr>
          <w:spacing w:val="-2"/>
        </w:rPr>
        <w:t>many</w:t>
      </w:r>
      <w:r>
        <w:rPr>
          <w:spacing w:val="-10"/>
        </w:rPr>
        <w:t> </w:t>
      </w:r>
      <w:r>
        <w:rPr>
          <w:spacing w:val="-2"/>
        </w:rPr>
        <w:t>cultural</w:t>
      </w:r>
      <w:r>
        <w:rPr>
          <w:spacing w:val="-10"/>
        </w:rPr>
        <w:t> </w:t>
      </w:r>
      <w:r>
        <w:rPr>
          <w:spacing w:val="-2"/>
        </w:rPr>
        <w:t>differences</w:t>
      </w:r>
      <w:r>
        <w:rPr>
          <w:spacing w:val="-12"/>
        </w:rPr>
        <w:t> </w:t>
      </w:r>
      <w:r>
        <w:rPr>
          <w:spacing w:val="-2"/>
        </w:rPr>
        <w:t>that</w:t>
      </w:r>
      <w:r>
        <w:rPr>
          <w:spacing w:val="-10"/>
        </w:rPr>
        <w:t> </w:t>
      </w:r>
      <w:r>
        <w:rPr>
          <w:spacing w:val="-2"/>
        </w:rPr>
        <w:t>exist</w:t>
      </w:r>
      <w:r>
        <w:rPr>
          <w:spacing w:val="-10"/>
        </w:rPr>
        <w:t> </w:t>
      </w:r>
      <w:r>
        <w:rPr>
          <w:spacing w:val="-2"/>
        </w:rPr>
        <w:t>within</w:t>
      </w:r>
      <w:r>
        <w:rPr>
          <w:spacing w:val="-12"/>
        </w:rPr>
        <w:t> </w:t>
      </w:r>
      <w:r>
        <w:rPr>
          <w:spacing w:val="-2"/>
        </w:rPr>
        <w:t>the</w:t>
      </w:r>
      <w:r>
        <w:rPr>
          <w:spacing w:val="-10"/>
        </w:rPr>
        <w:t> </w:t>
      </w:r>
      <w:r>
        <w:rPr>
          <w:spacing w:val="-2"/>
        </w:rPr>
        <w:t>campus </w:t>
      </w:r>
      <w:r>
        <w:rPr/>
        <w:t>population,</w:t>
      </w:r>
      <w:r>
        <w:rPr>
          <w:spacing w:val="-12"/>
        </w:rPr>
        <w:t> </w:t>
      </w:r>
      <w:r>
        <w:rPr/>
        <w:t>including</w:t>
      </w:r>
      <w:r>
        <w:rPr>
          <w:spacing w:val="-12"/>
        </w:rPr>
        <w:t> </w:t>
      </w:r>
      <w:r>
        <w:rPr/>
        <w:t>differences</w:t>
      </w:r>
      <w:r>
        <w:rPr>
          <w:spacing w:val="-10"/>
        </w:rPr>
        <w:t> </w:t>
      </w:r>
      <w:r>
        <w:rPr/>
        <w:t>in</w:t>
      </w:r>
      <w:r>
        <w:rPr>
          <w:spacing w:val="-11"/>
        </w:rPr>
        <w:t> </w:t>
      </w:r>
      <w:r>
        <w:rPr/>
        <w:t>language.</w:t>
      </w:r>
    </w:p>
    <w:p>
      <w:pPr>
        <w:pStyle w:val="Heading2"/>
        <w:spacing w:line="252" w:lineRule="exact" w:before="249"/>
        <w:ind w:left="899"/>
      </w:pPr>
      <w:r>
        <w:rPr>
          <w:spacing w:val="-2"/>
        </w:rPr>
        <w:t>POLICY:</w:t>
      </w:r>
    </w:p>
    <w:p>
      <w:pPr>
        <w:pStyle w:val="BodyText"/>
        <w:spacing w:line="235" w:lineRule="auto" w:before="4"/>
        <w:ind w:left="899" w:right="1706"/>
      </w:pPr>
      <w:r>
        <w:rPr>
          <w:spacing w:val="-2"/>
        </w:rPr>
        <w:t>Students,</w:t>
      </w:r>
      <w:r>
        <w:rPr>
          <w:spacing w:val="-5"/>
        </w:rPr>
        <w:t> </w:t>
      </w:r>
      <w:r>
        <w:rPr>
          <w:spacing w:val="-2"/>
        </w:rPr>
        <w:t>faculty,</w:t>
      </w:r>
      <w:r>
        <w:rPr>
          <w:spacing w:val="-5"/>
        </w:rPr>
        <w:t> </w:t>
      </w:r>
      <w:r>
        <w:rPr>
          <w:spacing w:val="-2"/>
        </w:rPr>
        <w:t>staff,</w:t>
      </w:r>
      <w:r>
        <w:rPr>
          <w:spacing w:val="-5"/>
        </w:rPr>
        <w:t> </w:t>
      </w:r>
      <w:r>
        <w:rPr>
          <w:spacing w:val="-2"/>
        </w:rPr>
        <w:t>adjuncts,</w:t>
      </w:r>
      <w:r>
        <w:rPr>
          <w:spacing w:val="-5"/>
        </w:rPr>
        <w:t> </w:t>
      </w:r>
      <w:r>
        <w:rPr>
          <w:spacing w:val="-2"/>
        </w:rPr>
        <w:t>contractors,</w:t>
      </w:r>
      <w:r>
        <w:rPr>
          <w:spacing w:val="-5"/>
        </w:rPr>
        <w:t> </w:t>
      </w:r>
      <w:r>
        <w:rPr>
          <w:spacing w:val="-2"/>
        </w:rPr>
        <w:t>community</w:t>
      </w:r>
      <w:r>
        <w:rPr>
          <w:spacing w:val="-5"/>
        </w:rPr>
        <w:t> </w:t>
      </w:r>
      <w:r>
        <w:rPr>
          <w:spacing w:val="-2"/>
        </w:rPr>
        <w:t>members,</w:t>
      </w:r>
      <w:r>
        <w:rPr>
          <w:spacing w:val="-5"/>
        </w:rPr>
        <w:t> </w:t>
      </w:r>
      <w:r>
        <w:rPr>
          <w:spacing w:val="-2"/>
        </w:rPr>
        <w:t>visitors,</w:t>
      </w:r>
      <w:r>
        <w:rPr>
          <w:spacing w:val="-5"/>
        </w:rPr>
        <w:t> </w:t>
      </w:r>
      <w:r>
        <w:rPr>
          <w:spacing w:val="-2"/>
        </w:rPr>
        <w:t>and</w:t>
      </w:r>
      <w:r>
        <w:rPr>
          <w:spacing w:val="-4"/>
        </w:rPr>
        <w:t> </w:t>
      </w:r>
      <w:r>
        <w:rPr>
          <w:spacing w:val="-2"/>
        </w:rPr>
        <w:t>affiliates may</w:t>
      </w:r>
      <w:r>
        <w:rPr>
          <w:spacing w:val="-6"/>
        </w:rPr>
        <w:t> </w:t>
      </w:r>
      <w:r>
        <w:rPr>
          <w:spacing w:val="-2"/>
        </w:rPr>
        <w:t>speak</w:t>
      </w:r>
      <w:r>
        <w:rPr>
          <w:spacing w:val="-6"/>
        </w:rPr>
        <w:t> </w:t>
      </w:r>
      <w:r>
        <w:rPr>
          <w:spacing w:val="-2"/>
        </w:rPr>
        <w:t>any</w:t>
      </w:r>
      <w:r>
        <w:rPr>
          <w:spacing w:val="-6"/>
        </w:rPr>
        <w:t> </w:t>
      </w:r>
      <w:r>
        <w:rPr>
          <w:spacing w:val="-2"/>
        </w:rPr>
        <w:t>language</w:t>
      </w:r>
      <w:r>
        <w:rPr>
          <w:spacing w:val="-6"/>
        </w:rPr>
        <w:t> </w:t>
      </w:r>
      <w:r>
        <w:rPr>
          <w:spacing w:val="-2"/>
        </w:rPr>
        <w:t>or</w:t>
      </w:r>
      <w:r>
        <w:rPr>
          <w:spacing w:val="-5"/>
        </w:rPr>
        <w:t> </w:t>
      </w:r>
      <w:r>
        <w:rPr>
          <w:spacing w:val="-2"/>
        </w:rPr>
        <w:t>combination</w:t>
      </w:r>
      <w:r>
        <w:rPr>
          <w:spacing w:val="-8"/>
        </w:rPr>
        <w:t> </w:t>
      </w:r>
      <w:r>
        <w:rPr>
          <w:spacing w:val="-2"/>
        </w:rPr>
        <w:t>of</w:t>
      </w:r>
      <w:r>
        <w:rPr>
          <w:spacing w:val="-5"/>
        </w:rPr>
        <w:t> </w:t>
      </w:r>
      <w:r>
        <w:rPr>
          <w:spacing w:val="-2"/>
        </w:rPr>
        <w:t>languages.</w:t>
      </w:r>
      <w:r>
        <w:rPr>
          <w:spacing w:val="-8"/>
        </w:rPr>
        <w:t> </w:t>
      </w:r>
      <w:r>
        <w:rPr>
          <w:spacing w:val="-2"/>
        </w:rPr>
        <w:t>For</w:t>
      </w:r>
      <w:r>
        <w:rPr>
          <w:spacing w:val="-5"/>
        </w:rPr>
        <w:t> </w:t>
      </w:r>
      <w:r>
        <w:rPr>
          <w:spacing w:val="-2"/>
        </w:rPr>
        <w:t>administrative</w:t>
      </w:r>
      <w:r>
        <w:rPr>
          <w:spacing w:val="-6"/>
        </w:rPr>
        <w:t> </w:t>
      </w:r>
      <w:r>
        <w:rPr>
          <w:spacing w:val="-2"/>
        </w:rPr>
        <w:t>and</w:t>
      </w:r>
      <w:r>
        <w:rPr>
          <w:spacing w:val="-5"/>
        </w:rPr>
        <w:t> </w:t>
      </w:r>
      <w:r>
        <w:rPr>
          <w:spacing w:val="-2"/>
        </w:rPr>
        <w:t>educational </w:t>
      </w:r>
      <w:r>
        <w:rPr>
          <w:spacing w:val="-4"/>
        </w:rPr>
        <w:t>simplicity,</w:t>
      </w:r>
      <w:r>
        <w:rPr>
          <w:spacing w:val="-6"/>
        </w:rPr>
        <w:t> </w:t>
      </w:r>
      <w:r>
        <w:rPr>
          <w:spacing w:val="-4"/>
        </w:rPr>
        <w:t>official</w:t>
      </w:r>
      <w:r>
        <w:rPr>
          <w:spacing w:val="-6"/>
        </w:rPr>
        <w:t> </w:t>
      </w:r>
      <w:r>
        <w:rPr>
          <w:spacing w:val="-4"/>
        </w:rPr>
        <w:t>WNMU</w:t>
      </w:r>
      <w:r>
        <w:rPr>
          <w:spacing w:val="-6"/>
        </w:rPr>
        <w:t> </w:t>
      </w:r>
      <w:r>
        <w:rPr>
          <w:spacing w:val="-4"/>
        </w:rPr>
        <w:t>business,</w:t>
      </w:r>
      <w:r>
        <w:rPr>
          <w:spacing w:val="-6"/>
        </w:rPr>
        <w:t> </w:t>
      </w:r>
      <w:r>
        <w:rPr>
          <w:spacing w:val="-4"/>
        </w:rPr>
        <w:t>which</w:t>
      </w:r>
      <w:r>
        <w:rPr>
          <w:spacing w:val="-5"/>
        </w:rPr>
        <w:t> </w:t>
      </w:r>
      <w:r>
        <w:rPr>
          <w:spacing w:val="-4"/>
        </w:rPr>
        <w:t>includes but</w:t>
      </w:r>
      <w:r>
        <w:rPr>
          <w:spacing w:val="-10"/>
        </w:rPr>
        <w:t> </w:t>
      </w:r>
      <w:r>
        <w:rPr>
          <w:spacing w:val="-4"/>
        </w:rPr>
        <w:t>not</w:t>
      </w:r>
      <w:r>
        <w:rPr>
          <w:spacing w:val="-5"/>
        </w:rPr>
        <w:t> </w:t>
      </w:r>
      <w:r>
        <w:rPr>
          <w:spacing w:val="-4"/>
        </w:rPr>
        <w:t>limited</w:t>
      </w:r>
      <w:r>
        <w:rPr>
          <w:spacing w:val="-8"/>
        </w:rPr>
        <w:t> </w:t>
      </w:r>
      <w:r>
        <w:rPr>
          <w:spacing w:val="-4"/>
        </w:rPr>
        <w:t>to</w:t>
      </w:r>
      <w:r>
        <w:rPr>
          <w:spacing w:val="-5"/>
        </w:rPr>
        <w:t> </w:t>
      </w:r>
      <w:r>
        <w:rPr>
          <w:spacing w:val="-4"/>
        </w:rPr>
        <w:t>enrollment,</w:t>
      </w:r>
      <w:r>
        <w:rPr>
          <w:spacing w:val="-8"/>
        </w:rPr>
        <w:t> </w:t>
      </w:r>
      <w:r>
        <w:rPr>
          <w:spacing w:val="-4"/>
        </w:rPr>
        <w:t>policies, </w:t>
      </w:r>
      <w:r>
        <w:rPr/>
        <w:t>contracts,</w:t>
      </w:r>
      <w:r>
        <w:rPr>
          <w:spacing w:val="-14"/>
        </w:rPr>
        <w:t> </w:t>
      </w:r>
      <w:r>
        <w:rPr/>
        <w:t>systems,</w:t>
      </w:r>
      <w:r>
        <w:rPr>
          <w:spacing w:val="-14"/>
        </w:rPr>
        <w:t> </w:t>
      </w:r>
      <w:r>
        <w:rPr/>
        <w:t>communications,</w:t>
      </w:r>
      <w:r>
        <w:rPr>
          <w:spacing w:val="-14"/>
        </w:rPr>
        <w:t> </w:t>
      </w:r>
      <w:r>
        <w:rPr/>
        <w:t>records,</w:t>
      </w:r>
      <w:r>
        <w:rPr>
          <w:spacing w:val="-13"/>
        </w:rPr>
        <w:t> </w:t>
      </w:r>
      <w:r>
        <w:rPr/>
        <w:t>and</w:t>
      </w:r>
      <w:r>
        <w:rPr>
          <w:spacing w:val="-14"/>
        </w:rPr>
        <w:t> </w:t>
      </w:r>
      <w:r>
        <w:rPr/>
        <w:t>documents</w:t>
      </w:r>
      <w:r>
        <w:rPr>
          <w:spacing w:val="-12"/>
        </w:rPr>
        <w:t> </w:t>
      </w:r>
      <w:r>
        <w:rPr/>
        <w:t>will</w:t>
      </w:r>
      <w:r>
        <w:rPr>
          <w:spacing w:val="-13"/>
        </w:rPr>
        <w:t> </w:t>
      </w:r>
      <w:r>
        <w:rPr/>
        <w:t>be</w:t>
      </w:r>
      <w:r>
        <w:rPr>
          <w:spacing w:val="-14"/>
        </w:rPr>
        <w:t> </w:t>
      </w:r>
      <w:r>
        <w:rPr/>
        <w:t>written</w:t>
      </w:r>
      <w:r>
        <w:rPr>
          <w:spacing w:val="-13"/>
        </w:rPr>
        <w:t> </w:t>
      </w:r>
      <w:r>
        <w:rPr/>
        <w:t>in</w:t>
      </w:r>
      <w:r>
        <w:rPr>
          <w:spacing w:val="-13"/>
        </w:rPr>
        <w:t> </w:t>
      </w:r>
      <w:r>
        <w:rPr/>
        <w:t>English.</w:t>
      </w:r>
    </w:p>
    <w:p>
      <w:pPr>
        <w:pStyle w:val="BodyText"/>
        <w:spacing w:line="246" w:lineRule="exact"/>
        <w:ind w:left="899"/>
      </w:pPr>
      <w:r>
        <w:rPr>
          <w:w w:val="90"/>
        </w:rPr>
        <w:t>Language</w:t>
      </w:r>
      <w:r>
        <w:rPr>
          <w:spacing w:val="10"/>
        </w:rPr>
        <w:t> </w:t>
      </w:r>
      <w:r>
        <w:rPr>
          <w:w w:val="90"/>
        </w:rPr>
        <w:t>assistance</w:t>
      </w:r>
      <w:r>
        <w:rPr>
          <w:spacing w:val="10"/>
        </w:rPr>
        <w:t> </w:t>
      </w:r>
      <w:r>
        <w:rPr>
          <w:w w:val="90"/>
        </w:rPr>
        <w:t>will</w:t>
      </w:r>
      <w:r>
        <w:rPr>
          <w:spacing w:val="11"/>
        </w:rPr>
        <w:t> </w:t>
      </w:r>
      <w:r>
        <w:rPr>
          <w:w w:val="90"/>
        </w:rPr>
        <w:t>be</w:t>
      </w:r>
      <w:r>
        <w:rPr>
          <w:spacing w:val="10"/>
        </w:rPr>
        <w:t> </w:t>
      </w:r>
      <w:r>
        <w:rPr>
          <w:w w:val="90"/>
        </w:rPr>
        <w:t>available,</w:t>
      </w:r>
      <w:r>
        <w:rPr>
          <w:spacing w:val="10"/>
        </w:rPr>
        <w:t> </w:t>
      </w:r>
      <w:r>
        <w:rPr>
          <w:w w:val="90"/>
        </w:rPr>
        <w:t>as</w:t>
      </w:r>
      <w:r>
        <w:rPr>
          <w:spacing w:val="13"/>
        </w:rPr>
        <w:t> </w:t>
      </w:r>
      <w:r>
        <w:rPr>
          <w:spacing w:val="-2"/>
          <w:w w:val="90"/>
        </w:rPr>
        <w:t>needed.</w:t>
      </w:r>
    </w:p>
    <w:p>
      <w:pPr>
        <w:pStyle w:val="BodyText"/>
        <w:spacing w:line="235" w:lineRule="auto" w:before="245"/>
        <w:ind w:left="899" w:right="1291"/>
      </w:pPr>
      <w:r>
        <w:rPr/>
        <w:t>Interactions</w:t>
      </w:r>
      <w:r>
        <w:rPr>
          <w:spacing w:val="-3"/>
        </w:rPr>
        <w:t> </w:t>
      </w:r>
      <w:r>
        <w:rPr/>
        <w:t>not</w:t>
      </w:r>
      <w:r>
        <w:rPr>
          <w:spacing w:val="-4"/>
        </w:rPr>
        <w:t> </w:t>
      </w:r>
      <w:r>
        <w:rPr/>
        <w:t>directly</w:t>
      </w:r>
      <w:r>
        <w:rPr>
          <w:spacing w:val="-5"/>
        </w:rPr>
        <w:t> </w:t>
      </w:r>
      <w:r>
        <w:rPr/>
        <w:t>related</w:t>
      </w:r>
      <w:r>
        <w:rPr>
          <w:spacing w:val="-4"/>
        </w:rPr>
        <w:t> </w:t>
      </w:r>
      <w:r>
        <w:rPr/>
        <w:t>to</w:t>
      </w:r>
      <w:r>
        <w:rPr>
          <w:spacing w:val="-4"/>
        </w:rPr>
        <w:t> </w:t>
      </w:r>
      <w:r>
        <w:rPr/>
        <w:t>the</w:t>
      </w:r>
      <w:r>
        <w:rPr>
          <w:spacing w:val="-5"/>
        </w:rPr>
        <w:t> </w:t>
      </w:r>
      <w:r>
        <w:rPr/>
        <w:t>conduct</w:t>
      </w:r>
      <w:r>
        <w:rPr>
          <w:spacing w:val="-4"/>
        </w:rPr>
        <w:t> </w:t>
      </w:r>
      <w:r>
        <w:rPr/>
        <w:t>of</w:t>
      </w:r>
      <w:r>
        <w:rPr>
          <w:spacing w:val="-4"/>
        </w:rPr>
        <w:t> </w:t>
      </w:r>
      <w:r>
        <w:rPr/>
        <w:t>WNMU</w:t>
      </w:r>
      <w:r>
        <w:rPr>
          <w:spacing w:val="-5"/>
        </w:rPr>
        <w:t> </w:t>
      </w:r>
      <w:r>
        <w:rPr/>
        <w:t>business</w:t>
      </w:r>
      <w:r>
        <w:rPr>
          <w:spacing w:val="-3"/>
        </w:rPr>
        <w:t> </w:t>
      </w:r>
      <w:r>
        <w:rPr/>
        <w:t>do</w:t>
      </w:r>
      <w:r>
        <w:rPr>
          <w:spacing w:val="-4"/>
        </w:rPr>
        <w:t> </w:t>
      </w:r>
      <w:r>
        <w:rPr/>
        <w:t>not</w:t>
      </w:r>
      <w:r>
        <w:rPr>
          <w:spacing w:val="-6"/>
        </w:rPr>
        <w:t> </w:t>
      </w:r>
      <w:r>
        <w:rPr/>
        <w:t>fall</w:t>
      </w:r>
      <w:r>
        <w:rPr>
          <w:spacing w:val="-4"/>
        </w:rPr>
        <w:t> </w:t>
      </w:r>
      <w:r>
        <w:rPr/>
        <w:t>within</w:t>
      </w:r>
      <w:r>
        <w:rPr>
          <w:spacing w:val="-7"/>
        </w:rPr>
        <w:t> </w:t>
      </w:r>
      <w:r>
        <w:rPr/>
        <w:t>the business</w:t>
      </w:r>
      <w:r>
        <w:rPr>
          <w:spacing w:val="-14"/>
        </w:rPr>
        <w:t> </w:t>
      </w:r>
      <w:r>
        <w:rPr/>
        <w:t>necessity</w:t>
      </w:r>
      <w:r>
        <w:rPr>
          <w:spacing w:val="-14"/>
        </w:rPr>
        <w:t> </w:t>
      </w:r>
      <w:r>
        <w:rPr/>
        <w:t>exception.</w:t>
      </w:r>
      <w:r>
        <w:rPr>
          <w:spacing w:val="-14"/>
        </w:rPr>
        <w:t> </w:t>
      </w:r>
      <w:r>
        <w:rPr/>
        <w:t>Exceptions</w:t>
      </w:r>
      <w:r>
        <w:rPr>
          <w:spacing w:val="-13"/>
        </w:rPr>
        <w:t> </w:t>
      </w:r>
      <w:r>
        <w:rPr/>
        <w:t>to</w:t>
      </w:r>
      <w:r>
        <w:rPr>
          <w:spacing w:val="-14"/>
        </w:rPr>
        <w:t> </w:t>
      </w:r>
      <w:r>
        <w:rPr/>
        <w:t>the</w:t>
      </w:r>
      <w:r>
        <w:rPr>
          <w:spacing w:val="-14"/>
        </w:rPr>
        <w:t> </w:t>
      </w:r>
      <w:r>
        <w:rPr/>
        <w:t>official</w:t>
      </w:r>
      <w:r>
        <w:rPr>
          <w:spacing w:val="-14"/>
        </w:rPr>
        <w:t> </w:t>
      </w:r>
      <w:r>
        <w:rPr/>
        <w:t>business</w:t>
      </w:r>
      <w:r>
        <w:rPr>
          <w:spacing w:val="-13"/>
        </w:rPr>
        <w:t> </w:t>
      </w:r>
      <w:r>
        <w:rPr/>
        <w:t>will</w:t>
      </w:r>
      <w:r>
        <w:rPr>
          <w:spacing w:val="-14"/>
        </w:rPr>
        <w:t> </w:t>
      </w:r>
      <w:r>
        <w:rPr/>
        <w:t>apply</w:t>
      </w:r>
      <w:r>
        <w:rPr>
          <w:spacing w:val="-14"/>
        </w:rPr>
        <w:t> </w:t>
      </w:r>
      <w:r>
        <w:rPr/>
        <w:t>to</w:t>
      </w:r>
      <w:r>
        <w:rPr>
          <w:spacing w:val="-14"/>
        </w:rPr>
        <w:t> </w:t>
      </w:r>
      <w:r>
        <w:rPr/>
        <w:t>documents, </w:t>
      </w:r>
      <w:r>
        <w:rPr>
          <w:spacing w:val="-4"/>
        </w:rPr>
        <w:t>exams, or discussions of other languages for educational</w:t>
      </w:r>
      <w:r>
        <w:rPr>
          <w:spacing w:val="-5"/>
        </w:rPr>
        <w:t> </w:t>
      </w:r>
      <w:r>
        <w:rPr>
          <w:spacing w:val="-4"/>
        </w:rPr>
        <w:t>purposes, although grades and official </w:t>
      </w:r>
      <w:r>
        <w:rPr/>
        <w:t>certifications</w:t>
      </w:r>
      <w:r>
        <w:rPr>
          <w:spacing w:val="-14"/>
        </w:rPr>
        <w:t> </w:t>
      </w:r>
      <w:r>
        <w:rPr/>
        <w:t>will</w:t>
      </w:r>
      <w:r>
        <w:rPr>
          <w:spacing w:val="-14"/>
        </w:rPr>
        <w:t> </w:t>
      </w:r>
      <w:r>
        <w:rPr/>
        <w:t>be</w:t>
      </w:r>
      <w:r>
        <w:rPr>
          <w:spacing w:val="-14"/>
        </w:rPr>
        <w:t> </w:t>
      </w:r>
      <w:r>
        <w:rPr/>
        <w:t>considered</w:t>
      </w:r>
      <w:r>
        <w:rPr>
          <w:spacing w:val="-13"/>
        </w:rPr>
        <w:t> </w:t>
      </w:r>
      <w:r>
        <w:rPr/>
        <w:t>official</w:t>
      </w:r>
      <w:r>
        <w:rPr>
          <w:spacing w:val="-14"/>
        </w:rPr>
        <w:t> </w:t>
      </w:r>
      <w:r>
        <w:rPr/>
        <w:t>business.</w:t>
      </w:r>
    </w:p>
    <w:p>
      <w:pPr>
        <w:pStyle w:val="BodyText"/>
        <w:spacing w:line="235" w:lineRule="auto" w:before="247"/>
        <w:ind w:left="899" w:right="1706"/>
      </w:pPr>
      <w:r>
        <w:rPr/>
        <w:t>Should</w:t>
      </w:r>
      <w:r>
        <w:rPr>
          <w:spacing w:val="-6"/>
        </w:rPr>
        <w:t> </w:t>
      </w:r>
      <w:r>
        <w:rPr/>
        <w:t>it</w:t>
      </w:r>
      <w:r>
        <w:rPr>
          <w:spacing w:val="-6"/>
        </w:rPr>
        <w:t> </w:t>
      </w:r>
      <w:r>
        <w:rPr/>
        <w:t>be</w:t>
      </w:r>
      <w:r>
        <w:rPr>
          <w:spacing w:val="-9"/>
        </w:rPr>
        <w:t> </w:t>
      </w:r>
      <w:r>
        <w:rPr/>
        <w:t>determined</w:t>
      </w:r>
      <w:r>
        <w:rPr>
          <w:spacing w:val="-9"/>
        </w:rPr>
        <w:t> </w:t>
      </w:r>
      <w:r>
        <w:rPr/>
        <w:t>that</w:t>
      </w:r>
      <w:r>
        <w:rPr>
          <w:spacing w:val="-8"/>
        </w:rPr>
        <w:t> </w:t>
      </w:r>
      <w:r>
        <w:rPr/>
        <w:t>any</w:t>
      </w:r>
      <w:r>
        <w:rPr>
          <w:spacing w:val="-7"/>
        </w:rPr>
        <w:t> </w:t>
      </w:r>
      <w:r>
        <w:rPr/>
        <w:t>WNMU</w:t>
      </w:r>
      <w:r>
        <w:rPr>
          <w:spacing w:val="-7"/>
        </w:rPr>
        <w:t> </w:t>
      </w:r>
      <w:r>
        <w:rPr/>
        <w:t>employee</w:t>
      </w:r>
      <w:r>
        <w:rPr>
          <w:spacing w:val="-7"/>
        </w:rPr>
        <w:t> </w:t>
      </w:r>
      <w:r>
        <w:rPr/>
        <w:t>attempted</w:t>
      </w:r>
      <w:r>
        <w:rPr>
          <w:spacing w:val="-6"/>
        </w:rPr>
        <w:t> </w:t>
      </w:r>
      <w:r>
        <w:rPr/>
        <w:t>to</w:t>
      </w:r>
      <w:r>
        <w:rPr>
          <w:spacing w:val="-6"/>
        </w:rPr>
        <w:t> </w:t>
      </w:r>
      <w:r>
        <w:rPr/>
        <w:t>infringe</w:t>
      </w:r>
      <w:r>
        <w:rPr>
          <w:spacing w:val="-7"/>
        </w:rPr>
        <w:t> </w:t>
      </w:r>
      <w:r>
        <w:rPr/>
        <w:t>on</w:t>
      </w:r>
      <w:r>
        <w:rPr>
          <w:spacing w:val="-6"/>
        </w:rPr>
        <w:t> </w:t>
      </w:r>
      <w:r>
        <w:rPr/>
        <w:t>the</w:t>
      </w:r>
      <w:r>
        <w:rPr>
          <w:spacing w:val="-7"/>
        </w:rPr>
        <w:t> </w:t>
      </w:r>
      <w:r>
        <w:rPr/>
        <w:t>rights</w:t>
      </w:r>
      <w:r>
        <w:rPr>
          <w:spacing w:val="-5"/>
        </w:rPr>
        <w:t> </w:t>
      </w:r>
      <w:r>
        <w:rPr/>
        <w:t>of </w:t>
      </w:r>
      <w:r>
        <w:rPr>
          <w:spacing w:val="-4"/>
        </w:rPr>
        <w:t>others to</w:t>
      </w:r>
      <w:r>
        <w:rPr>
          <w:spacing w:val="-7"/>
        </w:rPr>
        <w:t> </w:t>
      </w:r>
      <w:r>
        <w:rPr>
          <w:spacing w:val="-4"/>
        </w:rPr>
        <w:t>speak</w:t>
      </w:r>
      <w:r>
        <w:rPr>
          <w:spacing w:val="-6"/>
        </w:rPr>
        <w:t> </w:t>
      </w:r>
      <w:r>
        <w:rPr>
          <w:spacing w:val="-4"/>
        </w:rPr>
        <w:t>any</w:t>
      </w:r>
      <w:r>
        <w:rPr>
          <w:spacing w:val="-6"/>
        </w:rPr>
        <w:t> </w:t>
      </w:r>
      <w:r>
        <w:rPr>
          <w:spacing w:val="-4"/>
        </w:rPr>
        <w:t>language</w:t>
      </w:r>
      <w:r>
        <w:rPr>
          <w:spacing w:val="-6"/>
        </w:rPr>
        <w:t> </w:t>
      </w:r>
      <w:r>
        <w:rPr>
          <w:spacing w:val="-4"/>
        </w:rPr>
        <w:t>or</w:t>
      </w:r>
      <w:r>
        <w:rPr>
          <w:spacing w:val="-5"/>
        </w:rPr>
        <w:t> </w:t>
      </w:r>
      <w:r>
        <w:rPr>
          <w:spacing w:val="-4"/>
        </w:rPr>
        <w:t>combination</w:t>
      </w:r>
      <w:r>
        <w:rPr>
          <w:spacing w:val="-5"/>
        </w:rPr>
        <w:t> </w:t>
      </w:r>
      <w:r>
        <w:rPr>
          <w:spacing w:val="-4"/>
        </w:rPr>
        <w:t>of</w:t>
      </w:r>
      <w:r>
        <w:rPr>
          <w:spacing w:val="-5"/>
        </w:rPr>
        <w:t> </w:t>
      </w:r>
      <w:r>
        <w:rPr>
          <w:spacing w:val="-4"/>
        </w:rPr>
        <w:t>languages,</w:t>
      </w:r>
      <w:r>
        <w:rPr>
          <w:spacing w:val="-6"/>
        </w:rPr>
        <w:t> </w:t>
      </w:r>
      <w:r>
        <w:rPr>
          <w:spacing w:val="-4"/>
        </w:rPr>
        <w:t>disciplinary</w:t>
      </w:r>
      <w:r>
        <w:rPr>
          <w:spacing w:val="-6"/>
        </w:rPr>
        <w:t> </w:t>
      </w:r>
      <w:r>
        <w:rPr>
          <w:spacing w:val="-4"/>
        </w:rPr>
        <w:t>action</w:t>
      </w:r>
      <w:r>
        <w:rPr>
          <w:spacing w:val="-5"/>
        </w:rPr>
        <w:t> </w:t>
      </w:r>
      <w:r>
        <w:rPr>
          <w:spacing w:val="-4"/>
        </w:rPr>
        <w:t>may</w:t>
      </w:r>
      <w:r>
        <w:rPr>
          <w:spacing w:val="-6"/>
        </w:rPr>
        <w:t> </w:t>
      </w:r>
      <w:r>
        <w:rPr>
          <w:spacing w:val="-4"/>
        </w:rPr>
        <w:t>be</w:t>
      </w:r>
      <w:r>
        <w:rPr>
          <w:spacing w:val="-7"/>
        </w:rPr>
        <w:t> </w:t>
      </w:r>
      <w:r>
        <w:rPr>
          <w:spacing w:val="-4"/>
        </w:rPr>
        <w:t>taken.</w:t>
      </w:r>
    </w:p>
    <w:p>
      <w:pPr>
        <w:pStyle w:val="BodyText"/>
        <w:spacing w:line="235" w:lineRule="auto" w:before="246"/>
        <w:ind w:left="899" w:right="919"/>
      </w:pPr>
      <w:r>
        <w:rPr>
          <w:spacing w:val="-4"/>
        </w:rPr>
        <w:t>For</w:t>
      </w:r>
      <w:r>
        <w:rPr>
          <w:spacing w:val="-6"/>
        </w:rPr>
        <w:t> </w:t>
      </w:r>
      <w:r>
        <w:rPr>
          <w:spacing w:val="-4"/>
        </w:rPr>
        <w:t>language</w:t>
      </w:r>
      <w:r>
        <w:rPr>
          <w:spacing w:val="-7"/>
        </w:rPr>
        <w:t> </w:t>
      </w:r>
      <w:r>
        <w:rPr>
          <w:spacing w:val="-4"/>
        </w:rPr>
        <w:t>accommodation</w:t>
      </w:r>
      <w:r>
        <w:rPr>
          <w:spacing w:val="-6"/>
        </w:rPr>
        <w:t> </w:t>
      </w:r>
      <w:r>
        <w:rPr>
          <w:spacing w:val="-4"/>
        </w:rPr>
        <w:t>for</w:t>
      </w:r>
      <w:r>
        <w:rPr>
          <w:spacing w:val="-8"/>
        </w:rPr>
        <w:t> </w:t>
      </w:r>
      <w:r>
        <w:rPr>
          <w:spacing w:val="-4"/>
        </w:rPr>
        <w:t>students</w:t>
      </w:r>
      <w:r>
        <w:rPr>
          <w:spacing w:val="-8"/>
        </w:rPr>
        <w:t> </w:t>
      </w:r>
      <w:r>
        <w:rPr>
          <w:spacing w:val="-4"/>
        </w:rPr>
        <w:t>please</w:t>
      </w:r>
      <w:r>
        <w:rPr>
          <w:spacing w:val="-7"/>
        </w:rPr>
        <w:t> </w:t>
      </w:r>
      <w:r>
        <w:rPr>
          <w:spacing w:val="-4"/>
        </w:rPr>
        <w:t>contact</w:t>
      </w:r>
      <w:r>
        <w:rPr>
          <w:spacing w:val="-8"/>
        </w:rPr>
        <w:t> </w:t>
      </w:r>
      <w:r>
        <w:rPr>
          <w:spacing w:val="-4"/>
        </w:rPr>
        <w:t>Wellness</w:t>
      </w:r>
      <w:r>
        <w:rPr>
          <w:spacing w:val="-6"/>
        </w:rPr>
        <w:t> </w:t>
      </w:r>
      <w:r>
        <w:rPr>
          <w:spacing w:val="-4"/>
        </w:rPr>
        <w:t>and</w:t>
      </w:r>
      <w:r>
        <w:rPr>
          <w:spacing w:val="-6"/>
        </w:rPr>
        <w:t> </w:t>
      </w:r>
      <w:r>
        <w:rPr>
          <w:spacing w:val="-4"/>
        </w:rPr>
        <w:t>Accessibility</w:t>
      </w:r>
      <w:r>
        <w:rPr>
          <w:spacing w:val="-7"/>
        </w:rPr>
        <w:t> </w:t>
      </w:r>
      <w:r>
        <w:rPr>
          <w:spacing w:val="-4"/>
        </w:rPr>
        <w:t>Services </w:t>
      </w:r>
      <w:r>
        <w:rPr/>
        <w:t>Telephone: 575-538- 6277</w:t>
      </w:r>
    </w:p>
    <w:p>
      <w:pPr>
        <w:pStyle w:val="BodyText"/>
        <w:spacing w:line="248" w:lineRule="exact"/>
        <w:ind w:left="899"/>
      </w:pPr>
      <w:r>
        <w:rPr>
          <w:spacing w:val="-6"/>
        </w:rPr>
        <w:t>Email:</w:t>
      </w:r>
      <w:r>
        <w:rPr>
          <w:spacing w:val="-5"/>
        </w:rPr>
        <w:t> </w:t>
      </w:r>
      <w:hyperlink r:id="rId30">
        <w:r>
          <w:rPr>
            <w:color w:val="0000FF"/>
            <w:spacing w:val="-2"/>
            <w:u w:val="single" w:color="0000FF"/>
          </w:rPr>
          <w:t>accessibility@wnmu.edu</w:t>
        </w:r>
      </w:hyperlink>
    </w:p>
    <w:p>
      <w:pPr>
        <w:pStyle w:val="BodyText"/>
        <w:spacing w:line="235" w:lineRule="auto" w:before="247"/>
        <w:ind w:left="900" w:right="1706"/>
      </w:pPr>
      <w:r>
        <w:rPr>
          <w:spacing w:val="-2"/>
        </w:rPr>
        <w:t>For</w:t>
      </w:r>
      <w:r>
        <w:rPr>
          <w:spacing w:val="-8"/>
        </w:rPr>
        <w:t> </w:t>
      </w:r>
      <w:r>
        <w:rPr>
          <w:spacing w:val="-2"/>
        </w:rPr>
        <w:t>language</w:t>
      </w:r>
      <w:r>
        <w:rPr>
          <w:spacing w:val="-9"/>
        </w:rPr>
        <w:t> </w:t>
      </w:r>
      <w:r>
        <w:rPr>
          <w:spacing w:val="-2"/>
        </w:rPr>
        <w:t>accommodation</w:t>
      </w:r>
      <w:r>
        <w:rPr>
          <w:spacing w:val="-8"/>
        </w:rPr>
        <w:t> </w:t>
      </w:r>
      <w:r>
        <w:rPr>
          <w:spacing w:val="-2"/>
        </w:rPr>
        <w:t>for</w:t>
      </w:r>
      <w:r>
        <w:rPr>
          <w:spacing w:val="-8"/>
        </w:rPr>
        <w:t> </w:t>
      </w:r>
      <w:r>
        <w:rPr>
          <w:spacing w:val="-2"/>
        </w:rPr>
        <w:t>employees</w:t>
      </w:r>
      <w:r>
        <w:rPr>
          <w:spacing w:val="-7"/>
        </w:rPr>
        <w:t> </w:t>
      </w:r>
      <w:r>
        <w:rPr>
          <w:spacing w:val="-2"/>
        </w:rPr>
        <w:t>please</w:t>
      </w:r>
      <w:r>
        <w:rPr>
          <w:spacing w:val="-9"/>
        </w:rPr>
        <w:t> </w:t>
      </w:r>
      <w:r>
        <w:rPr>
          <w:spacing w:val="-2"/>
        </w:rPr>
        <w:t>contact</w:t>
      </w:r>
      <w:r>
        <w:rPr>
          <w:spacing w:val="-8"/>
        </w:rPr>
        <w:t> </w:t>
      </w:r>
      <w:r>
        <w:rPr>
          <w:spacing w:val="-2"/>
        </w:rPr>
        <w:t>the</w:t>
      </w:r>
      <w:r>
        <w:rPr>
          <w:spacing w:val="-9"/>
        </w:rPr>
        <w:t> </w:t>
      </w:r>
      <w:r>
        <w:rPr>
          <w:spacing w:val="-2"/>
        </w:rPr>
        <w:t>Department</w:t>
      </w:r>
      <w:r>
        <w:rPr>
          <w:spacing w:val="-8"/>
        </w:rPr>
        <w:t> </w:t>
      </w:r>
      <w:r>
        <w:rPr>
          <w:spacing w:val="-2"/>
        </w:rPr>
        <w:t>of</w:t>
      </w:r>
      <w:r>
        <w:rPr>
          <w:spacing w:val="-8"/>
        </w:rPr>
        <w:t> </w:t>
      </w:r>
      <w:r>
        <w:rPr>
          <w:spacing w:val="-2"/>
        </w:rPr>
        <w:t>Human Resources</w:t>
      </w:r>
    </w:p>
    <w:p>
      <w:pPr>
        <w:pStyle w:val="BodyText"/>
        <w:spacing w:line="235" w:lineRule="auto"/>
        <w:ind w:left="899" w:right="6764"/>
      </w:pPr>
      <w:r>
        <w:rPr/>
        <w:t>Telephone: 575-538- 6328 </w:t>
      </w:r>
      <w:r>
        <w:rPr>
          <w:spacing w:val="-4"/>
        </w:rPr>
        <w:t>Email:</w:t>
      </w:r>
      <w:r>
        <w:rPr>
          <w:spacing w:val="-10"/>
        </w:rPr>
        <w:t> </w:t>
      </w:r>
      <w:hyperlink r:id="rId34">
        <w:r>
          <w:rPr>
            <w:color w:val="0000FF"/>
            <w:spacing w:val="-4"/>
            <w:u w:val="single" w:color="0000FF"/>
          </w:rPr>
          <w:t>employment@wnmu.edu</w:t>
        </w:r>
      </w:hyperlink>
    </w:p>
    <w:p>
      <w:pPr>
        <w:pStyle w:val="BodyText"/>
        <w:spacing w:before="26"/>
      </w:pPr>
    </w:p>
    <w:p>
      <w:pPr>
        <w:pStyle w:val="ListParagraph"/>
        <w:numPr>
          <w:ilvl w:val="1"/>
          <w:numId w:val="15"/>
        </w:numPr>
        <w:tabs>
          <w:tab w:pos="899" w:val="left" w:leader="none"/>
        </w:tabs>
        <w:spacing w:line="240" w:lineRule="auto" w:before="0" w:after="0"/>
        <w:ind w:left="899" w:right="0" w:hanging="719"/>
        <w:jc w:val="left"/>
        <w:rPr>
          <w:sz w:val="22"/>
        </w:rPr>
      </w:pPr>
      <w:bookmarkStart w:name="I.17. Drug and Alcohol Policy" w:id="40"/>
      <w:bookmarkEnd w:id="40"/>
      <w:r>
        <w:rPr/>
      </w:r>
      <w:bookmarkStart w:name="_bookmark20" w:id="41"/>
      <w:bookmarkEnd w:id="41"/>
      <w:r>
        <w:rPr/>
      </w:r>
      <w:r>
        <w:rPr>
          <w:spacing w:val="-2"/>
          <w:sz w:val="22"/>
          <w:u w:val="single"/>
        </w:rPr>
        <w:t>Drug</w:t>
      </w:r>
      <w:r>
        <w:rPr>
          <w:spacing w:val="-9"/>
          <w:sz w:val="22"/>
          <w:u w:val="single"/>
        </w:rPr>
        <w:t> </w:t>
      </w:r>
      <w:r>
        <w:rPr>
          <w:spacing w:val="-2"/>
          <w:sz w:val="22"/>
          <w:u w:val="single"/>
        </w:rPr>
        <w:t>and</w:t>
      </w:r>
      <w:r>
        <w:rPr>
          <w:spacing w:val="-7"/>
          <w:sz w:val="22"/>
          <w:u w:val="single"/>
        </w:rPr>
        <w:t> </w:t>
      </w:r>
      <w:r>
        <w:rPr>
          <w:spacing w:val="-2"/>
          <w:sz w:val="22"/>
          <w:u w:val="single"/>
        </w:rPr>
        <w:t>Alcohol</w:t>
      </w:r>
      <w:r>
        <w:rPr>
          <w:spacing w:val="-8"/>
          <w:sz w:val="22"/>
          <w:u w:val="single"/>
        </w:rPr>
        <w:t> </w:t>
      </w:r>
      <w:r>
        <w:rPr>
          <w:spacing w:val="-2"/>
          <w:sz w:val="22"/>
          <w:u w:val="single"/>
        </w:rPr>
        <w:t>Policy</w:t>
      </w:r>
    </w:p>
    <w:p>
      <w:pPr>
        <w:pStyle w:val="BodyText"/>
        <w:spacing w:line="232" w:lineRule="auto" w:before="252"/>
        <w:ind w:left="900" w:right="314"/>
        <w:jc w:val="both"/>
      </w:pPr>
      <w:r>
        <w:rPr/>
        <w:t>Western New Mexico University believes that reducing drug and alcohol abuse improves the safety, health and productivity of faculty, staff and students.</w:t>
      </w:r>
      <w:r>
        <w:rPr>
          <w:spacing w:val="40"/>
        </w:rPr>
        <w:t> </w:t>
      </w:r>
      <w:r>
        <w:rPr/>
        <w:t>The object of this Drug and Alcohol Policy is to provide a safe and healthy workplace for all faculty and staff and learning environment</w:t>
      </w:r>
      <w:r>
        <w:rPr>
          <w:spacing w:val="-3"/>
        </w:rPr>
        <w:t> </w:t>
      </w:r>
      <w:r>
        <w:rPr/>
        <w:t>for students and comply</w:t>
      </w:r>
      <w:r>
        <w:rPr>
          <w:spacing w:val="-14"/>
        </w:rPr>
        <w:t> </w:t>
      </w:r>
      <w:r>
        <w:rPr/>
        <w:t>with</w:t>
      </w:r>
      <w:r>
        <w:rPr>
          <w:spacing w:val="-14"/>
        </w:rPr>
        <w:t> </w:t>
      </w:r>
      <w:r>
        <w:rPr/>
        <w:t>federal</w:t>
      </w:r>
      <w:r>
        <w:rPr>
          <w:spacing w:val="-14"/>
        </w:rPr>
        <w:t> </w:t>
      </w:r>
      <w:r>
        <w:rPr/>
        <w:t>law,</w:t>
      </w:r>
      <w:r>
        <w:rPr>
          <w:spacing w:val="-13"/>
        </w:rPr>
        <w:t> </w:t>
      </w:r>
      <w:r>
        <w:rPr/>
        <w:t>where</w:t>
      </w:r>
      <w:r>
        <w:rPr>
          <w:spacing w:val="-14"/>
        </w:rPr>
        <w:t> </w:t>
      </w:r>
      <w:r>
        <w:rPr/>
        <w:t>applicable.</w:t>
      </w:r>
    </w:p>
    <w:p>
      <w:pPr>
        <w:pStyle w:val="BodyText"/>
      </w:pPr>
    </w:p>
    <w:p>
      <w:pPr>
        <w:pStyle w:val="BodyText"/>
        <w:ind w:left="900"/>
      </w:pPr>
      <w:r>
        <w:rPr>
          <w:spacing w:val="-2"/>
          <w:u w:val="single"/>
        </w:rPr>
        <w:t>Definitions</w:t>
      </w:r>
    </w:p>
    <w:p>
      <w:pPr>
        <w:pStyle w:val="BodyText"/>
        <w:spacing w:line="235" w:lineRule="auto" w:before="251"/>
        <w:ind w:left="897" w:right="315" w:firstLine="2"/>
        <w:jc w:val="both"/>
      </w:pPr>
      <w:r>
        <w:rPr/>
        <w:t>“Illegal</w:t>
      </w:r>
      <w:r>
        <w:rPr>
          <w:spacing w:val="-8"/>
        </w:rPr>
        <w:t> </w:t>
      </w:r>
      <w:r>
        <w:rPr/>
        <w:t>use</w:t>
      </w:r>
      <w:r>
        <w:rPr>
          <w:spacing w:val="-3"/>
        </w:rPr>
        <w:t> </w:t>
      </w:r>
      <w:r>
        <w:rPr/>
        <w:t>of</w:t>
      </w:r>
      <w:r>
        <w:rPr>
          <w:spacing w:val="-2"/>
        </w:rPr>
        <w:t> </w:t>
      </w:r>
      <w:r>
        <w:rPr/>
        <w:t>drugs”</w:t>
      </w:r>
      <w:r>
        <w:rPr>
          <w:spacing w:val="-4"/>
        </w:rPr>
        <w:t> </w:t>
      </w:r>
      <w:r>
        <w:rPr/>
        <w:t>includes</w:t>
      </w:r>
      <w:r>
        <w:rPr>
          <w:spacing w:val="-7"/>
        </w:rPr>
        <w:t> </w:t>
      </w:r>
      <w:r>
        <w:rPr/>
        <w:t>the</w:t>
      </w:r>
      <w:r>
        <w:rPr>
          <w:spacing w:val="-3"/>
        </w:rPr>
        <w:t> </w:t>
      </w:r>
      <w:r>
        <w:rPr/>
        <w:t>use</w:t>
      </w:r>
      <w:r>
        <w:rPr>
          <w:spacing w:val="-5"/>
        </w:rPr>
        <w:t> </w:t>
      </w:r>
      <w:r>
        <w:rPr/>
        <w:t>of</w:t>
      </w:r>
      <w:r>
        <w:rPr>
          <w:spacing w:val="-2"/>
        </w:rPr>
        <w:t> </w:t>
      </w:r>
      <w:r>
        <w:rPr/>
        <w:t>controlled</w:t>
      </w:r>
      <w:r>
        <w:rPr>
          <w:spacing w:val="-11"/>
        </w:rPr>
        <w:t> </w:t>
      </w:r>
      <w:r>
        <w:rPr/>
        <w:t>substances</w:t>
      </w:r>
      <w:r>
        <w:rPr>
          <w:spacing w:val="-9"/>
        </w:rPr>
        <w:t> </w:t>
      </w:r>
      <w:r>
        <w:rPr/>
        <w:t>or</w:t>
      </w:r>
      <w:r>
        <w:rPr>
          <w:spacing w:val="-3"/>
        </w:rPr>
        <w:t> </w:t>
      </w:r>
      <w:r>
        <w:rPr/>
        <w:t>drugs,</w:t>
      </w:r>
      <w:r>
        <w:rPr>
          <w:spacing w:val="-6"/>
        </w:rPr>
        <w:t> </w:t>
      </w:r>
      <w:r>
        <w:rPr/>
        <w:t>the</w:t>
      </w:r>
      <w:r>
        <w:rPr>
          <w:spacing w:val="-3"/>
        </w:rPr>
        <w:t> </w:t>
      </w:r>
      <w:r>
        <w:rPr/>
        <w:t>possession</w:t>
      </w:r>
      <w:r>
        <w:rPr>
          <w:spacing w:val="-9"/>
        </w:rPr>
        <w:t> </w:t>
      </w:r>
      <w:r>
        <w:rPr/>
        <w:t>or</w:t>
      </w:r>
      <w:r>
        <w:rPr>
          <w:spacing w:val="-9"/>
        </w:rPr>
        <w:t> </w:t>
      </w:r>
      <w:r>
        <w:rPr/>
        <w:t>distribution</w:t>
      </w:r>
      <w:r>
        <w:rPr>
          <w:spacing w:val="30"/>
        </w:rPr>
        <w:t> </w:t>
      </w:r>
      <w:r>
        <w:rPr/>
        <w:t>of which is unlawful under federal, state or local law.</w:t>
      </w:r>
      <w:r>
        <w:rPr>
          <w:spacing w:val="40"/>
        </w:rPr>
        <w:t> </w:t>
      </w:r>
      <w:r>
        <w:rPr/>
        <w:t>The term includes the use or possession of </w:t>
      </w:r>
      <w:r>
        <w:rPr>
          <w:spacing w:val="-2"/>
        </w:rPr>
        <w:t>prescription</w:t>
      </w:r>
      <w:r>
        <w:rPr>
          <w:spacing w:val="-12"/>
        </w:rPr>
        <w:t> </w:t>
      </w:r>
      <w:r>
        <w:rPr>
          <w:spacing w:val="-2"/>
        </w:rPr>
        <w:t>drugs</w:t>
      </w:r>
      <w:r>
        <w:rPr>
          <w:spacing w:val="-12"/>
        </w:rPr>
        <w:t> </w:t>
      </w:r>
      <w:r>
        <w:rPr>
          <w:spacing w:val="-2"/>
        </w:rPr>
        <w:t>which</w:t>
      </w:r>
      <w:r>
        <w:rPr>
          <w:spacing w:val="-12"/>
        </w:rPr>
        <w:t> </w:t>
      </w:r>
      <w:r>
        <w:rPr>
          <w:spacing w:val="-2"/>
        </w:rPr>
        <w:t>have</w:t>
      </w:r>
      <w:r>
        <w:rPr>
          <w:spacing w:val="-11"/>
        </w:rPr>
        <w:t> </w:t>
      </w:r>
      <w:r>
        <w:rPr>
          <w:spacing w:val="-2"/>
        </w:rPr>
        <w:t>not</w:t>
      </w:r>
      <w:r>
        <w:rPr>
          <w:spacing w:val="-12"/>
        </w:rPr>
        <w:t> </w:t>
      </w:r>
      <w:r>
        <w:rPr>
          <w:spacing w:val="-2"/>
        </w:rPr>
        <w:t>been</w:t>
      </w:r>
      <w:r>
        <w:rPr>
          <w:spacing w:val="-12"/>
        </w:rPr>
        <w:t> </w:t>
      </w:r>
      <w:r>
        <w:rPr>
          <w:spacing w:val="-2"/>
        </w:rPr>
        <w:t>lawfully</w:t>
      </w:r>
      <w:r>
        <w:rPr>
          <w:spacing w:val="-12"/>
        </w:rPr>
        <w:t> </w:t>
      </w:r>
      <w:r>
        <w:rPr>
          <w:spacing w:val="-2"/>
        </w:rPr>
        <w:t>obtained</w:t>
      </w:r>
      <w:r>
        <w:rPr>
          <w:spacing w:val="-11"/>
        </w:rPr>
        <w:t> </w:t>
      </w:r>
      <w:r>
        <w:rPr>
          <w:spacing w:val="-2"/>
        </w:rPr>
        <w:t>and</w:t>
      </w:r>
      <w:r>
        <w:rPr>
          <w:spacing w:val="-9"/>
        </w:rPr>
        <w:t> </w:t>
      </w:r>
      <w:r>
        <w:rPr>
          <w:spacing w:val="-2"/>
        </w:rPr>
        <w:t>the</w:t>
      </w:r>
      <w:r>
        <w:rPr>
          <w:spacing w:val="-9"/>
        </w:rPr>
        <w:t> </w:t>
      </w:r>
      <w:r>
        <w:rPr>
          <w:spacing w:val="-2"/>
        </w:rPr>
        <w:t>misuse</w:t>
      </w:r>
      <w:r>
        <w:rPr>
          <w:spacing w:val="-12"/>
        </w:rPr>
        <w:t> </w:t>
      </w:r>
      <w:r>
        <w:rPr>
          <w:spacing w:val="-2"/>
        </w:rPr>
        <w:t>of</w:t>
      </w:r>
      <w:r>
        <w:rPr>
          <w:spacing w:val="-10"/>
        </w:rPr>
        <w:t> </w:t>
      </w:r>
      <w:r>
        <w:rPr>
          <w:spacing w:val="-2"/>
        </w:rPr>
        <w:t>prescription</w:t>
      </w:r>
      <w:r>
        <w:rPr>
          <w:spacing w:val="-12"/>
        </w:rPr>
        <w:t> </w:t>
      </w:r>
      <w:r>
        <w:rPr>
          <w:spacing w:val="-2"/>
        </w:rPr>
        <w:t>or</w:t>
      </w:r>
      <w:r>
        <w:rPr>
          <w:spacing w:val="-12"/>
        </w:rPr>
        <w:t> </w:t>
      </w:r>
      <w:r>
        <w:rPr>
          <w:spacing w:val="-2"/>
        </w:rPr>
        <w:t>over-the-counter </w:t>
      </w:r>
      <w:r>
        <w:rPr/>
        <w:t>medication.</w:t>
      </w:r>
      <w:r>
        <w:rPr>
          <w:spacing w:val="40"/>
        </w:rPr>
        <w:t> </w:t>
      </w:r>
      <w:r>
        <w:rPr/>
        <w:t>The term does not include</w:t>
      </w:r>
      <w:r>
        <w:rPr>
          <w:spacing w:val="-1"/>
        </w:rPr>
        <w:t> </w:t>
      </w:r>
      <w:r>
        <w:rPr/>
        <w:t>the use of a drug taken, as prescribed,</w:t>
      </w:r>
      <w:r>
        <w:rPr>
          <w:spacing w:val="-4"/>
        </w:rPr>
        <w:t> </w:t>
      </w:r>
      <w:r>
        <w:rPr/>
        <w:t>under the</w:t>
      </w:r>
      <w:r>
        <w:rPr>
          <w:spacing w:val="-4"/>
        </w:rPr>
        <w:t> </w:t>
      </w:r>
      <w:r>
        <w:rPr/>
        <w:t>supervision</w:t>
      </w:r>
      <w:r>
        <w:rPr>
          <w:spacing w:val="-2"/>
        </w:rPr>
        <w:t> </w:t>
      </w:r>
      <w:r>
        <w:rPr/>
        <w:t>of a licensed health care professional, or other uses authorized by the Controlled Substances Act or other provisions</w:t>
      </w:r>
      <w:r>
        <w:rPr>
          <w:spacing w:val="-10"/>
        </w:rPr>
        <w:t> </w:t>
      </w:r>
      <w:r>
        <w:rPr/>
        <w:t>of</w:t>
      </w:r>
      <w:r>
        <w:rPr>
          <w:spacing w:val="-6"/>
        </w:rPr>
        <w:t> </w:t>
      </w:r>
      <w:r>
        <w:rPr/>
        <w:t>federal,</w:t>
      </w:r>
      <w:r>
        <w:rPr>
          <w:spacing w:val="-11"/>
        </w:rPr>
        <w:t> </w:t>
      </w:r>
      <w:r>
        <w:rPr/>
        <w:t>state</w:t>
      </w:r>
      <w:r>
        <w:rPr>
          <w:spacing w:val="-7"/>
        </w:rPr>
        <w:t> </w:t>
      </w:r>
      <w:r>
        <w:rPr/>
        <w:t>or</w:t>
      </w:r>
      <w:r>
        <w:rPr>
          <w:spacing w:val="-3"/>
        </w:rPr>
        <w:t> </w:t>
      </w:r>
      <w:r>
        <w:rPr/>
        <w:t>local</w:t>
      </w:r>
      <w:r>
        <w:rPr>
          <w:spacing w:val="-6"/>
        </w:rPr>
        <w:t> </w:t>
      </w:r>
      <w:r>
        <w:rPr/>
        <w:t>law.</w:t>
      </w:r>
    </w:p>
    <w:p>
      <w:pPr>
        <w:pStyle w:val="BodyText"/>
        <w:spacing w:line="235" w:lineRule="auto" w:before="250"/>
        <w:ind w:left="897" w:right="435"/>
      </w:pPr>
      <w:r>
        <w:rPr>
          <w:spacing w:val="-4"/>
        </w:rPr>
        <w:t>“Illegal</w:t>
      </w:r>
      <w:r>
        <w:rPr>
          <w:spacing w:val="-7"/>
        </w:rPr>
        <w:t> </w:t>
      </w:r>
      <w:r>
        <w:rPr>
          <w:spacing w:val="-4"/>
        </w:rPr>
        <w:t>drugs”</w:t>
      </w:r>
      <w:r>
        <w:rPr>
          <w:spacing w:val="-7"/>
        </w:rPr>
        <w:t> </w:t>
      </w:r>
      <w:r>
        <w:rPr>
          <w:spacing w:val="-4"/>
        </w:rPr>
        <w:t>include</w:t>
      </w:r>
      <w:r>
        <w:rPr>
          <w:spacing w:val="-7"/>
        </w:rPr>
        <w:t> </w:t>
      </w:r>
      <w:r>
        <w:rPr>
          <w:spacing w:val="-4"/>
        </w:rPr>
        <w:t>any drug</w:t>
      </w:r>
      <w:r>
        <w:rPr>
          <w:spacing w:val="-5"/>
        </w:rPr>
        <w:t> </w:t>
      </w:r>
      <w:r>
        <w:rPr>
          <w:spacing w:val="-4"/>
        </w:rPr>
        <w:t>or controlled</w:t>
      </w:r>
      <w:r>
        <w:rPr>
          <w:spacing w:val="-12"/>
        </w:rPr>
        <w:t> </w:t>
      </w:r>
      <w:r>
        <w:rPr>
          <w:spacing w:val="-4"/>
        </w:rPr>
        <w:t>substance</w:t>
      </w:r>
      <w:r>
        <w:rPr>
          <w:spacing w:val="-10"/>
        </w:rPr>
        <w:t> </w:t>
      </w:r>
      <w:r>
        <w:rPr>
          <w:spacing w:val="-4"/>
        </w:rPr>
        <w:t>the sale,</w:t>
      </w:r>
      <w:r>
        <w:rPr>
          <w:spacing w:val="-5"/>
        </w:rPr>
        <w:t> </w:t>
      </w:r>
      <w:r>
        <w:rPr>
          <w:spacing w:val="-4"/>
        </w:rPr>
        <w:t>consumption</w:t>
      </w:r>
      <w:r>
        <w:rPr>
          <w:spacing w:val="-11"/>
        </w:rPr>
        <w:t> </w:t>
      </w:r>
      <w:r>
        <w:rPr>
          <w:spacing w:val="-4"/>
        </w:rPr>
        <w:t>of possession</w:t>
      </w:r>
      <w:r>
        <w:rPr>
          <w:spacing w:val="-9"/>
        </w:rPr>
        <w:t> </w:t>
      </w:r>
      <w:r>
        <w:rPr>
          <w:spacing w:val="-4"/>
        </w:rPr>
        <w:t>of which is </w:t>
      </w:r>
      <w:r>
        <w:rPr>
          <w:spacing w:val="-2"/>
        </w:rPr>
        <w:t>unlawful.</w:t>
      </w:r>
    </w:p>
    <w:p>
      <w:pPr>
        <w:pStyle w:val="BodyText"/>
        <w:spacing w:line="235" w:lineRule="auto" w:before="229"/>
        <w:ind w:left="896" w:right="435"/>
      </w:pPr>
      <w:r>
        <w:rPr>
          <w:spacing w:val="-6"/>
        </w:rPr>
        <w:t>“University property” as</w:t>
      </w:r>
      <w:r>
        <w:rPr/>
        <w:t> </w:t>
      </w:r>
      <w:r>
        <w:rPr>
          <w:spacing w:val="-6"/>
        </w:rPr>
        <w:t>used in</w:t>
      </w:r>
      <w:r>
        <w:rPr/>
        <w:t> </w:t>
      </w:r>
      <w:r>
        <w:rPr>
          <w:spacing w:val="-6"/>
        </w:rPr>
        <w:t>this policy means any</w:t>
      </w:r>
      <w:r>
        <w:rPr/>
        <w:t> </w:t>
      </w:r>
      <w:r>
        <w:rPr>
          <w:spacing w:val="-6"/>
        </w:rPr>
        <w:t>University campus, University building,</w:t>
      </w:r>
      <w:r>
        <w:rPr/>
        <w:t> </w:t>
      </w:r>
      <w:r>
        <w:rPr>
          <w:spacing w:val="-6"/>
        </w:rPr>
        <w:t>University </w:t>
      </w:r>
      <w:r>
        <w:rPr/>
        <w:t>owned</w:t>
      </w:r>
      <w:r>
        <w:rPr>
          <w:spacing w:val="-14"/>
        </w:rPr>
        <w:t> </w:t>
      </w:r>
      <w:r>
        <w:rPr/>
        <w:t>vehicle,</w:t>
      </w:r>
      <w:r>
        <w:rPr>
          <w:spacing w:val="-14"/>
        </w:rPr>
        <w:t> </w:t>
      </w:r>
      <w:r>
        <w:rPr/>
        <w:t>or</w:t>
      </w:r>
      <w:r>
        <w:rPr>
          <w:spacing w:val="-14"/>
        </w:rPr>
        <w:t> </w:t>
      </w:r>
      <w:r>
        <w:rPr/>
        <w:t>University</w:t>
      </w:r>
      <w:r>
        <w:rPr>
          <w:spacing w:val="-13"/>
        </w:rPr>
        <w:t> </w:t>
      </w:r>
      <w:r>
        <w:rPr/>
        <w:t>approved</w:t>
      </w:r>
      <w:r>
        <w:rPr>
          <w:spacing w:val="-14"/>
        </w:rPr>
        <w:t> </w:t>
      </w:r>
      <w:r>
        <w:rPr/>
        <w:t>vehicle</w:t>
      </w:r>
      <w:r>
        <w:rPr>
          <w:spacing w:val="-14"/>
        </w:rPr>
        <w:t> </w:t>
      </w:r>
      <w:r>
        <w:rPr/>
        <w:t>used</w:t>
      </w:r>
      <w:r>
        <w:rPr>
          <w:spacing w:val="-14"/>
        </w:rPr>
        <w:t> </w:t>
      </w:r>
      <w:r>
        <w:rPr/>
        <w:t>to</w:t>
      </w:r>
      <w:r>
        <w:rPr>
          <w:spacing w:val="-13"/>
        </w:rPr>
        <w:t> </w:t>
      </w:r>
      <w:r>
        <w:rPr/>
        <w:t>transport</w:t>
      </w:r>
      <w:r>
        <w:rPr>
          <w:spacing w:val="-14"/>
        </w:rPr>
        <w:t> </w:t>
      </w:r>
      <w:r>
        <w:rPr/>
        <w:t>students</w:t>
      </w:r>
      <w:r>
        <w:rPr>
          <w:spacing w:val="-14"/>
        </w:rPr>
        <w:t> </w:t>
      </w:r>
      <w:r>
        <w:rPr/>
        <w:t>to</w:t>
      </w:r>
      <w:r>
        <w:rPr>
          <w:spacing w:val="-14"/>
        </w:rPr>
        <w:t> </w:t>
      </w:r>
      <w:r>
        <w:rPr/>
        <w:t>and</w:t>
      </w:r>
      <w:r>
        <w:rPr>
          <w:spacing w:val="-13"/>
        </w:rPr>
        <w:t> </w:t>
      </w:r>
      <w:r>
        <w:rPr/>
        <w:t>from</w:t>
      </w:r>
      <w:r>
        <w:rPr>
          <w:spacing w:val="-14"/>
        </w:rPr>
        <w:t> </w:t>
      </w:r>
      <w:r>
        <w:rPr/>
        <w:t>University </w:t>
      </w:r>
      <w:r>
        <w:rPr>
          <w:spacing w:val="-2"/>
        </w:rPr>
        <w:t>activities.</w:t>
      </w:r>
    </w:p>
    <w:p>
      <w:pPr>
        <w:pStyle w:val="BodyText"/>
        <w:spacing w:line="235" w:lineRule="auto" w:before="250"/>
        <w:ind w:left="895" w:right="571"/>
      </w:pPr>
      <w:r>
        <w:rPr>
          <w:spacing w:val="-2"/>
        </w:rPr>
        <w:t>“University</w:t>
      </w:r>
      <w:r>
        <w:rPr>
          <w:spacing w:val="-12"/>
        </w:rPr>
        <w:t> </w:t>
      </w:r>
      <w:r>
        <w:rPr>
          <w:spacing w:val="-2"/>
        </w:rPr>
        <w:t>programs”</w:t>
      </w:r>
      <w:r>
        <w:rPr>
          <w:spacing w:val="-12"/>
        </w:rPr>
        <w:t> </w:t>
      </w:r>
      <w:r>
        <w:rPr>
          <w:spacing w:val="-2"/>
        </w:rPr>
        <w:t>as</w:t>
      </w:r>
      <w:r>
        <w:rPr>
          <w:spacing w:val="-12"/>
        </w:rPr>
        <w:t> </w:t>
      </w:r>
      <w:r>
        <w:rPr>
          <w:spacing w:val="-2"/>
        </w:rPr>
        <w:t>used</w:t>
      </w:r>
      <w:r>
        <w:rPr>
          <w:spacing w:val="-11"/>
        </w:rPr>
        <w:t> </w:t>
      </w:r>
      <w:r>
        <w:rPr>
          <w:spacing w:val="-2"/>
        </w:rPr>
        <w:t>in</w:t>
      </w:r>
      <w:r>
        <w:rPr>
          <w:spacing w:val="-12"/>
        </w:rPr>
        <w:t> </w:t>
      </w:r>
      <w:r>
        <w:rPr>
          <w:spacing w:val="-2"/>
        </w:rPr>
        <w:t>this</w:t>
      </w:r>
      <w:r>
        <w:rPr>
          <w:spacing w:val="-12"/>
        </w:rPr>
        <w:t> </w:t>
      </w:r>
      <w:r>
        <w:rPr>
          <w:spacing w:val="-2"/>
        </w:rPr>
        <w:t>policy</w:t>
      </w:r>
      <w:r>
        <w:rPr>
          <w:spacing w:val="-12"/>
        </w:rPr>
        <w:t> </w:t>
      </w:r>
      <w:r>
        <w:rPr>
          <w:spacing w:val="-2"/>
        </w:rPr>
        <w:t>means</w:t>
      </w:r>
      <w:r>
        <w:rPr>
          <w:spacing w:val="-11"/>
        </w:rPr>
        <w:t> </w:t>
      </w:r>
      <w:r>
        <w:rPr>
          <w:spacing w:val="-2"/>
        </w:rPr>
        <w:t>any</w:t>
      </w:r>
      <w:r>
        <w:rPr>
          <w:spacing w:val="-12"/>
        </w:rPr>
        <w:t> </w:t>
      </w:r>
      <w:r>
        <w:rPr>
          <w:spacing w:val="-2"/>
        </w:rPr>
        <w:t>University</w:t>
      </w:r>
      <w:r>
        <w:rPr>
          <w:spacing w:val="-12"/>
        </w:rPr>
        <w:t> </w:t>
      </w:r>
      <w:r>
        <w:rPr>
          <w:spacing w:val="-2"/>
        </w:rPr>
        <w:t>sponsored</w:t>
      </w:r>
      <w:r>
        <w:rPr>
          <w:spacing w:val="-12"/>
        </w:rPr>
        <w:t> </w:t>
      </w:r>
      <w:r>
        <w:rPr>
          <w:spacing w:val="-2"/>
        </w:rPr>
        <w:t>or</w:t>
      </w:r>
      <w:r>
        <w:rPr>
          <w:spacing w:val="-12"/>
        </w:rPr>
        <w:t> </w:t>
      </w:r>
      <w:r>
        <w:rPr>
          <w:spacing w:val="-2"/>
        </w:rPr>
        <w:t>approved</w:t>
      </w:r>
      <w:r>
        <w:rPr>
          <w:spacing w:val="-11"/>
        </w:rPr>
        <w:t> </w:t>
      </w:r>
      <w:r>
        <w:rPr>
          <w:spacing w:val="-2"/>
        </w:rPr>
        <w:t>activity,</w:t>
      </w:r>
      <w:r>
        <w:rPr>
          <w:spacing w:val="-12"/>
        </w:rPr>
        <w:t> </w:t>
      </w:r>
      <w:r>
        <w:rPr>
          <w:spacing w:val="-2"/>
        </w:rPr>
        <w:t>event, </w:t>
      </w:r>
      <w:r>
        <w:rPr/>
        <w:t>or</w:t>
      </w:r>
      <w:r>
        <w:rPr>
          <w:spacing w:val="-16"/>
        </w:rPr>
        <w:t> </w:t>
      </w:r>
      <w:r>
        <w:rPr/>
        <w:t>function,</w:t>
      </w:r>
      <w:r>
        <w:rPr>
          <w:spacing w:val="-14"/>
        </w:rPr>
        <w:t> </w:t>
      </w:r>
      <w:r>
        <w:rPr/>
        <w:t>on</w:t>
      </w:r>
      <w:r>
        <w:rPr>
          <w:spacing w:val="-14"/>
        </w:rPr>
        <w:t> </w:t>
      </w:r>
      <w:r>
        <w:rPr/>
        <w:t>or</w:t>
      </w:r>
      <w:r>
        <w:rPr>
          <w:spacing w:val="-13"/>
        </w:rPr>
        <w:t> </w:t>
      </w:r>
      <w:r>
        <w:rPr/>
        <w:t>off</w:t>
      </w:r>
      <w:r>
        <w:rPr>
          <w:spacing w:val="-14"/>
        </w:rPr>
        <w:t> </w:t>
      </w:r>
      <w:r>
        <w:rPr/>
        <w:t>University</w:t>
      </w:r>
      <w:r>
        <w:rPr>
          <w:spacing w:val="-14"/>
        </w:rPr>
        <w:t> </w:t>
      </w:r>
      <w:r>
        <w:rPr/>
        <w:t>property,</w:t>
      </w:r>
      <w:r>
        <w:rPr>
          <w:spacing w:val="-14"/>
        </w:rPr>
        <w:t> </w:t>
      </w:r>
      <w:r>
        <w:rPr/>
        <w:t>where</w:t>
      </w:r>
      <w:r>
        <w:rPr>
          <w:spacing w:val="-13"/>
        </w:rPr>
        <w:t> </w:t>
      </w:r>
      <w:r>
        <w:rPr/>
        <w:t>students</w:t>
      </w:r>
      <w:r>
        <w:rPr>
          <w:spacing w:val="-14"/>
        </w:rPr>
        <w:t> </w:t>
      </w:r>
      <w:r>
        <w:rPr/>
        <w:t>are</w:t>
      </w:r>
      <w:r>
        <w:rPr>
          <w:spacing w:val="-14"/>
        </w:rPr>
        <w:t> </w:t>
      </w:r>
      <w:r>
        <w:rPr/>
        <w:t>under</w:t>
      </w:r>
      <w:r>
        <w:rPr>
          <w:spacing w:val="-14"/>
        </w:rPr>
        <w:t> </w:t>
      </w:r>
      <w:r>
        <w:rPr/>
        <w:t>the</w:t>
      </w:r>
      <w:r>
        <w:rPr>
          <w:spacing w:val="-13"/>
        </w:rPr>
        <w:t> </w:t>
      </w:r>
      <w:r>
        <w:rPr/>
        <w:t>jurisdiction</w:t>
      </w:r>
      <w:r>
        <w:rPr>
          <w:spacing w:val="-14"/>
        </w:rPr>
        <w:t> </w:t>
      </w:r>
      <w:r>
        <w:rPr/>
        <w:t>of</w:t>
      </w:r>
      <w:r>
        <w:rPr>
          <w:spacing w:val="-14"/>
        </w:rPr>
        <w:t> </w:t>
      </w:r>
      <w:r>
        <w:rPr/>
        <w:t>the</w:t>
      </w:r>
      <w:r>
        <w:rPr>
          <w:spacing w:val="-14"/>
        </w:rPr>
        <w:t> </w:t>
      </w:r>
      <w:r>
        <w:rPr/>
        <w:t>University,</w:t>
      </w:r>
      <w:r>
        <w:rPr>
          <w:spacing w:val="-13"/>
        </w:rPr>
        <w:t> </w:t>
      </w:r>
      <w:r>
        <w:rPr/>
        <w:t>or </w:t>
      </w:r>
      <w:r>
        <w:rPr>
          <w:spacing w:val="-4"/>
        </w:rPr>
        <w:t>during</w:t>
      </w:r>
      <w:r>
        <w:rPr>
          <w:spacing w:val="-9"/>
        </w:rPr>
        <w:t> </w:t>
      </w:r>
      <w:r>
        <w:rPr>
          <w:spacing w:val="-4"/>
        </w:rPr>
        <w:t>any period</w:t>
      </w:r>
      <w:r>
        <w:rPr>
          <w:spacing w:val="-9"/>
        </w:rPr>
        <w:t> </w:t>
      </w:r>
      <w:r>
        <w:rPr>
          <w:spacing w:val="-4"/>
        </w:rPr>
        <w:t>of time University</w:t>
      </w:r>
      <w:r>
        <w:rPr>
          <w:spacing w:val="-11"/>
        </w:rPr>
        <w:t> </w:t>
      </w:r>
      <w:r>
        <w:rPr>
          <w:spacing w:val="-4"/>
        </w:rPr>
        <w:t>employees</w:t>
      </w:r>
      <w:r>
        <w:rPr>
          <w:spacing w:val="-10"/>
        </w:rPr>
        <w:t> </w:t>
      </w:r>
      <w:r>
        <w:rPr>
          <w:spacing w:val="-4"/>
        </w:rPr>
        <w:t>are supervising</w:t>
      </w:r>
      <w:r>
        <w:rPr>
          <w:spacing w:val="-12"/>
        </w:rPr>
        <w:t> </w:t>
      </w:r>
      <w:r>
        <w:rPr>
          <w:spacing w:val="-4"/>
        </w:rPr>
        <w:t>students</w:t>
      </w:r>
      <w:r>
        <w:rPr>
          <w:spacing w:val="-10"/>
        </w:rPr>
        <w:t> </w:t>
      </w:r>
      <w:r>
        <w:rPr>
          <w:spacing w:val="-4"/>
        </w:rPr>
        <w:t>on behalf</w:t>
      </w:r>
      <w:r>
        <w:rPr>
          <w:spacing w:val="-6"/>
        </w:rPr>
        <w:t> </w:t>
      </w:r>
      <w:r>
        <w:rPr>
          <w:spacing w:val="-4"/>
        </w:rPr>
        <w:t>of</w:t>
      </w:r>
      <w:r>
        <w:rPr>
          <w:spacing w:val="-6"/>
        </w:rPr>
        <w:t> </w:t>
      </w:r>
      <w:r>
        <w:rPr>
          <w:spacing w:val="-4"/>
        </w:rPr>
        <w:t>the University</w:t>
      </w:r>
      <w:r>
        <w:rPr>
          <w:spacing w:val="-9"/>
        </w:rPr>
        <w:t> </w:t>
      </w:r>
      <w:r>
        <w:rPr>
          <w:spacing w:val="-4"/>
        </w:rPr>
        <w:t>or are </w:t>
      </w:r>
      <w:r>
        <w:rPr/>
        <w:t>otherwise</w:t>
      </w:r>
      <w:r>
        <w:rPr>
          <w:spacing w:val="-14"/>
        </w:rPr>
        <w:t> </w:t>
      </w:r>
      <w:r>
        <w:rPr/>
        <w:t>engaged</w:t>
      </w:r>
      <w:r>
        <w:rPr>
          <w:spacing w:val="-14"/>
        </w:rPr>
        <w:t> </w:t>
      </w:r>
      <w:r>
        <w:rPr/>
        <w:t>in</w:t>
      </w:r>
      <w:r>
        <w:rPr>
          <w:spacing w:val="-13"/>
        </w:rPr>
        <w:t> </w:t>
      </w:r>
      <w:r>
        <w:rPr/>
        <w:t>University</w:t>
      </w:r>
      <w:r>
        <w:rPr>
          <w:spacing w:val="-14"/>
        </w:rPr>
        <w:t> </w:t>
      </w:r>
      <w:r>
        <w:rPr/>
        <w:t>business.</w:t>
      </w:r>
    </w:p>
    <w:p>
      <w:pPr>
        <w:pStyle w:val="BodyText"/>
        <w:spacing w:after="0" w:line="235" w:lineRule="auto"/>
        <w:sectPr>
          <w:pgSz w:w="12240" w:h="15840"/>
          <w:pgMar w:header="727" w:footer="314" w:top="940" w:bottom="500" w:left="720" w:right="1080"/>
        </w:sectPr>
      </w:pPr>
    </w:p>
    <w:p>
      <w:pPr>
        <w:pStyle w:val="BodyText"/>
        <w:spacing w:line="238" w:lineRule="exact"/>
        <w:ind w:left="900"/>
      </w:pPr>
      <w:r>
        <w:rPr>
          <w:spacing w:val="-2"/>
          <w:u w:val="single"/>
        </w:rPr>
        <w:t>Prohibited</w:t>
      </w:r>
      <w:r>
        <w:rPr>
          <w:spacing w:val="-12"/>
          <w:u w:val="single"/>
        </w:rPr>
        <w:t> </w:t>
      </w:r>
      <w:r>
        <w:rPr>
          <w:spacing w:val="-2"/>
          <w:u w:val="single"/>
        </w:rPr>
        <w:t>Conduct</w:t>
      </w:r>
    </w:p>
    <w:p>
      <w:pPr>
        <w:pStyle w:val="BodyText"/>
        <w:spacing w:before="1"/>
      </w:pPr>
    </w:p>
    <w:p>
      <w:pPr>
        <w:pStyle w:val="BodyText"/>
        <w:spacing w:line="232" w:lineRule="auto"/>
        <w:ind w:left="899" w:right="435"/>
      </w:pPr>
      <w:r>
        <w:rPr/>
        <w:t>This</w:t>
      </w:r>
      <w:r>
        <w:rPr>
          <w:spacing w:val="-9"/>
        </w:rPr>
        <w:t> </w:t>
      </w:r>
      <w:r>
        <w:rPr/>
        <w:t>list</w:t>
      </w:r>
      <w:r>
        <w:rPr>
          <w:spacing w:val="-8"/>
        </w:rPr>
        <w:t> </w:t>
      </w:r>
      <w:r>
        <w:rPr/>
        <w:t>is</w:t>
      </w:r>
      <w:r>
        <w:rPr>
          <w:spacing w:val="-8"/>
        </w:rPr>
        <w:t> </w:t>
      </w:r>
      <w:r>
        <w:rPr/>
        <w:t>not</w:t>
      </w:r>
      <w:r>
        <w:rPr>
          <w:spacing w:val="-9"/>
        </w:rPr>
        <w:t> </w:t>
      </w:r>
      <w:r>
        <w:rPr/>
        <w:t>exhaustive.</w:t>
      </w:r>
      <w:r>
        <w:rPr>
          <w:spacing w:val="34"/>
        </w:rPr>
        <w:t> </w:t>
      </w:r>
      <w:r>
        <w:rPr/>
        <w:t>It</w:t>
      </w:r>
      <w:r>
        <w:rPr>
          <w:spacing w:val="-5"/>
        </w:rPr>
        <w:t> </w:t>
      </w:r>
      <w:r>
        <w:rPr/>
        <w:t>is</w:t>
      </w:r>
      <w:r>
        <w:rPr>
          <w:spacing w:val="-4"/>
        </w:rPr>
        <w:t> </w:t>
      </w:r>
      <w:r>
        <w:rPr/>
        <w:t>meant</w:t>
      </w:r>
      <w:r>
        <w:rPr>
          <w:spacing w:val="-9"/>
        </w:rPr>
        <w:t> </w:t>
      </w:r>
      <w:r>
        <w:rPr/>
        <w:t>to</w:t>
      </w:r>
      <w:r>
        <w:rPr>
          <w:spacing w:val="-9"/>
        </w:rPr>
        <w:t> </w:t>
      </w:r>
      <w:r>
        <w:rPr/>
        <w:t>give</w:t>
      </w:r>
      <w:r>
        <w:rPr>
          <w:spacing w:val="-11"/>
        </w:rPr>
        <w:t> </w:t>
      </w:r>
      <w:r>
        <w:rPr/>
        <w:t>faculty,</w:t>
      </w:r>
      <w:r>
        <w:rPr>
          <w:spacing w:val="-12"/>
        </w:rPr>
        <w:t> </w:t>
      </w:r>
      <w:r>
        <w:rPr/>
        <w:t>staff</w:t>
      </w:r>
      <w:r>
        <w:rPr>
          <w:spacing w:val="-9"/>
        </w:rPr>
        <w:t> </w:t>
      </w:r>
      <w:r>
        <w:rPr/>
        <w:t>and</w:t>
      </w:r>
      <w:r>
        <w:rPr>
          <w:spacing w:val="-9"/>
        </w:rPr>
        <w:t> </w:t>
      </w:r>
      <w:r>
        <w:rPr/>
        <w:t>students</w:t>
      </w:r>
      <w:r>
        <w:rPr>
          <w:spacing w:val="-11"/>
        </w:rPr>
        <w:t> </w:t>
      </w:r>
      <w:r>
        <w:rPr/>
        <w:t>a</w:t>
      </w:r>
      <w:r>
        <w:rPr>
          <w:spacing w:val="-7"/>
        </w:rPr>
        <w:t> </w:t>
      </w:r>
      <w:r>
        <w:rPr/>
        <w:t>general</w:t>
      </w:r>
      <w:r>
        <w:rPr>
          <w:spacing w:val="-10"/>
        </w:rPr>
        <w:t> </w:t>
      </w:r>
      <w:r>
        <w:rPr/>
        <w:t>idea</w:t>
      </w:r>
      <w:r>
        <w:rPr>
          <w:spacing w:val="-11"/>
        </w:rPr>
        <w:t> </w:t>
      </w:r>
      <w:r>
        <w:rPr/>
        <w:t>of</w:t>
      </w:r>
      <w:r>
        <w:rPr>
          <w:spacing w:val="-8"/>
        </w:rPr>
        <w:t> </w:t>
      </w:r>
      <w:r>
        <w:rPr/>
        <w:t>the</w:t>
      </w:r>
      <w:r>
        <w:rPr>
          <w:spacing w:val="-9"/>
        </w:rPr>
        <w:t> </w:t>
      </w:r>
      <w:r>
        <w:rPr/>
        <w:t>types</w:t>
      </w:r>
      <w:r>
        <w:rPr>
          <w:spacing w:val="-9"/>
        </w:rPr>
        <w:t> </w:t>
      </w:r>
      <w:r>
        <w:rPr/>
        <w:t>of </w:t>
      </w:r>
      <w:r>
        <w:rPr>
          <w:spacing w:val="-2"/>
        </w:rPr>
        <w:t>conduct</w:t>
      </w:r>
      <w:r>
        <w:rPr>
          <w:spacing w:val="-3"/>
        </w:rPr>
        <w:t> </w:t>
      </w:r>
      <w:r>
        <w:rPr>
          <w:spacing w:val="-2"/>
        </w:rPr>
        <w:t>prohibited</w:t>
      </w:r>
      <w:r>
        <w:rPr>
          <w:spacing w:val="-7"/>
        </w:rPr>
        <w:t> </w:t>
      </w:r>
      <w:r>
        <w:rPr>
          <w:spacing w:val="-2"/>
        </w:rPr>
        <w:t>while</w:t>
      </w:r>
      <w:r>
        <w:rPr>
          <w:spacing w:val="-6"/>
        </w:rPr>
        <w:t> </w:t>
      </w:r>
      <w:r>
        <w:rPr>
          <w:spacing w:val="-2"/>
        </w:rPr>
        <w:t>on or off University</w:t>
      </w:r>
      <w:r>
        <w:rPr>
          <w:spacing w:val="-6"/>
        </w:rPr>
        <w:t> </w:t>
      </w:r>
      <w:r>
        <w:rPr>
          <w:spacing w:val="-2"/>
        </w:rPr>
        <w:t>property,</w:t>
      </w:r>
      <w:r>
        <w:rPr>
          <w:spacing w:val="-7"/>
        </w:rPr>
        <w:t> </w:t>
      </w:r>
      <w:r>
        <w:rPr>
          <w:spacing w:val="-2"/>
        </w:rPr>
        <w:t>while participating</w:t>
      </w:r>
      <w:r>
        <w:rPr>
          <w:spacing w:val="-10"/>
        </w:rPr>
        <w:t> </w:t>
      </w:r>
      <w:r>
        <w:rPr>
          <w:spacing w:val="-2"/>
        </w:rPr>
        <w:t>in</w:t>
      </w:r>
    </w:p>
    <w:p>
      <w:pPr>
        <w:pStyle w:val="BodyText"/>
        <w:spacing w:before="243"/>
        <w:ind w:left="899"/>
      </w:pPr>
      <w:r>
        <w:rPr>
          <w:spacing w:val="-6"/>
        </w:rPr>
        <w:t>University</w:t>
      </w:r>
      <w:r>
        <w:rPr>
          <w:spacing w:val="-2"/>
        </w:rPr>
        <w:t> </w:t>
      </w:r>
      <w:r>
        <w:rPr>
          <w:spacing w:val="-6"/>
        </w:rPr>
        <w:t>programs</w:t>
      </w:r>
      <w:r>
        <w:rPr>
          <w:spacing w:val="4"/>
        </w:rPr>
        <w:t> </w:t>
      </w:r>
      <w:r>
        <w:rPr>
          <w:spacing w:val="-6"/>
        </w:rPr>
        <w:t>or</w:t>
      </w:r>
      <w:r>
        <w:rPr>
          <w:spacing w:val="12"/>
        </w:rPr>
        <w:t> </w:t>
      </w:r>
      <w:r>
        <w:rPr>
          <w:spacing w:val="-6"/>
        </w:rPr>
        <w:t>conducting</w:t>
      </w:r>
      <w:r>
        <w:rPr>
          <w:spacing w:val="-1"/>
        </w:rPr>
        <w:t> </w:t>
      </w:r>
      <w:r>
        <w:rPr>
          <w:spacing w:val="-6"/>
        </w:rPr>
        <w:t>University</w:t>
      </w:r>
      <w:r>
        <w:rPr>
          <w:spacing w:val="-2"/>
        </w:rPr>
        <w:t> </w:t>
      </w:r>
      <w:r>
        <w:rPr>
          <w:spacing w:val="-6"/>
        </w:rPr>
        <w:t>business:</w:t>
      </w:r>
    </w:p>
    <w:p>
      <w:pPr>
        <w:pStyle w:val="BodyText"/>
      </w:pPr>
    </w:p>
    <w:p>
      <w:pPr>
        <w:pStyle w:val="ListParagraph"/>
        <w:numPr>
          <w:ilvl w:val="0"/>
          <w:numId w:val="38"/>
        </w:numPr>
        <w:tabs>
          <w:tab w:pos="2159" w:val="left" w:leader="none"/>
        </w:tabs>
        <w:spacing w:line="235" w:lineRule="auto" w:before="0" w:after="0"/>
        <w:ind w:left="2159" w:right="554" w:hanging="540"/>
        <w:jc w:val="left"/>
        <w:rPr>
          <w:sz w:val="22"/>
        </w:rPr>
      </w:pPr>
      <w:r>
        <w:rPr>
          <w:spacing w:val="-4"/>
          <w:sz w:val="22"/>
        </w:rPr>
        <w:t>reporting</w:t>
      </w:r>
      <w:r>
        <w:rPr>
          <w:spacing w:val="-10"/>
          <w:sz w:val="22"/>
        </w:rPr>
        <w:t> </w:t>
      </w:r>
      <w:r>
        <w:rPr>
          <w:spacing w:val="-4"/>
          <w:sz w:val="22"/>
        </w:rPr>
        <w:t>to work</w:t>
      </w:r>
      <w:r>
        <w:rPr>
          <w:spacing w:val="-8"/>
          <w:sz w:val="22"/>
        </w:rPr>
        <w:t> </w:t>
      </w:r>
      <w:r>
        <w:rPr>
          <w:spacing w:val="-4"/>
          <w:sz w:val="22"/>
        </w:rPr>
        <w:t>or class impaired</w:t>
      </w:r>
      <w:r>
        <w:rPr>
          <w:spacing w:val="-8"/>
          <w:sz w:val="22"/>
        </w:rPr>
        <w:t> </w:t>
      </w:r>
      <w:r>
        <w:rPr>
          <w:spacing w:val="-4"/>
          <w:sz w:val="22"/>
        </w:rPr>
        <w:t>by or under</w:t>
      </w:r>
      <w:r>
        <w:rPr>
          <w:spacing w:val="-7"/>
          <w:sz w:val="22"/>
        </w:rPr>
        <w:t> </w:t>
      </w:r>
      <w:r>
        <w:rPr>
          <w:spacing w:val="-4"/>
          <w:sz w:val="22"/>
        </w:rPr>
        <w:t>the influence</w:t>
      </w:r>
      <w:r>
        <w:rPr>
          <w:spacing w:val="-8"/>
          <w:sz w:val="22"/>
        </w:rPr>
        <w:t> </w:t>
      </w:r>
      <w:r>
        <w:rPr>
          <w:spacing w:val="-4"/>
          <w:sz w:val="22"/>
        </w:rPr>
        <w:t>of alcohol,</w:t>
      </w:r>
      <w:r>
        <w:rPr>
          <w:spacing w:val="-8"/>
          <w:sz w:val="22"/>
        </w:rPr>
        <w:t> </w:t>
      </w:r>
      <w:r>
        <w:rPr>
          <w:spacing w:val="-4"/>
          <w:sz w:val="22"/>
        </w:rPr>
        <w:t>illegal</w:t>
      </w:r>
      <w:r>
        <w:rPr>
          <w:spacing w:val="-5"/>
          <w:sz w:val="22"/>
        </w:rPr>
        <w:t> </w:t>
      </w:r>
      <w:r>
        <w:rPr>
          <w:spacing w:val="-4"/>
          <w:sz w:val="22"/>
        </w:rPr>
        <w:t>drugs</w:t>
      </w:r>
      <w:r>
        <w:rPr>
          <w:spacing w:val="-6"/>
          <w:sz w:val="22"/>
        </w:rPr>
        <w:t> </w:t>
      </w:r>
      <w:r>
        <w:rPr>
          <w:spacing w:val="-4"/>
          <w:sz w:val="22"/>
        </w:rPr>
        <w:t>or the </w:t>
      </w:r>
      <w:r>
        <w:rPr>
          <w:sz w:val="22"/>
        </w:rPr>
        <w:t>illegal use of drugs;</w:t>
      </w:r>
    </w:p>
    <w:p>
      <w:pPr>
        <w:pStyle w:val="ListParagraph"/>
        <w:numPr>
          <w:ilvl w:val="0"/>
          <w:numId w:val="38"/>
        </w:numPr>
        <w:tabs>
          <w:tab w:pos="2159" w:val="left" w:leader="none"/>
        </w:tabs>
        <w:spacing w:line="240" w:lineRule="auto" w:before="6" w:after="0"/>
        <w:ind w:left="2159" w:right="1161" w:hanging="540"/>
        <w:jc w:val="left"/>
        <w:rPr>
          <w:sz w:val="22"/>
        </w:rPr>
      </w:pPr>
      <w:r>
        <w:rPr>
          <w:spacing w:val="-4"/>
          <w:sz w:val="22"/>
        </w:rPr>
        <w:t>the unlawful</w:t>
      </w:r>
      <w:r>
        <w:rPr>
          <w:spacing w:val="-6"/>
          <w:sz w:val="22"/>
        </w:rPr>
        <w:t> </w:t>
      </w:r>
      <w:r>
        <w:rPr>
          <w:spacing w:val="-4"/>
          <w:sz w:val="22"/>
        </w:rPr>
        <w:t>manufacture,</w:t>
      </w:r>
      <w:r>
        <w:rPr>
          <w:spacing w:val="-6"/>
          <w:sz w:val="22"/>
        </w:rPr>
        <w:t> </w:t>
      </w:r>
      <w:r>
        <w:rPr>
          <w:spacing w:val="-4"/>
          <w:sz w:val="22"/>
        </w:rPr>
        <w:t>distribution,</w:t>
      </w:r>
      <w:r>
        <w:rPr>
          <w:spacing w:val="-11"/>
          <w:sz w:val="22"/>
        </w:rPr>
        <w:t> </w:t>
      </w:r>
      <w:r>
        <w:rPr>
          <w:spacing w:val="-4"/>
          <w:sz w:val="22"/>
        </w:rPr>
        <w:t>dispensation,</w:t>
      </w:r>
      <w:r>
        <w:rPr>
          <w:spacing w:val="-11"/>
          <w:sz w:val="22"/>
        </w:rPr>
        <w:t> </w:t>
      </w:r>
      <w:r>
        <w:rPr>
          <w:spacing w:val="-4"/>
          <w:sz w:val="22"/>
        </w:rPr>
        <w:t>possession</w:t>
      </w:r>
      <w:r>
        <w:rPr>
          <w:spacing w:val="-6"/>
          <w:sz w:val="22"/>
        </w:rPr>
        <w:t> </w:t>
      </w:r>
      <w:r>
        <w:rPr>
          <w:spacing w:val="-4"/>
          <w:sz w:val="22"/>
        </w:rPr>
        <w:t>or use of alcohol or </w:t>
      </w:r>
      <w:r>
        <w:rPr>
          <w:sz w:val="22"/>
        </w:rPr>
        <w:t>illegal drugs;</w:t>
      </w:r>
    </w:p>
    <w:p>
      <w:pPr>
        <w:pStyle w:val="ListParagraph"/>
        <w:numPr>
          <w:ilvl w:val="0"/>
          <w:numId w:val="38"/>
        </w:numPr>
        <w:tabs>
          <w:tab w:pos="2159" w:val="left" w:leader="none"/>
        </w:tabs>
        <w:spacing w:line="242" w:lineRule="exact" w:before="0" w:after="0"/>
        <w:ind w:left="2159" w:right="0" w:hanging="540"/>
        <w:jc w:val="left"/>
        <w:rPr>
          <w:sz w:val="22"/>
        </w:rPr>
      </w:pPr>
      <w:r>
        <w:rPr>
          <w:spacing w:val="-4"/>
          <w:sz w:val="22"/>
        </w:rPr>
        <w:t>improper</w:t>
      </w:r>
      <w:r>
        <w:rPr>
          <w:spacing w:val="-2"/>
          <w:sz w:val="22"/>
        </w:rPr>
        <w:t> </w:t>
      </w:r>
      <w:r>
        <w:rPr>
          <w:spacing w:val="-4"/>
          <w:sz w:val="22"/>
        </w:rPr>
        <w:t>use</w:t>
      </w:r>
      <w:r>
        <w:rPr>
          <w:spacing w:val="2"/>
          <w:sz w:val="22"/>
        </w:rPr>
        <w:t> </w:t>
      </w:r>
      <w:r>
        <w:rPr>
          <w:spacing w:val="-4"/>
          <w:sz w:val="22"/>
        </w:rPr>
        <w:t>of</w:t>
      </w:r>
      <w:r>
        <w:rPr>
          <w:spacing w:val="7"/>
          <w:sz w:val="22"/>
        </w:rPr>
        <w:t> </w:t>
      </w:r>
      <w:r>
        <w:rPr>
          <w:spacing w:val="-4"/>
          <w:sz w:val="22"/>
        </w:rPr>
        <w:t>prescription</w:t>
      </w:r>
      <w:r>
        <w:rPr>
          <w:spacing w:val="-9"/>
          <w:sz w:val="22"/>
        </w:rPr>
        <w:t> </w:t>
      </w:r>
      <w:r>
        <w:rPr>
          <w:spacing w:val="-4"/>
          <w:sz w:val="22"/>
        </w:rPr>
        <w:t>medication;</w:t>
      </w:r>
    </w:p>
    <w:p>
      <w:pPr>
        <w:pStyle w:val="ListParagraph"/>
        <w:numPr>
          <w:ilvl w:val="0"/>
          <w:numId w:val="38"/>
        </w:numPr>
        <w:tabs>
          <w:tab w:pos="2159" w:val="left" w:leader="none"/>
        </w:tabs>
        <w:spacing w:line="244" w:lineRule="exact" w:before="0" w:after="0"/>
        <w:ind w:left="2159" w:right="0" w:hanging="540"/>
        <w:jc w:val="left"/>
        <w:rPr>
          <w:sz w:val="22"/>
        </w:rPr>
      </w:pPr>
      <w:r>
        <w:rPr>
          <w:w w:val="90"/>
          <w:sz w:val="22"/>
        </w:rPr>
        <w:t>illegal</w:t>
      </w:r>
      <w:r>
        <w:rPr>
          <w:spacing w:val="-2"/>
          <w:sz w:val="22"/>
        </w:rPr>
        <w:t> </w:t>
      </w:r>
      <w:r>
        <w:rPr>
          <w:w w:val="90"/>
          <w:sz w:val="22"/>
        </w:rPr>
        <w:t>use</w:t>
      </w:r>
      <w:r>
        <w:rPr>
          <w:spacing w:val="1"/>
          <w:sz w:val="22"/>
        </w:rPr>
        <w:t> </w:t>
      </w:r>
      <w:r>
        <w:rPr>
          <w:w w:val="90"/>
          <w:sz w:val="22"/>
        </w:rPr>
        <w:t>of</w:t>
      </w:r>
      <w:r>
        <w:rPr>
          <w:spacing w:val="2"/>
          <w:sz w:val="22"/>
        </w:rPr>
        <w:t> </w:t>
      </w:r>
      <w:r>
        <w:rPr>
          <w:spacing w:val="-2"/>
          <w:w w:val="90"/>
          <w:sz w:val="22"/>
        </w:rPr>
        <w:t>drugs;</w:t>
      </w:r>
    </w:p>
    <w:p>
      <w:pPr>
        <w:pStyle w:val="ListParagraph"/>
        <w:numPr>
          <w:ilvl w:val="0"/>
          <w:numId w:val="38"/>
        </w:numPr>
        <w:tabs>
          <w:tab w:pos="2159" w:val="left" w:leader="none"/>
        </w:tabs>
        <w:spacing w:line="235" w:lineRule="auto" w:before="2" w:after="0"/>
        <w:ind w:left="2159" w:right="1070" w:hanging="540"/>
        <w:jc w:val="left"/>
        <w:rPr>
          <w:sz w:val="22"/>
        </w:rPr>
      </w:pPr>
      <w:r>
        <w:rPr>
          <w:spacing w:val="-4"/>
          <w:sz w:val="22"/>
        </w:rPr>
        <w:t>possessing,</w:t>
      </w:r>
      <w:r>
        <w:rPr>
          <w:spacing w:val="-11"/>
          <w:sz w:val="22"/>
        </w:rPr>
        <w:t> </w:t>
      </w:r>
      <w:r>
        <w:rPr>
          <w:spacing w:val="-4"/>
          <w:sz w:val="22"/>
        </w:rPr>
        <w:t>storing</w:t>
      </w:r>
      <w:r>
        <w:rPr>
          <w:spacing w:val="-8"/>
          <w:sz w:val="22"/>
        </w:rPr>
        <w:t> </w:t>
      </w:r>
      <w:r>
        <w:rPr>
          <w:spacing w:val="-4"/>
          <w:sz w:val="22"/>
        </w:rPr>
        <w:t>or otherwise</w:t>
      </w:r>
      <w:r>
        <w:rPr>
          <w:spacing w:val="-11"/>
          <w:sz w:val="22"/>
        </w:rPr>
        <w:t> </w:t>
      </w:r>
      <w:r>
        <w:rPr>
          <w:spacing w:val="-4"/>
          <w:sz w:val="22"/>
        </w:rPr>
        <w:t>having</w:t>
      </w:r>
      <w:r>
        <w:rPr>
          <w:spacing w:val="-8"/>
          <w:sz w:val="22"/>
        </w:rPr>
        <w:t> </w:t>
      </w:r>
      <w:r>
        <w:rPr>
          <w:spacing w:val="-4"/>
          <w:sz w:val="22"/>
        </w:rPr>
        <w:t>drug</w:t>
      </w:r>
      <w:r>
        <w:rPr>
          <w:spacing w:val="-6"/>
          <w:sz w:val="22"/>
        </w:rPr>
        <w:t> </w:t>
      </w:r>
      <w:r>
        <w:rPr>
          <w:spacing w:val="-4"/>
          <w:sz w:val="22"/>
        </w:rPr>
        <w:t>paraphernalia</w:t>
      </w:r>
      <w:r>
        <w:rPr>
          <w:spacing w:val="-13"/>
          <w:sz w:val="22"/>
        </w:rPr>
        <w:t> </w:t>
      </w:r>
      <w:r>
        <w:rPr>
          <w:spacing w:val="-4"/>
          <w:sz w:val="22"/>
        </w:rPr>
        <w:t>in the work</w:t>
      </w:r>
      <w:r>
        <w:rPr>
          <w:spacing w:val="-8"/>
          <w:sz w:val="22"/>
        </w:rPr>
        <w:t> </w:t>
      </w:r>
      <w:r>
        <w:rPr>
          <w:spacing w:val="-4"/>
          <w:sz w:val="22"/>
        </w:rPr>
        <w:t>place</w:t>
      </w:r>
      <w:r>
        <w:rPr>
          <w:spacing w:val="-6"/>
          <w:sz w:val="22"/>
        </w:rPr>
        <w:t> </w:t>
      </w:r>
      <w:r>
        <w:rPr>
          <w:spacing w:val="-4"/>
          <w:sz w:val="22"/>
        </w:rPr>
        <w:t>or in</w:t>
      </w:r>
      <w:r>
        <w:rPr>
          <w:spacing w:val="-5"/>
          <w:sz w:val="22"/>
        </w:rPr>
        <w:t> </w:t>
      </w:r>
      <w:r>
        <w:rPr>
          <w:spacing w:val="-4"/>
          <w:sz w:val="22"/>
        </w:rPr>
        <w:t>the </w:t>
      </w:r>
      <w:r>
        <w:rPr>
          <w:sz w:val="22"/>
        </w:rPr>
        <w:t>classroom,</w:t>
      </w:r>
      <w:r>
        <w:rPr>
          <w:spacing w:val="-14"/>
          <w:sz w:val="22"/>
        </w:rPr>
        <w:t> </w:t>
      </w:r>
      <w:r>
        <w:rPr>
          <w:sz w:val="22"/>
        </w:rPr>
        <w:t>including</w:t>
      </w:r>
      <w:r>
        <w:rPr>
          <w:spacing w:val="-14"/>
          <w:sz w:val="22"/>
        </w:rPr>
        <w:t> </w:t>
      </w:r>
      <w:r>
        <w:rPr>
          <w:sz w:val="22"/>
        </w:rPr>
        <w:t>in</w:t>
      </w:r>
      <w:r>
        <w:rPr>
          <w:spacing w:val="-7"/>
          <w:sz w:val="22"/>
        </w:rPr>
        <w:t> </w:t>
      </w:r>
      <w:r>
        <w:rPr>
          <w:sz w:val="22"/>
        </w:rPr>
        <w:t>desks</w:t>
      </w:r>
      <w:r>
        <w:rPr>
          <w:spacing w:val="-9"/>
          <w:sz w:val="22"/>
        </w:rPr>
        <w:t> </w:t>
      </w:r>
      <w:r>
        <w:rPr>
          <w:sz w:val="22"/>
        </w:rPr>
        <w:t>and</w:t>
      </w:r>
      <w:r>
        <w:rPr>
          <w:spacing w:val="-8"/>
          <w:sz w:val="22"/>
        </w:rPr>
        <w:t> </w:t>
      </w:r>
      <w:r>
        <w:rPr>
          <w:sz w:val="22"/>
        </w:rPr>
        <w:t>lockers;</w:t>
      </w:r>
    </w:p>
    <w:p>
      <w:pPr>
        <w:pStyle w:val="ListParagraph"/>
        <w:numPr>
          <w:ilvl w:val="0"/>
          <w:numId w:val="38"/>
        </w:numPr>
        <w:tabs>
          <w:tab w:pos="2158" w:val="left" w:leader="none"/>
        </w:tabs>
        <w:spacing w:line="232" w:lineRule="auto" w:before="0" w:after="0"/>
        <w:ind w:left="2158" w:right="583" w:hanging="540"/>
        <w:jc w:val="left"/>
        <w:rPr>
          <w:sz w:val="22"/>
        </w:rPr>
      </w:pPr>
      <w:r>
        <w:rPr>
          <w:sz w:val="22"/>
        </w:rPr>
        <w:t>possessing,</w:t>
      </w:r>
      <w:r>
        <w:rPr>
          <w:spacing w:val="-14"/>
          <w:sz w:val="22"/>
        </w:rPr>
        <w:t> </w:t>
      </w:r>
      <w:r>
        <w:rPr>
          <w:sz w:val="22"/>
        </w:rPr>
        <w:t>storing,</w:t>
      </w:r>
      <w:r>
        <w:rPr>
          <w:spacing w:val="-14"/>
          <w:sz w:val="22"/>
        </w:rPr>
        <w:t> </w:t>
      </w:r>
      <w:r>
        <w:rPr>
          <w:sz w:val="22"/>
        </w:rPr>
        <w:t>drinking</w:t>
      </w:r>
      <w:r>
        <w:rPr>
          <w:spacing w:val="-14"/>
          <w:sz w:val="22"/>
        </w:rPr>
        <w:t> </w:t>
      </w:r>
      <w:r>
        <w:rPr>
          <w:sz w:val="22"/>
        </w:rPr>
        <w:t>or</w:t>
      </w:r>
      <w:r>
        <w:rPr>
          <w:spacing w:val="-13"/>
          <w:sz w:val="22"/>
        </w:rPr>
        <w:t> </w:t>
      </w:r>
      <w:r>
        <w:rPr>
          <w:sz w:val="22"/>
        </w:rPr>
        <w:t>otherwise</w:t>
      </w:r>
      <w:r>
        <w:rPr>
          <w:spacing w:val="-14"/>
          <w:sz w:val="22"/>
        </w:rPr>
        <w:t> </w:t>
      </w:r>
      <w:r>
        <w:rPr>
          <w:sz w:val="22"/>
        </w:rPr>
        <w:t>having</w:t>
      </w:r>
      <w:r>
        <w:rPr>
          <w:spacing w:val="-14"/>
          <w:sz w:val="22"/>
        </w:rPr>
        <w:t> </w:t>
      </w:r>
      <w:r>
        <w:rPr>
          <w:sz w:val="22"/>
        </w:rPr>
        <w:t>alcohol</w:t>
      </w:r>
      <w:r>
        <w:rPr>
          <w:spacing w:val="-14"/>
          <w:sz w:val="22"/>
        </w:rPr>
        <w:t> </w:t>
      </w:r>
      <w:r>
        <w:rPr>
          <w:sz w:val="22"/>
        </w:rPr>
        <w:t>in</w:t>
      </w:r>
      <w:r>
        <w:rPr>
          <w:spacing w:val="-13"/>
          <w:sz w:val="22"/>
        </w:rPr>
        <w:t> </w:t>
      </w:r>
      <w:r>
        <w:rPr>
          <w:sz w:val="22"/>
        </w:rPr>
        <w:t>the</w:t>
      </w:r>
      <w:r>
        <w:rPr>
          <w:spacing w:val="-14"/>
          <w:sz w:val="22"/>
        </w:rPr>
        <w:t> </w:t>
      </w:r>
      <w:r>
        <w:rPr>
          <w:sz w:val="22"/>
        </w:rPr>
        <w:t>work</w:t>
      </w:r>
      <w:r>
        <w:rPr>
          <w:spacing w:val="-14"/>
          <w:sz w:val="22"/>
        </w:rPr>
        <w:t> </w:t>
      </w:r>
      <w:r>
        <w:rPr>
          <w:sz w:val="22"/>
        </w:rPr>
        <w:t>place</w:t>
      </w:r>
      <w:r>
        <w:rPr>
          <w:spacing w:val="-14"/>
          <w:sz w:val="22"/>
        </w:rPr>
        <w:t> </w:t>
      </w:r>
      <w:r>
        <w:rPr>
          <w:sz w:val="22"/>
        </w:rPr>
        <w:t>or</w:t>
      </w:r>
      <w:r>
        <w:rPr>
          <w:spacing w:val="-13"/>
          <w:sz w:val="22"/>
        </w:rPr>
        <w:t> </w:t>
      </w:r>
      <w:r>
        <w:rPr>
          <w:sz w:val="22"/>
        </w:rPr>
        <w:t>in</w:t>
      </w:r>
      <w:r>
        <w:rPr>
          <w:spacing w:val="-14"/>
          <w:sz w:val="22"/>
        </w:rPr>
        <w:t> </w:t>
      </w:r>
      <w:r>
        <w:rPr>
          <w:sz w:val="22"/>
        </w:rPr>
        <w:t>the </w:t>
      </w:r>
      <w:r>
        <w:rPr>
          <w:spacing w:val="-4"/>
          <w:sz w:val="22"/>
        </w:rPr>
        <w:t>classroom,</w:t>
      </w:r>
      <w:r>
        <w:rPr>
          <w:spacing w:val="-10"/>
          <w:sz w:val="22"/>
        </w:rPr>
        <w:t> </w:t>
      </w:r>
      <w:r>
        <w:rPr>
          <w:spacing w:val="-4"/>
          <w:sz w:val="22"/>
        </w:rPr>
        <w:t>including</w:t>
      </w:r>
      <w:r>
        <w:rPr>
          <w:spacing w:val="-10"/>
          <w:sz w:val="22"/>
        </w:rPr>
        <w:t> </w:t>
      </w:r>
      <w:r>
        <w:rPr>
          <w:spacing w:val="-4"/>
          <w:sz w:val="22"/>
        </w:rPr>
        <w:t>in</w:t>
      </w:r>
      <w:r>
        <w:rPr>
          <w:spacing w:val="-10"/>
          <w:sz w:val="22"/>
        </w:rPr>
        <w:t> </w:t>
      </w:r>
      <w:r>
        <w:rPr>
          <w:spacing w:val="-4"/>
          <w:sz w:val="22"/>
        </w:rPr>
        <w:t>desks</w:t>
      </w:r>
      <w:r>
        <w:rPr>
          <w:spacing w:val="-7"/>
          <w:sz w:val="22"/>
        </w:rPr>
        <w:t> </w:t>
      </w:r>
      <w:r>
        <w:rPr>
          <w:spacing w:val="-4"/>
          <w:sz w:val="22"/>
        </w:rPr>
        <w:t>and</w:t>
      </w:r>
      <w:r>
        <w:rPr>
          <w:spacing w:val="-5"/>
          <w:sz w:val="22"/>
        </w:rPr>
        <w:t> </w:t>
      </w:r>
      <w:r>
        <w:rPr>
          <w:spacing w:val="-4"/>
          <w:sz w:val="22"/>
        </w:rPr>
        <w:t>lockers,</w:t>
      </w:r>
      <w:r>
        <w:rPr>
          <w:spacing w:val="-10"/>
          <w:sz w:val="22"/>
        </w:rPr>
        <w:t> </w:t>
      </w:r>
      <w:r>
        <w:rPr>
          <w:spacing w:val="-4"/>
          <w:sz w:val="22"/>
        </w:rPr>
        <w:t>except</w:t>
      </w:r>
      <w:r>
        <w:rPr>
          <w:spacing w:val="-9"/>
          <w:sz w:val="22"/>
        </w:rPr>
        <w:t> </w:t>
      </w:r>
      <w:r>
        <w:rPr>
          <w:spacing w:val="-4"/>
          <w:sz w:val="22"/>
        </w:rPr>
        <w:t>as</w:t>
      </w:r>
      <w:r>
        <w:rPr>
          <w:spacing w:val="-1"/>
          <w:sz w:val="22"/>
        </w:rPr>
        <w:t> </w:t>
      </w:r>
      <w:r>
        <w:rPr>
          <w:spacing w:val="-4"/>
          <w:sz w:val="22"/>
        </w:rPr>
        <w:t>authorized</w:t>
      </w:r>
      <w:r>
        <w:rPr>
          <w:spacing w:val="-10"/>
          <w:sz w:val="22"/>
        </w:rPr>
        <w:t> </w:t>
      </w:r>
      <w:r>
        <w:rPr>
          <w:spacing w:val="-4"/>
          <w:sz w:val="22"/>
        </w:rPr>
        <w:t>in the</w:t>
      </w:r>
      <w:r>
        <w:rPr>
          <w:spacing w:val="-8"/>
          <w:sz w:val="22"/>
        </w:rPr>
        <w:t> </w:t>
      </w:r>
      <w:r>
        <w:rPr>
          <w:spacing w:val="-4"/>
          <w:sz w:val="22"/>
        </w:rPr>
        <w:t>policy</w:t>
      </w:r>
      <w:r>
        <w:rPr>
          <w:spacing w:val="-5"/>
          <w:sz w:val="22"/>
        </w:rPr>
        <w:t> </w:t>
      </w:r>
      <w:r>
        <w:rPr>
          <w:spacing w:val="-4"/>
          <w:sz w:val="22"/>
        </w:rPr>
        <w:t>entitled</w:t>
      </w:r>
      <w:r>
        <w:rPr>
          <w:spacing w:val="-10"/>
          <w:sz w:val="22"/>
        </w:rPr>
        <w:t> </w:t>
      </w:r>
      <w:r>
        <w:rPr>
          <w:spacing w:val="-4"/>
          <w:sz w:val="22"/>
        </w:rPr>
        <w:t>Use</w:t>
      </w:r>
      <w:r>
        <w:rPr>
          <w:spacing w:val="-6"/>
          <w:sz w:val="22"/>
        </w:rPr>
        <w:t> </w:t>
      </w:r>
      <w:r>
        <w:rPr>
          <w:spacing w:val="-4"/>
          <w:sz w:val="22"/>
        </w:rPr>
        <w:t>of </w:t>
      </w:r>
      <w:r>
        <w:rPr>
          <w:sz w:val="22"/>
        </w:rPr>
        <w:t>Alcohol on University Property;</w:t>
      </w:r>
    </w:p>
    <w:p>
      <w:pPr>
        <w:pStyle w:val="ListParagraph"/>
        <w:numPr>
          <w:ilvl w:val="0"/>
          <w:numId w:val="38"/>
        </w:numPr>
        <w:tabs>
          <w:tab w:pos="2158" w:val="left" w:leader="none"/>
        </w:tabs>
        <w:spacing w:line="250" w:lineRule="exact" w:before="0" w:after="0"/>
        <w:ind w:left="2158" w:right="0" w:hanging="540"/>
        <w:jc w:val="left"/>
        <w:rPr>
          <w:sz w:val="22"/>
        </w:rPr>
      </w:pPr>
      <w:r>
        <w:rPr>
          <w:spacing w:val="-4"/>
          <w:sz w:val="22"/>
        </w:rPr>
        <w:t>violation</w:t>
      </w:r>
      <w:r>
        <w:rPr>
          <w:spacing w:val="-10"/>
          <w:sz w:val="22"/>
        </w:rPr>
        <w:t> </w:t>
      </w:r>
      <w:r>
        <w:rPr>
          <w:spacing w:val="-4"/>
          <w:sz w:val="22"/>
        </w:rPr>
        <w:t>of</w:t>
      </w:r>
      <w:r>
        <w:rPr>
          <w:spacing w:val="-9"/>
          <w:sz w:val="22"/>
        </w:rPr>
        <w:t> </w:t>
      </w:r>
      <w:r>
        <w:rPr>
          <w:spacing w:val="-4"/>
          <w:sz w:val="22"/>
        </w:rPr>
        <w:t>federal,</w:t>
      </w:r>
      <w:r>
        <w:rPr>
          <w:spacing w:val="-9"/>
          <w:sz w:val="22"/>
        </w:rPr>
        <w:t> </w:t>
      </w:r>
      <w:r>
        <w:rPr>
          <w:spacing w:val="-4"/>
          <w:sz w:val="22"/>
        </w:rPr>
        <w:t>state</w:t>
      </w:r>
      <w:r>
        <w:rPr>
          <w:spacing w:val="-7"/>
          <w:sz w:val="22"/>
        </w:rPr>
        <w:t> </w:t>
      </w:r>
      <w:r>
        <w:rPr>
          <w:spacing w:val="-4"/>
          <w:sz w:val="22"/>
        </w:rPr>
        <w:t>or local</w:t>
      </w:r>
      <w:r>
        <w:rPr>
          <w:spacing w:val="-6"/>
          <w:sz w:val="22"/>
        </w:rPr>
        <w:t> </w:t>
      </w:r>
      <w:r>
        <w:rPr>
          <w:spacing w:val="-4"/>
          <w:sz w:val="22"/>
        </w:rPr>
        <w:t>laws</w:t>
      </w:r>
      <w:r>
        <w:rPr>
          <w:spacing w:val="-6"/>
          <w:sz w:val="22"/>
        </w:rPr>
        <w:t> </w:t>
      </w:r>
      <w:r>
        <w:rPr>
          <w:spacing w:val="-4"/>
          <w:sz w:val="22"/>
        </w:rPr>
        <w:t>relating</w:t>
      </w:r>
      <w:r>
        <w:rPr>
          <w:spacing w:val="-9"/>
          <w:sz w:val="22"/>
        </w:rPr>
        <w:t> </w:t>
      </w:r>
      <w:r>
        <w:rPr>
          <w:spacing w:val="-4"/>
          <w:sz w:val="22"/>
        </w:rPr>
        <w:t>to alcohol</w:t>
      </w:r>
      <w:r>
        <w:rPr>
          <w:spacing w:val="-10"/>
          <w:sz w:val="22"/>
        </w:rPr>
        <w:t> </w:t>
      </w:r>
      <w:r>
        <w:rPr>
          <w:spacing w:val="-4"/>
          <w:sz w:val="22"/>
        </w:rPr>
        <w:t>or</w:t>
      </w:r>
      <w:r>
        <w:rPr>
          <w:spacing w:val="-3"/>
          <w:sz w:val="22"/>
        </w:rPr>
        <w:t> </w:t>
      </w:r>
      <w:r>
        <w:rPr>
          <w:spacing w:val="-4"/>
          <w:sz w:val="22"/>
        </w:rPr>
        <w:t>drug</w:t>
      </w:r>
      <w:r>
        <w:rPr>
          <w:spacing w:val="-10"/>
          <w:sz w:val="22"/>
        </w:rPr>
        <w:t> </w:t>
      </w:r>
      <w:r>
        <w:rPr>
          <w:spacing w:val="-4"/>
          <w:sz w:val="22"/>
        </w:rPr>
        <w:t>possession</w:t>
      </w:r>
      <w:r>
        <w:rPr>
          <w:spacing w:val="-10"/>
          <w:sz w:val="22"/>
        </w:rPr>
        <w:t> </w:t>
      </w:r>
      <w:r>
        <w:rPr>
          <w:spacing w:val="-4"/>
          <w:sz w:val="22"/>
        </w:rPr>
        <w:t>or</w:t>
      </w:r>
      <w:r>
        <w:rPr>
          <w:spacing w:val="-3"/>
          <w:sz w:val="22"/>
        </w:rPr>
        <w:t> </w:t>
      </w:r>
      <w:r>
        <w:rPr>
          <w:spacing w:val="-4"/>
          <w:sz w:val="22"/>
        </w:rPr>
        <w:t>use;</w:t>
      </w:r>
    </w:p>
    <w:p>
      <w:pPr>
        <w:pStyle w:val="ListParagraph"/>
        <w:numPr>
          <w:ilvl w:val="0"/>
          <w:numId w:val="38"/>
        </w:numPr>
        <w:tabs>
          <w:tab w:pos="2157" w:val="left" w:leader="none"/>
        </w:tabs>
        <w:spacing w:line="240" w:lineRule="auto" w:before="6" w:after="0"/>
        <w:ind w:left="2157" w:right="0" w:hanging="540"/>
        <w:jc w:val="left"/>
        <w:rPr>
          <w:position w:val="1"/>
          <w:sz w:val="22"/>
        </w:rPr>
      </w:pPr>
      <w:r>
        <w:rPr>
          <w:spacing w:val="-4"/>
          <w:sz w:val="22"/>
        </w:rPr>
        <w:t>failure</w:t>
      </w:r>
      <w:r>
        <w:rPr>
          <w:spacing w:val="-10"/>
          <w:sz w:val="22"/>
        </w:rPr>
        <w:t> </w:t>
      </w:r>
      <w:r>
        <w:rPr>
          <w:spacing w:val="-4"/>
          <w:sz w:val="22"/>
        </w:rPr>
        <w:t>to</w:t>
      </w:r>
      <w:r>
        <w:rPr>
          <w:spacing w:val="-10"/>
          <w:sz w:val="22"/>
        </w:rPr>
        <w:t> </w:t>
      </w:r>
      <w:r>
        <w:rPr>
          <w:spacing w:val="-4"/>
          <w:sz w:val="22"/>
        </w:rPr>
        <w:t>participate</w:t>
      </w:r>
      <w:r>
        <w:rPr>
          <w:spacing w:val="-11"/>
          <w:sz w:val="22"/>
        </w:rPr>
        <w:t> </w:t>
      </w:r>
      <w:r>
        <w:rPr>
          <w:spacing w:val="-4"/>
          <w:sz w:val="22"/>
        </w:rPr>
        <w:t>in</w:t>
      </w:r>
      <w:r>
        <w:rPr>
          <w:spacing w:val="-10"/>
          <w:sz w:val="22"/>
        </w:rPr>
        <w:t> </w:t>
      </w:r>
      <w:r>
        <w:rPr>
          <w:spacing w:val="-4"/>
          <w:sz w:val="22"/>
        </w:rPr>
        <w:t>an</w:t>
      </w:r>
      <w:r>
        <w:rPr>
          <w:spacing w:val="-9"/>
          <w:sz w:val="22"/>
        </w:rPr>
        <w:t> </w:t>
      </w:r>
      <w:r>
        <w:rPr>
          <w:spacing w:val="-4"/>
          <w:sz w:val="22"/>
        </w:rPr>
        <w:t>investigation</w:t>
      </w:r>
      <w:r>
        <w:rPr>
          <w:spacing w:val="-12"/>
          <w:sz w:val="22"/>
        </w:rPr>
        <w:t> </w:t>
      </w:r>
      <w:r>
        <w:rPr>
          <w:spacing w:val="-4"/>
          <w:sz w:val="22"/>
        </w:rPr>
        <w:t>related</w:t>
      </w:r>
      <w:r>
        <w:rPr>
          <w:spacing w:val="-10"/>
          <w:sz w:val="22"/>
        </w:rPr>
        <w:t> </w:t>
      </w:r>
      <w:r>
        <w:rPr>
          <w:spacing w:val="-4"/>
          <w:sz w:val="22"/>
        </w:rPr>
        <w:t>to</w:t>
      </w:r>
      <w:r>
        <w:rPr>
          <w:spacing w:val="-6"/>
          <w:sz w:val="22"/>
        </w:rPr>
        <w:t> </w:t>
      </w:r>
      <w:r>
        <w:rPr>
          <w:spacing w:val="-4"/>
          <w:sz w:val="22"/>
        </w:rPr>
        <w:t>the</w:t>
      </w:r>
      <w:r>
        <w:rPr>
          <w:spacing w:val="-9"/>
          <w:sz w:val="22"/>
        </w:rPr>
        <w:t> </w:t>
      </w:r>
      <w:r>
        <w:rPr>
          <w:spacing w:val="-4"/>
          <w:sz w:val="22"/>
        </w:rPr>
        <w:t>University’s</w:t>
      </w:r>
      <w:r>
        <w:rPr>
          <w:spacing w:val="-14"/>
          <w:sz w:val="22"/>
        </w:rPr>
        <w:t> </w:t>
      </w:r>
      <w:r>
        <w:rPr>
          <w:spacing w:val="-4"/>
          <w:sz w:val="22"/>
        </w:rPr>
        <w:t>Drug</w:t>
      </w:r>
      <w:r>
        <w:rPr>
          <w:spacing w:val="-9"/>
          <w:sz w:val="22"/>
        </w:rPr>
        <w:t> </w:t>
      </w:r>
      <w:r>
        <w:rPr>
          <w:spacing w:val="-4"/>
          <w:sz w:val="22"/>
        </w:rPr>
        <w:t>and</w:t>
      </w:r>
      <w:r>
        <w:rPr>
          <w:spacing w:val="-6"/>
          <w:sz w:val="22"/>
        </w:rPr>
        <w:t> </w:t>
      </w:r>
      <w:r>
        <w:rPr>
          <w:spacing w:val="-4"/>
          <w:sz w:val="22"/>
        </w:rPr>
        <w:t>Alcohol</w:t>
      </w:r>
      <w:r>
        <w:rPr>
          <w:spacing w:val="-7"/>
          <w:sz w:val="22"/>
        </w:rPr>
        <w:t> </w:t>
      </w:r>
      <w:r>
        <w:rPr>
          <w:spacing w:val="-4"/>
          <w:position w:val="1"/>
          <w:sz w:val="22"/>
        </w:rPr>
        <w:t>Policy.</w:t>
      </w:r>
    </w:p>
    <w:p>
      <w:pPr>
        <w:pStyle w:val="BodyText"/>
        <w:spacing w:line="235" w:lineRule="auto" w:before="226"/>
        <w:ind w:left="1617" w:right="598" w:firstLine="2"/>
        <w:jc w:val="both"/>
      </w:pPr>
      <w:r>
        <w:rPr>
          <w:spacing w:val="-4"/>
        </w:rPr>
        <w:t>Alcohol</w:t>
      </w:r>
      <w:r>
        <w:rPr>
          <w:spacing w:val="-10"/>
        </w:rPr>
        <w:t> </w:t>
      </w:r>
      <w:r>
        <w:rPr>
          <w:spacing w:val="-4"/>
        </w:rPr>
        <w:t>may</w:t>
      </w:r>
      <w:r>
        <w:rPr>
          <w:spacing w:val="-6"/>
        </w:rPr>
        <w:t> </w:t>
      </w:r>
      <w:r>
        <w:rPr>
          <w:spacing w:val="-4"/>
        </w:rPr>
        <w:t>be</w:t>
      </w:r>
      <w:r>
        <w:rPr>
          <w:spacing w:val="-6"/>
        </w:rPr>
        <w:t> </w:t>
      </w:r>
      <w:r>
        <w:rPr>
          <w:spacing w:val="-4"/>
        </w:rPr>
        <w:t>used</w:t>
      </w:r>
      <w:r>
        <w:rPr>
          <w:spacing w:val="-7"/>
        </w:rPr>
        <w:t> </w:t>
      </w:r>
      <w:r>
        <w:rPr>
          <w:spacing w:val="-4"/>
        </w:rPr>
        <w:t>by faculty,</w:t>
      </w:r>
      <w:r>
        <w:rPr>
          <w:spacing w:val="-10"/>
        </w:rPr>
        <w:t> </w:t>
      </w:r>
      <w:r>
        <w:rPr>
          <w:spacing w:val="-4"/>
        </w:rPr>
        <w:t>staff</w:t>
      </w:r>
      <w:r>
        <w:rPr>
          <w:spacing w:val="-7"/>
        </w:rPr>
        <w:t> </w:t>
      </w:r>
      <w:r>
        <w:rPr>
          <w:spacing w:val="-4"/>
        </w:rPr>
        <w:t>and</w:t>
      </w:r>
      <w:r>
        <w:rPr>
          <w:spacing w:val="-7"/>
        </w:rPr>
        <w:t> </w:t>
      </w:r>
      <w:r>
        <w:rPr>
          <w:spacing w:val="-4"/>
        </w:rPr>
        <w:t>students</w:t>
      </w:r>
      <w:r>
        <w:rPr>
          <w:spacing w:val="-9"/>
        </w:rPr>
        <w:t> </w:t>
      </w:r>
      <w:r>
        <w:rPr>
          <w:spacing w:val="-4"/>
        </w:rPr>
        <w:t>who</w:t>
      </w:r>
      <w:r>
        <w:rPr>
          <w:spacing w:val="-7"/>
        </w:rPr>
        <w:t> </w:t>
      </w:r>
      <w:r>
        <w:rPr>
          <w:spacing w:val="-4"/>
        </w:rPr>
        <w:t>are</w:t>
      </w:r>
      <w:r>
        <w:rPr>
          <w:spacing w:val="-6"/>
        </w:rPr>
        <w:t> </w:t>
      </w:r>
      <w:r>
        <w:rPr>
          <w:spacing w:val="-4"/>
        </w:rPr>
        <w:t>21</w:t>
      </w:r>
      <w:r>
        <w:rPr>
          <w:spacing w:val="-5"/>
        </w:rPr>
        <w:t> </w:t>
      </w:r>
      <w:r>
        <w:rPr>
          <w:spacing w:val="-4"/>
        </w:rPr>
        <w:t>years</w:t>
      </w:r>
      <w:r>
        <w:rPr>
          <w:spacing w:val="-6"/>
        </w:rPr>
        <w:t> </w:t>
      </w:r>
      <w:r>
        <w:rPr>
          <w:spacing w:val="-4"/>
        </w:rPr>
        <w:t>of age</w:t>
      </w:r>
      <w:r>
        <w:rPr>
          <w:spacing w:val="-6"/>
        </w:rPr>
        <w:t> </w:t>
      </w:r>
      <w:r>
        <w:rPr>
          <w:spacing w:val="-4"/>
        </w:rPr>
        <w:t>or older</w:t>
      </w:r>
      <w:r>
        <w:rPr>
          <w:spacing w:val="-6"/>
        </w:rPr>
        <w:t> </w:t>
      </w:r>
      <w:r>
        <w:rPr>
          <w:spacing w:val="-4"/>
        </w:rPr>
        <w:t>on</w:t>
      </w:r>
      <w:r>
        <w:rPr>
          <w:spacing w:val="-7"/>
        </w:rPr>
        <w:t> </w:t>
      </w:r>
      <w:r>
        <w:rPr>
          <w:spacing w:val="-4"/>
        </w:rPr>
        <w:t>University </w:t>
      </w:r>
      <w:r>
        <w:rPr>
          <w:spacing w:val="-2"/>
        </w:rPr>
        <w:t>property</w:t>
      </w:r>
      <w:r>
        <w:rPr>
          <w:spacing w:val="-14"/>
        </w:rPr>
        <w:t> </w:t>
      </w:r>
      <w:r>
        <w:rPr>
          <w:spacing w:val="-2"/>
        </w:rPr>
        <w:t>only</w:t>
      </w:r>
      <w:r>
        <w:rPr>
          <w:spacing w:val="-12"/>
        </w:rPr>
        <w:t> </w:t>
      </w:r>
      <w:r>
        <w:rPr>
          <w:spacing w:val="-2"/>
        </w:rPr>
        <w:t>as</w:t>
      </w:r>
      <w:r>
        <w:rPr>
          <w:spacing w:val="-12"/>
        </w:rPr>
        <w:t> </w:t>
      </w:r>
      <w:r>
        <w:rPr>
          <w:spacing w:val="-2"/>
        </w:rPr>
        <w:t>set</w:t>
      </w:r>
      <w:r>
        <w:rPr>
          <w:spacing w:val="-11"/>
        </w:rPr>
        <w:t> </w:t>
      </w:r>
      <w:r>
        <w:rPr>
          <w:spacing w:val="-2"/>
        </w:rPr>
        <w:t>forth</w:t>
      </w:r>
      <w:r>
        <w:rPr>
          <w:spacing w:val="-12"/>
        </w:rPr>
        <w:t> </w:t>
      </w:r>
      <w:r>
        <w:rPr>
          <w:spacing w:val="-2"/>
        </w:rPr>
        <w:t>in</w:t>
      </w:r>
      <w:r>
        <w:rPr>
          <w:spacing w:val="-12"/>
        </w:rPr>
        <w:t> </w:t>
      </w:r>
      <w:r>
        <w:rPr>
          <w:spacing w:val="-2"/>
        </w:rPr>
        <w:t>the</w:t>
      </w:r>
      <w:r>
        <w:rPr>
          <w:spacing w:val="-12"/>
        </w:rPr>
        <w:t> </w:t>
      </w:r>
      <w:r>
        <w:rPr>
          <w:spacing w:val="-2"/>
        </w:rPr>
        <w:t>policy</w:t>
      </w:r>
      <w:r>
        <w:rPr>
          <w:spacing w:val="-11"/>
        </w:rPr>
        <w:t> </w:t>
      </w:r>
      <w:r>
        <w:rPr>
          <w:spacing w:val="-2"/>
        </w:rPr>
        <w:t>entitled</w:t>
      </w:r>
      <w:r>
        <w:rPr>
          <w:spacing w:val="-12"/>
        </w:rPr>
        <w:t> </w:t>
      </w:r>
      <w:r>
        <w:rPr>
          <w:spacing w:val="-2"/>
        </w:rPr>
        <w:t>“Use</w:t>
      </w:r>
      <w:r>
        <w:rPr>
          <w:spacing w:val="-12"/>
        </w:rPr>
        <w:t> </w:t>
      </w:r>
      <w:r>
        <w:rPr>
          <w:spacing w:val="-2"/>
        </w:rPr>
        <w:t>of</w:t>
      </w:r>
      <w:r>
        <w:rPr>
          <w:spacing w:val="-12"/>
        </w:rPr>
        <w:t> </w:t>
      </w:r>
      <w:r>
        <w:rPr>
          <w:spacing w:val="-2"/>
        </w:rPr>
        <w:t>Alcohol</w:t>
      </w:r>
      <w:r>
        <w:rPr>
          <w:spacing w:val="-11"/>
        </w:rPr>
        <w:t> </w:t>
      </w:r>
      <w:r>
        <w:rPr>
          <w:spacing w:val="-2"/>
        </w:rPr>
        <w:t>on</w:t>
      </w:r>
      <w:r>
        <w:rPr>
          <w:spacing w:val="-12"/>
        </w:rPr>
        <w:t> </w:t>
      </w:r>
      <w:r>
        <w:rPr>
          <w:spacing w:val="-2"/>
        </w:rPr>
        <w:t>University</w:t>
      </w:r>
      <w:r>
        <w:rPr>
          <w:spacing w:val="-12"/>
        </w:rPr>
        <w:t> </w:t>
      </w:r>
      <w:r>
        <w:rPr>
          <w:spacing w:val="-2"/>
        </w:rPr>
        <w:t>Property”</w:t>
      </w:r>
      <w:r>
        <w:rPr>
          <w:spacing w:val="-12"/>
        </w:rPr>
        <w:t> </w:t>
      </w:r>
      <w:r>
        <w:rPr>
          <w:spacing w:val="-2"/>
        </w:rPr>
        <w:t>found</w:t>
      </w:r>
      <w:r>
        <w:rPr>
          <w:spacing w:val="-11"/>
        </w:rPr>
        <w:t> </w:t>
      </w:r>
      <w:r>
        <w:rPr>
          <w:spacing w:val="-2"/>
        </w:rPr>
        <w:t>in </w:t>
      </w:r>
      <w:r>
        <w:rPr/>
        <w:t>this Manual.</w:t>
      </w:r>
    </w:p>
    <w:p>
      <w:pPr>
        <w:pStyle w:val="BodyText"/>
        <w:spacing w:line="235" w:lineRule="auto" w:before="252"/>
        <w:ind w:left="1616" w:right="919"/>
      </w:pPr>
      <w:r>
        <w:rPr>
          <w:spacing w:val="-4"/>
        </w:rPr>
        <w:t>Violation</w:t>
      </w:r>
      <w:r>
        <w:rPr>
          <w:spacing w:val="-10"/>
        </w:rPr>
        <w:t> </w:t>
      </w:r>
      <w:r>
        <w:rPr>
          <w:spacing w:val="-4"/>
        </w:rPr>
        <w:t>of</w:t>
      </w:r>
      <w:r>
        <w:rPr>
          <w:spacing w:val="-10"/>
        </w:rPr>
        <w:t> </w:t>
      </w:r>
      <w:r>
        <w:rPr>
          <w:spacing w:val="-4"/>
        </w:rPr>
        <w:t>this</w:t>
      </w:r>
      <w:r>
        <w:rPr>
          <w:spacing w:val="-10"/>
        </w:rPr>
        <w:t> </w:t>
      </w:r>
      <w:r>
        <w:rPr>
          <w:spacing w:val="-4"/>
        </w:rPr>
        <w:t>policy</w:t>
      </w:r>
      <w:r>
        <w:rPr>
          <w:spacing w:val="-9"/>
        </w:rPr>
        <w:t> </w:t>
      </w:r>
      <w:r>
        <w:rPr>
          <w:spacing w:val="-4"/>
        </w:rPr>
        <w:t>will</w:t>
      </w:r>
      <w:r>
        <w:rPr>
          <w:spacing w:val="-10"/>
        </w:rPr>
        <w:t> </w:t>
      </w:r>
      <w:r>
        <w:rPr>
          <w:spacing w:val="-4"/>
        </w:rPr>
        <w:t>result</w:t>
      </w:r>
      <w:r>
        <w:rPr>
          <w:spacing w:val="-10"/>
        </w:rPr>
        <w:t> </w:t>
      </w:r>
      <w:r>
        <w:rPr>
          <w:spacing w:val="-4"/>
        </w:rPr>
        <w:t>in</w:t>
      </w:r>
      <w:r>
        <w:rPr>
          <w:spacing w:val="-7"/>
        </w:rPr>
        <w:t> </w:t>
      </w:r>
      <w:r>
        <w:rPr>
          <w:spacing w:val="-4"/>
        </w:rPr>
        <w:t>appropriate</w:t>
      </w:r>
      <w:r>
        <w:rPr>
          <w:spacing w:val="-11"/>
        </w:rPr>
        <w:t> </w:t>
      </w:r>
      <w:r>
        <w:rPr>
          <w:spacing w:val="-4"/>
        </w:rPr>
        <w:t>disciplinary</w:t>
      </w:r>
      <w:r>
        <w:rPr>
          <w:spacing w:val="-10"/>
        </w:rPr>
        <w:t> </w:t>
      </w:r>
      <w:r>
        <w:rPr>
          <w:spacing w:val="-4"/>
        </w:rPr>
        <w:t>action,</w:t>
      </w:r>
      <w:r>
        <w:rPr>
          <w:spacing w:val="-10"/>
        </w:rPr>
        <w:t> </w:t>
      </w:r>
      <w:r>
        <w:rPr>
          <w:spacing w:val="-4"/>
        </w:rPr>
        <w:t>up</w:t>
      </w:r>
      <w:r>
        <w:rPr>
          <w:spacing w:val="-7"/>
        </w:rPr>
        <w:t> </w:t>
      </w:r>
      <w:r>
        <w:rPr>
          <w:spacing w:val="-4"/>
        </w:rPr>
        <w:t>to</w:t>
      </w:r>
      <w:r>
        <w:rPr>
          <w:spacing w:val="-8"/>
        </w:rPr>
        <w:t> </w:t>
      </w:r>
      <w:r>
        <w:rPr>
          <w:spacing w:val="-4"/>
        </w:rPr>
        <w:t>and</w:t>
      </w:r>
      <w:r>
        <w:rPr>
          <w:spacing w:val="-10"/>
        </w:rPr>
        <w:t> </w:t>
      </w:r>
      <w:r>
        <w:rPr>
          <w:spacing w:val="-4"/>
        </w:rPr>
        <w:t>including </w:t>
      </w:r>
      <w:r>
        <w:rPr>
          <w:spacing w:val="-2"/>
        </w:rPr>
        <w:t>termination</w:t>
      </w:r>
      <w:r>
        <w:rPr>
          <w:spacing w:val="-11"/>
        </w:rPr>
        <w:t> </w:t>
      </w:r>
      <w:r>
        <w:rPr>
          <w:spacing w:val="-2"/>
        </w:rPr>
        <w:t>of</w:t>
      </w:r>
      <w:r>
        <w:rPr>
          <w:spacing w:val="-3"/>
        </w:rPr>
        <w:t> </w:t>
      </w:r>
      <w:r>
        <w:rPr>
          <w:spacing w:val="-2"/>
        </w:rPr>
        <w:t>a faculty</w:t>
      </w:r>
      <w:r>
        <w:rPr>
          <w:spacing w:val="-7"/>
        </w:rPr>
        <w:t> </w:t>
      </w:r>
      <w:r>
        <w:rPr>
          <w:spacing w:val="-2"/>
        </w:rPr>
        <w:t>or</w:t>
      </w:r>
      <w:r>
        <w:rPr>
          <w:spacing w:val="-5"/>
        </w:rPr>
        <w:t> </w:t>
      </w:r>
      <w:r>
        <w:rPr>
          <w:spacing w:val="-2"/>
        </w:rPr>
        <w:t>staff</w:t>
      </w:r>
      <w:r>
        <w:rPr>
          <w:spacing w:val="-3"/>
        </w:rPr>
        <w:t> </w:t>
      </w:r>
      <w:r>
        <w:rPr>
          <w:spacing w:val="-2"/>
        </w:rPr>
        <w:t>member’s</w:t>
      </w:r>
      <w:r>
        <w:rPr>
          <w:spacing w:val="-10"/>
        </w:rPr>
        <w:t> </w:t>
      </w:r>
      <w:r>
        <w:rPr>
          <w:spacing w:val="-2"/>
        </w:rPr>
        <w:t>employment</w:t>
      </w:r>
      <w:r>
        <w:rPr>
          <w:spacing w:val="-12"/>
        </w:rPr>
        <w:t> </w:t>
      </w:r>
      <w:r>
        <w:rPr>
          <w:spacing w:val="-2"/>
        </w:rPr>
        <w:t>or</w:t>
      </w:r>
      <w:r>
        <w:rPr>
          <w:spacing w:val="-3"/>
        </w:rPr>
        <w:t> </w:t>
      </w:r>
      <w:r>
        <w:rPr>
          <w:spacing w:val="-2"/>
        </w:rPr>
        <w:t>expulsion</w:t>
      </w:r>
      <w:r>
        <w:rPr>
          <w:spacing w:val="-11"/>
        </w:rPr>
        <w:t> </w:t>
      </w:r>
      <w:r>
        <w:rPr>
          <w:spacing w:val="-2"/>
        </w:rPr>
        <w:t>of</w:t>
      </w:r>
      <w:r>
        <w:rPr>
          <w:spacing w:val="-3"/>
        </w:rPr>
        <w:t> </w:t>
      </w:r>
      <w:r>
        <w:rPr>
          <w:spacing w:val="-2"/>
        </w:rPr>
        <w:t>a</w:t>
      </w:r>
      <w:r>
        <w:rPr>
          <w:spacing w:val="-5"/>
        </w:rPr>
        <w:t> </w:t>
      </w:r>
      <w:r>
        <w:rPr>
          <w:spacing w:val="-2"/>
        </w:rPr>
        <w:t>student</w:t>
      </w:r>
      <w:r>
        <w:rPr>
          <w:spacing w:val="-8"/>
        </w:rPr>
        <w:t> </w:t>
      </w:r>
      <w:r>
        <w:rPr>
          <w:spacing w:val="-2"/>
        </w:rPr>
        <w:t>from </w:t>
      </w:r>
      <w:r>
        <w:rPr/>
        <w:t>Western</w:t>
      </w:r>
      <w:r>
        <w:rPr>
          <w:spacing w:val="-3"/>
        </w:rPr>
        <w:t> </w:t>
      </w:r>
      <w:r>
        <w:rPr/>
        <w:t>New Mexico</w:t>
      </w:r>
      <w:r>
        <w:rPr>
          <w:spacing w:val="-1"/>
        </w:rPr>
        <w:t> </w:t>
      </w:r>
      <w:r>
        <w:rPr/>
        <w:t>University.</w:t>
      </w:r>
    </w:p>
    <w:p>
      <w:pPr>
        <w:pStyle w:val="BodyText"/>
        <w:spacing w:before="28"/>
      </w:pPr>
    </w:p>
    <w:p>
      <w:pPr>
        <w:pStyle w:val="ListParagraph"/>
        <w:numPr>
          <w:ilvl w:val="1"/>
          <w:numId w:val="15"/>
        </w:numPr>
        <w:tabs>
          <w:tab w:pos="899" w:val="left" w:leader="none"/>
        </w:tabs>
        <w:spacing w:line="235" w:lineRule="auto" w:before="0" w:after="0"/>
        <w:ind w:left="899" w:right="5657" w:hanging="720"/>
        <w:jc w:val="left"/>
        <w:rPr>
          <w:sz w:val="22"/>
        </w:rPr>
      </w:pPr>
      <w:bookmarkStart w:name="I.18. Use of Alcohol on University Prope" w:id="42"/>
      <w:bookmarkEnd w:id="42"/>
      <w:r>
        <w:rPr/>
      </w:r>
      <w:bookmarkStart w:name="_bookmark21" w:id="43"/>
      <w:bookmarkEnd w:id="43"/>
      <w:r>
        <w:rPr/>
      </w:r>
      <w:r>
        <w:rPr>
          <w:sz w:val="22"/>
          <w:u w:val="single"/>
        </w:rPr>
        <w:t>Use of Alcohol on University Property</w:t>
      </w:r>
      <w:r>
        <w:rPr>
          <w:sz w:val="22"/>
        </w:rPr>
        <w:t> </w:t>
      </w:r>
      <w:r>
        <w:rPr>
          <w:w w:val="90"/>
          <w:sz w:val="22"/>
        </w:rPr>
        <w:t>(Revised May 2013; April 2023; July 15, 2024)</w:t>
      </w:r>
    </w:p>
    <w:p>
      <w:pPr>
        <w:pStyle w:val="BodyText"/>
        <w:spacing w:before="20"/>
      </w:pPr>
    </w:p>
    <w:p>
      <w:pPr>
        <w:pStyle w:val="BodyText"/>
        <w:spacing w:line="189" w:lineRule="auto"/>
        <w:ind w:left="899" w:right="220"/>
      </w:pPr>
      <w:r>
        <w:rPr>
          <w:spacing w:val="-2"/>
        </w:rPr>
        <w:t>The</w:t>
      </w:r>
      <w:r>
        <w:rPr>
          <w:spacing w:val="-7"/>
        </w:rPr>
        <w:t> </w:t>
      </w:r>
      <w:r>
        <w:rPr>
          <w:spacing w:val="-2"/>
        </w:rPr>
        <w:t>use</w:t>
      </w:r>
      <w:r>
        <w:rPr>
          <w:spacing w:val="-9"/>
        </w:rPr>
        <w:t> </w:t>
      </w:r>
      <w:r>
        <w:rPr>
          <w:spacing w:val="-2"/>
        </w:rPr>
        <w:t>of</w:t>
      </w:r>
      <w:r>
        <w:rPr>
          <w:spacing w:val="-6"/>
        </w:rPr>
        <w:t> </w:t>
      </w:r>
      <w:r>
        <w:rPr>
          <w:spacing w:val="-2"/>
        </w:rPr>
        <w:t>alcohol</w:t>
      </w:r>
      <w:r>
        <w:rPr>
          <w:spacing w:val="-6"/>
        </w:rPr>
        <w:t> </w:t>
      </w:r>
      <w:r>
        <w:rPr>
          <w:spacing w:val="-2"/>
        </w:rPr>
        <w:t>is</w:t>
      </w:r>
      <w:r>
        <w:rPr>
          <w:spacing w:val="-5"/>
        </w:rPr>
        <w:t> </w:t>
      </w:r>
      <w:r>
        <w:rPr>
          <w:spacing w:val="-2"/>
        </w:rPr>
        <w:t>prohibited</w:t>
      </w:r>
      <w:r>
        <w:rPr>
          <w:spacing w:val="-6"/>
        </w:rPr>
        <w:t> </w:t>
      </w:r>
      <w:r>
        <w:rPr>
          <w:spacing w:val="-2"/>
        </w:rPr>
        <w:t>on</w:t>
      </w:r>
      <w:r>
        <w:rPr>
          <w:spacing w:val="-6"/>
        </w:rPr>
        <w:t> </w:t>
      </w:r>
      <w:r>
        <w:rPr>
          <w:spacing w:val="-2"/>
        </w:rPr>
        <w:t>university</w:t>
      </w:r>
      <w:r>
        <w:rPr>
          <w:spacing w:val="-7"/>
        </w:rPr>
        <w:t> </w:t>
      </w:r>
      <w:r>
        <w:rPr>
          <w:spacing w:val="-2"/>
        </w:rPr>
        <w:t>property,</w:t>
      </w:r>
      <w:r>
        <w:rPr>
          <w:spacing w:val="-7"/>
        </w:rPr>
        <w:t> </w:t>
      </w:r>
      <w:r>
        <w:rPr>
          <w:spacing w:val="-2"/>
        </w:rPr>
        <w:t>except</w:t>
      </w:r>
      <w:r>
        <w:rPr>
          <w:spacing w:val="-6"/>
        </w:rPr>
        <w:t> </w:t>
      </w:r>
      <w:r>
        <w:rPr>
          <w:spacing w:val="-2"/>
        </w:rPr>
        <w:t>as</w:t>
      </w:r>
      <w:r>
        <w:rPr>
          <w:spacing w:val="-5"/>
        </w:rPr>
        <w:t> </w:t>
      </w:r>
      <w:r>
        <w:rPr>
          <w:spacing w:val="-2"/>
        </w:rPr>
        <w:t>authorized</w:t>
      </w:r>
      <w:r>
        <w:rPr>
          <w:spacing w:val="-6"/>
        </w:rPr>
        <w:t> </w:t>
      </w:r>
      <w:r>
        <w:rPr>
          <w:spacing w:val="-2"/>
        </w:rPr>
        <w:t>herein.</w:t>
      </w:r>
      <w:r>
        <w:rPr>
          <w:spacing w:val="-9"/>
        </w:rPr>
        <w:t> </w:t>
      </w:r>
      <w:r>
        <w:rPr>
          <w:spacing w:val="-2"/>
        </w:rPr>
        <w:t>For</w:t>
      </w:r>
      <w:r>
        <w:rPr>
          <w:spacing w:val="-6"/>
        </w:rPr>
        <w:t> </w:t>
      </w:r>
      <w:r>
        <w:rPr>
          <w:spacing w:val="-2"/>
        </w:rPr>
        <w:t>the</w:t>
      </w:r>
      <w:r>
        <w:rPr>
          <w:spacing w:val="-8"/>
        </w:rPr>
        <w:t> </w:t>
      </w:r>
      <w:r>
        <w:rPr>
          <w:spacing w:val="-2"/>
        </w:rPr>
        <w:t>purposes</w:t>
      </w:r>
      <w:r>
        <w:rPr>
          <w:spacing w:val="-5"/>
        </w:rPr>
        <w:t> </w:t>
      </w:r>
      <w:r>
        <w:rPr>
          <w:spacing w:val="-2"/>
        </w:rPr>
        <w:t>of</w:t>
      </w:r>
      <w:r>
        <w:rPr>
          <w:spacing w:val="-8"/>
        </w:rPr>
        <w:t> </w:t>
      </w:r>
      <w:r>
        <w:rPr>
          <w:spacing w:val="-2"/>
        </w:rPr>
        <w:t>this </w:t>
      </w:r>
      <w:r>
        <w:rPr/>
        <w:t>policy,</w:t>
      </w:r>
      <w:r>
        <w:rPr>
          <w:spacing w:val="-7"/>
        </w:rPr>
        <w:t> </w:t>
      </w:r>
      <w:r>
        <w:rPr/>
        <w:t>the</w:t>
      </w:r>
      <w:r>
        <w:rPr>
          <w:spacing w:val="-7"/>
        </w:rPr>
        <w:t> </w:t>
      </w:r>
      <w:r>
        <w:rPr/>
        <w:t>use</w:t>
      </w:r>
      <w:r>
        <w:rPr>
          <w:spacing w:val="-7"/>
        </w:rPr>
        <w:t> </w:t>
      </w:r>
      <w:r>
        <w:rPr/>
        <w:t>of</w:t>
      </w:r>
      <w:r>
        <w:rPr>
          <w:spacing w:val="-6"/>
        </w:rPr>
        <w:t> </w:t>
      </w:r>
      <w:r>
        <w:rPr/>
        <w:t>alcohol</w:t>
      </w:r>
      <w:r>
        <w:rPr>
          <w:spacing w:val="-9"/>
        </w:rPr>
        <w:t> </w:t>
      </w:r>
      <w:r>
        <w:rPr/>
        <w:t>refers</w:t>
      </w:r>
      <w:r>
        <w:rPr>
          <w:spacing w:val="-5"/>
        </w:rPr>
        <w:t> </w:t>
      </w:r>
      <w:r>
        <w:rPr/>
        <w:t>to</w:t>
      </w:r>
      <w:r>
        <w:rPr>
          <w:spacing w:val="-9"/>
        </w:rPr>
        <w:t> </w:t>
      </w:r>
      <w:r>
        <w:rPr/>
        <w:t>the</w:t>
      </w:r>
      <w:r>
        <w:rPr>
          <w:spacing w:val="-7"/>
        </w:rPr>
        <w:t> </w:t>
      </w:r>
      <w:r>
        <w:rPr/>
        <w:t>service</w:t>
      </w:r>
      <w:r>
        <w:rPr>
          <w:spacing w:val="-7"/>
        </w:rPr>
        <w:t> </w:t>
      </w:r>
      <w:r>
        <w:rPr/>
        <w:t>and/or</w:t>
      </w:r>
      <w:r>
        <w:rPr>
          <w:spacing w:val="-6"/>
        </w:rPr>
        <w:t> </w:t>
      </w:r>
      <w:r>
        <w:rPr/>
        <w:t>consumption</w:t>
      </w:r>
      <w:r>
        <w:rPr>
          <w:spacing w:val="-6"/>
        </w:rPr>
        <w:t> </w:t>
      </w:r>
      <w:r>
        <w:rPr/>
        <w:t>of</w:t>
      </w:r>
      <w:r>
        <w:rPr>
          <w:spacing w:val="-6"/>
        </w:rPr>
        <w:t> </w:t>
      </w:r>
      <w:r>
        <w:rPr/>
        <w:t>alcohol</w:t>
      </w:r>
      <w:r>
        <w:rPr>
          <w:spacing w:val="-7"/>
        </w:rPr>
        <w:t> </w:t>
      </w:r>
      <w:r>
        <w:rPr/>
        <w:t>including,</w:t>
      </w:r>
      <w:r>
        <w:rPr>
          <w:spacing w:val="-7"/>
        </w:rPr>
        <w:t> </w:t>
      </w:r>
      <w:r>
        <w:rPr/>
        <w:t>but</w:t>
      </w:r>
      <w:r>
        <w:rPr>
          <w:spacing w:val="-6"/>
        </w:rPr>
        <w:t> </w:t>
      </w:r>
      <w:r>
        <w:rPr/>
        <w:t>not</w:t>
      </w:r>
      <w:r>
        <w:rPr>
          <w:spacing w:val="-6"/>
        </w:rPr>
        <w:t> </w:t>
      </w:r>
      <w:r>
        <w:rPr/>
        <w:t>limited</w:t>
      </w:r>
      <w:r>
        <w:rPr>
          <w:spacing w:val="-9"/>
        </w:rPr>
        <w:t> </w:t>
      </w:r>
      <w:r>
        <w:rPr/>
        <w:t>to, alcoholic</w:t>
      </w:r>
      <w:r>
        <w:rPr>
          <w:spacing w:val="-14"/>
        </w:rPr>
        <w:t> </w:t>
      </w:r>
      <w:r>
        <w:rPr/>
        <w:t>beverages.</w:t>
      </w:r>
      <w:r>
        <w:rPr>
          <w:spacing w:val="-14"/>
        </w:rPr>
        <w:t> </w:t>
      </w:r>
      <w:r>
        <w:rPr/>
        <w:t>This</w:t>
      </w:r>
      <w:r>
        <w:rPr>
          <w:spacing w:val="-14"/>
        </w:rPr>
        <w:t> </w:t>
      </w:r>
      <w:r>
        <w:rPr/>
        <w:t>policy</w:t>
      </w:r>
      <w:r>
        <w:rPr>
          <w:spacing w:val="-13"/>
        </w:rPr>
        <w:t> </w:t>
      </w:r>
      <w:r>
        <w:rPr/>
        <w:t>governs</w:t>
      </w:r>
      <w:r>
        <w:rPr>
          <w:spacing w:val="-14"/>
        </w:rPr>
        <w:t> </w:t>
      </w:r>
      <w:r>
        <w:rPr/>
        <w:t>the</w:t>
      </w:r>
      <w:r>
        <w:rPr>
          <w:spacing w:val="-14"/>
        </w:rPr>
        <w:t> </w:t>
      </w:r>
      <w:r>
        <w:rPr/>
        <w:t>use</w:t>
      </w:r>
      <w:r>
        <w:rPr>
          <w:spacing w:val="-14"/>
        </w:rPr>
        <w:t> </w:t>
      </w:r>
      <w:r>
        <w:rPr/>
        <w:t>of</w:t>
      </w:r>
      <w:r>
        <w:rPr>
          <w:spacing w:val="-13"/>
        </w:rPr>
        <w:t> </w:t>
      </w:r>
      <w:r>
        <w:rPr/>
        <w:t>alcohol</w:t>
      </w:r>
      <w:r>
        <w:rPr>
          <w:spacing w:val="-14"/>
        </w:rPr>
        <w:t> </w:t>
      </w:r>
      <w:r>
        <w:rPr/>
        <w:t>on</w:t>
      </w:r>
      <w:r>
        <w:rPr>
          <w:spacing w:val="-14"/>
        </w:rPr>
        <w:t> </w:t>
      </w:r>
      <w:r>
        <w:rPr/>
        <w:t>University</w:t>
      </w:r>
      <w:r>
        <w:rPr>
          <w:spacing w:val="-14"/>
        </w:rPr>
        <w:t> </w:t>
      </w:r>
      <w:r>
        <w:rPr/>
        <w:t>property.</w:t>
      </w:r>
      <w:r>
        <w:rPr>
          <w:spacing w:val="-13"/>
        </w:rPr>
        <w:t> </w:t>
      </w:r>
      <w:r>
        <w:rPr/>
        <w:t>It</w:t>
      </w:r>
      <w:r>
        <w:rPr>
          <w:spacing w:val="-14"/>
        </w:rPr>
        <w:t> </w:t>
      </w:r>
      <w:r>
        <w:rPr/>
        <w:t>applies</w:t>
      </w:r>
      <w:r>
        <w:rPr>
          <w:spacing w:val="-14"/>
        </w:rPr>
        <w:t> </w:t>
      </w:r>
      <w:r>
        <w:rPr/>
        <w:t>to</w:t>
      </w:r>
      <w:r>
        <w:rPr>
          <w:spacing w:val="-14"/>
        </w:rPr>
        <w:t> </w:t>
      </w:r>
      <w:r>
        <w:rPr/>
        <w:t>students, </w:t>
      </w:r>
      <w:r>
        <w:rPr>
          <w:spacing w:val="-2"/>
        </w:rPr>
        <w:t>student</w:t>
      </w:r>
      <w:r>
        <w:rPr>
          <w:spacing w:val="-4"/>
        </w:rPr>
        <w:t> </w:t>
      </w:r>
      <w:r>
        <w:rPr>
          <w:spacing w:val="-2"/>
        </w:rPr>
        <w:t>organizations,</w:t>
      </w:r>
      <w:r>
        <w:rPr>
          <w:spacing w:val="-3"/>
        </w:rPr>
        <w:t> </w:t>
      </w:r>
      <w:r>
        <w:rPr>
          <w:spacing w:val="-2"/>
        </w:rPr>
        <w:t>faculty,</w:t>
      </w:r>
      <w:r>
        <w:rPr>
          <w:spacing w:val="-3"/>
        </w:rPr>
        <w:t> </w:t>
      </w:r>
      <w:r>
        <w:rPr>
          <w:spacing w:val="-2"/>
        </w:rPr>
        <w:t>staff,</w:t>
      </w:r>
      <w:r>
        <w:rPr>
          <w:spacing w:val="-3"/>
        </w:rPr>
        <w:t> </w:t>
      </w:r>
      <w:r>
        <w:rPr>
          <w:spacing w:val="-2"/>
        </w:rPr>
        <w:t>University</w:t>
      </w:r>
      <w:r>
        <w:rPr>
          <w:spacing w:val="-3"/>
        </w:rPr>
        <w:t> </w:t>
      </w:r>
      <w:r>
        <w:rPr>
          <w:spacing w:val="-2"/>
        </w:rPr>
        <w:t>departments,</w:t>
      </w:r>
      <w:r>
        <w:rPr>
          <w:spacing w:val="-3"/>
        </w:rPr>
        <w:t> </w:t>
      </w:r>
      <w:r>
        <w:rPr>
          <w:spacing w:val="-2"/>
        </w:rPr>
        <w:t>and</w:t>
      </w:r>
      <w:r>
        <w:rPr>
          <w:spacing w:val="-5"/>
        </w:rPr>
        <w:t> </w:t>
      </w:r>
      <w:r>
        <w:rPr>
          <w:spacing w:val="-2"/>
        </w:rPr>
        <w:t>other entities and visitors.</w:t>
      </w:r>
      <w:r>
        <w:rPr>
          <w:spacing w:val="-5"/>
        </w:rPr>
        <w:t> </w:t>
      </w:r>
      <w:r>
        <w:rPr>
          <w:spacing w:val="-2"/>
        </w:rPr>
        <w:t>This policy </w:t>
      </w:r>
      <w:r>
        <w:rPr/>
        <w:t>applies</w:t>
      </w:r>
      <w:r>
        <w:rPr>
          <w:spacing w:val="-8"/>
        </w:rPr>
        <w:t> </w:t>
      </w:r>
      <w:r>
        <w:rPr/>
        <w:t>to</w:t>
      </w:r>
      <w:r>
        <w:rPr>
          <w:spacing w:val="-9"/>
        </w:rPr>
        <w:t> </w:t>
      </w:r>
      <w:r>
        <w:rPr/>
        <w:t>property</w:t>
      </w:r>
      <w:r>
        <w:rPr>
          <w:spacing w:val="-10"/>
        </w:rPr>
        <w:t> </w:t>
      </w:r>
      <w:r>
        <w:rPr/>
        <w:t>owned,</w:t>
      </w:r>
      <w:r>
        <w:rPr>
          <w:spacing w:val="-10"/>
        </w:rPr>
        <w:t> </w:t>
      </w:r>
      <w:r>
        <w:rPr/>
        <w:t>leased,</w:t>
      </w:r>
      <w:r>
        <w:rPr>
          <w:spacing w:val="-10"/>
        </w:rPr>
        <w:t> </w:t>
      </w:r>
      <w:r>
        <w:rPr/>
        <w:t>or</w:t>
      </w:r>
      <w:r>
        <w:rPr>
          <w:spacing w:val="-9"/>
        </w:rPr>
        <w:t> </w:t>
      </w:r>
      <w:r>
        <w:rPr/>
        <w:t>operated</w:t>
      </w:r>
      <w:r>
        <w:rPr>
          <w:spacing w:val="-9"/>
        </w:rPr>
        <w:t> </w:t>
      </w:r>
      <w:r>
        <w:rPr/>
        <w:t>by</w:t>
      </w:r>
      <w:r>
        <w:rPr>
          <w:spacing w:val="-10"/>
        </w:rPr>
        <w:t> </w:t>
      </w:r>
      <w:r>
        <w:rPr/>
        <w:t>the</w:t>
      </w:r>
      <w:r>
        <w:rPr>
          <w:spacing w:val="-10"/>
        </w:rPr>
        <w:t> </w:t>
      </w:r>
      <w:r>
        <w:rPr/>
        <w:t>university,</w:t>
      </w:r>
      <w:r>
        <w:rPr>
          <w:spacing w:val="-10"/>
        </w:rPr>
        <w:t> </w:t>
      </w:r>
      <w:r>
        <w:rPr/>
        <w:t>and</w:t>
      </w:r>
      <w:r>
        <w:rPr>
          <w:spacing w:val="-9"/>
        </w:rPr>
        <w:t> </w:t>
      </w:r>
      <w:r>
        <w:rPr/>
        <w:t>to</w:t>
      </w:r>
      <w:r>
        <w:rPr>
          <w:spacing w:val="-9"/>
        </w:rPr>
        <w:t> </w:t>
      </w:r>
      <w:r>
        <w:rPr/>
        <w:t>all</w:t>
      </w:r>
      <w:r>
        <w:rPr>
          <w:spacing w:val="-9"/>
        </w:rPr>
        <w:t> </w:t>
      </w:r>
      <w:r>
        <w:rPr/>
        <w:t>events</w:t>
      </w:r>
      <w:r>
        <w:rPr>
          <w:spacing w:val="-10"/>
        </w:rPr>
        <w:t> </w:t>
      </w:r>
      <w:r>
        <w:rPr/>
        <w:t>sponsored</w:t>
      </w:r>
      <w:r>
        <w:rPr>
          <w:spacing w:val="-11"/>
        </w:rPr>
        <w:t> </w:t>
      </w:r>
      <w:r>
        <w:rPr/>
        <w:t>by</w:t>
      </w:r>
      <w:r>
        <w:rPr>
          <w:spacing w:val="-10"/>
        </w:rPr>
        <w:t> </w:t>
      </w:r>
      <w:r>
        <w:rPr/>
        <w:t>the</w:t>
      </w:r>
      <w:r>
        <w:rPr/>
        <w:t> university</w:t>
      </w:r>
      <w:r>
        <w:rPr>
          <w:spacing w:val="-14"/>
        </w:rPr>
        <w:t> </w:t>
      </w:r>
      <w:r>
        <w:rPr/>
        <w:t>or</w:t>
      </w:r>
      <w:r>
        <w:rPr>
          <w:spacing w:val="-14"/>
        </w:rPr>
        <w:t> </w:t>
      </w:r>
      <w:r>
        <w:rPr/>
        <w:t>its</w:t>
      </w:r>
      <w:r>
        <w:rPr>
          <w:spacing w:val="-14"/>
        </w:rPr>
        <w:t> </w:t>
      </w:r>
      <w:r>
        <w:rPr/>
        <w:t>sub-units.</w:t>
      </w:r>
      <w:r>
        <w:rPr>
          <w:spacing w:val="-13"/>
        </w:rPr>
        <w:t> </w:t>
      </w:r>
      <w:r>
        <w:rPr/>
        <w:t>It</w:t>
      </w:r>
      <w:r>
        <w:rPr>
          <w:spacing w:val="-14"/>
        </w:rPr>
        <w:t> </w:t>
      </w:r>
      <w:r>
        <w:rPr/>
        <w:t>does</w:t>
      </w:r>
      <w:r>
        <w:rPr>
          <w:spacing w:val="-14"/>
        </w:rPr>
        <w:t> </w:t>
      </w:r>
      <w:r>
        <w:rPr/>
        <w:t>not</w:t>
      </w:r>
      <w:r>
        <w:rPr>
          <w:spacing w:val="-14"/>
        </w:rPr>
        <w:t> </w:t>
      </w:r>
      <w:r>
        <w:rPr/>
        <w:t>apply</w:t>
      </w:r>
      <w:r>
        <w:rPr>
          <w:spacing w:val="-13"/>
        </w:rPr>
        <w:t> </w:t>
      </w:r>
      <w:r>
        <w:rPr/>
        <w:t>to</w:t>
      </w:r>
      <w:r>
        <w:rPr>
          <w:spacing w:val="-14"/>
        </w:rPr>
        <w:t> </w:t>
      </w:r>
      <w:r>
        <w:rPr/>
        <w:t>property</w:t>
      </w:r>
      <w:r>
        <w:rPr>
          <w:spacing w:val="-14"/>
        </w:rPr>
        <w:t> </w:t>
      </w:r>
      <w:r>
        <w:rPr/>
        <w:t>owned</w:t>
      </w:r>
      <w:r>
        <w:rPr>
          <w:spacing w:val="-14"/>
        </w:rPr>
        <w:t> </w:t>
      </w:r>
      <w:r>
        <w:rPr/>
        <w:t>by</w:t>
      </w:r>
      <w:r>
        <w:rPr>
          <w:spacing w:val="-13"/>
        </w:rPr>
        <w:t> </w:t>
      </w:r>
      <w:r>
        <w:rPr/>
        <w:t>the</w:t>
      </w:r>
      <w:r>
        <w:rPr>
          <w:spacing w:val="-14"/>
        </w:rPr>
        <w:t> </w:t>
      </w:r>
      <w:r>
        <w:rPr/>
        <w:t>university</w:t>
      </w:r>
      <w:r>
        <w:rPr>
          <w:spacing w:val="-14"/>
        </w:rPr>
        <w:t> </w:t>
      </w:r>
      <w:r>
        <w:rPr/>
        <w:t>and</w:t>
      </w:r>
      <w:r>
        <w:rPr>
          <w:spacing w:val="-14"/>
        </w:rPr>
        <w:t> </w:t>
      </w:r>
      <w:r>
        <w:rPr/>
        <w:t>leased</w:t>
      </w:r>
      <w:r>
        <w:rPr>
          <w:spacing w:val="-13"/>
        </w:rPr>
        <w:t> </w:t>
      </w:r>
      <w:r>
        <w:rPr/>
        <w:t>to</w:t>
      </w:r>
      <w:r>
        <w:rPr>
          <w:spacing w:val="-14"/>
        </w:rPr>
        <w:t> </w:t>
      </w:r>
      <w:r>
        <w:rPr/>
        <w:t>others,</w:t>
      </w:r>
      <w:r>
        <w:rPr>
          <w:spacing w:val="-14"/>
        </w:rPr>
        <w:t> </w:t>
      </w:r>
      <w:r>
        <w:rPr/>
        <w:t>unless it would otherwise apply.</w:t>
      </w:r>
    </w:p>
    <w:p>
      <w:pPr>
        <w:pStyle w:val="Heading2"/>
        <w:spacing w:line="250" w:lineRule="exact" w:before="242"/>
        <w:ind w:left="899"/>
      </w:pPr>
      <w:r>
        <w:rPr>
          <w:spacing w:val="-2"/>
        </w:rPr>
        <w:t>POLICY:</w:t>
      </w:r>
    </w:p>
    <w:p>
      <w:pPr>
        <w:pStyle w:val="BodyText"/>
        <w:spacing w:line="235" w:lineRule="auto" w:before="2"/>
        <w:ind w:left="899" w:right="309"/>
      </w:pPr>
      <w:r>
        <w:rPr/>
        <w:t>Western</w:t>
      </w:r>
      <w:r>
        <w:rPr>
          <w:spacing w:val="-14"/>
        </w:rPr>
        <w:t> </w:t>
      </w:r>
      <w:r>
        <w:rPr/>
        <w:t>New</w:t>
      </w:r>
      <w:r>
        <w:rPr>
          <w:spacing w:val="-14"/>
        </w:rPr>
        <w:t> </w:t>
      </w:r>
      <w:r>
        <w:rPr/>
        <w:t>Mexico</w:t>
      </w:r>
      <w:r>
        <w:rPr>
          <w:spacing w:val="-14"/>
        </w:rPr>
        <w:t> </w:t>
      </w:r>
      <w:r>
        <w:rPr/>
        <w:t>University</w:t>
      </w:r>
      <w:r>
        <w:rPr>
          <w:spacing w:val="-13"/>
        </w:rPr>
        <w:t> </w:t>
      </w:r>
      <w:r>
        <w:rPr/>
        <w:t>recognizes</w:t>
      </w:r>
      <w:r>
        <w:rPr>
          <w:spacing w:val="-14"/>
        </w:rPr>
        <w:t> </w:t>
      </w:r>
      <w:r>
        <w:rPr/>
        <w:t>that</w:t>
      </w:r>
      <w:r>
        <w:rPr>
          <w:spacing w:val="-14"/>
        </w:rPr>
        <w:t> </w:t>
      </w:r>
      <w:r>
        <w:rPr/>
        <w:t>alcohol</w:t>
      </w:r>
      <w:r>
        <w:rPr>
          <w:spacing w:val="-14"/>
        </w:rPr>
        <w:t> </w:t>
      </w:r>
      <w:r>
        <w:rPr/>
        <w:t>abuse</w:t>
      </w:r>
      <w:r>
        <w:rPr>
          <w:spacing w:val="-13"/>
        </w:rPr>
        <w:t> </w:t>
      </w:r>
      <w:r>
        <w:rPr/>
        <w:t>is</w:t>
      </w:r>
      <w:r>
        <w:rPr>
          <w:spacing w:val="-14"/>
        </w:rPr>
        <w:t> </w:t>
      </w:r>
      <w:r>
        <w:rPr/>
        <w:t>a</w:t>
      </w:r>
      <w:r>
        <w:rPr>
          <w:spacing w:val="-14"/>
        </w:rPr>
        <w:t> </w:t>
      </w:r>
      <w:r>
        <w:rPr/>
        <w:t>persistent</w:t>
      </w:r>
      <w:r>
        <w:rPr>
          <w:spacing w:val="-14"/>
        </w:rPr>
        <w:t> </w:t>
      </w:r>
      <w:r>
        <w:rPr/>
        <w:t>social</w:t>
      </w:r>
      <w:r>
        <w:rPr>
          <w:spacing w:val="-13"/>
        </w:rPr>
        <w:t> </w:t>
      </w:r>
      <w:r>
        <w:rPr/>
        <w:t>and</w:t>
      </w:r>
      <w:r>
        <w:rPr>
          <w:spacing w:val="-14"/>
        </w:rPr>
        <w:t> </w:t>
      </w:r>
      <w:r>
        <w:rPr/>
        <w:t>health</w:t>
      </w:r>
      <w:r>
        <w:rPr>
          <w:spacing w:val="-14"/>
        </w:rPr>
        <w:t> </w:t>
      </w:r>
      <w:r>
        <w:rPr/>
        <w:t>problem</w:t>
      </w:r>
      <w:r>
        <w:rPr>
          <w:spacing w:val="-14"/>
        </w:rPr>
        <w:t> </w:t>
      </w:r>
      <w:r>
        <w:rPr/>
        <w:t>of </w:t>
      </w:r>
      <w:r>
        <w:rPr>
          <w:spacing w:val="-2"/>
        </w:rPr>
        <w:t>major</w:t>
      </w:r>
      <w:r>
        <w:rPr>
          <w:spacing w:val="-11"/>
        </w:rPr>
        <w:t> </w:t>
      </w:r>
      <w:r>
        <w:rPr>
          <w:spacing w:val="-2"/>
        </w:rPr>
        <w:t>proportions</w:t>
      </w:r>
      <w:r>
        <w:rPr>
          <w:spacing w:val="-9"/>
        </w:rPr>
        <w:t> </w:t>
      </w:r>
      <w:r>
        <w:rPr>
          <w:spacing w:val="-2"/>
        </w:rPr>
        <w:t>in</w:t>
      </w:r>
      <w:r>
        <w:rPr>
          <w:spacing w:val="-12"/>
        </w:rPr>
        <w:t> </w:t>
      </w:r>
      <w:r>
        <w:rPr>
          <w:spacing w:val="-2"/>
        </w:rPr>
        <w:t>society.</w:t>
      </w:r>
      <w:r>
        <w:rPr>
          <w:spacing w:val="-11"/>
        </w:rPr>
        <w:t> </w:t>
      </w:r>
      <w:r>
        <w:rPr>
          <w:spacing w:val="-2"/>
        </w:rPr>
        <w:t>The</w:t>
      </w:r>
      <w:r>
        <w:rPr>
          <w:spacing w:val="-11"/>
        </w:rPr>
        <w:t> </w:t>
      </w:r>
      <w:r>
        <w:rPr>
          <w:spacing w:val="-2"/>
        </w:rPr>
        <w:t>university</w:t>
      </w:r>
      <w:r>
        <w:rPr>
          <w:spacing w:val="-11"/>
        </w:rPr>
        <w:t> </w:t>
      </w:r>
      <w:r>
        <w:rPr>
          <w:spacing w:val="-2"/>
        </w:rPr>
        <w:t>also</w:t>
      </w:r>
      <w:r>
        <w:rPr>
          <w:spacing w:val="-10"/>
        </w:rPr>
        <w:t> </w:t>
      </w:r>
      <w:r>
        <w:rPr>
          <w:spacing w:val="-2"/>
        </w:rPr>
        <w:t>recognizes</w:t>
      </w:r>
      <w:r>
        <w:rPr>
          <w:spacing w:val="-9"/>
        </w:rPr>
        <w:t> </w:t>
      </w:r>
      <w:r>
        <w:rPr>
          <w:spacing w:val="-2"/>
        </w:rPr>
        <w:t>that</w:t>
      </w:r>
      <w:r>
        <w:rPr>
          <w:spacing w:val="-10"/>
        </w:rPr>
        <w:t> </w:t>
      </w:r>
      <w:r>
        <w:rPr>
          <w:spacing w:val="-2"/>
        </w:rPr>
        <w:t>diversity</w:t>
      </w:r>
      <w:r>
        <w:rPr>
          <w:spacing w:val="-11"/>
        </w:rPr>
        <w:t> </w:t>
      </w:r>
      <w:r>
        <w:rPr>
          <w:spacing w:val="-2"/>
        </w:rPr>
        <w:t>of</w:t>
      </w:r>
      <w:r>
        <w:rPr>
          <w:spacing w:val="-10"/>
        </w:rPr>
        <w:t> </w:t>
      </w:r>
      <w:r>
        <w:rPr>
          <w:spacing w:val="-2"/>
        </w:rPr>
        <w:t>opinion</w:t>
      </w:r>
      <w:r>
        <w:rPr>
          <w:spacing w:val="-12"/>
        </w:rPr>
        <w:t> </w:t>
      </w:r>
      <w:r>
        <w:rPr>
          <w:spacing w:val="-2"/>
        </w:rPr>
        <w:t>and</w:t>
      </w:r>
      <w:r>
        <w:rPr>
          <w:spacing w:val="-10"/>
        </w:rPr>
        <w:t> </w:t>
      </w:r>
      <w:r>
        <w:rPr>
          <w:spacing w:val="-2"/>
        </w:rPr>
        <w:t>freedom</w:t>
      </w:r>
      <w:r>
        <w:rPr>
          <w:spacing w:val="-12"/>
        </w:rPr>
        <w:t> </w:t>
      </w:r>
      <w:r>
        <w:rPr>
          <w:spacing w:val="-2"/>
        </w:rPr>
        <w:t>of</w:t>
      </w:r>
      <w:r>
        <w:rPr>
          <w:spacing w:val="-10"/>
        </w:rPr>
        <w:t> </w:t>
      </w:r>
      <w:r>
        <w:rPr>
          <w:spacing w:val="-2"/>
        </w:rPr>
        <w:t>choice </w:t>
      </w:r>
      <w:r>
        <w:rPr/>
        <w:t>are</w:t>
      </w:r>
      <w:r>
        <w:rPr>
          <w:spacing w:val="-8"/>
        </w:rPr>
        <w:t> </w:t>
      </w:r>
      <w:r>
        <w:rPr/>
        <w:t>the</w:t>
      </w:r>
      <w:r>
        <w:rPr>
          <w:spacing w:val="-8"/>
        </w:rPr>
        <w:t> </w:t>
      </w:r>
      <w:r>
        <w:rPr/>
        <w:t>foundations</w:t>
      </w:r>
      <w:r>
        <w:rPr>
          <w:spacing w:val="-6"/>
        </w:rPr>
        <w:t> </w:t>
      </w:r>
      <w:r>
        <w:rPr/>
        <w:t>of</w:t>
      </w:r>
      <w:r>
        <w:rPr>
          <w:spacing w:val="-7"/>
        </w:rPr>
        <w:t> </w:t>
      </w:r>
      <w:r>
        <w:rPr/>
        <w:t>institutions</w:t>
      </w:r>
      <w:r>
        <w:rPr>
          <w:spacing w:val="-9"/>
        </w:rPr>
        <w:t> </w:t>
      </w:r>
      <w:r>
        <w:rPr/>
        <w:t>of</w:t>
      </w:r>
      <w:r>
        <w:rPr>
          <w:spacing w:val="-7"/>
        </w:rPr>
        <w:t> </w:t>
      </w:r>
      <w:r>
        <w:rPr/>
        <w:t>higher</w:t>
      </w:r>
      <w:r>
        <w:rPr>
          <w:spacing w:val="-7"/>
        </w:rPr>
        <w:t> </w:t>
      </w:r>
      <w:r>
        <w:rPr/>
        <w:t>education,</w:t>
      </w:r>
      <w:r>
        <w:rPr>
          <w:spacing w:val="-8"/>
        </w:rPr>
        <w:t> </w:t>
      </w:r>
      <w:r>
        <w:rPr/>
        <w:t>and</w:t>
      </w:r>
      <w:r>
        <w:rPr>
          <w:spacing w:val="-7"/>
        </w:rPr>
        <w:t> </w:t>
      </w:r>
      <w:r>
        <w:rPr/>
        <w:t>that</w:t>
      </w:r>
      <w:r>
        <w:rPr>
          <w:spacing w:val="-7"/>
        </w:rPr>
        <w:t> </w:t>
      </w:r>
      <w:r>
        <w:rPr/>
        <w:t>the</w:t>
      </w:r>
      <w:r>
        <w:rPr>
          <w:spacing w:val="-8"/>
        </w:rPr>
        <w:t> </w:t>
      </w:r>
      <w:r>
        <w:rPr/>
        <w:t>use</w:t>
      </w:r>
      <w:r>
        <w:rPr>
          <w:spacing w:val="-8"/>
        </w:rPr>
        <w:t> </w:t>
      </w:r>
      <w:r>
        <w:rPr/>
        <w:t>of</w:t>
      </w:r>
      <w:r>
        <w:rPr>
          <w:spacing w:val="-7"/>
        </w:rPr>
        <w:t> </w:t>
      </w:r>
      <w:r>
        <w:rPr/>
        <w:t>alcoholic</w:t>
      </w:r>
      <w:r>
        <w:rPr>
          <w:spacing w:val="-10"/>
        </w:rPr>
        <w:t> </w:t>
      </w:r>
      <w:r>
        <w:rPr/>
        <w:t>beverages,</w:t>
      </w:r>
      <w:r>
        <w:rPr>
          <w:spacing w:val="-8"/>
        </w:rPr>
        <w:t> </w:t>
      </w:r>
      <w:r>
        <w:rPr/>
        <w:t>off</w:t>
      </w:r>
      <w:r>
        <w:rPr>
          <w:spacing w:val="-9"/>
        </w:rPr>
        <w:t> </w:t>
      </w:r>
      <w:r>
        <w:rPr/>
        <w:t>of university</w:t>
      </w:r>
      <w:r>
        <w:rPr>
          <w:spacing w:val="-12"/>
        </w:rPr>
        <w:t> </w:t>
      </w:r>
      <w:r>
        <w:rPr/>
        <w:t>property,</w:t>
      </w:r>
      <w:r>
        <w:rPr>
          <w:spacing w:val="-11"/>
        </w:rPr>
        <w:t> </w:t>
      </w:r>
      <w:r>
        <w:rPr/>
        <w:t>by</w:t>
      </w:r>
      <w:r>
        <w:rPr>
          <w:spacing w:val="-11"/>
        </w:rPr>
        <w:t> </w:t>
      </w:r>
      <w:r>
        <w:rPr/>
        <w:t>those</w:t>
      </w:r>
      <w:r>
        <w:rPr>
          <w:spacing w:val="-12"/>
        </w:rPr>
        <w:t> </w:t>
      </w:r>
      <w:r>
        <w:rPr/>
        <w:t>of</w:t>
      </w:r>
      <w:r>
        <w:rPr>
          <w:spacing w:val="-10"/>
        </w:rPr>
        <w:t> </w:t>
      </w:r>
      <w:r>
        <w:rPr/>
        <w:t>legal</w:t>
      </w:r>
      <w:r>
        <w:rPr>
          <w:spacing w:val="-10"/>
        </w:rPr>
        <w:t> </w:t>
      </w:r>
      <w:r>
        <w:rPr/>
        <w:t>age</w:t>
      </w:r>
      <w:r>
        <w:rPr>
          <w:spacing w:val="-11"/>
        </w:rPr>
        <w:t> </w:t>
      </w:r>
      <w:r>
        <w:rPr/>
        <w:t>is</w:t>
      </w:r>
      <w:r>
        <w:rPr>
          <w:spacing w:val="-9"/>
        </w:rPr>
        <w:t> </w:t>
      </w:r>
      <w:r>
        <w:rPr/>
        <w:t>a</w:t>
      </w:r>
      <w:r>
        <w:rPr>
          <w:spacing w:val="-11"/>
        </w:rPr>
        <w:t> </w:t>
      </w:r>
      <w:r>
        <w:rPr/>
        <w:t>matter</w:t>
      </w:r>
      <w:r>
        <w:rPr>
          <w:spacing w:val="-11"/>
        </w:rPr>
        <w:t> </w:t>
      </w:r>
      <w:r>
        <w:rPr/>
        <w:t>of</w:t>
      </w:r>
      <w:r>
        <w:rPr>
          <w:spacing w:val="-10"/>
        </w:rPr>
        <w:t> </w:t>
      </w:r>
      <w:r>
        <w:rPr/>
        <w:t>personal</w:t>
      </w:r>
      <w:r>
        <w:rPr>
          <w:spacing w:val="-10"/>
        </w:rPr>
        <w:t> </w:t>
      </w:r>
      <w:r>
        <w:rPr/>
        <w:t>choice.</w:t>
      </w:r>
    </w:p>
    <w:p>
      <w:pPr>
        <w:pStyle w:val="Heading2"/>
        <w:spacing w:line="250" w:lineRule="exact" w:before="243"/>
        <w:ind w:left="899"/>
      </w:pPr>
      <w:r>
        <w:rPr/>
        <w:t>USE</w:t>
      </w:r>
      <w:r>
        <w:rPr>
          <w:spacing w:val="-10"/>
        </w:rPr>
        <w:t> </w:t>
      </w:r>
      <w:r>
        <w:rPr/>
        <w:t>OF</w:t>
      </w:r>
      <w:r>
        <w:rPr>
          <w:spacing w:val="-8"/>
        </w:rPr>
        <w:t> </w:t>
      </w:r>
      <w:r>
        <w:rPr>
          <w:spacing w:val="-2"/>
        </w:rPr>
        <w:t>ALCOHOL</w:t>
      </w:r>
    </w:p>
    <w:p>
      <w:pPr>
        <w:pStyle w:val="BodyText"/>
        <w:spacing w:line="247" w:lineRule="exact"/>
        <w:ind w:left="899"/>
      </w:pPr>
      <w:r>
        <w:rPr>
          <w:spacing w:val="-2"/>
        </w:rPr>
        <w:t>Use</w:t>
      </w:r>
      <w:r>
        <w:rPr>
          <w:spacing w:val="-12"/>
        </w:rPr>
        <w:t> </w:t>
      </w:r>
      <w:r>
        <w:rPr>
          <w:spacing w:val="-2"/>
        </w:rPr>
        <w:t>of</w:t>
      </w:r>
      <w:r>
        <w:rPr>
          <w:spacing w:val="-12"/>
        </w:rPr>
        <w:t> </w:t>
      </w:r>
      <w:r>
        <w:rPr>
          <w:spacing w:val="-2"/>
        </w:rPr>
        <w:t>alcohol</w:t>
      </w:r>
      <w:r>
        <w:rPr>
          <w:spacing w:val="-12"/>
        </w:rPr>
        <w:t> </w:t>
      </w:r>
      <w:r>
        <w:rPr>
          <w:spacing w:val="-2"/>
        </w:rPr>
        <w:t>on</w:t>
      </w:r>
      <w:r>
        <w:rPr>
          <w:spacing w:val="-11"/>
        </w:rPr>
        <w:t> </w:t>
      </w:r>
      <w:r>
        <w:rPr>
          <w:spacing w:val="-2"/>
        </w:rPr>
        <w:t>university</w:t>
      </w:r>
      <w:r>
        <w:rPr>
          <w:spacing w:val="-12"/>
        </w:rPr>
        <w:t> </w:t>
      </w:r>
      <w:r>
        <w:rPr>
          <w:spacing w:val="-2"/>
        </w:rPr>
        <w:t>property</w:t>
      </w:r>
      <w:r>
        <w:rPr>
          <w:spacing w:val="-11"/>
        </w:rPr>
        <w:t> </w:t>
      </w:r>
      <w:r>
        <w:rPr>
          <w:spacing w:val="-2"/>
        </w:rPr>
        <w:t>is</w:t>
      </w:r>
      <w:r>
        <w:rPr>
          <w:spacing w:val="-10"/>
        </w:rPr>
        <w:t> </w:t>
      </w:r>
      <w:r>
        <w:rPr>
          <w:spacing w:val="-2"/>
        </w:rPr>
        <w:t>prohibited,</w:t>
      </w:r>
      <w:r>
        <w:rPr>
          <w:spacing w:val="-12"/>
        </w:rPr>
        <w:t> </w:t>
      </w:r>
      <w:r>
        <w:rPr>
          <w:spacing w:val="-2"/>
        </w:rPr>
        <w:t>except</w:t>
      </w:r>
      <w:r>
        <w:rPr>
          <w:spacing w:val="-11"/>
        </w:rPr>
        <w:t> </w:t>
      </w:r>
      <w:r>
        <w:rPr>
          <w:spacing w:val="-2"/>
        </w:rPr>
        <w:t>as</w:t>
      </w:r>
      <w:r>
        <w:rPr>
          <w:spacing w:val="-10"/>
        </w:rPr>
        <w:t> </w:t>
      </w:r>
      <w:r>
        <w:rPr>
          <w:spacing w:val="-2"/>
        </w:rPr>
        <w:t>follows:</w:t>
      </w:r>
    </w:p>
    <w:p>
      <w:pPr>
        <w:pStyle w:val="ListParagraph"/>
        <w:numPr>
          <w:ilvl w:val="2"/>
          <w:numId w:val="15"/>
        </w:numPr>
        <w:tabs>
          <w:tab w:pos="1619" w:val="left" w:leader="none"/>
        </w:tabs>
        <w:spacing w:line="235" w:lineRule="auto" w:before="1" w:after="0"/>
        <w:ind w:left="1619" w:right="688" w:hanging="361"/>
        <w:jc w:val="left"/>
        <w:rPr>
          <w:sz w:val="22"/>
        </w:rPr>
      </w:pPr>
      <w:r>
        <w:rPr>
          <w:sz w:val="22"/>
        </w:rPr>
        <w:t>Alcohol</w:t>
      </w:r>
      <w:r>
        <w:rPr>
          <w:spacing w:val="-14"/>
          <w:sz w:val="22"/>
        </w:rPr>
        <w:t> </w:t>
      </w:r>
      <w:r>
        <w:rPr>
          <w:sz w:val="22"/>
        </w:rPr>
        <w:t>may</w:t>
      </w:r>
      <w:r>
        <w:rPr>
          <w:spacing w:val="-14"/>
          <w:sz w:val="22"/>
        </w:rPr>
        <w:t> </w:t>
      </w:r>
      <w:r>
        <w:rPr>
          <w:sz w:val="22"/>
        </w:rPr>
        <w:t>be</w:t>
      </w:r>
      <w:r>
        <w:rPr>
          <w:spacing w:val="-14"/>
          <w:sz w:val="22"/>
        </w:rPr>
        <w:t> </w:t>
      </w:r>
      <w:r>
        <w:rPr>
          <w:sz w:val="22"/>
        </w:rPr>
        <w:t>served</w:t>
      </w:r>
      <w:r>
        <w:rPr>
          <w:spacing w:val="-13"/>
          <w:sz w:val="22"/>
        </w:rPr>
        <w:t> </w:t>
      </w:r>
      <w:r>
        <w:rPr>
          <w:sz w:val="22"/>
        </w:rPr>
        <w:t>and</w:t>
      </w:r>
      <w:r>
        <w:rPr>
          <w:spacing w:val="-14"/>
          <w:sz w:val="22"/>
        </w:rPr>
        <w:t> </w:t>
      </w:r>
      <w:r>
        <w:rPr>
          <w:sz w:val="22"/>
        </w:rPr>
        <w:t>consumed</w:t>
      </w:r>
      <w:r>
        <w:rPr>
          <w:spacing w:val="-14"/>
          <w:sz w:val="22"/>
        </w:rPr>
        <w:t> </w:t>
      </w:r>
      <w:r>
        <w:rPr>
          <w:sz w:val="22"/>
        </w:rPr>
        <w:t>at</w:t>
      </w:r>
      <w:r>
        <w:rPr>
          <w:spacing w:val="-14"/>
          <w:sz w:val="22"/>
        </w:rPr>
        <w:t> </w:t>
      </w:r>
      <w:r>
        <w:rPr>
          <w:sz w:val="22"/>
        </w:rPr>
        <w:t>receptions</w:t>
      </w:r>
      <w:r>
        <w:rPr>
          <w:spacing w:val="-13"/>
          <w:sz w:val="22"/>
        </w:rPr>
        <w:t> </w:t>
      </w:r>
      <w:r>
        <w:rPr>
          <w:sz w:val="22"/>
        </w:rPr>
        <w:t>or</w:t>
      </w:r>
      <w:r>
        <w:rPr>
          <w:spacing w:val="-14"/>
          <w:sz w:val="22"/>
        </w:rPr>
        <w:t> </w:t>
      </w:r>
      <w:r>
        <w:rPr>
          <w:sz w:val="22"/>
        </w:rPr>
        <w:t>other</w:t>
      </w:r>
      <w:r>
        <w:rPr>
          <w:spacing w:val="-14"/>
          <w:sz w:val="22"/>
        </w:rPr>
        <w:t> </w:t>
      </w:r>
      <w:r>
        <w:rPr>
          <w:sz w:val="22"/>
        </w:rPr>
        <w:t>social</w:t>
      </w:r>
      <w:r>
        <w:rPr>
          <w:spacing w:val="-14"/>
          <w:sz w:val="22"/>
        </w:rPr>
        <w:t> </w:t>
      </w:r>
      <w:r>
        <w:rPr>
          <w:sz w:val="22"/>
        </w:rPr>
        <w:t>functions</w:t>
      </w:r>
      <w:r>
        <w:rPr>
          <w:spacing w:val="-13"/>
          <w:sz w:val="22"/>
        </w:rPr>
        <w:t> </w:t>
      </w:r>
      <w:r>
        <w:rPr>
          <w:sz w:val="22"/>
        </w:rPr>
        <w:t>sponsored</w:t>
      </w:r>
      <w:r>
        <w:rPr>
          <w:spacing w:val="-14"/>
          <w:sz w:val="22"/>
        </w:rPr>
        <w:t> </w:t>
      </w:r>
      <w:r>
        <w:rPr>
          <w:sz w:val="22"/>
        </w:rPr>
        <w:t>and/or </w:t>
      </w:r>
      <w:r>
        <w:rPr>
          <w:spacing w:val="-2"/>
          <w:sz w:val="22"/>
        </w:rPr>
        <w:t>approved</w:t>
      </w:r>
      <w:r>
        <w:rPr>
          <w:spacing w:val="-4"/>
          <w:sz w:val="22"/>
        </w:rPr>
        <w:t> </w:t>
      </w:r>
      <w:r>
        <w:rPr>
          <w:spacing w:val="-2"/>
          <w:sz w:val="22"/>
        </w:rPr>
        <w:t>by</w:t>
      </w:r>
      <w:r>
        <w:rPr>
          <w:spacing w:val="-5"/>
          <w:sz w:val="22"/>
        </w:rPr>
        <w:t> </w:t>
      </w:r>
      <w:r>
        <w:rPr>
          <w:spacing w:val="-2"/>
          <w:sz w:val="22"/>
        </w:rPr>
        <w:t>the</w:t>
      </w:r>
      <w:r>
        <w:rPr>
          <w:spacing w:val="-5"/>
          <w:sz w:val="22"/>
        </w:rPr>
        <w:t> </w:t>
      </w:r>
      <w:r>
        <w:rPr>
          <w:spacing w:val="-2"/>
          <w:sz w:val="22"/>
        </w:rPr>
        <w:t>University</w:t>
      </w:r>
      <w:r>
        <w:rPr>
          <w:spacing w:val="-7"/>
          <w:sz w:val="22"/>
        </w:rPr>
        <w:t> </w:t>
      </w:r>
      <w:r>
        <w:rPr>
          <w:spacing w:val="-2"/>
          <w:sz w:val="22"/>
        </w:rPr>
        <w:t>President</w:t>
      </w:r>
      <w:r>
        <w:rPr>
          <w:spacing w:val="-4"/>
          <w:sz w:val="22"/>
        </w:rPr>
        <w:t> </w:t>
      </w:r>
      <w:r>
        <w:rPr>
          <w:spacing w:val="-2"/>
          <w:sz w:val="22"/>
        </w:rPr>
        <w:t>in</w:t>
      </w:r>
      <w:r>
        <w:rPr>
          <w:spacing w:val="-4"/>
          <w:sz w:val="22"/>
        </w:rPr>
        <w:t> </w:t>
      </w:r>
      <w:r>
        <w:rPr>
          <w:spacing w:val="-2"/>
          <w:sz w:val="22"/>
        </w:rPr>
        <w:t>advance,</w:t>
      </w:r>
      <w:r>
        <w:rPr>
          <w:spacing w:val="-5"/>
          <w:sz w:val="22"/>
        </w:rPr>
        <w:t> </w:t>
      </w:r>
      <w:r>
        <w:rPr>
          <w:spacing w:val="-2"/>
          <w:sz w:val="22"/>
        </w:rPr>
        <w:t>in</w:t>
      </w:r>
      <w:r>
        <w:rPr>
          <w:spacing w:val="-4"/>
          <w:sz w:val="22"/>
        </w:rPr>
        <w:t> </w:t>
      </w:r>
      <w:r>
        <w:rPr>
          <w:spacing w:val="-2"/>
          <w:sz w:val="22"/>
        </w:rPr>
        <w:t>writing.</w:t>
      </w:r>
      <w:r>
        <w:rPr>
          <w:spacing w:val="-5"/>
          <w:sz w:val="22"/>
        </w:rPr>
        <w:t> </w:t>
      </w:r>
      <w:r>
        <w:rPr>
          <w:spacing w:val="-2"/>
          <w:sz w:val="22"/>
        </w:rPr>
        <w:t>The</w:t>
      </w:r>
      <w:r>
        <w:rPr>
          <w:spacing w:val="-5"/>
          <w:sz w:val="22"/>
        </w:rPr>
        <w:t> </w:t>
      </w:r>
      <w:r>
        <w:rPr>
          <w:spacing w:val="-2"/>
          <w:sz w:val="22"/>
        </w:rPr>
        <w:t>following</w:t>
      </w:r>
      <w:r>
        <w:rPr>
          <w:spacing w:val="-5"/>
          <w:sz w:val="22"/>
        </w:rPr>
        <w:t> </w:t>
      </w:r>
      <w:r>
        <w:rPr>
          <w:spacing w:val="-2"/>
          <w:sz w:val="22"/>
        </w:rPr>
        <w:t>restrictions</w:t>
      </w:r>
      <w:r>
        <w:rPr>
          <w:spacing w:val="-3"/>
          <w:sz w:val="22"/>
        </w:rPr>
        <w:t> </w:t>
      </w:r>
      <w:r>
        <w:rPr>
          <w:spacing w:val="-2"/>
          <w:sz w:val="22"/>
        </w:rPr>
        <w:t>apply:</w:t>
      </w:r>
    </w:p>
    <w:p>
      <w:pPr>
        <w:pStyle w:val="ListParagraph"/>
        <w:numPr>
          <w:ilvl w:val="0"/>
          <w:numId w:val="39"/>
        </w:numPr>
        <w:tabs>
          <w:tab w:pos="2340" w:val="left" w:leader="none"/>
        </w:tabs>
        <w:spacing w:line="235" w:lineRule="auto" w:before="0" w:after="0"/>
        <w:ind w:left="2340" w:right="965" w:hanging="361"/>
        <w:jc w:val="left"/>
        <w:rPr>
          <w:sz w:val="22"/>
        </w:rPr>
      </w:pPr>
      <w:r>
        <w:rPr>
          <w:spacing w:val="-2"/>
          <w:sz w:val="22"/>
        </w:rPr>
        <w:t>Alcohol</w:t>
      </w:r>
      <w:r>
        <w:rPr>
          <w:spacing w:val="-8"/>
          <w:sz w:val="22"/>
        </w:rPr>
        <w:t> </w:t>
      </w:r>
      <w:r>
        <w:rPr>
          <w:spacing w:val="-2"/>
          <w:sz w:val="22"/>
        </w:rPr>
        <w:t>may</w:t>
      </w:r>
      <w:r>
        <w:rPr>
          <w:spacing w:val="-8"/>
          <w:sz w:val="22"/>
        </w:rPr>
        <w:t> </w:t>
      </w:r>
      <w:r>
        <w:rPr>
          <w:spacing w:val="-2"/>
          <w:sz w:val="22"/>
        </w:rPr>
        <w:t>be</w:t>
      </w:r>
      <w:r>
        <w:rPr>
          <w:spacing w:val="-8"/>
          <w:sz w:val="22"/>
        </w:rPr>
        <w:t> </w:t>
      </w:r>
      <w:r>
        <w:rPr>
          <w:spacing w:val="-2"/>
          <w:sz w:val="22"/>
        </w:rPr>
        <w:t>served</w:t>
      </w:r>
      <w:r>
        <w:rPr>
          <w:spacing w:val="-8"/>
          <w:sz w:val="22"/>
        </w:rPr>
        <w:t> </w:t>
      </w:r>
      <w:r>
        <w:rPr>
          <w:spacing w:val="-2"/>
          <w:sz w:val="22"/>
        </w:rPr>
        <w:t>and</w:t>
      </w:r>
      <w:r>
        <w:rPr>
          <w:spacing w:val="-10"/>
          <w:sz w:val="22"/>
        </w:rPr>
        <w:t> </w:t>
      </w:r>
      <w:r>
        <w:rPr>
          <w:spacing w:val="-2"/>
          <w:sz w:val="22"/>
        </w:rPr>
        <w:t>consumed</w:t>
      </w:r>
      <w:r>
        <w:rPr>
          <w:spacing w:val="-8"/>
          <w:sz w:val="22"/>
        </w:rPr>
        <w:t> </w:t>
      </w:r>
      <w:r>
        <w:rPr>
          <w:spacing w:val="-2"/>
          <w:sz w:val="22"/>
        </w:rPr>
        <w:t>in</w:t>
      </w:r>
      <w:r>
        <w:rPr>
          <w:spacing w:val="-8"/>
          <w:sz w:val="22"/>
        </w:rPr>
        <w:t> </w:t>
      </w:r>
      <w:r>
        <w:rPr>
          <w:spacing w:val="-2"/>
          <w:sz w:val="22"/>
        </w:rPr>
        <w:t>those</w:t>
      </w:r>
      <w:r>
        <w:rPr>
          <w:spacing w:val="-8"/>
          <w:sz w:val="22"/>
        </w:rPr>
        <w:t> </w:t>
      </w:r>
      <w:r>
        <w:rPr>
          <w:spacing w:val="-2"/>
          <w:sz w:val="22"/>
        </w:rPr>
        <w:t>locations</w:t>
      </w:r>
      <w:r>
        <w:rPr>
          <w:spacing w:val="-9"/>
          <w:sz w:val="22"/>
        </w:rPr>
        <w:t> </w:t>
      </w:r>
      <w:r>
        <w:rPr>
          <w:spacing w:val="-2"/>
          <w:sz w:val="22"/>
        </w:rPr>
        <w:t>on</w:t>
      </w:r>
      <w:r>
        <w:rPr>
          <w:spacing w:val="-8"/>
          <w:sz w:val="22"/>
        </w:rPr>
        <w:t> </w:t>
      </w:r>
      <w:r>
        <w:rPr>
          <w:spacing w:val="-2"/>
          <w:sz w:val="22"/>
        </w:rPr>
        <w:t>the</w:t>
      </w:r>
      <w:r>
        <w:rPr>
          <w:spacing w:val="-8"/>
          <w:sz w:val="22"/>
        </w:rPr>
        <w:t> </w:t>
      </w:r>
      <w:r>
        <w:rPr>
          <w:spacing w:val="-2"/>
          <w:sz w:val="22"/>
        </w:rPr>
        <w:t>campus</w:t>
      </w:r>
      <w:r>
        <w:rPr>
          <w:spacing w:val="-7"/>
          <w:sz w:val="22"/>
        </w:rPr>
        <w:t> </w:t>
      </w:r>
      <w:r>
        <w:rPr>
          <w:spacing w:val="-2"/>
          <w:sz w:val="22"/>
        </w:rPr>
        <w:t>for</w:t>
      </w:r>
      <w:r>
        <w:rPr>
          <w:spacing w:val="-8"/>
          <w:sz w:val="22"/>
        </w:rPr>
        <w:t> </w:t>
      </w:r>
      <w:r>
        <w:rPr>
          <w:spacing w:val="-2"/>
          <w:sz w:val="22"/>
        </w:rPr>
        <w:t>which</w:t>
      </w:r>
      <w:r>
        <w:rPr>
          <w:spacing w:val="-8"/>
          <w:sz w:val="22"/>
        </w:rPr>
        <w:t> </w:t>
      </w:r>
      <w:r>
        <w:rPr>
          <w:spacing w:val="-2"/>
          <w:sz w:val="22"/>
        </w:rPr>
        <w:t>a </w:t>
      </w:r>
      <w:r>
        <w:rPr>
          <w:sz w:val="22"/>
        </w:rPr>
        <w:t>governmental</w:t>
      </w:r>
      <w:r>
        <w:rPr>
          <w:spacing w:val="-4"/>
          <w:sz w:val="22"/>
        </w:rPr>
        <w:t> </w:t>
      </w:r>
      <w:r>
        <w:rPr>
          <w:sz w:val="22"/>
        </w:rPr>
        <w:t>liquor</w:t>
      </w:r>
      <w:r>
        <w:rPr>
          <w:spacing w:val="-3"/>
          <w:sz w:val="22"/>
        </w:rPr>
        <w:t> </w:t>
      </w:r>
      <w:r>
        <w:rPr>
          <w:sz w:val="22"/>
        </w:rPr>
        <w:t>license</w:t>
      </w:r>
      <w:r>
        <w:rPr>
          <w:spacing w:val="-4"/>
          <w:sz w:val="22"/>
        </w:rPr>
        <w:t> </w:t>
      </w:r>
      <w:r>
        <w:rPr>
          <w:sz w:val="22"/>
        </w:rPr>
        <w:t>has</w:t>
      </w:r>
      <w:r>
        <w:rPr>
          <w:spacing w:val="-2"/>
          <w:sz w:val="22"/>
        </w:rPr>
        <w:t> </w:t>
      </w:r>
      <w:r>
        <w:rPr>
          <w:sz w:val="22"/>
        </w:rPr>
        <w:t>been</w:t>
      </w:r>
      <w:r>
        <w:rPr>
          <w:spacing w:val="-3"/>
          <w:sz w:val="22"/>
        </w:rPr>
        <w:t> </w:t>
      </w:r>
      <w:r>
        <w:rPr>
          <w:sz w:val="22"/>
        </w:rPr>
        <w:t>issued.</w:t>
      </w:r>
    </w:p>
    <w:p>
      <w:pPr>
        <w:pStyle w:val="ListParagraph"/>
        <w:numPr>
          <w:ilvl w:val="0"/>
          <w:numId w:val="39"/>
        </w:numPr>
        <w:tabs>
          <w:tab w:pos="2338" w:val="left" w:leader="none"/>
          <w:tab w:pos="2340" w:val="left" w:leader="none"/>
        </w:tabs>
        <w:spacing w:line="235" w:lineRule="auto" w:before="0" w:after="0"/>
        <w:ind w:left="2340" w:right="480" w:hanging="360"/>
        <w:jc w:val="left"/>
        <w:rPr>
          <w:sz w:val="22"/>
        </w:rPr>
      </w:pPr>
      <w:r>
        <w:rPr>
          <w:sz w:val="22"/>
        </w:rPr>
        <w:t>If</w:t>
      </w:r>
      <w:r>
        <w:rPr>
          <w:spacing w:val="-4"/>
          <w:sz w:val="22"/>
        </w:rPr>
        <w:t> </w:t>
      </w:r>
      <w:r>
        <w:rPr>
          <w:sz w:val="22"/>
        </w:rPr>
        <w:t>the</w:t>
      </w:r>
      <w:r>
        <w:rPr>
          <w:spacing w:val="-5"/>
          <w:sz w:val="22"/>
        </w:rPr>
        <w:t> </w:t>
      </w:r>
      <w:r>
        <w:rPr>
          <w:sz w:val="22"/>
        </w:rPr>
        <w:t>reception</w:t>
      </w:r>
      <w:r>
        <w:rPr>
          <w:spacing w:val="-7"/>
          <w:sz w:val="22"/>
        </w:rPr>
        <w:t> </w:t>
      </w:r>
      <w:r>
        <w:rPr>
          <w:sz w:val="22"/>
        </w:rPr>
        <w:t>or</w:t>
      </w:r>
      <w:r>
        <w:rPr>
          <w:spacing w:val="-6"/>
          <w:sz w:val="22"/>
        </w:rPr>
        <w:t> </w:t>
      </w:r>
      <w:r>
        <w:rPr>
          <w:sz w:val="22"/>
        </w:rPr>
        <w:t>social</w:t>
      </w:r>
      <w:r>
        <w:rPr>
          <w:spacing w:val="-4"/>
          <w:sz w:val="22"/>
        </w:rPr>
        <w:t> </w:t>
      </w:r>
      <w:r>
        <w:rPr>
          <w:sz w:val="22"/>
        </w:rPr>
        <w:t>function</w:t>
      </w:r>
      <w:r>
        <w:rPr>
          <w:spacing w:val="-4"/>
          <w:sz w:val="22"/>
        </w:rPr>
        <w:t> </w:t>
      </w:r>
      <w:r>
        <w:rPr>
          <w:sz w:val="22"/>
        </w:rPr>
        <w:t>is</w:t>
      </w:r>
      <w:r>
        <w:rPr>
          <w:spacing w:val="-6"/>
          <w:sz w:val="22"/>
        </w:rPr>
        <w:t> </w:t>
      </w:r>
      <w:r>
        <w:rPr>
          <w:sz w:val="22"/>
        </w:rPr>
        <w:t>to</w:t>
      </w:r>
      <w:r>
        <w:rPr>
          <w:spacing w:val="-4"/>
          <w:sz w:val="22"/>
        </w:rPr>
        <w:t> </w:t>
      </w:r>
      <w:r>
        <w:rPr>
          <w:sz w:val="22"/>
        </w:rPr>
        <w:t>take</w:t>
      </w:r>
      <w:r>
        <w:rPr>
          <w:spacing w:val="-5"/>
          <w:sz w:val="22"/>
        </w:rPr>
        <w:t> </w:t>
      </w:r>
      <w:r>
        <w:rPr>
          <w:sz w:val="22"/>
        </w:rPr>
        <w:t>place</w:t>
      </w:r>
      <w:r>
        <w:rPr>
          <w:spacing w:val="-5"/>
          <w:sz w:val="22"/>
        </w:rPr>
        <w:t> </w:t>
      </w:r>
      <w:r>
        <w:rPr>
          <w:sz w:val="22"/>
        </w:rPr>
        <w:t>at</w:t>
      </w:r>
      <w:r>
        <w:rPr>
          <w:spacing w:val="-4"/>
          <w:sz w:val="22"/>
        </w:rPr>
        <w:t> </w:t>
      </w:r>
      <w:r>
        <w:rPr>
          <w:sz w:val="22"/>
        </w:rPr>
        <w:t>a</w:t>
      </w:r>
      <w:r>
        <w:rPr>
          <w:spacing w:val="-5"/>
          <w:sz w:val="22"/>
        </w:rPr>
        <w:t> </w:t>
      </w:r>
      <w:r>
        <w:rPr>
          <w:sz w:val="22"/>
        </w:rPr>
        <w:t>location</w:t>
      </w:r>
      <w:r>
        <w:rPr>
          <w:spacing w:val="-4"/>
          <w:sz w:val="22"/>
        </w:rPr>
        <w:t> </w:t>
      </w:r>
      <w:r>
        <w:rPr>
          <w:sz w:val="22"/>
        </w:rPr>
        <w:t>on</w:t>
      </w:r>
      <w:r>
        <w:rPr>
          <w:spacing w:val="-4"/>
          <w:sz w:val="22"/>
        </w:rPr>
        <w:t> </w:t>
      </w:r>
      <w:r>
        <w:rPr>
          <w:sz w:val="22"/>
        </w:rPr>
        <w:t>campus</w:t>
      </w:r>
      <w:r>
        <w:rPr>
          <w:spacing w:val="-3"/>
          <w:sz w:val="22"/>
        </w:rPr>
        <w:t> </w:t>
      </w:r>
      <w:r>
        <w:rPr>
          <w:sz w:val="22"/>
        </w:rPr>
        <w:t>for</w:t>
      </w:r>
      <w:r>
        <w:rPr>
          <w:spacing w:val="-4"/>
          <w:sz w:val="22"/>
        </w:rPr>
        <w:t> </w:t>
      </w:r>
      <w:r>
        <w:rPr>
          <w:sz w:val="22"/>
        </w:rPr>
        <w:t>which</w:t>
      </w:r>
      <w:r>
        <w:rPr>
          <w:spacing w:val="-4"/>
          <w:sz w:val="22"/>
        </w:rPr>
        <w:t> </w:t>
      </w:r>
      <w:r>
        <w:rPr>
          <w:sz w:val="22"/>
        </w:rPr>
        <w:t>a </w:t>
      </w:r>
      <w:r>
        <w:rPr>
          <w:spacing w:val="-2"/>
          <w:sz w:val="22"/>
        </w:rPr>
        <w:t>governmental</w:t>
      </w:r>
      <w:r>
        <w:rPr>
          <w:spacing w:val="-12"/>
          <w:sz w:val="22"/>
        </w:rPr>
        <w:t> </w:t>
      </w:r>
      <w:r>
        <w:rPr>
          <w:spacing w:val="-2"/>
          <w:sz w:val="22"/>
        </w:rPr>
        <w:t>liquor</w:t>
      </w:r>
      <w:r>
        <w:rPr>
          <w:spacing w:val="-12"/>
          <w:sz w:val="22"/>
        </w:rPr>
        <w:t> </w:t>
      </w:r>
      <w:r>
        <w:rPr>
          <w:spacing w:val="-2"/>
          <w:sz w:val="22"/>
        </w:rPr>
        <w:t>license</w:t>
      </w:r>
      <w:r>
        <w:rPr>
          <w:spacing w:val="-12"/>
          <w:sz w:val="22"/>
        </w:rPr>
        <w:t> </w:t>
      </w:r>
      <w:r>
        <w:rPr>
          <w:spacing w:val="-2"/>
          <w:sz w:val="22"/>
        </w:rPr>
        <w:t>has</w:t>
      </w:r>
      <w:r>
        <w:rPr>
          <w:spacing w:val="-11"/>
          <w:sz w:val="22"/>
        </w:rPr>
        <w:t> </w:t>
      </w:r>
      <w:r>
        <w:rPr>
          <w:spacing w:val="-2"/>
          <w:sz w:val="22"/>
        </w:rPr>
        <w:t>not</w:t>
      </w:r>
      <w:r>
        <w:rPr>
          <w:spacing w:val="-12"/>
          <w:sz w:val="22"/>
        </w:rPr>
        <w:t> </w:t>
      </w:r>
      <w:r>
        <w:rPr>
          <w:spacing w:val="-2"/>
          <w:sz w:val="22"/>
        </w:rPr>
        <w:t>been</w:t>
      </w:r>
      <w:r>
        <w:rPr>
          <w:spacing w:val="-12"/>
          <w:sz w:val="22"/>
        </w:rPr>
        <w:t> </w:t>
      </w:r>
      <w:r>
        <w:rPr>
          <w:spacing w:val="-2"/>
          <w:sz w:val="22"/>
        </w:rPr>
        <w:t>issued,</w:t>
      </w:r>
      <w:r>
        <w:rPr>
          <w:spacing w:val="-12"/>
          <w:sz w:val="22"/>
        </w:rPr>
        <w:t> </w:t>
      </w:r>
      <w:r>
        <w:rPr>
          <w:spacing w:val="-2"/>
          <w:sz w:val="22"/>
        </w:rPr>
        <w:t>a</w:t>
      </w:r>
      <w:r>
        <w:rPr>
          <w:spacing w:val="-11"/>
          <w:sz w:val="22"/>
        </w:rPr>
        <w:t> </w:t>
      </w:r>
      <w:r>
        <w:rPr>
          <w:spacing w:val="-2"/>
          <w:sz w:val="22"/>
        </w:rPr>
        <w:t>special</w:t>
      </w:r>
      <w:r>
        <w:rPr>
          <w:spacing w:val="-12"/>
          <w:sz w:val="22"/>
        </w:rPr>
        <w:t> </w:t>
      </w:r>
      <w:r>
        <w:rPr>
          <w:spacing w:val="-2"/>
          <w:sz w:val="22"/>
        </w:rPr>
        <w:t>dispenser’s</w:t>
      </w:r>
      <w:r>
        <w:rPr>
          <w:spacing w:val="-12"/>
          <w:sz w:val="22"/>
        </w:rPr>
        <w:t> </w:t>
      </w:r>
      <w:r>
        <w:rPr>
          <w:spacing w:val="-2"/>
          <w:sz w:val="22"/>
        </w:rPr>
        <w:t>permit</w:t>
      </w:r>
      <w:r>
        <w:rPr>
          <w:spacing w:val="-12"/>
          <w:sz w:val="22"/>
        </w:rPr>
        <w:t> </w:t>
      </w:r>
      <w:r>
        <w:rPr>
          <w:spacing w:val="-2"/>
          <w:sz w:val="22"/>
        </w:rPr>
        <w:t>must</w:t>
      </w:r>
      <w:r>
        <w:rPr>
          <w:spacing w:val="-11"/>
          <w:sz w:val="22"/>
        </w:rPr>
        <w:t> </w:t>
      </w:r>
      <w:r>
        <w:rPr>
          <w:spacing w:val="-2"/>
          <w:sz w:val="22"/>
        </w:rPr>
        <w:t>first</w:t>
      </w:r>
      <w:r>
        <w:rPr>
          <w:spacing w:val="-12"/>
          <w:sz w:val="22"/>
        </w:rPr>
        <w:t> </w:t>
      </w:r>
      <w:r>
        <w:rPr>
          <w:spacing w:val="-2"/>
          <w:sz w:val="22"/>
        </w:rPr>
        <w:t>be obtained.</w:t>
      </w:r>
    </w:p>
    <w:p>
      <w:pPr>
        <w:pStyle w:val="ListParagraph"/>
        <w:numPr>
          <w:ilvl w:val="0"/>
          <w:numId w:val="39"/>
        </w:numPr>
        <w:tabs>
          <w:tab w:pos="2340" w:val="left" w:leader="none"/>
        </w:tabs>
        <w:spacing w:line="235" w:lineRule="auto" w:before="0" w:after="0"/>
        <w:ind w:left="2340" w:right="368" w:hanging="360"/>
        <w:jc w:val="left"/>
        <w:rPr>
          <w:sz w:val="22"/>
        </w:rPr>
      </w:pPr>
      <w:r>
        <w:rPr>
          <w:sz w:val="22"/>
        </w:rPr>
        <w:t>Private</w:t>
      </w:r>
      <w:r>
        <w:rPr>
          <w:spacing w:val="-8"/>
          <w:sz w:val="22"/>
        </w:rPr>
        <w:t> </w:t>
      </w:r>
      <w:r>
        <w:rPr>
          <w:sz w:val="22"/>
        </w:rPr>
        <w:t>parties/events</w:t>
      </w:r>
      <w:r>
        <w:rPr>
          <w:spacing w:val="-7"/>
          <w:sz w:val="22"/>
        </w:rPr>
        <w:t> </w:t>
      </w:r>
      <w:r>
        <w:rPr>
          <w:sz w:val="22"/>
        </w:rPr>
        <w:t>may</w:t>
      </w:r>
      <w:r>
        <w:rPr>
          <w:spacing w:val="-8"/>
          <w:sz w:val="22"/>
        </w:rPr>
        <w:t> </w:t>
      </w:r>
      <w:r>
        <w:rPr>
          <w:sz w:val="22"/>
        </w:rPr>
        <w:t>take</w:t>
      </w:r>
      <w:r>
        <w:rPr>
          <w:spacing w:val="-8"/>
          <w:sz w:val="22"/>
        </w:rPr>
        <w:t> </w:t>
      </w:r>
      <w:r>
        <w:rPr>
          <w:sz w:val="22"/>
        </w:rPr>
        <w:t>place</w:t>
      </w:r>
      <w:r>
        <w:rPr>
          <w:spacing w:val="-8"/>
          <w:sz w:val="22"/>
        </w:rPr>
        <w:t> </w:t>
      </w:r>
      <w:r>
        <w:rPr>
          <w:sz w:val="22"/>
        </w:rPr>
        <w:t>on</w:t>
      </w:r>
      <w:r>
        <w:rPr>
          <w:spacing w:val="-8"/>
          <w:sz w:val="22"/>
        </w:rPr>
        <w:t> </w:t>
      </w:r>
      <w:r>
        <w:rPr>
          <w:sz w:val="22"/>
        </w:rPr>
        <w:t>campus</w:t>
      </w:r>
      <w:r>
        <w:rPr>
          <w:spacing w:val="-7"/>
          <w:sz w:val="22"/>
        </w:rPr>
        <w:t> </w:t>
      </w:r>
      <w:r>
        <w:rPr>
          <w:sz w:val="22"/>
        </w:rPr>
        <w:t>at</w:t>
      </w:r>
      <w:r>
        <w:rPr>
          <w:spacing w:val="-8"/>
          <w:sz w:val="22"/>
        </w:rPr>
        <w:t> </w:t>
      </w:r>
      <w:r>
        <w:rPr>
          <w:sz w:val="22"/>
        </w:rPr>
        <w:t>a</w:t>
      </w:r>
      <w:r>
        <w:rPr>
          <w:spacing w:val="-8"/>
          <w:sz w:val="22"/>
        </w:rPr>
        <w:t> </w:t>
      </w:r>
      <w:r>
        <w:rPr>
          <w:sz w:val="22"/>
        </w:rPr>
        <w:t>location</w:t>
      </w:r>
      <w:r>
        <w:rPr>
          <w:spacing w:val="-8"/>
          <w:sz w:val="22"/>
        </w:rPr>
        <w:t> </w:t>
      </w:r>
      <w:r>
        <w:rPr>
          <w:sz w:val="22"/>
        </w:rPr>
        <w:t>for</w:t>
      </w:r>
      <w:r>
        <w:rPr>
          <w:spacing w:val="-8"/>
          <w:sz w:val="22"/>
        </w:rPr>
        <w:t> </w:t>
      </w:r>
      <w:r>
        <w:rPr>
          <w:sz w:val="22"/>
        </w:rPr>
        <w:t>which</w:t>
      </w:r>
      <w:r>
        <w:rPr>
          <w:spacing w:val="-8"/>
          <w:sz w:val="22"/>
        </w:rPr>
        <w:t> </w:t>
      </w:r>
      <w:r>
        <w:rPr>
          <w:sz w:val="22"/>
        </w:rPr>
        <w:t>a</w:t>
      </w:r>
      <w:r>
        <w:rPr>
          <w:spacing w:val="-8"/>
          <w:sz w:val="22"/>
        </w:rPr>
        <w:t> </w:t>
      </w:r>
      <w:r>
        <w:rPr>
          <w:sz w:val="22"/>
        </w:rPr>
        <w:t>governmental liquor</w:t>
      </w:r>
      <w:r>
        <w:rPr>
          <w:spacing w:val="-10"/>
          <w:sz w:val="22"/>
        </w:rPr>
        <w:t> </w:t>
      </w:r>
      <w:r>
        <w:rPr>
          <w:sz w:val="22"/>
        </w:rPr>
        <w:t>license</w:t>
      </w:r>
      <w:r>
        <w:rPr>
          <w:spacing w:val="-12"/>
          <w:sz w:val="22"/>
        </w:rPr>
        <w:t> </w:t>
      </w:r>
      <w:r>
        <w:rPr>
          <w:sz w:val="22"/>
        </w:rPr>
        <w:t>has</w:t>
      </w:r>
      <w:r>
        <w:rPr>
          <w:spacing w:val="-9"/>
          <w:sz w:val="22"/>
        </w:rPr>
        <w:t> </w:t>
      </w:r>
      <w:r>
        <w:rPr>
          <w:sz w:val="22"/>
        </w:rPr>
        <w:t>not</w:t>
      </w:r>
      <w:r>
        <w:rPr>
          <w:spacing w:val="-10"/>
          <w:sz w:val="22"/>
        </w:rPr>
        <w:t> </w:t>
      </w:r>
      <w:r>
        <w:rPr>
          <w:sz w:val="22"/>
        </w:rPr>
        <w:t>been</w:t>
      </w:r>
      <w:r>
        <w:rPr>
          <w:spacing w:val="-10"/>
          <w:sz w:val="22"/>
        </w:rPr>
        <w:t> </w:t>
      </w:r>
      <w:r>
        <w:rPr>
          <w:sz w:val="22"/>
        </w:rPr>
        <w:t>issued,</w:t>
      </w:r>
      <w:r>
        <w:rPr>
          <w:spacing w:val="-10"/>
          <w:sz w:val="22"/>
        </w:rPr>
        <w:t> </w:t>
      </w:r>
      <w:r>
        <w:rPr>
          <w:sz w:val="22"/>
        </w:rPr>
        <w:t>upon</w:t>
      </w:r>
      <w:r>
        <w:rPr>
          <w:spacing w:val="-12"/>
          <w:sz w:val="22"/>
        </w:rPr>
        <w:t> </w:t>
      </w:r>
      <w:r>
        <w:rPr>
          <w:sz w:val="22"/>
        </w:rPr>
        <w:t>approval</w:t>
      </w:r>
      <w:r>
        <w:rPr>
          <w:spacing w:val="-10"/>
          <w:sz w:val="22"/>
        </w:rPr>
        <w:t> </w:t>
      </w:r>
      <w:r>
        <w:rPr>
          <w:sz w:val="22"/>
        </w:rPr>
        <w:t>of</w:t>
      </w:r>
      <w:r>
        <w:rPr>
          <w:spacing w:val="-10"/>
          <w:sz w:val="22"/>
        </w:rPr>
        <w:t> </w:t>
      </w:r>
      <w:r>
        <w:rPr>
          <w:sz w:val="22"/>
        </w:rPr>
        <w:t>the</w:t>
      </w:r>
      <w:r>
        <w:rPr>
          <w:spacing w:val="-12"/>
          <w:sz w:val="22"/>
        </w:rPr>
        <w:t> </w:t>
      </w:r>
      <w:r>
        <w:rPr>
          <w:sz w:val="22"/>
        </w:rPr>
        <w:t>University</w:t>
      </w:r>
      <w:r>
        <w:rPr>
          <w:spacing w:val="-12"/>
          <w:sz w:val="22"/>
        </w:rPr>
        <w:t> </w:t>
      </w:r>
      <w:r>
        <w:rPr>
          <w:sz w:val="22"/>
        </w:rPr>
        <w:t>President.</w:t>
      </w:r>
      <w:r>
        <w:rPr>
          <w:spacing w:val="-10"/>
          <w:sz w:val="22"/>
        </w:rPr>
        <w:t> </w:t>
      </w:r>
      <w:r>
        <w:rPr>
          <w:sz w:val="22"/>
        </w:rPr>
        <w:t>A</w:t>
      </w:r>
      <w:r>
        <w:rPr>
          <w:spacing w:val="-10"/>
          <w:sz w:val="22"/>
        </w:rPr>
        <w:t> </w:t>
      </w:r>
      <w:r>
        <w:rPr>
          <w:sz w:val="22"/>
        </w:rPr>
        <w:t>private </w:t>
      </w:r>
      <w:r>
        <w:rPr>
          <w:spacing w:val="-2"/>
          <w:sz w:val="22"/>
        </w:rPr>
        <w:t>party</w:t>
      </w:r>
      <w:r>
        <w:rPr>
          <w:spacing w:val="-10"/>
          <w:sz w:val="22"/>
        </w:rPr>
        <w:t> </w:t>
      </w:r>
      <w:r>
        <w:rPr>
          <w:spacing w:val="-2"/>
          <w:sz w:val="22"/>
        </w:rPr>
        <w:t>is</w:t>
      </w:r>
      <w:r>
        <w:rPr>
          <w:spacing w:val="-8"/>
          <w:sz w:val="22"/>
        </w:rPr>
        <w:t> </w:t>
      </w:r>
      <w:r>
        <w:rPr>
          <w:spacing w:val="-2"/>
          <w:sz w:val="22"/>
        </w:rPr>
        <w:t>defined</w:t>
      </w:r>
      <w:r>
        <w:rPr>
          <w:spacing w:val="-9"/>
          <w:sz w:val="22"/>
        </w:rPr>
        <w:t> </w:t>
      </w:r>
      <w:r>
        <w:rPr>
          <w:spacing w:val="-2"/>
          <w:sz w:val="22"/>
        </w:rPr>
        <w:t>in</w:t>
      </w:r>
      <w:r>
        <w:rPr>
          <w:spacing w:val="-12"/>
          <w:sz w:val="22"/>
        </w:rPr>
        <w:t> </w:t>
      </w:r>
      <w:r>
        <w:rPr>
          <w:spacing w:val="-2"/>
          <w:sz w:val="22"/>
        </w:rPr>
        <w:t>the</w:t>
      </w:r>
      <w:r>
        <w:rPr>
          <w:spacing w:val="-10"/>
          <w:sz w:val="22"/>
        </w:rPr>
        <w:t> </w:t>
      </w:r>
      <w:r>
        <w:rPr>
          <w:spacing w:val="-2"/>
          <w:sz w:val="22"/>
        </w:rPr>
        <w:t>rules</w:t>
      </w:r>
      <w:r>
        <w:rPr>
          <w:spacing w:val="-8"/>
          <w:sz w:val="22"/>
        </w:rPr>
        <w:t> </w:t>
      </w:r>
      <w:r>
        <w:rPr>
          <w:spacing w:val="-2"/>
          <w:sz w:val="22"/>
        </w:rPr>
        <w:t>at</w:t>
      </w:r>
      <w:r>
        <w:rPr>
          <w:spacing w:val="-9"/>
          <w:sz w:val="22"/>
        </w:rPr>
        <w:t> </w:t>
      </w:r>
      <w:r>
        <w:rPr>
          <w:spacing w:val="-2"/>
          <w:sz w:val="22"/>
        </w:rPr>
        <w:t>NMAC</w:t>
      </w:r>
      <w:r>
        <w:rPr>
          <w:spacing w:val="-10"/>
          <w:sz w:val="22"/>
        </w:rPr>
        <w:t> </w:t>
      </w:r>
      <w:r>
        <w:rPr>
          <w:spacing w:val="-2"/>
          <w:sz w:val="22"/>
        </w:rPr>
        <w:t>15.10.2.7</w:t>
      </w:r>
      <w:r>
        <w:rPr>
          <w:spacing w:val="-10"/>
          <w:sz w:val="22"/>
        </w:rPr>
        <w:t> </w:t>
      </w:r>
      <w:r>
        <w:rPr>
          <w:spacing w:val="-2"/>
          <w:sz w:val="22"/>
        </w:rPr>
        <w:t>EE</w:t>
      </w:r>
      <w:r>
        <w:rPr>
          <w:spacing w:val="-10"/>
          <w:sz w:val="22"/>
        </w:rPr>
        <w:t> </w:t>
      </w:r>
      <w:r>
        <w:rPr>
          <w:spacing w:val="-2"/>
          <w:sz w:val="22"/>
        </w:rPr>
        <w:t>as</w:t>
      </w:r>
      <w:r>
        <w:rPr>
          <w:spacing w:val="-8"/>
          <w:sz w:val="22"/>
        </w:rPr>
        <w:t> </w:t>
      </w:r>
      <w:r>
        <w:rPr>
          <w:spacing w:val="-2"/>
          <w:sz w:val="22"/>
        </w:rPr>
        <w:t>an</w:t>
      </w:r>
      <w:r>
        <w:rPr>
          <w:spacing w:val="-12"/>
          <w:sz w:val="22"/>
        </w:rPr>
        <w:t> </w:t>
      </w:r>
      <w:r>
        <w:rPr>
          <w:spacing w:val="-2"/>
          <w:sz w:val="22"/>
        </w:rPr>
        <w:t>event</w:t>
      </w:r>
      <w:r>
        <w:rPr>
          <w:spacing w:val="-9"/>
          <w:sz w:val="22"/>
        </w:rPr>
        <w:t> </w:t>
      </w:r>
      <w:r>
        <w:rPr>
          <w:spacing w:val="-2"/>
          <w:sz w:val="22"/>
        </w:rPr>
        <w:t>open</w:t>
      </w:r>
      <w:r>
        <w:rPr>
          <w:spacing w:val="-9"/>
          <w:sz w:val="22"/>
        </w:rPr>
        <w:t> </w:t>
      </w:r>
      <w:r>
        <w:rPr>
          <w:spacing w:val="-2"/>
          <w:sz w:val="22"/>
        </w:rPr>
        <w:t>only</w:t>
      </w:r>
      <w:r>
        <w:rPr>
          <w:spacing w:val="-12"/>
          <w:sz w:val="22"/>
        </w:rPr>
        <w:t> </w:t>
      </w:r>
      <w:r>
        <w:rPr>
          <w:spacing w:val="-2"/>
          <w:sz w:val="22"/>
        </w:rPr>
        <w:t>to</w:t>
      </w:r>
      <w:r>
        <w:rPr>
          <w:spacing w:val="-9"/>
          <w:sz w:val="22"/>
        </w:rPr>
        <w:t> </w:t>
      </w:r>
      <w:r>
        <w:rPr>
          <w:spacing w:val="-2"/>
          <w:sz w:val="22"/>
        </w:rPr>
        <w:t>invited</w:t>
      </w:r>
      <w:r>
        <w:rPr>
          <w:spacing w:val="-9"/>
          <w:sz w:val="22"/>
        </w:rPr>
        <w:t> </w:t>
      </w:r>
      <w:r>
        <w:rPr>
          <w:spacing w:val="-2"/>
          <w:sz w:val="22"/>
        </w:rPr>
        <w:t>guests</w:t>
      </w:r>
    </w:p>
    <w:p>
      <w:pPr>
        <w:pStyle w:val="ListParagraph"/>
        <w:spacing w:after="0" w:line="235" w:lineRule="auto"/>
        <w:jc w:val="left"/>
        <w:rPr>
          <w:sz w:val="22"/>
        </w:rPr>
        <w:sectPr>
          <w:pgSz w:w="12240" w:h="15840"/>
          <w:pgMar w:header="727" w:footer="314" w:top="940" w:bottom="500" w:left="720" w:right="1080"/>
        </w:sectPr>
      </w:pPr>
    </w:p>
    <w:p>
      <w:pPr>
        <w:pStyle w:val="BodyText"/>
        <w:spacing w:line="235" w:lineRule="auto"/>
        <w:ind w:left="2340" w:right="435"/>
      </w:pPr>
      <w:r>
        <w:rPr/>
        <w:t>and</w:t>
      </w:r>
      <w:r>
        <w:rPr>
          <w:spacing w:val="-5"/>
        </w:rPr>
        <w:t> </w:t>
      </w:r>
      <w:r>
        <w:rPr/>
        <w:t>not</w:t>
      </w:r>
      <w:r>
        <w:rPr>
          <w:spacing w:val="-5"/>
        </w:rPr>
        <w:t> </w:t>
      </w:r>
      <w:r>
        <w:rPr/>
        <w:t>open</w:t>
      </w:r>
      <w:r>
        <w:rPr>
          <w:spacing w:val="-5"/>
        </w:rPr>
        <w:t> </w:t>
      </w:r>
      <w:r>
        <w:rPr/>
        <w:t>or</w:t>
      </w:r>
      <w:r>
        <w:rPr>
          <w:spacing w:val="-5"/>
        </w:rPr>
        <w:t> </w:t>
      </w:r>
      <w:r>
        <w:rPr/>
        <w:t>advertised</w:t>
      </w:r>
      <w:r>
        <w:rPr>
          <w:spacing w:val="-7"/>
        </w:rPr>
        <w:t> </w:t>
      </w:r>
      <w:r>
        <w:rPr/>
        <w:t>to</w:t>
      </w:r>
      <w:r>
        <w:rPr>
          <w:spacing w:val="-5"/>
        </w:rPr>
        <w:t> </w:t>
      </w:r>
      <w:r>
        <w:rPr/>
        <w:t>the</w:t>
      </w:r>
      <w:r>
        <w:rPr>
          <w:spacing w:val="-5"/>
        </w:rPr>
        <w:t> </w:t>
      </w:r>
      <w:r>
        <w:rPr/>
        <w:t>general</w:t>
      </w:r>
      <w:r>
        <w:rPr>
          <w:spacing w:val="-5"/>
        </w:rPr>
        <w:t> </w:t>
      </w:r>
      <w:r>
        <w:rPr/>
        <w:t>public</w:t>
      </w:r>
      <w:r>
        <w:rPr>
          <w:spacing w:val="-5"/>
        </w:rPr>
        <w:t> </w:t>
      </w:r>
      <w:r>
        <w:rPr/>
        <w:t>in</w:t>
      </w:r>
      <w:r>
        <w:rPr>
          <w:spacing w:val="-7"/>
        </w:rPr>
        <w:t> </w:t>
      </w:r>
      <w:r>
        <w:rPr/>
        <w:t>which</w:t>
      </w:r>
      <w:r>
        <w:rPr>
          <w:spacing w:val="-5"/>
        </w:rPr>
        <w:t> </w:t>
      </w:r>
      <w:r>
        <w:rPr/>
        <w:t>there</w:t>
      </w:r>
      <w:r>
        <w:rPr>
          <w:spacing w:val="-5"/>
        </w:rPr>
        <w:t> </w:t>
      </w:r>
      <w:r>
        <w:rPr/>
        <w:t>is</w:t>
      </w:r>
      <w:r>
        <w:rPr>
          <w:spacing w:val="-4"/>
        </w:rPr>
        <w:t> </w:t>
      </w:r>
      <w:r>
        <w:rPr/>
        <w:t>no</w:t>
      </w:r>
      <w:r>
        <w:rPr>
          <w:spacing w:val="-7"/>
        </w:rPr>
        <w:t> </w:t>
      </w:r>
      <w:r>
        <w:rPr/>
        <w:t>financial </w:t>
      </w:r>
      <w:r>
        <w:rPr>
          <w:spacing w:val="-4"/>
        </w:rPr>
        <w:t>consideration in exchange for alcoholic beverages. Private party does not include alcohol </w:t>
      </w:r>
      <w:r>
        <w:rPr/>
        <w:t>industry</w:t>
      </w:r>
      <w:r>
        <w:rPr>
          <w:spacing w:val="-4"/>
        </w:rPr>
        <w:t> </w:t>
      </w:r>
      <w:r>
        <w:rPr/>
        <w:t>promotional</w:t>
      </w:r>
      <w:r>
        <w:rPr>
          <w:spacing w:val="-3"/>
        </w:rPr>
        <w:t> </w:t>
      </w:r>
      <w:r>
        <w:rPr/>
        <w:t>events</w:t>
      </w:r>
      <w:r>
        <w:rPr>
          <w:spacing w:val="-5"/>
        </w:rPr>
        <w:t> </w:t>
      </w:r>
      <w:r>
        <w:rPr/>
        <w:t>or</w:t>
      </w:r>
      <w:r>
        <w:rPr>
          <w:spacing w:val="-3"/>
        </w:rPr>
        <w:t> </w:t>
      </w:r>
      <w:r>
        <w:rPr/>
        <w:t>other</w:t>
      </w:r>
      <w:r>
        <w:rPr>
          <w:spacing w:val="-3"/>
        </w:rPr>
        <w:t> </w:t>
      </w:r>
      <w:r>
        <w:rPr/>
        <w:t>events</w:t>
      </w:r>
      <w:r>
        <w:rPr>
          <w:spacing w:val="-2"/>
        </w:rPr>
        <w:t> </w:t>
      </w:r>
      <w:r>
        <w:rPr/>
        <w:t>with</w:t>
      </w:r>
      <w:r>
        <w:rPr>
          <w:spacing w:val="-3"/>
        </w:rPr>
        <w:t> </w:t>
      </w:r>
      <w:r>
        <w:rPr/>
        <w:t>a</w:t>
      </w:r>
      <w:r>
        <w:rPr>
          <w:spacing w:val="-4"/>
        </w:rPr>
        <w:t> </w:t>
      </w:r>
      <w:r>
        <w:rPr/>
        <w:t>commercial</w:t>
      </w:r>
      <w:r>
        <w:rPr>
          <w:spacing w:val="-3"/>
        </w:rPr>
        <w:t> </w:t>
      </w:r>
      <w:r>
        <w:rPr/>
        <w:t>purpose.</w:t>
      </w:r>
    </w:p>
    <w:p>
      <w:pPr>
        <w:pStyle w:val="ListParagraph"/>
        <w:numPr>
          <w:ilvl w:val="2"/>
          <w:numId w:val="15"/>
        </w:numPr>
        <w:tabs>
          <w:tab w:pos="1620" w:val="left" w:leader="none"/>
        </w:tabs>
        <w:spacing w:line="235" w:lineRule="auto" w:before="0" w:after="0"/>
        <w:ind w:left="1620" w:right="509" w:hanging="361"/>
        <w:jc w:val="left"/>
        <w:rPr>
          <w:sz w:val="22"/>
        </w:rPr>
      </w:pPr>
      <w:r>
        <w:rPr>
          <w:spacing w:val="-4"/>
          <w:sz w:val="22"/>
        </w:rPr>
        <w:t>Alcohol</w:t>
      </w:r>
      <w:r>
        <w:rPr>
          <w:spacing w:val="-10"/>
          <w:sz w:val="22"/>
        </w:rPr>
        <w:t> </w:t>
      </w:r>
      <w:r>
        <w:rPr>
          <w:spacing w:val="-4"/>
          <w:sz w:val="22"/>
        </w:rPr>
        <w:t>may</w:t>
      </w:r>
      <w:r>
        <w:rPr>
          <w:spacing w:val="-5"/>
          <w:sz w:val="22"/>
        </w:rPr>
        <w:t> </w:t>
      </w:r>
      <w:r>
        <w:rPr>
          <w:spacing w:val="-4"/>
          <w:sz w:val="22"/>
        </w:rPr>
        <w:t>be</w:t>
      </w:r>
      <w:r>
        <w:rPr>
          <w:spacing w:val="-5"/>
          <w:sz w:val="22"/>
        </w:rPr>
        <w:t> </w:t>
      </w:r>
      <w:r>
        <w:rPr>
          <w:spacing w:val="-4"/>
          <w:sz w:val="22"/>
        </w:rPr>
        <w:t>served</w:t>
      </w:r>
      <w:r>
        <w:rPr>
          <w:spacing w:val="-9"/>
          <w:sz w:val="22"/>
        </w:rPr>
        <w:t> </w:t>
      </w:r>
      <w:r>
        <w:rPr>
          <w:spacing w:val="-4"/>
          <w:sz w:val="22"/>
        </w:rPr>
        <w:t>and consumed</w:t>
      </w:r>
      <w:r>
        <w:rPr>
          <w:spacing w:val="-10"/>
          <w:sz w:val="22"/>
        </w:rPr>
        <w:t> </w:t>
      </w:r>
      <w:r>
        <w:rPr>
          <w:spacing w:val="-4"/>
          <w:sz w:val="22"/>
        </w:rPr>
        <w:t>at the University</w:t>
      </w:r>
      <w:r>
        <w:rPr>
          <w:spacing w:val="-10"/>
          <w:sz w:val="22"/>
        </w:rPr>
        <w:t> </w:t>
      </w:r>
      <w:r>
        <w:rPr>
          <w:spacing w:val="-4"/>
          <w:sz w:val="22"/>
        </w:rPr>
        <w:t>President’s</w:t>
      </w:r>
      <w:r>
        <w:rPr>
          <w:spacing w:val="-11"/>
          <w:sz w:val="22"/>
        </w:rPr>
        <w:t> </w:t>
      </w:r>
      <w:r>
        <w:rPr>
          <w:spacing w:val="-4"/>
          <w:sz w:val="22"/>
        </w:rPr>
        <w:t>house</w:t>
      </w:r>
      <w:r>
        <w:rPr>
          <w:spacing w:val="-7"/>
          <w:sz w:val="22"/>
        </w:rPr>
        <w:t> </w:t>
      </w:r>
      <w:r>
        <w:rPr>
          <w:spacing w:val="-4"/>
          <w:sz w:val="22"/>
        </w:rPr>
        <w:t>by its</w:t>
      </w:r>
      <w:r>
        <w:rPr>
          <w:spacing w:val="-5"/>
          <w:sz w:val="22"/>
        </w:rPr>
        <w:t> </w:t>
      </w:r>
      <w:r>
        <w:rPr>
          <w:spacing w:val="-4"/>
          <w:sz w:val="22"/>
        </w:rPr>
        <w:t>residents and</w:t>
      </w:r>
      <w:r>
        <w:rPr>
          <w:spacing w:val="-6"/>
          <w:sz w:val="22"/>
        </w:rPr>
        <w:t> </w:t>
      </w:r>
      <w:r>
        <w:rPr>
          <w:spacing w:val="-4"/>
          <w:sz w:val="22"/>
        </w:rPr>
        <w:t>their </w:t>
      </w:r>
      <w:r>
        <w:rPr>
          <w:sz w:val="22"/>
        </w:rPr>
        <w:t>invited guests at private parties.</w:t>
      </w:r>
    </w:p>
    <w:p>
      <w:pPr>
        <w:pStyle w:val="ListParagraph"/>
        <w:numPr>
          <w:ilvl w:val="2"/>
          <w:numId w:val="15"/>
        </w:numPr>
        <w:tabs>
          <w:tab w:pos="1620" w:val="left" w:leader="none"/>
        </w:tabs>
        <w:spacing w:line="235" w:lineRule="auto" w:before="0" w:after="0"/>
        <w:ind w:left="1620" w:right="1041" w:hanging="361"/>
        <w:jc w:val="left"/>
        <w:rPr>
          <w:sz w:val="22"/>
        </w:rPr>
      </w:pPr>
      <w:r>
        <w:rPr>
          <w:spacing w:val="-4"/>
          <w:sz w:val="22"/>
        </w:rPr>
        <w:t>Nothing</w:t>
      </w:r>
      <w:r>
        <w:rPr>
          <w:spacing w:val="-10"/>
          <w:sz w:val="22"/>
        </w:rPr>
        <w:t> </w:t>
      </w:r>
      <w:r>
        <w:rPr>
          <w:spacing w:val="-4"/>
          <w:sz w:val="22"/>
        </w:rPr>
        <w:t>herein</w:t>
      </w:r>
      <w:r>
        <w:rPr>
          <w:spacing w:val="-6"/>
          <w:sz w:val="22"/>
        </w:rPr>
        <w:t> </w:t>
      </w:r>
      <w:r>
        <w:rPr>
          <w:spacing w:val="-4"/>
          <w:sz w:val="22"/>
        </w:rPr>
        <w:t>prohibits</w:t>
      </w:r>
      <w:r>
        <w:rPr>
          <w:spacing w:val="-8"/>
          <w:sz w:val="22"/>
        </w:rPr>
        <w:t> </w:t>
      </w:r>
      <w:r>
        <w:rPr>
          <w:spacing w:val="-4"/>
          <w:sz w:val="22"/>
        </w:rPr>
        <w:t>the</w:t>
      </w:r>
      <w:r>
        <w:rPr>
          <w:spacing w:val="-5"/>
          <w:sz w:val="22"/>
        </w:rPr>
        <w:t> </w:t>
      </w:r>
      <w:r>
        <w:rPr>
          <w:spacing w:val="-4"/>
          <w:sz w:val="22"/>
        </w:rPr>
        <w:t>use of alcohol(s)</w:t>
      </w:r>
      <w:r>
        <w:rPr>
          <w:spacing w:val="-11"/>
          <w:sz w:val="22"/>
        </w:rPr>
        <w:t> </w:t>
      </w:r>
      <w:r>
        <w:rPr>
          <w:spacing w:val="-4"/>
          <w:sz w:val="22"/>
        </w:rPr>
        <w:t>for legitimate</w:t>
      </w:r>
      <w:r>
        <w:rPr>
          <w:spacing w:val="-9"/>
          <w:sz w:val="22"/>
        </w:rPr>
        <w:t> </w:t>
      </w:r>
      <w:r>
        <w:rPr>
          <w:spacing w:val="-4"/>
          <w:sz w:val="22"/>
        </w:rPr>
        <w:t>classroom,</w:t>
      </w:r>
      <w:r>
        <w:rPr>
          <w:spacing w:val="-9"/>
          <w:sz w:val="22"/>
        </w:rPr>
        <w:t> </w:t>
      </w:r>
      <w:r>
        <w:rPr>
          <w:spacing w:val="-4"/>
          <w:sz w:val="22"/>
        </w:rPr>
        <w:t>laboratory, teaching, </w:t>
      </w:r>
      <w:r>
        <w:rPr>
          <w:sz w:val="22"/>
        </w:rPr>
        <w:t>research or medical</w:t>
      </w:r>
      <w:r>
        <w:rPr>
          <w:spacing w:val="-1"/>
          <w:sz w:val="22"/>
        </w:rPr>
        <w:t> </w:t>
      </w:r>
      <w:r>
        <w:rPr>
          <w:sz w:val="22"/>
        </w:rPr>
        <w:t>purposes at WNMU.</w:t>
      </w:r>
    </w:p>
    <w:p>
      <w:pPr>
        <w:pStyle w:val="ListParagraph"/>
        <w:numPr>
          <w:ilvl w:val="2"/>
          <w:numId w:val="15"/>
        </w:numPr>
        <w:tabs>
          <w:tab w:pos="1619" w:val="left" w:leader="none"/>
        </w:tabs>
        <w:spacing w:line="235" w:lineRule="auto" w:before="0" w:after="0"/>
        <w:ind w:left="1619" w:right="619" w:hanging="360"/>
        <w:jc w:val="left"/>
        <w:rPr>
          <w:sz w:val="22"/>
        </w:rPr>
      </w:pPr>
      <w:r>
        <w:rPr>
          <w:spacing w:val="-4"/>
          <w:sz w:val="22"/>
        </w:rPr>
        <w:t>Where</w:t>
      </w:r>
      <w:r>
        <w:rPr>
          <w:spacing w:val="-10"/>
          <w:sz w:val="22"/>
        </w:rPr>
        <w:t> </w:t>
      </w:r>
      <w:r>
        <w:rPr>
          <w:spacing w:val="-4"/>
          <w:sz w:val="22"/>
        </w:rPr>
        <w:t>alcohol</w:t>
      </w:r>
      <w:r>
        <w:rPr>
          <w:spacing w:val="-10"/>
          <w:sz w:val="22"/>
        </w:rPr>
        <w:t> </w:t>
      </w:r>
      <w:r>
        <w:rPr>
          <w:spacing w:val="-4"/>
          <w:sz w:val="22"/>
        </w:rPr>
        <w:t>is</w:t>
      </w:r>
      <w:r>
        <w:rPr>
          <w:spacing w:val="-10"/>
          <w:sz w:val="22"/>
        </w:rPr>
        <w:t> </w:t>
      </w:r>
      <w:r>
        <w:rPr>
          <w:spacing w:val="-4"/>
          <w:sz w:val="22"/>
        </w:rPr>
        <w:t>served</w:t>
      </w:r>
      <w:r>
        <w:rPr>
          <w:spacing w:val="-9"/>
          <w:sz w:val="22"/>
        </w:rPr>
        <w:t> </w:t>
      </w:r>
      <w:r>
        <w:rPr>
          <w:spacing w:val="-4"/>
          <w:sz w:val="22"/>
        </w:rPr>
        <w:t>and</w:t>
      </w:r>
      <w:r>
        <w:rPr>
          <w:spacing w:val="-10"/>
          <w:sz w:val="22"/>
        </w:rPr>
        <w:t> </w:t>
      </w:r>
      <w:r>
        <w:rPr>
          <w:spacing w:val="-4"/>
          <w:sz w:val="22"/>
        </w:rPr>
        <w:t>consumed</w:t>
      </w:r>
      <w:r>
        <w:rPr>
          <w:spacing w:val="-10"/>
          <w:sz w:val="22"/>
        </w:rPr>
        <w:t> </w:t>
      </w:r>
      <w:r>
        <w:rPr>
          <w:spacing w:val="-4"/>
          <w:sz w:val="22"/>
        </w:rPr>
        <w:t>as</w:t>
      </w:r>
      <w:r>
        <w:rPr>
          <w:spacing w:val="-10"/>
          <w:sz w:val="22"/>
        </w:rPr>
        <w:t> </w:t>
      </w:r>
      <w:r>
        <w:rPr>
          <w:spacing w:val="-4"/>
          <w:sz w:val="22"/>
        </w:rPr>
        <w:t>permitted</w:t>
      </w:r>
      <w:r>
        <w:rPr>
          <w:spacing w:val="-10"/>
          <w:sz w:val="22"/>
        </w:rPr>
        <w:t> </w:t>
      </w:r>
      <w:r>
        <w:rPr>
          <w:spacing w:val="-4"/>
          <w:sz w:val="22"/>
        </w:rPr>
        <w:t>herein,</w:t>
      </w:r>
      <w:r>
        <w:rPr>
          <w:spacing w:val="-10"/>
          <w:sz w:val="22"/>
        </w:rPr>
        <w:t> </w:t>
      </w:r>
      <w:r>
        <w:rPr>
          <w:spacing w:val="-4"/>
          <w:sz w:val="22"/>
        </w:rPr>
        <w:t>University</w:t>
      </w:r>
      <w:r>
        <w:rPr>
          <w:spacing w:val="-11"/>
          <w:sz w:val="22"/>
        </w:rPr>
        <w:t> </w:t>
      </w:r>
      <w:r>
        <w:rPr>
          <w:spacing w:val="-4"/>
          <w:sz w:val="22"/>
        </w:rPr>
        <w:t>officials,</w:t>
      </w:r>
      <w:r>
        <w:rPr>
          <w:spacing w:val="-9"/>
          <w:sz w:val="22"/>
        </w:rPr>
        <w:t> </w:t>
      </w:r>
      <w:r>
        <w:rPr>
          <w:spacing w:val="-4"/>
          <w:sz w:val="22"/>
        </w:rPr>
        <w:t>or</w:t>
      </w:r>
      <w:r>
        <w:rPr>
          <w:spacing w:val="-10"/>
          <w:sz w:val="22"/>
        </w:rPr>
        <w:t> </w:t>
      </w:r>
      <w:r>
        <w:rPr>
          <w:spacing w:val="-4"/>
          <w:sz w:val="22"/>
        </w:rPr>
        <w:t>designee,</w:t>
      </w:r>
      <w:r>
        <w:rPr>
          <w:spacing w:val="-10"/>
          <w:sz w:val="22"/>
        </w:rPr>
        <w:t> </w:t>
      </w:r>
      <w:r>
        <w:rPr>
          <w:spacing w:val="-4"/>
          <w:sz w:val="22"/>
        </w:rPr>
        <w:t>shall </w:t>
      </w:r>
      <w:r>
        <w:rPr>
          <w:spacing w:val="-2"/>
          <w:sz w:val="22"/>
        </w:rPr>
        <w:t>supervise</w:t>
      </w:r>
      <w:r>
        <w:rPr>
          <w:spacing w:val="-12"/>
          <w:sz w:val="22"/>
        </w:rPr>
        <w:t> </w:t>
      </w:r>
      <w:r>
        <w:rPr>
          <w:spacing w:val="-2"/>
          <w:sz w:val="22"/>
        </w:rPr>
        <w:t>the</w:t>
      </w:r>
      <w:r>
        <w:rPr>
          <w:spacing w:val="-12"/>
          <w:sz w:val="22"/>
        </w:rPr>
        <w:t> </w:t>
      </w:r>
      <w:r>
        <w:rPr>
          <w:spacing w:val="-2"/>
          <w:sz w:val="22"/>
        </w:rPr>
        <w:t>function</w:t>
      </w:r>
      <w:r>
        <w:rPr>
          <w:spacing w:val="-12"/>
          <w:sz w:val="22"/>
        </w:rPr>
        <w:t> </w:t>
      </w:r>
      <w:r>
        <w:rPr>
          <w:spacing w:val="-2"/>
          <w:sz w:val="22"/>
        </w:rPr>
        <w:t>or</w:t>
      </w:r>
      <w:r>
        <w:rPr>
          <w:spacing w:val="-11"/>
          <w:sz w:val="22"/>
        </w:rPr>
        <w:t> </w:t>
      </w:r>
      <w:r>
        <w:rPr>
          <w:spacing w:val="-2"/>
          <w:sz w:val="22"/>
        </w:rPr>
        <w:t>event</w:t>
      </w:r>
      <w:r>
        <w:rPr>
          <w:spacing w:val="-12"/>
          <w:sz w:val="22"/>
        </w:rPr>
        <w:t> </w:t>
      </w:r>
      <w:r>
        <w:rPr>
          <w:spacing w:val="-2"/>
          <w:sz w:val="22"/>
        </w:rPr>
        <w:t>to</w:t>
      </w:r>
      <w:r>
        <w:rPr>
          <w:spacing w:val="-12"/>
          <w:sz w:val="22"/>
        </w:rPr>
        <w:t> </w:t>
      </w:r>
      <w:r>
        <w:rPr>
          <w:spacing w:val="-2"/>
          <w:sz w:val="22"/>
        </w:rPr>
        <w:t>assure</w:t>
      </w:r>
      <w:r>
        <w:rPr>
          <w:spacing w:val="-12"/>
          <w:sz w:val="22"/>
        </w:rPr>
        <w:t> </w:t>
      </w:r>
      <w:r>
        <w:rPr>
          <w:spacing w:val="-2"/>
          <w:sz w:val="22"/>
        </w:rPr>
        <w:t>that</w:t>
      </w:r>
      <w:r>
        <w:rPr>
          <w:spacing w:val="-11"/>
          <w:sz w:val="22"/>
        </w:rPr>
        <w:t> </w:t>
      </w:r>
      <w:r>
        <w:rPr>
          <w:spacing w:val="-2"/>
          <w:sz w:val="22"/>
        </w:rPr>
        <w:t>alcohol</w:t>
      </w:r>
      <w:r>
        <w:rPr>
          <w:spacing w:val="-12"/>
          <w:sz w:val="22"/>
        </w:rPr>
        <w:t> </w:t>
      </w:r>
      <w:r>
        <w:rPr>
          <w:spacing w:val="-2"/>
          <w:sz w:val="22"/>
        </w:rPr>
        <w:t>is</w:t>
      </w:r>
      <w:r>
        <w:rPr>
          <w:spacing w:val="-9"/>
          <w:sz w:val="22"/>
        </w:rPr>
        <w:t> </w:t>
      </w:r>
      <w:r>
        <w:rPr>
          <w:spacing w:val="-2"/>
          <w:sz w:val="22"/>
        </w:rPr>
        <w:t>not</w:t>
      </w:r>
      <w:r>
        <w:rPr>
          <w:spacing w:val="-7"/>
          <w:sz w:val="22"/>
        </w:rPr>
        <w:t> </w:t>
      </w:r>
      <w:r>
        <w:rPr>
          <w:spacing w:val="-2"/>
          <w:sz w:val="22"/>
        </w:rPr>
        <w:t>consumed</w:t>
      </w:r>
      <w:r>
        <w:rPr>
          <w:spacing w:val="-12"/>
          <w:sz w:val="22"/>
        </w:rPr>
        <w:t> </w:t>
      </w:r>
      <w:r>
        <w:rPr>
          <w:spacing w:val="-2"/>
          <w:sz w:val="22"/>
        </w:rPr>
        <w:t>excessively</w:t>
      </w:r>
      <w:r>
        <w:rPr>
          <w:spacing w:val="-12"/>
          <w:sz w:val="22"/>
        </w:rPr>
        <w:t> </w:t>
      </w:r>
      <w:r>
        <w:rPr>
          <w:spacing w:val="-2"/>
          <w:sz w:val="22"/>
        </w:rPr>
        <w:t>by</w:t>
      </w:r>
      <w:r>
        <w:rPr>
          <w:spacing w:val="-8"/>
          <w:sz w:val="22"/>
        </w:rPr>
        <w:t> </w:t>
      </w:r>
      <w:r>
        <w:rPr>
          <w:spacing w:val="-2"/>
          <w:sz w:val="22"/>
        </w:rPr>
        <w:t>any</w:t>
      </w:r>
      <w:r>
        <w:rPr>
          <w:spacing w:val="-7"/>
          <w:sz w:val="22"/>
        </w:rPr>
        <w:t> </w:t>
      </w:r>
      <w:r>
        <w:rPr>
          <w:spacing w:val="-2"/>
          <w:sz w:val="22"/>
        </w:rPr>
        <w:t>invitee </w:t>
      </w:r>
      <w:r>
        <w:rPr>
          <w:sz w:val="22"/>
        </w:rPr>
        <w:t>and</w:t>
      </w:r>
      <w:r>
        <w:rPr>
          <w:spacing w:val="-7"/>
          <w:sz w:val="22"/>
        </w:rPr>
        <w:t> </w:t>
      </w:r>
      <w:r>
        <w:rPr>
          <w:sz w:val="22"/>
        </w:rPr>
        <w:t>that</w:t>
      </w:r>
      <w:r>
        <w:rPr>
          <w:spacing w:val="-6"/>
          <w:sz w:val="22"/>
        </w:rPr>
        <w:t> </w:t>
      </w:r>
      <w:r>
        <w:rPr>
          <w:sz w:val="22"/>
        </w:rPr>
        <w:t>licensing</w:t>
      </w:r>
      <w:r>
        <w:rPr>
          <w:spacing w:val="-11"/>
          <w:sz w:val="22"/>
        </w:rPr>
        <w:t> </w:t>
      </w:r>
      <w:r>
        <w:rPr>
          <w:sz w:val="22"/>
        </w:rPr>
        <w:t>and</w:t>
      </w:r>
      <w:r>
        <w:rPr>
          <w:spacing w:val="-7"/>
          <w:sz w:val="22"/>
        </w:rPr>
        <w:t> </w:t>
      </w:r>
      <w:r>
        <w:rPr>
          <w:sz w:val="22"/>
        </w:rPr>
        <w:t>permit</w:t>
      </w:r>
      <w:r>
        <w:rPr>
          <w:spacing w:val="-13"/>
          <w:sz w:val="22"/>
        </w:rPr>
        <w:t> </w:t>
      </w:r>
      <w:r>
        <w:rPr>
          <w:sz w:val="22"/>
        </w:rPr>
        <w:t>requirements</w:t>
      </w:r>
      <w:r>
        <w:rPr>
          <w:spacing w:val="-14"/>
          <w:sz w:val="22"/>
        </w:rPr>
        <w:t> </w:t>
      </w:r>
      <w:r>
        <w:rPr>
          <w:sz w:val="22"/>
        </w:rPr>
        <w:t>are</w:t>
      </w:r>
      <w:r>
        <w:rPr>
          <w:spacing w:val="-6"/>
          <w:sz w:val="22"/>
        </w:rPr>
        <w:t> </w:t>
      </w:r>
      <w:r>
        <w:rPr>
          <w:sz w:val="22"/>
        </w:rPr>
        <w:t>addressed.</w:t>
      </w:r>
    </w:p>
    <w:p>
      <w:pPr>
        <w:pStyle w:val="ListParagraph"/>
        <w:numPr>
          <w:ilvl w:val="2"/>
          <w:numId w:val="15"/>
        </w:numPr>
        <w:tabs>
          <w:tab w:pos="1618" w:val="left" w:leader="none"/>
        </w:tabs>
        <w:spacing w:line="232" w:lineRule="auto" w:before="0" w:after="0"/>
        <w:ind w:left="1618" w:right="422" w:hanging="360"/>
        <w:jc w:val="left"/>
        <w:rPr>
          <w:sz w:val="22"/>
        </w:rPr>
      </w:pPr>
      <w:r>
        <w:rPr>
          <w:spacing w:val="-2"/>
          <w:sz w:val="22"/>
        </w:rPr>
        <w:t>Individuals</w:t>
      </w:r>
      <w:r>
        <w:rPr>
          <w:spacing w:val="-6"/>
          <w:sz w:val="22"/>
        </w:rPr>
        <w:t> </w:t>
      </w:r>
      <w:r>
        <w:rPr>
          <w:spacing w:val="-2"/>
          <w:sz w:val="22"/>
        </w:rPr>
        <w:t>who</w:t>
      </w:r>
      <w:r>
        <w:rPr>
          <w:spacing w:val="-3"/>
          <w:sz w:val="22"/>
        </w:rPr>
        <w:t> </w:t>
      </w:r>
      <w:r>
        <w:rPr>
          <w:spacing w:val="-2"/>
          <w:sz w:val="22"/>
        </w:rPr>
        <w:t>choose</w:t>
      </w:r>
      <w:r>
        <w:rPr>
          <w:spacing w:val="-6"/>
          <w:sz w:val="22"/>
        </w:rPr>
        <w:t> </w:t>
      </w:r>
      <w:r>
        <w:rPr>
          <w:spacing w:val="-2"/>
          <w:sz w:val="22"/>
        </w:rPr>
        <w:t>to use alcohol</w:t>
      </w:r>
      <w:r>
        <w:rPr>
          <w:spacing w:val="-6"/>
          <w:sz w:val="22"/>
        </w:rPr>
        <w:t> </w:t>
      </w:r>
      <w:r>
        <w:rPr>
          <w:spacing w:val="-2"/>
          <w:sz w:val="22"/>
        </w:rPr>
        <w:t>on University</w:t>
      </w:r>
      <w:r>
        <w:rPr>
          <w:spacing w:val="-6"/>
          <w:sz w:val="22"/>
        </w:rPr>
        <w:t> </w:t>
      </w:r>
      <w:r>
        <w:rPr>
          <w:spacing w:val="-2"/>
          <w:sz w:val="22"/>
        </w:rPr>
        <w:t>property,</w:t>
      </w:r>
      <w:r>
        <w:rPr>
          <w:spacing w:val="-8"/>
          <w:sz w:val="22"/>
        </w:rPr>
        <w:t> </w:t>
      </w:r>
      <w:r>
        <w:rPr>
          <w:spacing w:val="-2"/>
          <w:sz w:val="22"/>
        </w:rPr>
        <w:t>as permitted</w:t>
      </w:r>
      <w:r>
        <w:rPr>
          <w:spacing w:val="-8"/>
          <w:sz w:val="22"/>
        </w:rPr>
        <w:t> </w:t>
      </w:r>
      <w:r>
        <w:rPr>
          <w:spacing w:val="-2"/>
          <w:sz w:val="22"/>
        </w:rPr>
        <w:t>herein,</w:t>
      </w:r>
      <w:r>
        <w:rPr>
          <w:spacing w:val="-6"/>
          <w:sz w:val="22"/>
        </w:rPr>
        <w:t> </w:t>
      </w:r>
      <w:r>
        <w:rPr>
          <w:spacing w:val="-2"/>
          <w:sz w:val="22"/>
        </w:rPr>
        <w:t>must comply </w:t>
      </w:r>
      <w:r>
        <w:rPr>
          <w:spacing w:val="-4"/>
          <w:sz w:val="22"/>
        </w:rPr>
        <w:t>with</w:t>
      </w:r>
      <w:r>
        <w:rPr>
          <w:spacing w:val="-10"/>
          <w:sz w:val="22"/>
        </w:rPr>
        <w:t> </w:t>
      </w:r>
      <w:r>
        <w:rPr>
          <w:spacing w:val="-4"/>
          <w:sz w:val="22"/>
        </w:rPr>
        <w:t>state</w:t>
      </w:r>
      <w:r>
        <w:rPr>
          <w:spacing w:val="-10"/>
          <w:sz w:val="22"/>
        </w:rPr>
        <w:t> </w:t>
      </w:r>
      <w:r>
        <w:rPr>
          <w:spacing w:val="-4"/>
          <w:sz w:val="22"/>
        </w:rPr>
        <w:t>law</w:t>
      </w:r>
      <w:r>
        <w:rPr>
          <w:spacing w:val="-5"/>
          <w:sz w:val="22"/>
        </w:rPr>
        <w:t> </w:t>
      </w:r>
      <w:r>
        <w:rPr>
          <w:spacing w:val="-4"/>
          <w:sz w:val="22"/>
        </w:rPr>
        <w:t>and</w:t>
      </w:r>
      <w:r>
        <w:rPr>
          <w:spacing w:val="-5"/>
          <w:sz w:val="22"/>
        </w:rPr>
        <w:t> </w:t>
      </w:r>
      <w:r>
        <w:rPr>
          <w:spacing w:val="-4"/>
          <w:sz w:val="22"/>
        </w:rPr>
        <w:t>University</w:t>
      </w:r>
      <w:r>
        <w:rPr>
          <w:spacing w:val="-11"/>
          <w:sz w:val="22"/>
        </w:rPr>
        <w:t> </w:t>
      </w:r>
      <w:r>
        <w:rPr>
          <w:spacing w:val="-4"/>
          <w:sz w:val="22"/>
        </w:rPr>
        <w:t>policies</w:t>
      </w:r>
      <w:r>
        <w:rPr>
          <w:spacing w:val="-10"/>
          <w:sz w:val="22"/>
        </w:rPr>
        <w:t> </w:t>
      </w:r>
      <w:r>
        <w:rPr>
          <w:spacing w:val="-4"/>
          <w:sz w:val="22"/>
        </w:rPr>
        <w:t>and</w:t>
      </w:r>
      <w:r>
        <w:rPr>
          <w:spacing w:val="-7"/>
          <w:sz w:val="22"/>
        </w:rPr>
        <w:t> </w:t>
      </w:r>
      <w:r>
        <w:rPr>
          <w:spacing w:val="-4"/>
          <w:sz w:val="22"/>
        </w:rPr>
        <w:t>procedures,</w:t>
      </w:r>
      <w:r>
        <w:rPr>
          <w:spacing w:val="-10"/>
          <w:sz w:val="22"/>
        </w:rPr>
        <w:t> </w:t>
      </w:r>
      <w:r>
        <w:rPr>
          <w:spacing w:val="-4"/>
          <w:sz w:val="22"/>
        </w:rPr>
        <w:t>and</w:t>
      </w:r>
      <w:r>
        <w:rPr>
          <w:spacing w:val="-7"/>
          <w:sz w:val="22"/>
        </w:rPr>
        <w:t> </w:t>
      </w:r>
      <w:r>
        <w:rPr>
          <w:spacing w:val="-4"/>
          <w:sz w:val="22"/>
        </w:rPr>
        <w:t>conduct</w:t>
      </w:r>
      <w:r>
        <w:rPr>
          <w:spacing w:val="-9"/>
          <w:sz w:val="22"/>
        </w:rPr>
        <w:t> </w:t>
      </w:r>
      <w:r>
        <w:rPr>
          <w:spacing w:val="-4"/>
          <w:sz w:val="22"/>
        </w:rPr>
        <w:t>themselves</w:t>
      </w:r>
      <w:r>
        <w:rPr>
          <w:spacing w:val="-11"/>
          <w:sz w:val="22"/>
        </w:rPr>
        <w:t> </w:t>
      </w:r>
      <w:r>
        <w:rPr>
          <w:spacing w:val="-4"/>
          <w:sz w:val="22"/>
        </w:rPr>
        <w:t>responsibly, mindful </w:t>
      </w:r>
      <w:r>
        <w:rPr>
          <w:sz w:val="22"/>
        </w:rPr>
        <w:t>of the rights of others.</w:t>
      </w:r>
    </w:p>
    <w:p>
      <w:pPr>
        <w:pStyle w:val="Heading2"/>
        <w:spacing w:line="250" w:lineRule="exact" w:before="231"/>
        <w:ind w:left="897"/>
      </w:pPr>
      <w:r>
        <w:rPr>
          <w:spacing w:val="-4"/>
        </w:rPr>
        <w:t>STATE</w:t>
      </w:r>
      <w:r>
        <w:rPr>
          <w:spacing w:val="-6"/>
        </w:rPr>
        <w:t> </w:t>
      </w:r>
      <w:r>
        <w:rPr>
          <w:spacing w:val="-5"/>
        </w:rPr>
        <w:t>LAW</w:t>
      </w:r>
    </w:p>
    <w:p>
      <w:pPr>
        <w:pStyle w:val="BodyText"/>
        <w:spacing w:line="235" w:lineRule="auto" w:before="1"/>
        <w:ind w:left="900" w:right="311"/>
        <w:jc w:val="both"/>
      </w:pPr>
      <w:r>
        <w:rPr>
          <w:spacing w:val="-2"/>
        </w:rPr>
        <w:t>State</w:t>
      </w:r>
      <w:r>
        <w:rPr>
          <w:spacing w:val="-8"/>
        </w:rPr>
        <w:t> </w:t>
      </w:r>
      <w:r>
        <w:rPr>
          <w:spacing w:val="-2"/>
        </w:rPr>
        <w:t>law</w:t>
      </w:r>
      <w:r>
        <w:rPr>
          <w:spacing w:val="-8"/>
        </w:rPr>
        <w:t> </w:t>
      </w:r>
      <w:r>
        <w:rPr>
          <w:spacing w:val="-2"/>
        </w:rPr>
        <w:t>governs</w:t>
      </w:r>
      <w:r>
        <w:rPr>
          <w:spacing w:val="-8"/>
        </w:rPr>
        <w:t> </w:t>
      </w:r>
      <w:r>
        <w:rPr>
          <w:spacing w:val="-2"/>
        </w:rPr>
        <w:t>many</w:t>
      </w:r>
      <w:r>
        <w:rPr>
          <w:spacing w:val="-8"/>
        </w:rPr>
        <w:t> </w:t>
      </w:r>
      <w:r>
        <w:rPr>
          <w:spacing w:val="-2"/>
        </w:rPr>
        <w:t>aspects</w:t>
      </w:r>
      <w:r>
        <w:rPr>
          <w:spacing w:val="-6"/>
        </w:rPr>
        <w:t> </w:t>
      </w:r>
      <w:r>
        <w:rPr>
          <w:spacing w:val="-2"/>
        </w:rPr>
        <w:t>of</w:t>
      </w:r>
      <w:r>
        <w:rPr>
          <w:spacing w:val="-9"/>
        </w:rPr>
        <w:t> </w:t>
      </w:r>
      <w:r>
        <w:rPr>
          <w:spacing w:val="-2"/>
        </w:rPr>
        <w:t>the</w:t>
      </w:r>
      <w:r>
        <w:rPr>
          <w:spacing w:val="-8"/>
        </w:rPr>
        <w:t> </w:t>
      </w:r>
      <w:r>
        <w:rPr>
          <w:spacing w:val="-2"/>
        </w:rPr>
        <w:t>consumption</w:t>
      </w:r>
      <w:r>
        <w:rPr>
          <w:spacing w:val="-7"/>
        </w:rPr>
        <w:t> </w:t>
      </w:r>
      <w:r>
        <w:rPr>
          <w:spacing w:val="-2"/>
        </w:rPr>
        <w:t>and</w:t>
      </w:r>
      <w:r>
        <w:rPr>
          <w:spacing w:val="-7"/>
        </w:rPr>
        <w:t> </w:t>
      </w:r>
      <w:r>
        <w:rPr>
          <w:spacing w:val="-2"/>
        </w:rPr>
        <w:t>serving</w:t>
      </w:r>
      <w:r>
        <w:rPr>
          <w:spacing w:val="-9"/>
        </w:rPr>
        <w:t> </w:t>
      </w:r>
      <w:r>
        <w:rPr>
          <w:spacing w:val="-2"/>
        </w:rPr>
        <w:t>of</w:t>
      </w:r>
      <w:r>
        <w:rPr>
          <w:spacing w:val="-6"/>
        </w:rPr>
        <w:t> </w:t>
      </w:r>
      <w:r>
        <w:rPr>
          <w:spacing w:val="-2"/>
        </w:rPr>
        <w:t>alcohol.</w:t>
      </w:r>
      <w:r>
        <w:rPr>
          <w:spacing w:val="-7"/>
        </w:rPr>
        <w:t> </w:t>
      </w:r>
      <w:r>
        <w:rPr>
          <w:spacing w:val="-2"/>
        </w:rPr>
        <w:t>All</w:t>
      </w:r>
      <w:r>
        <w:rPr>
          <w:spacing w:val="-7"/>
        </w:rPr>
        <w:t> </w:t>
      </w:r>
      <w:r>
        <w:rPr>
          <w:spacing w:val="-2"/>
        </w:rPr>
        <w:t>individuals</w:t>
      </w:r>
      <w:r>
        <w:rPr>
          <w:spacing w:val="-6"/>
        </w:rPr>
        <w:t> </w:t>
      </w:r>
      <w:r>
        <w:rPr>
          <w:spacing w:val="-2"/>
        </w:rPr>
        <w:t>who</w:t>
      </w:r>
      <w:r>
        <w:rPr>
          <w:spacing w:val="-7"/>
        </w:rPr>
        <w:t> </w:t>
      </w:r>
      <w:r>
        <w:rPr>
          <w:spacing w:val="-2"/>
        </w:rPr>
        <w:t>use</w:t>
      </w:r>
      <w:r>
        <w:rPr>
          <w:spacing w:val="-8"/>
        </w:rPr>
        <w:t> </w:t>
      </w:r>
      <w:r>
        <w:rPr>
          <w:spacing w:val="-2"/>
        </w:rPr>
        <w:t>alcohol </w:t>
      </w:r>
      <w:r>
        <w:rPr/>
        <w:t>on</w:t>
      </w:r>
      <w:r>
        <w:rPr>
          <w:spacing w:val="-14"/>
        </w:rPr>
        <w:t> </w:t>
      </w:r>
      <w:r>
        <w:rPr/>
        <w:t>university</w:t>
      </w:r>
      <w:r>
        <w:rPr>
          <w:spacing w:val="-14"/>
        </w:rPr>
        <w:t> </w:t>
      </w:r>
      <w:r>
        <w:rPr/>
        <w:t>property</w:t>
      </w:r>
      <w:r>
        <w:rPr>
          <w:spacing w:val="-14"/>
        </w:rPr>
        <w:t> </w:t>
      </w:r>
      <w:r>
        <w:rPr/>
        <w:t>must</w:t>
      </w:r>
      <w:r>
        <w:rPr>
          <w:spacing w:val="-13"/>
        </w:rPr>
        <w:t> </w:t>
      </w:r>
      <w:r>
        <w:rPr/>
        <w:t>comply</w:t>
      </w:r>
      <w:r>
        <w:rPr>
          <w:spacing w:val="-14"/>
        </w:rPr>
        <w:t> </w:t>
      </w:r>
      <w:r>
        <w:rPr/>
        <w:t>with</w:t>
      </w:r>
      <w:r>
        <w:rPr>
          <w:spacing w:val="-14"/>
        </w:rPr>
        <w:t> </w:t>
      </w:r>
      <w:r>
        <w:rPr/>
        <w:t>the</w:t>
      </w:r>
      <w:r>
        <w:rPr>
          <w:spacing w:val="-14"/>
        </w:rPr>
        <w:t> </w:t>
      </w:r>
      <w:r>
        <w:rPr/>
        <w:t>applicable</w:t>
      </w:r>
      <w:r>
        <w:rPr>
          <w:spacing w:val="-13"/>
        </w:rPr>
        <w:t> </w:t>
      </w:r>
      <w:r>
        <w:rPr/>
        <w:t>legal</w:t>
      </w:r>
      <w:r>
        <w:rPr>
          <w:spacing w:val="-14"/>
        </w:rPr>
        <w:t> </w:t>
      </w:r>
      <w:r>
        <w:rPr/>
        <w:t>requirements.</w:t>
      </w:r>
    </w:p>
    <w:p>
      <w:pPr>
        <w:pStyle w:val="Heading2"/>
        <w:spacing w:line="250" w:lineRule="exact" w:before="244"/>
      </w:pPr>
      <w:r>
        <w:rPr>
          <w:spacing w:val="-2"/>
        </w:rPr>
        <w:t>PURCHASE</w:t>
      </w:r>
      <w:r>
        <w:rPr>
          <w:spacing w:val="-13"/>
        </w:rPr>
        <w:t> </w:t>
      </w:r>
      <w:r>
        <w:rPr>
          <w:spacing w:val="-2"/>
        </w:rPr>
        <w:t>OF</w:t>
      </w:r>
      <w:r>
        <w:rPr>
          <w:spacing w:val="-8"/>
        </w:rPr>
        <w:t> </w:t>
      </w:r>
      <w:r>
        <w:rPr>
          <w:spacing w:val="-2"/>
        </w:rPr>
        <w:t>ALCOHOL</w:t>
      </w:r>
    </w:p>
    <w:p>
      <w:pPr>
        <w:pStyle w:val="BodyText"/>
        <w:spacing w:line="235" w:lineRule="auto" w:before="1"/>
        <w:ind w:left="899" w:right="313"/>
        <w:jc w:val="both"/>
      </w:pPr>
      <w:r>
        <w:rPr>
          <w:spacing w:val="-2"/>
        </w:rPr>
        <w:t>The</w:t>
      </w:r>
      <w:r>
        <w:rPr>
          <w:spacing w:val="-9"/>
        </w:rPr>
        <w:t> </w:t>
      </w:r>
      <w:r>
        <w:rPr>
          <w:spacing w:val="-2"/>
        </w:rPr>
        <w:t>purchase</w:t>
      </w:r>
      <w:r>
        <w:rPr>
          <w:spacing w:val="-9"/>
        </w:rPr>
        <w:t> </w:t>
      </w:r>
      <w:r>
        <w:rPr>
          <w:spacing w:val="-2"/>
        </w:rPr>
        <w:t>of</w:t>
      </w:r>
      <w:r>
        <w:rPr>
          <w:spacing w:val="-8"/>
        </w:rPr>
        <w:t> </w:t>
      </w:r>
      <w:r>
        <w:rPr>
          <w:spacing w:val="-2"/>
        </w:rPr>
        <w:t>alcohol</w:t>
      </w:r>
      <w:r>
        <w:rPr>
          <w:spacing w:val="-9"/>
        </w:rPr>
        <w:t> </w:t>
      </w:r>
      <w:r>
        <w:rPr>
          <w:spacing w:val="-2"/>
        </w:rPr>
        <w:t>with</w:t>
      </w:r>
      <w:r>
        <w:rPr>
          <w:spacing w:val="-8"/>
        </w:rPr>
        <w:t> </w:t>
      </w:r>
      <w:r>
        <w:rPr>
          <w:spacing w:val="-2"/>
        </w:rPr>
        <w:t>state</w:t>
      </w:r>
      <w:r>
        <w:rPr>
          <w:spacing w:val="-11"/>
        </w:rPr>
        <w:t> </w:t>
      </w:r>
      <w:r>
        <w:rPr>
          <w:spacing w:val="-2"/>
        </w:rPr>
        <w:t>funds</w:t>
      </w:r>
      <w:r>
        <w:rPr>
          <w:spacing w:val="-7"/>
        </w:rPr>
        <w:t> </w:t>
      </w:r>
      <w:r>
        <w:rPr>
          <w:spacing w:val="-2"/>
        </w:rPr>
        <w:t>must</w:t>
      </w:r>
      <w:r>
        <w:rPr>
          <w:spacing w:val="-10"/>
        </w:rPr>
        <w:t> </w:t>
      </w:r>
      <w:r>
        <w:rPr>
          <w:spacing w:val="-2"/>
        </w:rPr>
        <w:t>be</w:t>
      </w:r>
      <w:r>
        <w:rPr>
          <w:spacing w:val="-9"/>
        </w:rPr>
        <w:t> </w:t>
      </w:r>
      <w:r>
        <w:rPr>
          <w:spacing w:val="-2"/>
        </w:rPr>
        <w:t>in</w:t>
      </w:r>
      <w:r>
        <w:rPr>
          <w:spacing w:val="-8"/>
        </w:rPr>
        <w:t> </w:t>
      </w:r>
      <w:r>
        <w:rPr>
          <w:spacing w:val="-2"/>
        </w:rPr>
        <w:t>compliance</w:t>
      </w:r>
      <w:r>
        <w:rPr>
          <w:spacing w:val="-9"/>
        </w:rPr>
        <w:t> </w:t>
      </w:r>
      <w:r>
        <w:rPr>
          <w:spacing w:val="-2"/>
        </w:rPr>
        <w:t>with</w:t>
      </w:r>
      <w:r>
        <w:rPr>
          <w:spacing w:val="-8"/>
        </w:rPr>
        <w:t> </w:t>
      </w:r>
      <w:r>
        <w:rPr>
          <w:spacing w:val="-2"/>
        </w:rPr>
        <w:t>all</w:t>
      </w:r>
      <w:r>
        <w:rPr>
          <w:spacing w:val="-9"/>
        </w:rPr>
        <w:t> </w:t>
      </w:r>
      <w:r>
        <w:rPr>
          <w:spacing w:val="-2"/>
        </w:rPr>
        <w:t>applicable</w:t>
      </w:r>
      <w:r>
        <w:rPr>
          <w:spacing w:val="-11"/>
        </w:rPr>
        <w:t> </w:t>
      </w:r>
      <w:r>
        <w:rPr>
          <w:spacing w:val="-2"/>
        </w:rPr>
        <w:t>state</w:t>
      </w:r>
      <w:r>
        <w:rPr>
          <w:spacing w:val="-9"/>
        </w:rPr>
        <w:t> </w:t>
      </w:r>
      <w:r>
        <w:rPr>
          <w:spacing w:val="-2"/>
        </w:rPr>
        <w:t>laws</w:t>
      </w:r>
      <w:r>
        <w:rPr>
          <w:spacing w:val="-7"/>
        </w:rPr>
        <w:t> </w:t>
      </w:r>
      <w:r>
        <w:rPr>
          <w:spacing w:val="-2"/>
        </w:rPr>
        <w:t>and</w:t>
      </w:r>
      <w:r>
        <w:rPr>
          <w:spacing w:val="-8"/>
        </w:rPr>
        <w:t> </w:t>
      </w:r>
      <w:r>
        <w:rPr>
          <w:spacing w:val="-2"/>
        </w:rPr>
        <w:t>university policies.</w:t>
      </w:r>
    </w:p>
    <w:p>
      <w:pPr>
        <w:pStyle w:val="Heading2"/>
        <w:spacing w:line="250" w:lineRule="exact" w:before="242"/>
        <w:ind w:left="899"/>
      </w:pPr>
      <w:r>
        <w:rPr/>
        <w:t>PROMOTIONAL</w:t>
      </w:r>
      <w:r>
        <w:rPr>
          <w:spacing w:val="-5"/>
        </w:rPr>
        <w:t> </w:t>
      </w:r>
      <w:r>
        <w:rPr>
          <w:spacing w:val="-2"/>
        </w:rPr>
        <w:t>MATERIALS</w:t>
      </w:r>
    </w:p>
    <w:p>
      <w:pPr>
        <w:pStyle w:val="BodyText"/>
        <w:spacing w:line="235" w:lineRule="auto" w:before="1"/>
        <w:ind w:left="899" w:right="313"/>
        <w:jc w:val="both"/>
      </w:pPr>
      <w:r>
        <w:rPr>
          <w:spacing w:val="-4"/>
        </w:rPr>
        <w:t>Promotional</w:t>
      </w:r>
      <w:r>
        <w:rPr>
          <w:spacing w:val="-8"/>
        </w:rPr>
        <w:t> </w:t>
      </w:r>
      <w:r>
        <w:rPr>
          <w:spacing w:val="-4"/>
        </w:rPr>
        <w:t>materials</w:t>
      </w:r>
      <w:r>
        <w:rPr>
          <w:spacing w:val="-7"/>
        </w:rPr>
        <w:t> </w:t>
      </w:r>
      <w:r>
        <w:rPr>
          <w:spacing w:val="-4"/>
        </w:rPr>
        <w:t>and</w:t>
      </w:r>
      <w:r>
        <w:rPr>
          <w:spacing w:val="-8"/>
        </w:rPr>
        <w:t> </w:t>
      </w:r>
      <w:r>
        <w:rPr>
          <w:spacing w:val="-4"/>
        </w:rPr>
        <w:t>advertisements</w:t>
      </w:r>
      <w:r>
        <w:rPr>
          <w:spacing w:val="-9"/>
        </w:rPr>
        <w:t> </w:t>
      </w:r>
      <w:r>
        <w:rPr>
          <w:spacing w:val="-4"/>
        </w:rPr>
        <w:t>for</w:t>
      </w:r>
      <w:r>
        <w:rPr>
          <w:spacing w:val="-7"/>
        </w:rPr>
        <w:t> </w:t>
      </w:r>
      <w:r>
        <w:rPr>
          <w:spacing w:val="-4"/>
        </w:rPr>
        <w:t>an</w:t>
      </w:r>
      <w:r>
        <w:rPr>
          <w:spacing w:val="-8"/>
        </w:rPr>
        <w:t> </w:t>
      </w:r>
      <w:r>
        <w:rPr>
          <w:spacing w:val="-4"/>
        </w:rPr>
        <w:t>approved</w:t>
      </w:r>
      <w:r>
        <w:rPr>
          <w:spacing w:val="-8"/>
        </w:rPr>
        <w:t> </w:t>
      </w:r>
      <w:r>
        <w:rPr>
          <w:spacing w:val="-4"/>
        </w:rPr>
        <w:t>event</w:t>
      </w:r>
      <w:r>
        <w:rPr>
          <w:spacing w:val="-8"/>
        </w:rPr>
        <w:t> </w:t>
      </w:r>
      <w:r>
        <w:rPr>
          <w:spacing w:val="-4"/>
        </w:rPr>
        <w:t>at</w:t>
      </w:r>
      <w:r>
        <w:rPr>
          <w:spacing w:val="-8"/>
        </w:rPr>
        <w:t> </w:t>
      </w:r>
      <w:r>
        <w:rPr>
          <w:spacing w:val="-4"/>
        </w:rPr>
        <w:t>which</w:t>
      </w:r>
      <w:r>
        <w:rPr>
          <w:spacing w:val="-8"/>
        </w:rPr>
        <w:t> </w:t>
      </w:r>
      <w:r>
        <w:rPr>
          <w:spacing w:val="-4"/>
        </w:rPr>
        <w:t>alcohol</w:t>
      </w:r>
      <w:r>
        <w:rPr>
          <w:spacing w:val="-8"/>
        </w:rPr>
        <w:t> </w:t>
      </w:r>
      <w:r>
        <w:rPr>
          <w:spacing w:val="-4"/>
        </w:rPr>
        <w:t>will</w:t>
      </w:r>
      <w:r>
        <w:rPr>
          <w:spacing w:val="-8"/>
        </w:rPr>
        <w:t> </w:t>
      </w:r>
      <w:r>
        <w:rPr>
          <w:spacing w:val="-4"/>
        </w:rPr>
        <w:t>be</w:t>
      </w:r>
      <w:r>
        <w:rPr>
          <w:spacing w:val="-9"/>
        </w:rPr>
        <w:t> </w:t>
      </w:r>
      <w:r>
        <w:rPr>
          <w:spacing w:val="-4"/>
        </w:rPr>
        <w:t>served</w:t>
      </w:r>
      <w:r>
        <w:rPr>
          <w:spacing w:val="-8"/>
        </w:rPr>
        <w:t> </w:t>
      </w:r>
      <w:r>
        <w:rPr>
          <w:spacing w:val="-4"/>
        </w:rPr>
        <w:t>or</w:t>
      </w:r>
      <w:r>
        <w:rPr>
          <w:spacing w:val="-7"/>
        </w:rPr>
        <w:t> </w:t>
      </w:r>
      <w:r>
        <w:rPr>
          <w:spacing w:val="-4"/>
        </w:rPr>
        <w:t>consumed </w:t>
      </w:r>
      <w:r>
        <w:rPr/>
        <w:t>must be approved in advance by the University President, or designee, in writing. Advertisements for a </w:t>
      </w:r>
      <w:r>
        <w:rPr>
          <w:spacing w:val="-2"/>
        </w:rPr>
        <w:t>function</w:t>
      </w:r>
      <w:r>
        <w:rPr>
          <w:spacing w:val="-11"/>
        </w:rPr>
        <w:t> </w:t>
      </w:r>
      <w:r>
        <w:rPr>
          <w:spacing w:val="-2"/>
        </w:rPr>
        <w:t>or</w:t>
      </w:r>
      <w:r>
        <w:rPr>
          <w:spacing w:val="-9"/>
        </w:rPr>
        <w:t> </w:t>
      </w:r>
      <w:r>
        <w:rPr>
          <w:spacing w:val="-2"/>
        </w:rPr>
        <w:t>event</w:t>
      </w:r>
      <w:r>
        <w:rPr>
          <w:spacing w:val="-11"/>
        </w:rPr>
        <w:t> </w:t>
      </w:r>
      <w:r>
        <w:rPr>
          <w:spacing w:val="-2"/>
        </w:rPr>
        <w:t>to</w:t>
      </w:r>
      <w:r>
        <w:rPr>
          <w:spacing w:val="-10"/>
        </w:rPr>
        <w:t> </w:t>
      </w:r>
      <w:r>
        <w:rPr>
          <w:spacing w:val="-2"/>
        </w:rPr>
        <w:t>be</w:t>
      </w:r>
      <w:r>
        <w:rPr>
          <w:spacing w:val="-12"/>
        </w:rPr>
        <w:t> </w:t>
      </w:r>
      <w:r>
        <w:rPr>
          <w:spacing w:val="-2"/>
        </w:rPr>
        <w:t>scheduled</w:t>
      </w:r>
      <w:r>
        <w:rPr>
          <w:spacing w:val="-9"/>
        </w:rPr>
        <w:t> </w:t>
      </w:r>
      <w:r>
        <w:rPr>
          <w:spacing w:val="-2"/>
        </w:rPr>
        <w:t>on</w:t>
      </w:r>
      <w:r>
        <w:rPr>
          <w:spacing w:val="-10"/>
        </w:rPr>
        <w:t> </w:t>
      </w:r>
      <w:r>
        <w:rPr>
          <w:spacing w:val="-2"/>
        </w:rPr>
        <w:t>campus</w:t>
      </w:r>
      <w:r>
        <w:rPr>
          <w:spacing w:val="-9"/>
        </w:rPr>
        <w:t> </w:t>
      </w:r>
      <w:r>
        <w:rPr>
          <w:spacing w:val="-2"/>
        </w:rPr>
        <w:t>shall</w:t>
      </w:r>
      <w:r>
        <w:rPr>
          <w:spacing w:val="-10"/>
        </w:rPr>
        <w:t> </w:t>
      </w:r>
      <w:r>
        <w:rPr>
          <w:spacing w:val="-2"/>
        </w:rPr>
        <w:t>not</w:t>
      </w:r>
      <w:r>
        <w:rPr>
          <w:spacing w:val="-10"/>
        </w:rPr>
        <w:t> </w:t>
      </w:r>
      <w:r>
        <w:rPr>
          <w:spacing w:val="-2"/>
        </w:rPr>
        <w:t>emphasize</w:t>
      </w:r>
      <w:r>
        <w:rPr>
          <w:spacing w:val="-10"/>
        </w:rPr>
        <w:t> </w:t>
      </w:r>
      <w:r>
        <w:rPr>
          <w:spacing w:val="-2"/>
        </w:rPr>
        <w:t>the</w:t>
      </w:r>
      <w:r>
        <w:rPr>
          <w:spacing w:val="-10"/>
        </w:rPr>
        <w:t> </w:t>
      </w:r>
      <w:r>
        <w:rPr>
          <w:spacing w:val="-2"/>
        </w:rPr>
        <w:t>quantity</w:t>
      </w:r>
      <w:r>
        <w:rPr>
          <w:spacing w:val="-10"/>
        </w:rPr>
        <w:t> </w:t>
      </w:r>
      <w:r>
        <w:rPr>
          <w:spacing w:val="-2"/>
        </w:rPr>
        <w:t>of</w:t>
      </w:r>
      <w:r>
        <w:rPr>
          <w:spacing w:val="-9"/>
        </w:rPr>
        <w:t> </w:t>
      </w:r>
      <w:r>
        <w:rPr>
          <w:spacing w:val="-2"/>
        </w:rPr>
        <w:t>alcohol</w:t>
      </w:r>
      <w:r>
        <w:rPr>
          <w:spacing w:val="-10"/>
        </w:rPr>
        <w:t> </w:t>
      </w:r>
      <w:r>
        <w:rPr>
          <w:spacing w:val="-2"/>
        </w:rPr>
        <w:t>to</w:t>
      </w:r>
      <w:r>
        <w:rPr>
          <w:spacing w:val="-11"/>
        </w:rPr>
        <w:t> </w:t>
      </w:r>
      <w:r>
        <w:rPr>
          <w:spacing w:val="-2"/>
        </w:rPr>
        <w:t>be</w:t>
      </w:r>
      <w:r>
        <w:rPr>
          <w:spacing w:val="-10"/>
        </w:rPr>
        <w:t> </w:t>
      </w:r>
      <w:r>
        <w:rPr>
          <w:spacing w:val="-2"/>
        </w:rPr>
        <w:t>served</w:t>
      </w:r>
      <w:r>
        <w:rPr>
          <w:spacing w:val="-10"/>
        </w:rPr>
        <w:t> </w:t>
      </w:r>
      <w:r>
        <w:rPr>
          <w:spacing w:val="-2"/>
        </w:rPr>
        <w:t>at</w:t>
      </w:r>
      <w:r>
        <w:rPr>
          <w:spacing w:val="-11"/>
        </w:rPr>
        <w:t> </w:t>
      </w:r>
      <w:r>
        <w:rPr>
          <w:spacing w:val="-2"/>
        </w:rPr>
        <w:t>such </w:t>
      </w:r>
      <w:r>
        <w:rPr/>
        <w:t>function or event in order to encourage participation (e.g., number of kegs). Nothing herein will prevent promotional</w:t>
      </w:r>
      <w:r>
        <w:rPr>
          <w:spacing w:val="-3"/>
        </w:rPr>
        <w:t> </w:t>
      </w:r>
      <w:r>
        <w:rPr/>
        <w:t>materials</w:t>
      </w:r>
      <w:r>
        <w:rPr>
          <w:spacing w:val="-4"/>
        </w:rPr>
        <w:t> </w:t>
      </w:r>
      <w:r>
        <w:rPr/>
        <w:t>for</w:t>
      </w:r>
      <w:r>
        <w:rPr>
          <w:spacing w:val="-4"/>
        </w:rPr>
        <w:t> </w:t>
      </w:r>
      <w:r>
        <w:rPr/>
        <w:t>approved</w:t>
      </w:r>
      <w:r>
        <w:rPr>
          <w:spacing w:val="-3"/>
        </w:rPr>
        <w:t> </w:t>
      </w:r>
      <w:r>
        <w:rPr/>
        <w:t>events</w:t>
      </w:r>
      <w:r>
        <w:rPr>
          <w:spacing w:val="-4"/>
        </w:rPr>
        <w:t> </w:t>
      </w:r>
      <w:r>
        <w:rPr/>
        <w:t>from</w:t>
      </w:r>
      <w:r>
        <w:rPr>
          <w:spacing w:val="-3"/>
        </w:rPr>
        <w:t> </w:t>
      </w:r>
      <w:r>
        <w:rPr/>
        <w:t>mentioning</w:t>
      </w:r>
      <w:r>
        <w:rPr>
          <w:spacing w:val="-4"/>
        </w:rPr>
        <w:t> </w:t>
      </w:r>
      <w:r>
        <w:rPr/>
        <w:t>that</w:t>
      </w:r>
      <w:r>
        <w:rPr>
          <w:spacing w:val="-4"/>
        </w:rPr>
        <w:t> </w:t>
      </w:r>
      <w:r>
        <w:rPr/>
        <w:t>alcohol</w:t>
      </w:r>
      <w:r>
        <w:rPr>
          <w:spacing w:val="-3"/>
        </w:rPr>
        <w:t> </w:t>
      </w:r>
      <w:r>
        <w:rPr/>
        <w:t>will</w:t>
      </w:r>
      <w:r>
        <w:rPr>
          <w:spacing w:val="-5"/>
        </w:rPr>
        <w:t> </w:t>
      </w:r>
      <w:r>
        <w:rPr/>
        <w:t>be</w:t>
      </w:r>
      <w:r>
        <w:rPr>
          <w:spacing w:val="-4"/>
        </w:rPr>
        <w:t> </w:t>
      </w:r>
      <w:r>
        <w:rPr/>
        <w:t>served,</w:t>
      </w:r>
      <w:r>
        <w:rPr>
          <w:spacing w:val="-3"/>
        </w:rPr>
        <w:t> </w:t>
      </w:r>
      <w:r>
        <w:rPr/>
        <w:t>or</w:t>
      </w:r>
      <w:r>
        <w:rPr>
          <w:spacing w:val="-4"/>
        </w:rPr>
        <w:t> </w:t>
      </w:r>
      <w:r>
        <w:rPr/>
        <w:t>that</w:t>
      </w:r>
      <w:r>
        <w:rPr>
          <w:spacing w:val="-3"/>
        </w:rPr>
        <w:t> </w:t>
      </w:r>
      <w:r>
        <w:rPr/>
        <w:t>particular beverage</w:t>
      </w:r>
      <w:r>
        <w:rPr>
          <w:spacing w:val="-11"/>
        </w:rPr>
        <w:t> </w:t>
      </w:r>
      <w:r>
        <w:rPr/>
        <w:t>vendors</w:t>
      </w:r>
      <w:r>
        <w:rPr>
          <w:spacing w:val="-12"/>
        </w:rPr>
        <w:t> </w:t>
      </w:r>
      <w:r>
        <w:rPr/>
        <w:t>or</w:t>
      </w:r>
      <w:r>
        <w:rPr>
          <w:spacing w:val="-10"/>
        </w:rPr>
        <w:t> </w:t>
      </w:r>
      <w:r>
        <w:rPr/>
        <w:t>beverage</w:t>
      </w:r>
      <w:r>
        <w:rPr>
          <w:spacing w:val="-11"/>
        </w:rPr>
        <w:t> </w:t>
      </w:r>
      <w:r>
        <w:rPr/>
        <w:t>products</w:t>
      </w:r>
      <w:r>
        <w:rPr>
          <w:spacing w:val="-10"/>
        </w:rPr>
        <w:t> </w:t>
      </w:r>
      <w:r>
        <w:rPr/>
        <w:t>will</w:t>
      </w:r>
      <w:r>
        <w:rPr>
          <w:spacing w:val="-10"/>
        </w:rPr>
        <w:t> </w:t>
      </w:r>
      <w:r>
        <w:rPr/>
        <w:t>be</w:t>
      </w:r>
      <w:r>
        <w:rPr>
          <w:spacing w:val="-11"/>
        </w:rPr>
        <w:t> </w:t>
      </w:r>
      <w:r>
        <w:rPr/>
        <w:t>available</w:t>
      </w:r>
      <w:r>
        <w:rPr>
          <w:spacing w:val="-11"/>
        </w:rPr>
        <w:t> </w:t>
      </w:r>
      <w:r>
        <w:rPr/>
        <w:t>at</w:t>
      </w:r>
      <w:r>
        <w:rPr>
          <w:spacing w:val="-10"/>
        </w:rPr>
        <w:t> </w:t>
      </w:r>
      <w:r>
        <w:rPr/>
        <w:t>the</w:t>
      </w:r>
      <w:r>
        <w:rPr>
          <w:spacing w:val="-11"/>
        </w:rPr>
        <w:t> </w:t>
      </w:r>
      <w:r>
        <w:rPr/>
        <w:t>event.</w:t>
      </w:r>
    </w:p>
    <w:p>
      <w:pPr>
        <w:pStyle w:val="BodyText"/>
        <w:spacing w:before="19"/>
      </w:pPr>
    </w:p>
    <w:p>
      <w:pPr>
        <w:pStyle w:val="ListParagraph"/>
        <w:numPr>
          <w:ilvl w:val="1"/>
          <w:numId w:val="15"/>
        </w:numPr>
        <w:tabs>
          <w:tab w:pos="899" w:val="left" w:leader="none"/>
        </w:tabs>
        <w:spacing w:line="240" w:lineRule="auto" w:before="1" w:after="0"/>
        <w:ind w:left="899" w:right="0" w:hanging="719"/>
        <w:jc w:val="left"/>
        <w:rPr>
          <w:sz w:val="22"/>
        </w:rPr>
      </w:pPr>
      <w:bookmarkStart w:name="I.19. Weapons Policy" w:id="44"/>
      <w:bookmarkEnd w:id="44"/>
      <w:r>
        <w:rPr/>
      </w:r>
      <w:bookmarkStart w:name="_bookmark22" w:id="45"/>
      <w:bookmarkEnd w:id="45"/>
      <w:r>
        <w:rPr/>
      </w:r>
      <w:r>
        <w:rPr>
          <w:spacing w:val="-4"/>
          <w:sz w:val="22"/>
          <w:u w:val="single"/>
        </w:rPr>
        <w:t>Weapons</w:t>
      </w:r>
      <w:r>
        <w:rPr>
          <w:spacing w:val="-1"/>
          <w:sz w:val="22"/>
          <w:u w:val="single"/>
        </w:rPr>
        <w:t> </w:t>
      </w:r>
      <w:r>
        <w:rPr>
          <w:spacing w:val="-2"/>
          <w:sz w:val="22"/>
          <w:u w:val="single"/>
        </w:rPr>
        <w:t>Policy</w:t>
      </w:r>
    </w:p>
    <w:p>
      <w:pPr>
        <w:pStyle w:val="BodyText"/>
        <w:spacing w:before="8"/>
        <w:ind w:left="900"/>
        <w:jc w:val="both"/>
      </w:pPr>
      <w:r>
        <w:rPr>
          <w:w w:val="90"/>
        </w:rPr>
        <w:t>(Revised</w:t>
      </w:r>
      <w:r>
        <w:rPr>
          <w:spacing w:val="-5"/>
        </w:rPr>
        <w:t> </w:t>
      </w:r>
      <w:r>
        <w:rPr>
          <w:w w:val="90"/>
        </w:rPr>
        <w:t>July</w:t>
      </w:r>
      <w:r>
        <w:rPr>
          <w:spacing w:val="7"/>
        </w:rPr>
        <w:t> </w:t>
      </w:r>
      <w:r>
        <w:rPr>
          <w:w w:val="90"/>
        </w:rPr>
        <w:t>15,</w:t>
      </w:r>
      <w:r>
        <w:rPr>
          <w:spacing w:val="6"/>
        </w:rPr>
        <w:t> </w:t>
      </w:r>
      <w:r>
        <w:rPr>
          <w:spacing w:val="-2"/>
          <w:w w:val="90"/>
        </w:rPr>
        <w:t>2024)</w:t>
      </w:r>
    </w:p>
    <w:p>
      <w:pPr>
        <w:pStyle w:val="BodyText"/>
        <w:spacing w:before="8"/>
      </w:pPr>
    </w:p>
    <w:p>
      <w:pPr>
        <w:pStyle w:val="BodyText"/>
        <w:spacing w:line="228" w:lineRule="auto"/>
        <w:ind w:left="899" w:right="435"/>
      </w:pPr>
      <w:r>
        <w:rPr>
          <w:spacing w:val="-2"/>
        </w:rPr>
        <w:t>It</w:t>
      </w:r>
      <w:r>
        <w:rPr>
          <w:spacing w:val="-9"/>
        </w:rPr>
        <w:t> </w:t>
      </w:r>
      <w:r>
        <w:rPr>
          <w:spacing w:val="-2"/>
        </w:rPr>
        <w:t>is</w:t>
      </w:r>
      <w:r>
        <w:rPr>
          <w:spacing w:val="-11"/>
        </w:rPr>
        <w:t> </w:t>
      </w:r>
      <w:r>
        <w:rPr>
          <w:spacing w:val="-2"/>
        </w:rPr>
        <w:t>the</w:t>
      </w:r>
      <w:r>
        <w:rPr>
          <w:spacing w:val="-10"/>
        </w:rPr>
        <w:t> </w:t>
      </w:r>
      <w:r>
        <w:rPr>
          <w:spacing w:val="-2"/>
        </w:rPr>
        <w:t>intention</w:t>
      </w:r>
      <w:r>
        <w:rPr>
          <w:spacing w:val="-12"/>
        </w:rPr>
        <w:t> </w:t>
      </w:r>
      <w:r>
        <w:rPr>
          <w:spacing w:val="-2"/>
        </w:rPr>
        <w:t>of</w:t>
      </w:r>
      <w:r>
        <w:rPr>
          <w:spacing w:val="-9"/>
        </w:rPr>
        <w:t> </w:t>
      </w:r>
      <w:r>
        <w:rPr>
          <w:spacing w:val="-2"/>
        </w:rPr>
        <w:t>Western</w:t>
      </w:r>
      <w:r>
        <w:rPr>
          <w:spacing w:val="-9"/>
        </w:rPr>
        <w:t> </w:t>
      </w:r>
      <w:r>
        <w:rPr>
          <w:spacing w:val="-2"/>
        </w:rPr>
        <w:t>New</w:t>
      </w:r>
      <w:r>
        <w:rPr>
          <w:spacing w:val="-10"/>
        </w:rPr>
        <w:t> </w:t>
      </w:r>
      <w:r>
        <w:rPr>
          <w:spacing w:val="-2"/>
        </w:rPr>
        <w:t>Mexico</w:t>
      </w:r>
      <w:r>
        <w:rPr>
          <w:spacing w:val="-9"/>
        </w:rPr>
        <w:t> </w:t>
      </w:r>
      <w:r>
        <w:rPr>
          <w:spacing w:val="-2"/>
        </w:rPr>
        <w:t>University</w:t>
      </w:r>
      <w:r>
        <w:rPr>
          <w:spacing w:val="-10"/>
        </w:rPr>
        <w:t> </w:t>
      </w:r>
      <w:r>
        <w:rPr>
          <w:spacing w:val="-2"/>
        </w:rPr>
        <w:t>(WNMU)</w:t>
      </w:r>
      <w:r>
        <w:rPr>
          <w:spacing w:val="-9"/>
        </w:rPr>
        <w:t> </w:t>
      </w:r>
      <w:r>
        <w:rPr>
          <w:spacing w:val="-2"/>
        </w:rPr>
        <w:t>to</w:t>
      </w:r>
      <w:r>
        <w:rPr>
          <w:spacing w:val="-9"/>
        </w:rPr>
        <w:t> </w:t>
      </w:r>
      <w:r>
        <w:rPr>
          <w:spacing w:val="-2"/>
        </w:rPr>
        <w:t>provide</w:t>
      </w:r>
      <w:r>
        <w:rPr>
          <w:spacing w:val="-10"/>
        </w:rPr>
        <w:t> </w:t>
      </w:r>
      <w:r>
        <w:rPr>
          <w:spacing w:val="-2"/>
        </w:rPr>
        <w:t>a</w:t>
      </w:r>
      <w:r>
        <w:rPr>
          <w:spacing w:val="-10"/>
        </w:rPr>
        <w:t> </w:t>
      </w:r>
      <w:r>
        <w:rPr>
          <w:spacing w:val="-2"/>
        </w:rPr>
        <w:t>safe</w:t>
      </w:r>
      <w:r>
        <w:rPr>
          <w:spacing w:val="-10"/>
        </w:rPr>
        <w:t> </w:t>
      </w:r>
      <w:r>
        <w:rPr>
          <w:spacing w:val="-2"/>
        </w:rPr>
        <w:t>and</w:t>
      </w:r>
      <w:r>
        <w:rPr>
          <w:spacing w:val="-9"/>
        </w:rPr>
        <w:t> </w:t>
      </w:r>
      <w:r>
        <w:rPr>
          <w:spacing w:val="-2"/>
        </w:rPr>
        <w:t>harmonious</w:t>
      </w:r>
      <w:r>
        <w:rPr>
          <w:spacing w:val="-8"/>
        </w:rPr>
        <w:t> </w:t>
      </w:r>
      <w:r>
        <w:rPr>
          <w:spacing w:val="-2"/>
        </w:rPr>
        <w:t>setting </w:t>
      </w:r>
      <w:r>
        <w:rPr/>
        <w:t>where</w:t>
      </w:r>
      <w:r>
        <w:rPr>
          <w:spacing w:val="-7"/>
        </w:rPr>
        <w:t> </w:t>
      </w:r>
      <w:r>
        <w:rPr/>
        <w:t>students,</w:t>
      </w:r>
      <w:r>
        <w:rPr>
          <w:spacing w:val="-9"/>
        </w:rPr>
        <w:t> </w:t>
      </w:r>
      <w:r>
        <w:rPr/>
        <w:t>faculty,</w:t>
      </w:r>
      <w:r>
        <w:rPr>
          <w:spacing w:val="-7"/>
        </w:rPr>
        <w:t> </w:t>
      </w:r>
      <w:r>
        <w:rPr/>
        <w:t>and</w:t>
      </w:r>
      <w:r>
        <w:rPr>
          <w:spacing w:val="-9"/>
        </w:rPr>
        <w:t> </w:t>
      </w:r>
      <w:r>
        <w:rPr/>
        <w:t>staff</w:t>
      </w:r>
      <w:r>
        <w:rPr>
          <w:spacing w:val="-8"/>
        </w:rPr>
        <w:t> </w:t>
      </w:r>
      <w:r>
        <w:rPr/>
        <w:t>can</w:t>
      </w:r>
      <w:r>
        <w:rPr>
          <w:spacing w:val="-6"/>
        </w:rPr>
        <w:t> </w:t>
      </w:r>
      <w:r>
        <w:rPr/>
        <w:t>work</w:t>
      </w:r>
      <w:r>
        <w:rPr>
          <w:spacing w:val="-7"/>
        </w:rPr>
        <w:t> </w:t>
      </w:r>
      <w:r>
        <w:rPr/>
        <w:t>and/or</w:t>
      </w:r>
      <w:r>
        <w:rPr>
          <w:spacing w:val="-6"/>
        </w:rPr>
        <w:t> </w:t>
      </w:r>
      <w:r>
        <w:rPr/>
        <w:t>be</w:t>
      </w:r>
      <w:r>
        <w:rPr>
          <w:spacing w:val="-7"/>
        </w:rPr>
        <w:t> </w:t>
      </w:r>
      <w:r>
        <w:rPr/>
        <w:t>on</w:t>
      </w:r>
      <w:r>
        <w:rPr>
          <w:spacing w:val="-9"/>
        </w:rPr>
        <w:t> </w:t>
      </w:r>
      <w:r>
        <w:rPr/>
        <w:t>campus,</w:t>
      </w:r>
      <w:r>
        <w:rPr>
          <w:spacing w:val="-7"/>
        </w:rPr>
        <w:t> </w:t>
      </w:r>
      <w:r>
        <w:rPr/>
        <w:t>without</w:t>
      </w:r>
      <w:r>
        <w:rPr>
          <w:spacing w:val="-6"/>
        </w:rPr>
        <w:t> </w:t>
      </w:r>
      <w:r>
        <w:rPr/>
        <w:t>fear</w:t>
      </w:r>
      <w:r>
        <w:rPr>
          <w:spacing w:val="-8"/>
        </w:rPr>
        <w:t> </w:t>
      </w:r>
      <w:r>
        <w:rPr/>
        <w:t>or</w:t>
      </w:r>
      <w:r>
        <w:rPr>
          <w:spacing w:val="-6"/>
        </w:rPr>
        <w:t> </w:t>
      </w:r>
      <w:r>
        <w:rPr/>
        <w:t>threat</w:t>
      </w:r>
      <w:r>
        <w:rPr>
          <w:spacing w:val="-6"/>
        </w:rPr>
        <w:t> </w:t>
      </w:r>
      <w:r>
        <w:rPr/>
        <w:t>of</w:t>
      </w:r>
      <w:r>
        <w:rPr>
          <w:spacing w:val="-6"/>
        </w:rPr>
        <w:t> </w:t>
      </w:r>
      <w:r>
        <w:rPr/>
        <w:t>bodily</w:t>
      </w:r>
      <w:r>
        <w:rPr>
          <w:spacing w:val="-7"/>
        </w:rPr>
        <w:t> </w:t>
      </w:r>
      <w:r>
        <w:rPr/>
        <w:t>harm.</w:t>
      </w:r>
    </w:p>
    <w:p>
      <w:pPr>
        <w:pStyle w:val="Heading2"/>
        <w:spacing w:line="250" w:lineRule="exact" w:before="241"/>
        <w:ind w:left="899"/>
      </w:pPr>
      <w:r>
        <w:rPr>
          <w:spacing w:val="-2"/>
        </w:rPr>
        <w:t>POLICY:</w:t>
      </w:r>
    </w:p>
    <w:p>
      <w:pPr>
        <w:pStyle w:val="BodyText"/>
        <w:spacing w:line="235" w:lineRule="auto" w:before="2"/>
        <w:ind w:left="900"/>
      </w:pPr>
      <w:r>
        <w:rPr/>
        <w:t>WNMU</w:t>
      </w:r>
      <w:r>
        <w:rPr>
          <w:spacing w:val="-14"/>
        </w:rPr>
        <w:t> </w:t>
      </w:r>
      <w:r>
        <w:rPr/>
        <w:t>prohibits</w:t>
      </w:r>
      <w:r>
        <w:rPr>
          <w:spacing w:val="-14"/>
        </w:rPr>
        <w:t> </w:t>
      </w:r>
      <w:r>
        <w:rPr/>
        <w:t>the</w:t>
      </w:r>
      <w:r>
        <w:rPr>
          <w:spacing w:val="-14"/>
        </w:rPr>
        <w:t> </w:t>
      </w:r>
      <w:r>
        <w:rPr/>
        <w:t>possession,</w:t>
      </w:r>
      <w:r>
        <w:rPr>
          <w:spacing w:val="-13"/>
        </w:rPr>
        <w:t> </w:t>
      </w:r>
      <w:r>
        <w:rPr/>
        <w:t>manufacture,</w:t>
      </w:r>
      <w:r>
        <w:rPr>
          <w:spacing w:val="-14"/>
        </w:rPr>
        <w:t> </w:t>
      </w:r>
      <w:r>
        <w:rPr/>
        <w:t>transfer,</w:t>
      </w:r>
      <w:r>
        <w:rPr>
          <w:spacing w:val="-14"/>
        </w:rPr>
        <w:t> </w:t>
      </w:r>
      <w:r>
        <w:rPr/>
        <w:t>sale,</w:t>
      </w:r>
      <w:r>
        <w:rPr>
          <w:spacing w:val="-14"/>
        </w:rPr>
        <w:t> </w:t>
      </w:r>
      <w:r>
        <w:rPr/>
        <w:t>or</w:t>
      </w:r>
      <w:r>
        <w:rPr>
          <w:spacing w:val="-13"/>
        </w:rPr>
        <w:t> </w:t>
      </w:r>
      <w:r>
        <w:rPr/>
        <w:t>use</w:t>
      </w:r>
      <w:r>
        <w:rPr>
          <w:spacing w:val="-14"/>
        </w:rPr>
        <w:t> </w:t>
      </w:r>
      <w:r>
        <w:rPr/>
        <w:t>of</w:t>
      </w:r>
      <w:r>
        <w:rPr>
          <w:spacing w:val="-14"/>
        </w:rPr>
        <w:t> </w:t>
      </w:r>
      <w:r>
        <w:rPr/>
        <w:t>any</w:t>
      </w:r>
      <w:r>
        <w:rPr>
          <w:spacing w:val="-14"/>
        </w:rPr>
        <w:t> </w:t>
      </w:r>
      <w:r>
        <w:rPr/>
        <w:t>weapon</w:t>
      </w:r>
      <w:r>
        <w:rPr>
          <w:spacing w:val="-13"/>
        </w:rPr>
        <w:t> </w:t>
      </w:r>
      <w:r>
        <w:rPr/>
        <w:t>on</w:t>
      </w:r>
      <w:r>
        <w:rPr>
          <w:spacing w:val="-14"/>
        </w:rPr>
        <w:t> </w:t>
      </w:r>
      <w:r>
        <w:rPr/>
        <w:t>WNMU</w:t>
      </w:r>
      <w:r>
        <w:rPr>
          <w:spacing w:val="-14"/>
        </w:rPr>
        <w:t> </w:t>
      </w:r>
      <w:r>
        <w:rPr/>
        <w:t>property</w:t>
      </w:r>
      <w:r>
        <w:rPr>
          <w:spacing w:val="-14"/>
        </w:rPr>
        <w:t> </w:t>
      </w:r>
      <w:r>
        <w:rPr/>
        <w:t>or activities</w:t>
      </w:r>
      <w:r>
        <w:rPr>
          <w:spacing w:val="-9"/>
        </w:rPr>
        <w:t> </w:t>
      </w:r>
      <w:r>
        <w:rPr/>
        <w:t>without</w:t>
      </w:r>
      <w:r>
        <w:rPr>
          <w:spacing w:val="-10"/>
        </w:rPr>
        <w:t> </w:t>
      </w:r>
      <w:r>
        <w:rPr/>
        <w:t>written</w:t>
      </w:r>
      <w:r>
        <w:rPr>
          <w:spacing w:val="-10"/>
        </w:rPr>
        <w:t> </w:t>
      </w:r>
      <w:r>
        <w:rPr/>
        <w:t>approval</w:t>
      </w:r>
      <w:r>
        <w:rPr>
          <w:spacing w:val="-10"/>
        </w:rPr>
        <w:t> </w:t>
      </w:r>
      <w:r>
        <w:rPr/>
        <w:t>from</w:t>
      </w:r>
      <w:r>
        <w:rPr>
          <w:spacing w:val="-10"/>
        </w:rPr>
        <w:t> </w:t>
      </w:r>
      <w:r>
        <w:rPr/>
        <w:t>the</w:t>
      </w:r>
      <w:r>
        <w:rPr>
          <w:spacing w:val="-11"/>
        </w:rPr>
        <w:t> </w:t>
      </w:r>
      <w:r>
        <w:rPr/>
        <w:t>WNMU</w:t>
      </w:r>
      <w:r>
        <w:rPr>
          <w:spacing w:val="-12"/>
        </w:rPr>
        <w:t> </w:t>
      </w:r>
      <w:r>
        <w:rPr/>
        <w:t>President</w:t>
      </w:r>
      <w:r>
        <w:rPr>
          <w:spacing w:val="-10"/>
        </w:rPr>
        <w:t> </w:t>
      </w:r>
      <w:r>
        <w:rPr/>
        <w:t>and</w:t>
      </w:r>
      <w:r>
        <w:rPr>
          <w:spacing w:val="-12"/>
        </w:rPr>
        <w:t> </w:t>
      </w:r>
      <w:r>
        <w:rPr/>
        <w:t>the</w:t>
      </w:r>
      <w:r>
        <w:rPr>
          <w:spacing w:val="-11"/>
        </w:rPr>
        <w:t> </w:t>
      </w:r>
      <w:r>
        <w:rPr/>
        <w:t>Chief</w:t>
      </w:r>
      <w:r>
        <w:rPr>
          <w:spacing w:val="-10"/>
        </w:rPr>
        <w:t> </w:t>
      </w:r>
      <w:r>
        <w:rPr/>
        <w:t>of</w:t>
      </w:r>
      <w:r>
        <w:rPr>
          <w:spacing w:val="-10"/>
        </w:rPr>
        <w:t> </w:t>
      </w:r>
      <w:r>
        <w:rPr/>
        <w:t>Campus</w:t>
      </w:r>
      <w:r>
        <w:rPr>
          <w:spacing w:val="-9"/>
        </w:rPr>
        <w:t> </w:t>
      </w:r>
      <w:r>
        <w:rPr/>
        <w:t>Police.</w:t>
      </w:r>
    </w:p>
    <w:p>
      <w:pPr>
        <w:pStyle w:val="Heading2"/>
        <w:spacing w:line="251" w:lineRule="exact" w:before="242"/>
      </w:pPr>
      <w:r>
        <w:rPr>
          <w:spacing w:val="-2"/>
        </w:rPr>
        <w:t>EXCEPTIONS:</w:t>
      </w:r>
    </w:p>
    <w:p>
      <w:pPr>
        <w:pStyle w:val="ListParagraph"/>
        <w:numPr>
          <w:ilvl w:val="2"/>
          <w:numId w:val="15"/>
        </w:numPr>
        <w:tabs>
          <w:tab w:pos="1617" w:val="left" w:leader="none"/>
          <w:tab w:pos="1620" w:val="left" w:leader="none"/>
        </w:tabs>
        <w:spacing w:line="235" w:lineRule="auto" w:before="2" w:after="0"/>
        <w:ind w:left="1620" w:right="313" w:hanging="361"/>
        <w:jc w:val="both"/>
        <w:rPr>
          <w:sz w:val="22"/>
        </w:rPr>
      </w:pPr>
      <w:r>
        <w:rPr>
          <w:spacing w:val="-2"/>
          <w:sz w:val="22"/>
        </w:rPr>
        <w:t>Authorized</w:t>
      </w:r>
      <w:r>
        <w:rPr>
          <w:spacing w:val="-7"/>
          <w:sz w:val="22"/>
        </w:rPr>
        <w:t> </w:t>
      </w:r>
      <w:r>
        <w:rPr>
          <w:spacing w:val="-2"/>
          <w:sz w:val="22"/>
        </w:rPr>
        <w:t>law</w:t>
      </w:r>
      <w:r>
        <w:rPr>
          <w:spacing w:val="-8"/>
          <w:sz w:val="22"/>
        </w:rPr>
        <w:t> </w:t>
      </w:r>
      <w:r>
        <w:rPr>
          <w:spacing w:val="-2"/>
          <w:sz w:val="22"/>
        </w:rPr>
        <w:t>enforcement</w:t>
      </w:r>
      <w:r>
        <w:rPr>
          <w:spacing w:val="-7"/>
          <w:sz w:val="22"/>
        </w:rPr>
        <w:t> </w:t>
      </w:r>
      <w:r>
        <w:rPr>
          <w:spacing w:val="-2"/>
          <w:sz w:val="22"/>
        </w:rPr>
        <w:t>or</w:t>
      </w:r>
      <w:r>
        <w:rPr>
          <w:spacing w:val="-8"/>
          <w:sz w:val="22"/>
        </w:rPr>
        <w:t> </w:t>
      </w:r>
      <w:r>
        <w:rPr>
          <w:spacing w:val="-2"/>
          <w:sz w:val="22"/>
        </w:rPr>
        <w:t>military</w:t>
      </w:r>
      <w:r>
        <w:rPr>
          <w:spacing w:val="-8"/>
          <w:sz w:val="22"/>
        </w:rPr>
        <w:t> </w:t>
      </w:r>
      <w:r>
        <w:rPr>
          <w:spacing w:val="-2"/>
          <w:sz w:val="22"/>
        </w:rPr>
        <w:t>personnel</w:t>
      </w:r>
      <w:r>
        <w:rPr>
          <w:spacing w:val="-7"/>
          <w:sz w:val="22"/>
        </w:rPr>
        <w:t> </w:t>
      </w:r>
      <w:r>
        <w:rPr>
          <w:spacing w:val="-2"/>
          <w:sz w:val="22"/>
        </w:rPr>
        <w:t>who</w:t>
      </w:r>
      <w:r>
        <w:rPr>
          <w:spacing w:val="-8"/>
          <w:sz w:val="22"/>
        </w:rPr>
        <w:t> </w:t>
      </w:r>
      <w:r>
        <w:rPr>
          <w:spacing w:val="-2"/>
          <w:sz w:val="22"/>
        </w:rPr>
        <w:t>are</w:t>
      </w:r>
      <w:r>
        <w:rPr>
          <w:spacing w:val="-8"/>
          <w:sz w:val="22"/>
        </w:rPr>
        <w:t> </w:t>
      </w:r>
      <w:r>
        <w:rPr>
          <w:spacing w:val="-2"/>
          <w:sz w:val="22"/>
        </w:rPr>
        <w:t>engaged</w:t>
      </w:r>
      <w:r>
        <w:rPr>
          <w:spacing w:val="-7"/>
          <w:sz w:val="22"/>
        </w:rPr>
        <w:t> </w:t>
      </w:r>
      <w:r>
        <w:rPr>
          <w:spacing w:val="-2"/>
          <w:sz w:val="22"/>
        </w:rPr>
        <w:t>in</w:t>
      </w:r>
      <w:r>
        <w:rPr>
          <w:spacing w:val="-7"/>
          <w:sz w:val="22"/>
        </w:rPr>
        <w:t> </w:t>
      </w:r>
      <w:r>
        <w:rPr>
          <w:spacing w:val="-2"/>
          <w:sz w:val="22"/>
        </w:rPr>
        <w:t>their</w:t>
      </w:r>
      <w:r>
        <w:rPr>
          <w:spacing w:val="-8"/>
          <w:sz w:val="22"/>
        </w:rPr>
        <w:t> </w:t>
      </w:r>
      <w:r>
        <w:rPr>
          <w:spacing w:val="-2"/>
          <w:sz w:val="22"/>
        </w:rPr>
        <w:t>official</w:t>
      </w:r>
      <w:r>
        <w:rPr>
          <w:spacing w:val="-9"/>
          <w:sz w:val="22"/>
        </w:rPr>
        <w:t> </w:t>
      </w:r>
      <w:r>
        <w:rPr>
          <w:spacing w:val="-2"/>
          <w:sz w:val="22"/>
        </w:rPr>
        <w:t>duties</w:t>
      </w:r>
      <w:r>
        <w:rPr>
          <w:spacing w:val="-6"/>
          <w:sz w:val="22"/>
        </w:rPr>
        <w:t> </w:t>
      </w:r>
      <w:r>
        <w:rPr>
          <w:spacing w:val="-2"/>
          <w:sz w:val="22"/>
        </w:rPr>
        <w:t>while</w:t>
      </w:r>
      <w:r>
        <w:rPr>
          <w:spacing w:val="-8"/>
          <w:sz w:val="22"/>
        </w:rPr>
        <w:t> </w:t>
      </w:r>
      <w:r>
        <w:rPr>
          <w:spacing w:val="-2"/>
          <w:sz w:val="22"/>
        </w:rPr>
        <w:t>on </w:t>
      </w:r>
      <w:r>
        <w:rPr>
          <w:sz w:val="22"/>
        </w:rPr>
        <w:t>WNMU</w:t>
      </w:r>
      <w:r>
        <w:rPr>
          <w:spacing w:val="-7"/>
          <w:sz w:val="22"/>
        </w:rPr>
        <w:t> </w:t>
      </w:r>
      <w:r>
        <w:rPr>
          <w:sz w:val="22"/>
        </w:rPr>
        <w:t>property</w:t>
      </w:r>
      <w:r>
        <w:rPr>
          <w:spacing w:val="-7"/>
          <w:sz w:val="22"/>
        </w:rPr>
        <w:t> </w:t>
      </w:r>
      <w:r>
        <w:rPr>
          <w:sz w:val="22"/>
        </w:rPr>
        <w:t>may</w:t>
      </w:r>
      <w:r>
        <w:rPr>
          <w:spacing w:val="-7"/>
          <w:sz w:val="22"/>
        </w:rPr>
        <w:t> </w:t>
      </w:r>
      <w:r>
        <w:rPr>
          <w:sz w:val="22"/>
        </w:rPr>
        <w:t>possess</w:t>
      </w:r>
      <w:r>
        <w:rPr>
          <w:spacing w:val="-6"/>
          <w:sz w:val="22"/>
        </w:rPr>
        <w:t> </w:t>
      </w:r>
      <w:r>
        <w:rPr>
          <w:sz w:val="22"/>
        </w:rPr>
        <w:t>those</w:t>
      </w:r>
      <w:r>
        <w:rPr>
          <w:spacing w:val="-7"/>
          <w:sz w:val="22"/>
        </w:rPr>
        <w:t> </w:t>
      </w:r>
      <w:r>
        <w:rPr>
          <w:sz w:val="22"/>
        </w:rPr>
        <w:t>weapons</w:t>
      </w:r>
      <w:r>
        <w:rPr>
          <w:spacing w:val="-6"/>
          <w:sz w:val="22"/>
        </w:rPr>
        <w:t> </w:t>
      </w:r>
      <w:r>
        <w:rPr>
          <w:sz w:val="22"/>
        </w:rPr>
        <w:t>that</w:t>
      </w:r>
      <w:r>
        <w:rPr>
          <w:spacing w:val="-6"/>
          <w:sz w:val="22"/>
        </w:rPr>
        <w:t> </w:t>
      </w:r>
      <w:r>
        <w:rPr>
          <w:sz w:val="22"/>
        </w:rPr>
        <w:t>are</w:t>
      </w:r>
      <w:r>
        <w:rPr>
          <w:spacing w:val="-7"/>
          <w:sz w:val="22"/>
        </w:rPr>
        <w:t> </w:t>
      </w:r>
      <w:r>
        <w:rPr>
          <w:sz w:val="22"/>
        </w:rPr>
        <w:t>legally</w:t>
      </w:r>
      <w:r>
        <w:rPr>
          <w:spacing w:val="-7"/>
          <w:sz w:val="22"/>
        </w:rPr>
        <w:t> </w:t>
      </w:r>
      <w:r>
        <w:rPr>
          <w:sz w:val="22"/>
        </w:rPr>
        <w:t>permitted</w:t>
      </w:r>
      <w:r>
        <w:rPr>
          <w:spacing w:val="-6"/>
          <w:sz w:val="22"/>
        </w:rPr>
        <w:t> </w:t>
      </w:r>
      <w:r>
        <w:rPr>
          <w:sz w:val="22"/>
        </w:rPr>
        <w:t>and</w:t>
      </w:r>
      <w:r>
        <w:rPr>
          <w:spacing w:val="-7"/>
          <w:sz w:val="22"/>
        </w:rPr>
        <w:t> </w:t>
      </w:r>
      <w:r>
        <w:rPr>
          <w:sz w:val="22"/>
        </w:rPr>
        <w:t>that</w:t>
      </w:r>
      <w:r>
        <w:rPr>
          <w:spacing w:val="-6"/>
          <w:sz w:val="22"/>
        </w:rPr>
        <w:t> </w:t>
      </w:r>
      <w:r>
        <w:rPr>
          <w:sz w:val="22"/>
        </w:rPr>
        <w:t>are</w:t>
      </w:r>
      <w:r>
        <w:rPr>
          <w:spacing w:val="-7"/>
          <w:sz w:val="22"/>
        </w:rPr>
        <w:t> </w:t>
      </w:r>
      <w:r>
        <w:rPr>
          <w:sz w:val="22"/>
        </w:rPr>
        <w:t>expressly</w:t>
      </w:r>
      <w:r>
        <w:rPr>
          <w:spacing w:val="-7"/>
          <w:sz w:val="22"/>
        </w:rPr>
        <w:t> </w:t>
      </w:r>
      <w:r>
        <w:rPr>
          <w:sz w:val="22"/>
        </w:rPr>
        <w:t>for those duties.</w:t>
      </w:r>
    </w:p>
    <w:p>
      <w:pPr>
        <w:pStyle w:val="ListParagraph"/>
        <w:numPr>
          <w:ilvl w:val="2"/>
          <w:numId w:val="15"/>
        </w:numPr>
        <w:tabs>
          <w:tab w:pos="1618" w:val="left" w:leader="none"/>
          <w:tab w:pos="1620" w:val="left" w:leader="none"/>
        </w:tabs>
        <w:spacing w:line="235" w:lineRule="auto" w:before="0" w:after="0"/>
        <w:ind w:left="1620" w:right="318" w:hanging="360"/>
        <w:jc w:val="both"/>
        <w:rPr>
          <w:sz w:val="22"/>
        </w:rPr>
      </w:pPr>
      <w:r>
        <w:rPr>
          <w:spacing w:val="-2"/>
          <w:sz w:val="22"/>
        </w:rPr>
        <w:t>Employees</w:t>
      </w:r>
      <w:r>
        <w:rPr>
          <w:spacing w:val="-3"/>
          <w:sz w:val="22"/>
        </w:rPr>
        <w:t> </w:t>
      </w:r>
      <w:r>
        <w:rPr>
          <w:spacing w:val="-2"/>
          <w:sz w:val="22"/>
        </w:rPr>
        <w:t>legally</w:t>
      </w:r>
      <w:r>
        <w:rPr>
          <w:spacing w:val="-5"/>
          <w:sz w:val="22"/>
        </w:rPr>
        <w:t> </w:t>
      </w:r>
      <w:r>
        <w:rPr>
          <w:spacing w:val="-2"/>
          <w:sz w:val="22"/>
        </w:rPr>
        <w:t>permitted</w:t>
      </w:r>
      <w:r>
        <w:rPr>
          <w:spacing w:val="-6"/>
          <w:sz w:val="22"/>
        </w:rPr>
        <w:t> </w:t>
      </w:r>
      <w:r>
        <w:rPr>
          <w:spacing w:val="-2"/>
          <w:sz w:val="22"/>
        </w:rPr>
        <w:t>to</w:t>
      </w:r>
      <w:r>
        <w:rPr>
          <w:spacing w:val="-4"/>
          <w:sz w:val="22"/>
        </w:rPr>
        <w:t> </w:t>
      </w:r>
      <w:r>
        <w:rPr>
          <w:spacing w:val="-2"/>
          <w:sz w:val="22"/>
        </w:rPr>
        <w:t>possess</w:t>
      </w:r>
      <w:r>
        <w:rPr>
          <w:spacing w:val="-3"/>
          <w:sz w:val="22"/>
        </w:rPr>
        <w:t> </w:t>
      </w:r>
      <w:r>
        <w:rPr>
          <w:spacing w:val="-2"/>
          <w:sz w:val="22"/>
        </w:rPr>
        <w:t>weapons</w:t>
      </w:r>
      <w:r>
        <w:rPr>
          <w:spacing w:val="-3"/>
          <w:sz w:val="22"/>
        </w:rPr>
        <w:t> </w:t>
      </w:r>
      <w:r>
        <w:rPr>
          <w:spacing w:val="-2"/>
          <w:sz w:val="22"/>
        </w:rPr>
        <w:t>for</w:t>
      </w:r>
      <w:r>
        <w:rPr>
          <w:spacing w:val="-3"/>
          <w:sz w:val="22"/>
        </w:rPr>
        <w:t> </w:t>
      </w:r>
      <w:r>
        <w:rPr>
          <w:spacing w:val="-2"/>
          <w:sz w:val="22"/>
        </w:rPr>
        <w:t>academic,</w:t>
      </w:r>
      <w:r>
        <w:rPr>
          <w:spacing w:val="-4"/>
          <w:sz w:val="22"/>
        </w:rPr>
        <w:t> </w:t>
      </w:r>
      <w:r>
        <w:rPr>
          <w:spacing w:val="-2"/>
          <w:sz w:val="22"/>
        </w:rPr>
        <w:t>research,</w:t>
      </w:r>
      <w:r>
        <w:rPr>
          <w:spacing w:val="-6"/>
          <w:sz w:val="22"/>
        </w:rPr>
        <w:t> </w:t>
      </w:r>
      <w:r>
        <w:rPr>
          <w:spacing w:val="-2"/>
          <w:sz w:val="22"/>
        </w:rPr>
        <w:t>or</w:t>
      </w:r>
      <w:r>
        <w:rPr>
          <w:spacing w:val="-3"/>
          <w:sz w:val="22"/>
        </w:rPr>
        <w:t> </w:t>
      </w:r>
      <w:r>
        <w:rPr>
          <w:spacing w:val="-2"/>
          <w:sz w:val="22"/>
        </w:rPr>
        <w:t>work-related</w:t>
      </w:r>
      <w:r>
        <w:rPr>
          <w:spacing w:val="-4"/>
          <w:sz w:val="22"/>
        </w:rPr>
        <w:t> </w:t>
      </w:r>
      <w:r>
        <w:rPr>
          <w:spacing w:val="-2"/>
          <w:sz w:val="22"/>
        </w:rPr>
        <w:t>duties,</w:t>
      </w:r>
      <w:r>
        <w:rPr>
          <w:spacing w:val="-6"/>
          <w:sz w:val="22"/>
        </w:rPr>
        <w:t> </w:t>
      </w:r>
      <w:r>
        <w:rPr>
          <w:spacing w:val="-2"/>
          <w:sz w:val="22"/>
        </w:rPr>
        <w:t>as </w:t>
      </w:r>
      <w:r>
        <w:rPr>
          <w:sz w:val="22"/>
        </w:rPr>
        <w:t>explicitly</w:t>
      </w:r>
      <w:r>
        <w:rPr>
          <w:spacing w:val="-10"/>
          <w:sz w:val="22"/>
        </w:rPr>
        <w:t> </w:t>
      </w:r>
      <w:r>
        <w:rPr>
          <w:sz w:val="22"/>
        </w:rPr>
        <w:t>approved</w:t>
      </w:r>
      <w:r>
        <w:rPr>
          <w:spacing w:val="-9"/>
          <w:sz w:val="22"/>
        </w:rPr>
        <w:t> </w:t>
      </w:r>
      <w:r>
        <w:rPr>
          <w:sz w:val="22"/>
        </w:rPr>
        <w:t>by</w:t>
      </w:r>
      <w:r>
        <w:rPr>
          <w:spacing w:val="-10"/>
          <w:sz w:val="22"/>
        </w:rPr>
        <w:t> </w:t>
      </w:r>
      <w:r>
        <w:rPr>
          <w:sz w:val="22"/>
        </w:rPr>
        <w:t>the</w:t>
      </w:r>
      <w:r>
        <w:rPr>
          <w:spacing w:val="-10"/>
          <w:sz w:val="22"/>
        </w:rPr>
        <w:t> </w:t>
      </w:r>
      <w:r>
        <w:rPr>
          <w:sz w:val="22"/>
        </w:rPr>
        <w:t>WNMU</w:t>
      </w:r>
      <w:r>
        <w:rPr>
          <w:spacing w:val="-10"/>
          <w:sz w:val="22"/>
        </w:rPr>
        <w:t> </w:t>
      </w:r>
      <w:r>
        <w:rPr>
          <w:sz w:val="22"/>
        </w:rPr>
        <w:t>President</w:t>
      </w:r>
      <w:r>
        <w:rPr>
          <w:spacing w:val="-9"/>
          <w:sz w:val="22"/>
        </w:rPr>
        <w:t> </w:t>
      </w:r>
      <w:r>
        <w:rPr>
          <w:sz w:val="22"/>
        </w:rPr>
        <w:t>and</w:t>
      </w:r>
      <w:r>
        <w:rPr>
          <w:spacing w:val="-9"/>
          <w:sz w:val="22"/>
        </w:rPr>
        <w:t> </w:t>
      </w:r>
      <w:r>
        <w:rPr>
          <w:sz w:val="22"/>
        </w:rPr>
        <w:t>the</w:t>
      </w:r>
      <w:r>
        <w:rPr>
          <w:spacing w:val="-10"/>
          <w:sz w:val="22"/>
        </w:rPr>
        <w:t> </w:t>
      </w:r>
      <w:r>
        <w:rPr>
          <w:sz w:val="22"/>
        </w:rPr>
        <w:t>Chief</w:t>
      </w:r>
      <w:r>
        <w:rPr>
          <w:spacing w:val="-9"/>
          <w:sz w:val="22"/>
        </w:rPr>
        <w:t> </w:t>
      </w:r>
      <w:r>
        <w:rPr>
          <w:sz w:val="22"/>
        </w:rPr>
        <w:t>of</w:t>
      </w:r>
      <w:r>
        <w:rPr>
          <w:spacing w:val="-9"/>
          <w:sz w:val="22"/>
        </w:rPr>
        <w:t> </w:t>
      </w:r>
      <w:r>
        <w:rPr>
          <w:sz w:val="22"/>
        </w:rPr>
        <w:t>Campus</w:t>
      </w:r>
      <w:r>
        <w:rPr>
          <w:spacing w:val="-9"/>
          <w:sz w:val="22"/>
        </w:rPr>
        <w:t> </w:t>
      </w:r>
      <w:r>
        <w:rPr>
          <w:sz w:val="22"/>
        </w:rPr>
        <w:t>Police.</w:t>
      </w:r>
    </w:p>
    <w:p>
      <w:pPr>
        <w:pStyle w:val="ListParagraph"/>
        <w:numPr>
          <w:ilvl w:val="2"/>
          <w:numId w:val="15"/>
        </w:numPr>
        <w:tabs>
          <w:tab w:pos="1617" w:val="left" w:leader="none"/>
          <w:tab w:pos="1620" w:val="left" w:leader="none"/>
        </w:tabs>
        <w:spacing w:line="235" w:lineRule="auto" w:before="0" w:after="0"/>
        <w:ind w:left="1620" w:right="314" w:hanging="361"/>
        <w:jc w:val="both"/>
        <w:rPr>
          <w:sz w:val="22"/>
        </w:rPr>
      </w:pPr>
      <w:r>
        <w:rPr>
          <w:spacing w:val="-2"/>
          <w:sz w:val="22"/>
        </w:rPr>
        <w:t>Additional</w:t>
      </w:r>
      <w:r>
        <w:rPr>
          <w:spacing w:val="-14"/>
          <w:sz w:val="22"/>
        </w:rPr>
        <w:t> </w:t>
      </w:r>
      <w:r>
        <w:rPr>
          <w:spacing w:val="-2"/>
          <w:sz w:val="22"/>
        </w:rPr>
        <w:t>contractors</w:t>
      </w:r>
      <w:r>
        <w:rPr>
          <w:spacing w:val="-12"/>
          <w:sz w:val="22"/>
        </w:rPr>
        <w:t> </w:t>
      </w:r>
      <w:r>
        <w:rPr>
          <w:spacing w:val="-2"/>
          <w:sz w:val="22"/>
        </w:rPr>
        <w:t>or</w:t>
      </w:r>
      <w:r>
        <w:rPr>
          <w:spacing w:val="-12"/>
          <w:sz w:val="22"/>
        </w:rPr>
        <w:t> </w:t>
      </w:r>
      <w:r>
        <w:rPr>
          <w:spacing w:val="-2"/>
          <w:sz w:val="22"/>
        </w:rPr>
        <w:t>security</w:t>
      </w:r>
      <w:r>
        <w:rPr>
          <w:spacing w:val="-11"/>
          <w:sz w:val="22"/>
        </w:rPr>
        <w:t> </w:t>
      </w:r>
      <w:r>
        <w:rPr>
          <w:spacing w:val="-2"/>
          <w:sz w:val="22"/>
        </w:rPr>
        <w:t>contracted</w:t>
      </w:r>
      <w:r>
        <w:rPr>
          <w:spacing w:val="-12"/>
          <w:sz w:val="22"/>
        </w:rPr>
        <w:t> </w:t>
      </w:r>
      <w:r>
        <w:rPr>
          <w:spacing w:val="-2"/>
          <w:sz w:val="22"/>
        </w:rPr>
        <w:t>for</w:t>
      </w:r>
      <w:r>
        <w:rPr>
          <w:spacing w:val="-12"/>
          <w:sz w:val="22"/>
        </w:rPr>
        <w:t> </w:t>
      </w:r>
      <w:r>
        <w:rPr>
          <w:spacing w:val="-2"/>
          <w:sz w:val="22"/>
        </w:rPr>
        <w:t>WNMU</w:t>
      </w:r>
      <w:r>
        <w:rPr>
          <w:spacing w:val="-12"/>
          <w:sz w:val="22"/>
        </w:rPr>
        <w:t> </w:t>
      </w:r>
      <w:r>
        <w:rPr>
          <w:spacing w:val="-2"/>
          <w:sz w:val="22"/>
        </w:rPr>
        <w:t>activities</w:t>
      </w:r>
      <w:r>
        <w:rPr>
          <w:spacing w:val="-11"/>
          <w:sz w:val="22"/>
        </w:rPr>
        <w:t> </w:t>
      </w:r>
      <w:r>
        <w:rPr>
          <w:spacing w:val="-2"/>
          <w:sz w:val="22"/>
        </w:rPr>
        <w:t>and</w:t>
      </w:r>
      <w:r>
        <w:rPr>
          <w:spacing w:val="-12"/>
          <w:sz w:val="22"/>
        </w:rPr>
        <w:t> </w:t>
      </w:r>
      <w:r>
        <w:rPr>
          <w:spacing w:val="-2"/>
          <w:sz w:val="22"/>
        </w:rPr>
        <w:t>premises</w:t>
      </w:r>
      <w:r>
        <w:rPr>
          <w:spacing w:val="-12"/>
          <w:sz w:val="22"/>
        </w:rPr>
        <w:t> </w:t>
      </w:r>
      <w:r>
        <w:rPr>
          <w:spacing w:val="-2"/>
          <w:sz w:val="22"/>
        </w:rPr>
        <w:t>under</w:t>
      </w:r>
      <w:r>
        <w:rPr>
          <w:spacing w:val="-12"/>
          <w:sz w:val="22"/>
        </w:rPr>
        <w:t> </w:t>
      </w:r>
      <w:r>
        <w:rPr>
          <w:spacing w:val="-2"/>
          <w:sz w:val="22"/>
        </w:rPr>
        <w:t>the</w:t>
      </w:r>
      <w:r>
        <w:rPr>
          <w:spacing w:val="-11"/>
          <w:sz w:val="22"/>
        </w:rPr>
        <w:t> </w:t>
      </w:r>
      <w:r>
        <w:rPr>
          <w:spacing w:val="-2"/>
          <w:sz w:val="22"/>
        </w:rPr>
        <w:t>direction </w:t>
      </w:r>
      <w:r>
        <w:rPr>
          <w:sz w:val="22"/>
        </w:rPr>
        <w:t>and approval of the Chief of Campus Police.</w:t>
      </w:r>
    </w:p>
    <w:p>
      <w:pPr>
        <w:pStyle w:val="ListParagraph"/>
        <w:numPr>
          <w:ilvl w:val="2"/>
          <w:numId w:val="15"/>
        </w:numPr>
        <w:tabs>
          <w:tab w:pos="1617" w:val="left" w:leader="none"/>
          <w:tab w:pos="1620" w:val="left" w:leader="none"/>
        </w:tabs>
        <w:spacing w:line="237" w:lineRule="auto" w:before="0" w:after="0"/>
        <w:ind w:left="1620" w:right="314" w:hanging="361"/>
        <w:jc w:val="both"/>
        <w:rPr>
          <w:sz w:val="22"/>
        </w:rPr>
      </w:pPr>
      <w:r>
        <w:rPr>
          <w:sz w:val="22"/>
        </w:rPr>
        <w:t>As</w:t>
      </w:r>
      <w:r>
        <w:rPr>
          <w:spacing w:val="-10"/>
          <w:sz w:val="22"/>
        </w:rPr>
        <w:t> </w:t>
      </w:r>
      <w:r>
        <w:rPr>
          <w:sz w:val="22"/>
        </w:rPr>
        <w:t>part</w:t>
      </w:r>
      <w:r>
        <w:rPr>
          <w:spacing w:val="-11"/>
          <w:sz w:val="22"/>
        </w:rPr>
        <w:t> </w:t>
      </w:r>
      <w:r>
        <w:rPr>
          <w:sz w:val="22"/>
        </w:rPr>
        <w:t>of</w:t>
      </w:r>
      <w:r>
        <w:rPr>
          <w:spacing w:val="-10"/>
          <w:sz w:val="22"/>
        </w:rPr>
        <w:t> </w:t>
      </w:r>
      <w:r>
        <w:rPr>
          <w:sz w:val="22"/>
        </w:rPr>
        <w:t>an</w:t>
      </w:r>
      <w:r>
        <w:rPr>
          <w:spacing w:val="-11"/>
          <w:sz w:val="22"/>
        </w:rPr>
        <w:t> </w:t>
      </w:r>
      <w:r>
        <w:rPr>
          <w:sz w:val="22"/>
        </w:rPr>
        <w:t>educational</w:t>
      </w:r>
      <w:r>
        <w:rPr>
          <w:spacing w:val="-11"/>
          <w:sz w:val="22"/>
        </w:rPr>
        <w:t> </w:t>
      </w:r>
      <w:r>
        <w:rPr>
          <w:sz w:val="22"/>
        </w:rPr>
        <w:t>or</w:t>
      </w:r>
      <w:r>
        <w:rPr>
          <w:spacing w:val="-12"/>
          <w:sz w:val="22"/>
        </w:rPr>
        <w:t> </w:t>
      </w:r>
      <w:r>
        <w:rPr>
          <w:sz w:val="22"/>
        </w:rPr>
        <w:t>athletic</w:t>
      </w:r>
      <w:r>
        <w:rPr>
          <w:spacing w:val="-12"/>
          <w:sz w:val="22"/>
        </w:rPr>
        <w:t> </w:t>
      </w:r>
      <w:r>
        <w:rPr>
          <w:sz w:val="22"/>
        </w:rPr>
        <w:t>program</w:t>
      </w:r>
      <w:r>
        <w:rPr>
          <w:spacing w:val="-11"/>
          <w:sz w:val="22"/>
        </w:rPr>
        <w:t> </w:t>
      </w:r>
      <w:r>
        <w:rPr>
          <w:sz w:val="22"/>
        </w:rPr>
        <w:t>as</w:t>
      </w:r>
      <w:r>
        <w:rPr>
          <w:spacing w:val="-10"/>
          <w:sz w:val="22"/>
        </w:rPr>
        <w:t> </w:t>
      </w:r>
      <w:r>
        <w:rPr>
          <w:sz w:val="22"/>
        </w:rPr>
        <w:t>approved</w:t>
      </w:r>
      <w:r>
        <w:rPr>
          <w:spacing w:val="-11"/>
          <w:sz w:val="22"/>
        </w:rPr>
        <w:t> </w:t>
      </w:r>
      <w:r>
        <w:rPr>
          <w:sz w:val="22"/>
        </w:rPr>
        <w:t>by</w:t>
      </w:r>
      <w:r>
        <w:rPr>
          <w:spacing w:val="-12"/>
          <w:sz w:val="22"/>
        </w:rPr>
        <w:t> </w:t>
      </w:r>
      <w:r>
        <w:rPr>
          <w:sz w:val="22"/>
        </w:rPr>
        <w:t>the</w:t>
      </w:r>
      <w:r>
        <w:rPr>
          <w:spacing w:val="-12"/>
          <w:sz w:val="22"/>
        </w:rPr>
        <w:t> </w:t>
      </w:r>
      <w:r>
        <w:rPr>
          <w:sz w:val="22"/>
        </w:rPr>
        <w:t>WNMU</w:t>
      </w:r>
      <w:r>
        <w:rPr>
          <w:spacing w:val="-11"/>
          <w:sz w:val="22"/>
        </w:rPr>
        <w:t> </w:t>
      </w:r>
      <w:r>
        <w:rPr>
          <w:sz w:val="22"/>
        </w:rPr>
        <w:t>President,</w:t>
      </w:r>
      <w:r>
        <w:rPr>
          <w:spacing w:val="-11"/>
          <w:sz w:val="22"/>
        </w:rPr>
        <w:t> </w:t>
      </w:r>
      <w:r>
        <w:rPr>
          <w:sz w:val="22"/>
        </w:rPr>
        <w:t>the</w:t>
      </w:r>
      <w:r>
        <w:rPr>
          <w:spacing w:val="-12"/>
          <w:sz w:val="22"/>
        </w:rPr>
        <w:t> </w:t>
      </w:r>
      <w:r>
        <w:rPr>
          <w:sz w:val="22"/>
        </w:rPr>
        <w:t>Executive Athletics Director, and Campus Police.</w:t>
      </w:r>
    </w:p>
    <w:p>
      <w:pPr>
        <w:pStyle w:val="Heading2"/>
        <w:spacing w:line="250" w:lineRule="exact" w:before="235"/>
      </w:pPr>
      <w:r>
        <w:rPr>
          <w:spacing w:val="-2"/>
        </w:rPr>
        <w:t>DEFINITIONS:</w:t>
      </w:r>
    </w:p>
    <w:p>
      <w:pPr>
        <w:spacing w:line="247" w:lineRule="exact" w:before="0"/>
        <w:ind w:left="900" w:right="0" w:firstLine="0"/>
        <w:jc w:val="left"/>
        <w:rPr>
          <w:sz w:val="22"/>
        </w:rPr>
      </w:pPr>
      <w:r>
        <w:rPr>
          <w:spacing w:val="-2"/>
          <w:sz w:val="22"/>
        </w:rPr>
        <w:t>WEAPONS</w:t>
      </w:r>
    </w:p>
    <w:p>
      <w:pPr>
        <w:pStyle w:val="BodyText"/>
        <w:spacing w:line="235" w:lineRule="auto" w:before="1"/>
        <w:ind w:left="900" w:right="312"/>
        <w:jc w:val="both"/>
      </w:pPr>
      <w:r>
        <w:rPr>
          <w:spacing w:val="-2"/>
        </w:rPr>
        <w:t>Weapons</w:t>
      </w:r>
      <w:r>
        <w:rPr>
          <w:spacing w:val="-10"/>
        </w:rPr>
        <w:t> </w:t>
      </w:r>
      <w:r>
        <w:rPr>
          <w:spacing w:val="-2"/>
        </w:rPr>
        <w:t>include</w:t>
      </w:r>
      <w:r>
        <w:rPr>
          <w:spacing w:val="-11"/>
        </w:rPr>
        <w:t> </w:t>
      </w:r>
      <w:r>
        <w:rPr>
          <w:spacing w:val="-2"/>
        </w:rPr>
        <w:t>but</w:t>
      </w:r>
      <w:r>
        <w:rPr>
          <w:spacing w:val="-10"/>
        </w:rPr>
        <w:t> </w:t>
      </w:r>
      <w:r>
        <w:rPr>
          <w:spacing w:val="-2"/>
        </w:rPr>
        <w:t>are</w:t>
      </w:r>
      <w:r>
        <w:rPr>
          <w:spacing w:val="-11"/>
        </w:rPr>
        <w:t> </w:t>
      </w:r>
      <w:r>
        <w:rPr>
          <w:spacing w:val="-2"/>
        </w:rPr>
        <w:t>not</w:t>
      </w:r>
      <w:r>
        <w:rPr>
          <w:spacing w:val="-12"/>
        </w:rPr>
        <w:t> </w:t>
      </w:r>
      <w:r>
        <w:rPr>
          <w:spacing w:val="-2"/>
        </w:rPr>
        <w:t>limited</w:t>
      </w:r>
      <w:r>
        <w:rPr>
          <w:spacing w:val="-10"/>
        </w:rPr>
        <w:t> </w:t>
      </w:r>
      <w:r>
        <w:rPr>
          <w:spacing w:val="-2"/>
        </w:rPr>
        <w:t>to,</w:t>
      </w:r>
      <w:r>
        <w:rPr>
          <w:spacing w:val="-12"/>
        </w:rPr>
        <w:t> </w:t>
      </w:r>
      <w:r>
        <w:rPr>
          <w:spacing w:val="-2"/>
        </w:rPr>
        <w:t>firearms</w:t>
      </w:r>
      <w:r>
        <w:rPr>
          <w:spacing w:val="-12"/>
        </w:rPr>
        <w:t> </w:t>
      </w:r>
      <w:r>
        <w:rPr>
          <w:spacing w:val="-2"/>
        </w:rPr>
        <w:t>(including</w:t>
      </w:r>
      <w:r>
        <w:rPr>
          <w:spacing w:val="-11"/>
        </w:rPr>
        <w:t> </w:t>
      </w:r>
      <w:r>
        <w:rPr>
          <w:spacing w:val="-2"/>
        </w:rPr>
        <w:t>paintball</w:t>
      </w:r>
      <w:r>
        <w:rPr>
          <w:spacing w:val="-11"/>
        </w:rPr>
        <w:t> </w:t>
      </w:r>
      <w:r>
        <w:rPr>
          <w:spacing w:val="-2"/>
        </w:rPr>
        <w:t>guns,</w:t>
      </w:r>
      <w:r>
        <w:rPr>
          <w:spacing w:val="-11"/>
        </w:rPr>
        <w:t> </w:t>
      </w:r>
      <w:r>
        <w:rPr>
          <w:spacing w:val="-2"/>
        </w:rPr>
        <w:t>pellet</w:t>
      </w:r>
      <w:r>
        <w:rPr>
          <w:spacing w:val="-10"/>
        </w:rPr>
        <w:t> </w:t>
      </w:r>
      <w:r>
        <w:rPr>
          <w:spacing w:val="-2"/>
        </w:rPr>
        <w:t>guns,</w:t>
      </w:r>
      <w:r>
        <w:rPr>
          <w:spacing w:val="-11"/>
        </w:rPr>
        <w:t> </w:t>
      </w:r>
      <w:r>
        <w:rPr>
          <w:spacing w:val="-2"/>
        </w:rPr>
        <w:t>air</w:t>
      </w:r>
      <w:r>
        <w:rPr>
          <w:spacing w:val="-10"/>
        </w:rPr>
        <w:t> </w:t>
      </w:r>
      <w:r>
        <w:rPr>
          <w:spacing w:val="-2"/>
        </w:rPr>
        <w:t>guns,</w:t>
      </w:r>
      <w:r>
        <w:rPr>
          <w:spacing w:val="-11"/>
        </w:rPr>
        <w:t> </w:t>
      </w:r>
      <w:r>
        <w:rPr>
          <w:spacing w:val="-2"/>
        </w:rPr>
        <w:t>and/or</w:t>
      </w:r>
      <w:r>
        <w:rPr>
          <w:spacing w:val="-10"/>
        </w:rPr>
        <w:t> </w:t>
      </w:r>
      <w:r>
        <w:rPr>
          <w:spacing w:val="-2"/>
        </w:rPr>
        <w:t>guns that</w:t>
      </w:r>
      <w:r>
        <w:rPr>
          <w:spacing w:val="-12"/>
        </w:rPr>
        <w:t> </w:t>
      </w:r>
      <w:r>
        <w:rPr>
          <w:spacing w:val="-2"/>
        </w:rPr>
        <w:t>shoot</w:t>
      </w:r>
      <w:r>
        <w:rPr>
          <w:spacing w:val="-12"/>
        </w:rPr>
        <w:t> </w:t>
      </w:r>
      <w:r>
        <w:rPr>
          <w:spacing w:val="-2"/>
        </w:rPr>
        <w:t>projectiles</w:t>
      </w:r>
      <w:r>
        <w:rPr>
          <w:spacing w:val="-9"/>
        </w:rPr>
        <w:t> </w:t>
      </w:r>
      <w:r>
        <w:rPr>
          <w:spacing w:val="-2"/>
        </w:rPr>
        <w:t>including</w:t>
      </w:r>
      <w:r>
        <w:rPr>
          <w:spacing w:val="-11"/>
        </w:rPr>
        <w:t> </w:t>
      </w:r>
      <w:r>
        <w:rPr>
          <w:spacing w:val="-2"/>
        </w:rPr>
        <w:t>antique</w:t>
      </w:r>
      <w:r>
        <w:rPr>
          <w:spacing w:val="-11"/>
        </w:rPr>
        <w:t> </w:t>
      </w:r>
      <w:r>
        <w:rPr>
          <w:spacing w:val="-2"/>
        </w:rPr>
        <w:t>and</w:t>
      </w:r>
      <w:r>
        <w:rPr>
          <w:spacing w:val="-12"/>
        </w:rPr>
        <w:t> </w:t>
      </w:r>
      <w:r>
        <w:rPr>
          <w:spacing w:val="-2"/>
        </w:rPr>
        <w:t>military</w:t>
      </w:r>
      <w:r>
        <w:rPr>
          <w:spacing w:val="-11"/>
        </w:rPr>
        <w:t> </w:t>
      </w:r>
      <w:r>
        <w:rPr>
          <w:spacing w:val="-2"/>
        </w:rPr>
        <w:t>“trophy</w:t>
      </w:r>
      <w:r>
        <w:rPr>
          <w:spacing w:val="-11"/>
        </w:rPr>
        <w:t> </w:t>
      </w:r>
      <w:r>
        <w:rPr>
          <w:spacing w:val="-2"/>
        </w:rPr>
        <w:t>firearms),</w:t>
      </w:r>
      <w:r>
        <w:rPr>
          <w:spacing w:val="-11"/>
        </w:rPr>
        <w:t> </w:t>
      </w:r>
      <w:r>
        <w:rPr>
          <w:spacing w:val="-2"/>
        </w:rPr>
        <w:t>ammunitions,</w:t>
      </w:r>
      <w:r>
        <w:rPr>
          <w:spacing w:val="-12"/>
        </w:rPr>
        <w:t> </w:t>
      </w:r>
      <w:r>
        <w:rPr>
          <w:spacing w:val="-2"/>
        </w:rPr>
        <w:t>gunpowder,</w:t>
      </w:r>
      <w:r>
        <w:rPr>
          <w:spacing w:val="-12"/>
        </w:rPr>
        <w:t> </w:t>
      </w:r>
      <w:r>
        <w:rPr>
          <w:spacing w:val="-2"/>
        </w:rPr>
        <w:t>fireworks, explosives,</w:t>
      </w:r>
      <w:r>
        <w:rPr>
          <w:spacing w:val="-12"/>
        </w:rPr>
        <w:t> </w:t>
      </w:r>
      <w:r>
        <w:rPr>
          <w:spacing w:val="-2"/>
        </w:rPr>
        <w:t>incendiary</w:t>
      </w:r>
      <w:r>
        <w:rPr>
          <w:spacing w:val="-12"/>
        </w:rPr>
        <w:t> </w:t>
      </w:r>
      <w:r>
        <w:rPr>
          <w:spacing w:val="-2"/>
        </w:rPr>
        <w:t>devices,</w:t>
      </w:r>
      <w:r>
        <w:rPr>
          <w:spacing w:val="-12"/>
        </w:rPr>
        <w:t> </w:t>
      </w:r>
      <w:r>
        <w:rPr>
          <w:spacing w:val="-2"/>
        </w:rPr>
        <w:t>knives</w:t>
      </w:r>
      <w:r>
        <w:rPr>
          <w:spacing w:val="-11"/>
        </w:rPr>
        <w:t> </w:t>
      </w:r>
      <w:r>
        <w:rPr>
          <w:spacing w:val="-2"/>
        </w:rPr>
        <w:t>(other</w:t>
      </w:r>
      <w:r>
        <w:rPr>
          <w:spacing w:val="-12"/>
        </w:rPr>
        <w:t> </w:t>
      </w:r>
      <w:r>
        <w:rPr>
          <w:spacing w:val="-2"/>
        </w:rPr>
        <w:t>than</w:t>
      </w:r>
      <w:r>
        <w:rPr>
          <w:spacing w:val="-12"/>
        </w:rPr>
        <w:t> </w:t>
      </w:r>
      <w:r>
        <w:rPr>
          <w:spacing w:val="-2"/>
        </w:rPr>
        <w:t>pocket</w:t>
      </w:r>
      <w:r>
        <w:rPr>
          <w:spacing w:val="-12"/>
        </w:rPr>
        <w:t> </w:t>
      </w:r>
      <w:r>
        <w:rPr>
          <w:spacing w:val="-2"/>
        </w:rPr>
        <w:t>knives</w:t>
      </w:r>
      <w:r>
        <w:rPr>
          <w:spacing w:val="-11"/>
        </w:rPr>
        <w:t> </w:t>
      </w:r>
      <w:r>
        <w:rPr>
          <w:spacing w:val="-2"/>
        </w:rPr>
        <w:t>not</w:t>
      </w:r>
      <w:r>
        <w:rPr>
          <w:spacing w:val="-12"/>
        </w:rPr>
        <w:t> </w:t>
      </w:r>
      <w:r>
        <w:rPr>
          <w:spacing w:val="-2"/>
        </w:rPr>
        <w:t>exceeding</w:t>
      </w:r>
      <w:r>
        <w:rPr>
          <w:spacing w:val="-12"/>
        </w:rPr>
        <w:t> </w:t>
      </w:r>
      <w:r>
        <w:rPr>
          <w:spacing w:val="-2"/>
        </w:rPr>
        <w:t>4”</w:t>
      </w:r>
      <w:r>
        <w:rPr>
          <w:spacing w:val="-12"/>
        </w:rPr>
        <w:t> </w:t>
      </w:r>
      <w:r>
        <w:rPr>
          <w:spacing w:val="-2"/>
        </w:rPr>
        <w:t>in</w:t>
      </w:r>
      <w:r>
        <w:rPr>
          <w:spacing w:val="-11"/>
        </w:rPr>
        <w:t> </w:t>
      </w:r>
      <w:r>
        <w:rPr>
          <w:spacing w:val="-2"/>
        </w:rPr>
        <w:t>length</w:t>
      </w:r>
      <w:r>
        <w:rPr>
          <w:spacing w:val="-12"/>
        </w:rPr>
        <w:t> </w:t>
      </w:r>
      <w:r>
        <w:rPr>
          <w:spacing w:val="-2"/>
        </w:rPr>
        <w:t>when</w:t>
      </w:r>
      <w:r>
        <w:rPr>
          <w:spacing w:val="-12"/>
        </w:rPr>
        <w:t> </w:t>
      </w:r>
      <w:r>
        <w:rPr>
          <w:spacing w:val="-2"/>
        </w:rPr>
        <w:t>folded</w:t>
      </w:r>
      <w:r>
        <w:rPr>
          <w:spacing w:val="-12"/>
        </w:rPr>
        <w:t> </w:t>
      </w:r>
      <w:r>
        <w:rPr>
          <w:spacing w:val="-2"/>
        </w:rPr>
        <w:t>and </w:t>
      </w:r>
      <w:r>
        <w:rPr>
          <w:spacing w:val="-4"/>
        </w:rPr>
        <w:t>kitchen</w:t>
      </w:r>
      <w:r>
        <w:rPr>
          <w:spacing w:val="-10"/>
        </w:rPr>
        <w:t> </w:t>
      </w:r>
      <w:r>
        <w:rPr>
          <w:spacing w:val="-4"/>
        </w:rPr>
        <w:t>utility</w:t>
      </w:r>
      <w:r>
        <w:rPr>
          <w:spacing w:val="-10"/>
        </w:rPr>
        <w:t> </w:t>
      </w:r>
      <w:r>
        <w:rPr>
          <w:spacing w:val="-4"/>
        </w:rPr>
        <w:t>knives</w:t>
      </w:r>
      <w:r>
        <w:rPr>
          <w:spacing w:val="-9"/>
        </w:rPr>
        <w:t> </w:t>
      </w:r>
      <w:r>
        <w:rPr>
          <w:spacing w:val="-4"/>
        </w:rPr>
        <w:t>not</w:t>
      </w:r>
      <w:r>
        <w:rPr>
          <w:spacing w:val="-9"/>
        </w:rPr>
        <w:t> </w:t>
      </w:r>
      <w:r>
        <w:rPr>
          <w:spacing w:val="-4"/>
        </w:rPr>
        <w:t>exceeding</w:t>
      </w:r>
      <w:r>
        <w:rPr>
          <w:spacing w:val="-10"/>
        </w:rPr>
        <w:t> </w:t>
      </w:r>
      <w:r>
        <w:rPr>
          <w:spacing w:val="-4"/>
        </w:rPr>
        <w:t>7”</w:t>
      </w:r>
      <w:r>
        <w:rPr>
          <w:spacing w:val="-10"/>
        </w:rPr>
        <w:t> </w:t>
      </w:r>
      <w:r>
        <w:rPr>
          <w:spacing w:val="-4"/>
        </w:rPr>
        <w:t>in</w:t>
      </w:r>
      <w:r>
        <w:rPr>
          <w:spacing w:val="-9"/>
        </w:rPr>
        <w:t> </w:t>
      </w:r>
      <w:r>
        <w:rPr>
          <w:spacing w:val="-4"/>
        </w:rPr>
        <w:t>total</w:t>
      </w:r>
      <w:r>
        <w:rPr>
          <w:spacing w:val="-9"/>
        </w:rPr>
        <w:t> </w:t>
      </w:r>
      <w:r>
        <w:rPr>
          <w:spacing w:val="-4"/>
        </w:rPr>
        <w:t>length),</w:t>
      </w:r>
      <w:r>
        <w:rPr>
          <w:spacing w:val="-10"/>
        </w:rPr>
        <w:t> </w:t>
      </w:r>
      <w:r>
        <w:rPr>
          <w:spacing w:val="-4"/>
        </w:rPr>
        <w:t>switchblades,</w:t>
      </w:r>
      <w:r>
        <w:rPr>
          <w:spacing w:val="-9"/>
        </w:rPr>
        <w:t> </w:t>
      </w:r>
      <w:r>
        <w:rPr>
          <w:spacing w:val="-4"/>
        </w:rPr>
        <w:t>swords,</w:t>
      </w:r>
      <w:r>
        <w:rPr>
          <w:spacing w:val="-9"/>
        </w:rPr>
        <w:t> </w:t>
      </w:r>
      <w:r>
        <w:rPr>
          <w:spacing w:val="-4"/>
        </w:rPr>
        <w:t>spears</w:t>
      </w:r>
      <w:r>
        <w:rPr>
          <w:spacing w:val="-8"/>
        </w:rPr>
        <w:t> </w:t>
      </w:r>
      <w:r>
        <w:rPr>
          <w:spacing w:val="-4"/>
        </w:rPr>
        <w:t>clubs,</w:t>
      </w:r>
      <w:r>
        <w:rPr>
          <w:spacing w:val="-10"/>
        </w:rPr>
        <w:t> </w:t>
      </w:r>
      <w:r>
        <w:rPr>
          <w:spacing w:val="-4"/>
        </w:rPr>
        <w:t>spiked</w:t>
      </w:r>
      <w:r>
        <w:rPr>
          <w:spacing w:val="-9"/>
        </w:rPr>
        <w:t> </w:t>
      </w:r>
      <w:r>
        <w:rPr>
          <w:spacing w:val="-4"/>
        </w:rPr>
        <w:t>wrist</w:t>
      </w:r>
      <w:r>
        <w:rPr>
          <w:spacing w:val="-9"/>
        </w:rPr>
        <w:t> </w:t>
      </w:r>
      <w:r>
        <w:rPr>
          <w:spacing w:val="-4"/>
        </w:rPr>
        <w:t>bands,</w:t>
      </w:r>
    </w:p>
    <w:p>
      <w:pPr>
        <w:pStyle w:val="BodyText"/>
        <w:spacing w:after="0" w:line="235" w:lineRule="auto"/>
        <w:jc w:val="both"/>
        <w:sectPr>
          <w:pgSz w:w="12240" w:h="15840"/>
          <w:pgMar w:header="727" w:footer="314" w:top="940" w:bottom="500" w:left="720" w:right="1080"/>
        </w:sectPr>
      </w:pPr>
    </w:p>
    <w:p>
      <w:pPr>
        <w:pStyle w:val="BodyText"/>
        <w:spacing w:line="235" w:lineRule="auto"/>
        <w:ind w:left="899" w:right="315"/>
        <w:jc w:val="both"/>
      </w:pPr>
      <w:r>
        <w:rPr/>
        <w:t>chains,</w:t>
      </w:r>
      <w:r>
        <w:rPr>
          <w:spacing w:val="-10"/>
        </w:rPr>
        <w:t> </w:t>
      </w:r>
      <w:r>
        <w:rPr/>
        <w:t>brass</w:t>
      </w:r>
      <w:r>
        <w:rPr>
          <w:spacing w:val="-10"/>
        </w:rPr>
        <w:t> </w:t>
      </w:r>
      <w:r>
        <w:rPr/>
        <w:t>knuckles,</w:t>
      </w:r>
      <w:r>
        <w:rPr>
          <w:spacing w:val="-12"/>
        </w:rPr>
        <w:t> </w:t>
      </w:r>
      <w:r>
        <w:rPr/>
        <w:t>slingshots,</w:t>
      </w:r>
      <w:r>
        <w:rPr>
          <w:spacing w:val="-10"/>
        </w:rPr>
        <w:t> </w:t>
      </w:r>
      <w:r>
        <w:rPr/>
        <w:t>bows</w:t>
      </w:r>
      <w:r>
        <w:rPr>
          <w:spacing w:val="-10"/>
        </w:rPr>
        <w:t> </w:t>
      </w:r>
      <w:r>
        <w:rPr/>
        <w:t>and</w:t>
      </w:r>
      <w:r>
        <w:rPr>
          <w:spacing w:val="-10"/>
        </w:rPr>
        <w:t> </w:t>
      </w:r>
      <w:r>
        <w:rPr/>
        <w:t>arrows,</w:t>
      </w:r>
      <w:r>
        <w:rPr>
          <w:spacing w:val="-10"/>
        </w:rPr>
        <w:t> </w:t>
      </w:r>
      <w:r>
        <w:rPr/>
        <w:t>tasers,</w:t>
      </w:r>
      <w:r>
        <w:rPr>
          <w:spacing w:val="-10"/>
        </w:rPr>
        <w:t> </w:t>
      </w:r>
      <w:r>
        <w:rPr/>
        <w:t>martial-arts</w:t>
      </w:r>
      <w:r>
        <w:rPr>
          <w:spacing w:val="-10"/>
        </w:rPr>
        <w:t> </w:t>
      </w:r>
      <w:r>
        <w:rPr/>
        <w:t>devices</w:t>
      </w:r>
      <w:r>
        <w:rPr>
          <w:spacing w:val="-10"/>
        </w:rPr>
        <w:t> </w:t>
      </w:r>
      <w:r>
        <w:rPr/>
        <w:t>used</w:t>
      </w:r>
      <w:r>
        <w:rPr>
          <w:spacing w:val="-10"/>
        </w:rPr>
        <w:t> </w:t>
      </w:r>
      <w:r>
        <w:rPr/>
        <w:t>as</w:t>
      </w:r>
      <w:r>
        <w:rPr>
          <w:spacing w:val="-10"/>
        </w:rPr>
        <w:t> </w:t>
      </w:r>
      <w:r>
        <w:rPr/>
        <w:t>weapons,</w:t>
      </w:r>
      <w:r>
        <w:rPr>
          <w:spacing w:val="-12"/>
        </w:rPr>
        <w:t> </w:t>
      </w:r>
      <w:r>
        <w:rPr/>
        <w:t>or</w:t>
      </w:r>
      <w:r>
        <w:rPr>
          <w:spacing w:val="-11"/>
        </w:rPr>
        <w:t> </w:t>
      </w:r>
      <w:r>
        <w:rPr/>
        <w:t>other items</w:t>
      </w:r>
      <w:r>
        <w:rPr>
          <w:spacing w:val="-7"/>
        </w:rPr>
        <w:t> </w:t>
      </w:r>
      <w:r>
        <w:rPr/>
        <w:t>that</w:t>
      </w:r>
      <w:r>
        <w:rPr>
          <w:spacing w:val="-8"/>
        </w:rPr>
        <w:t> </w:t>
      </w:r>
      <w:r>
        <w:rPr/>
        <w:t>may</w:t>
      </w:r>
      <w:r>
        <w:rPr>
          <w:spacing w:val="-9"/>
        </w:rPr>
        <w:t> </w:t>
      </w:r>
      <w:r>
        <w:rPr/>
        <w:t>cause</w:t>
      </w:r>
      <w:r>
        <w:rPr>
          <w:spacing w:val="-9"/>
        </w:rPr>
        <w:t> </w:t>
      </w:r>
      <w:r>
        <w:rPr/>
        <w:t>or</w:t>
      </w:r>
      <w:r>
        <w:rPr>
          <w:spacing w:val="-9"/>
        </w:rPr>
        <w:t> </w:t>
      </w:r>
      <w:r>
        <w:rPr/>
        <w:t>be</w:t>
      </w:r>
      <w:r>
        <w:rPr>
          <w:spacing w:val="-9"/>
        </w:rPr>
        <w:t> </w:t>
      </w:r>
      <w:r>
        <w:rPr/>
        <w:t>used</w:t>
      </w:r>
      <w:r>
        <w:rPr>
          <w:spacing w:val="-8"/>
        </w:rPr>
        <w:t> </w:t>
      </w:r>
      <w:r>
        <w:rPr/>
        <w:t>for</w:t>
      </w:r>
      <w:r>
        <w:rPr>
          <w:spacing w:val="-8"/>
        </w:rPr>
        <w:t> </w:t>
      </w:r>
      <w:r>
        <w:rPr/>
        <w:t>the</w:t>
      </w:r>
      <w:r>
        <w:rPr>
          <w:spacing w:val="-9"/>
        </w:rPr>
        <w:t> </w:t>
      </w:r>
      <w:r>
        <w:rPr/>
        <w:t>purpose</w:t>
      </w:r>
      <w:r>
        <w:rPr>
          <w:spacing w:val="-9"/>
        </w:rPr>
        <w:t> </w:t>
      </w:r>
      <w:r>
        <w:rPr/>
        <w:t>of</w:t>
      </w:r>
      <w:r>
        <w:rPr>
          <w:spacing w:val="-9"/>
        </w:rPr>
        <w:t> </w:t>
      </w:r>
      <w:r>
        <w:rPr/>
        <w:t>causing</w:t>
      </w:r>
      <w:r>
        <w:rPr>
          <w:spacing w:val="-9"/>
        </w:rPr>
        <w:t> </w:t>
      </w:r>
      <w:r>
        <w:rPr/>
        <w:t>intimidation,</w:t>
      </w:r>
      <w:r>
        <w:rPr>
          <w:spacing w:val="-9"/>
        </w:rPr>
        <w:t> </w:t>
      </w:r>
      <w:r>
        <w:rPr/>
        <w:t>injury,</w:t>
      </w:r>
      <w:r>
        <w:rPr>
          <w:spacing w:val="-9"/>
        </w:rPr>
        <w:t> </w:t>
      </w:r>
      <w:r>
        <w:rPr/>
        <w:t>or</w:t>
      </w:r>
      <w:r>
        <w:rPr>
          <w:spacing w:val="-8"/>
        </w:rPr>
        <w:t> </w:t>
      </w:r>
      <w:r>
        <w:rPr/>
        <w:t>death.</w:t>
      </w:r>
    </w:p>
    <w:p>
      <w:pPr>
        <w:pStyle w:val="Heading2"/>
        <w:spacing w:line="245" w:lineRule="exact"/>
        <w:ind w:left="899"/>
      </w:pPr>
      <w:r>
        <w:rPr>
          <w:spacing w:val="-2"/>
        </w:rPr>
        <w:t>INDIVIDUAL</w:t>
      </w:r>
    </w:p>
    <w:p>
      <w:pPr>
        <w:pStyle w:val="BodyText"/>
        <w:spacing w:line="235" w:lineRule="auto"/>
        <w:ind w:left="899" w:right="315"/>
        <w:jc w:val="both"/>
      </w:pPr>
      <w:r>
        <w:rPr>
          <w:spacing w:val="-2"/>
        </w:rPr>
        <w:t>An</w:t>
      </w:r>
      <w:r>
        <w:rPr>
          <w:spacing w:val="-5"/>
        </w:rPr>
        <w:t> </w:t>
      </w:r>
      <w:r>
        <w:rPr>
          <w:spacing w:val="-2"/>
        </w:rPr>
        <w:t>individual</w:t>
      </w:r>
      <w:r>
        <w:rPr>
          <w:spacing w:val="-6"/>
        </w:rPr>
        <w:t> </w:t>
      </w:r>
      <w:r>
        <w:rPr>
          <w:spacing w:val="-2"/>
        </w:rPr>
        <w:t>is</w:t>
      </w:r>
      <w:r>
        <w:rPr>
          <w:spacing w:val="-5"/>
        </w:rPr>
        <w:t> </w:t>
      </w:r>
      <w:r>
        <w:rPr>
          <w:spacing w:val="-2"/>
        </w:rPr>
        <w:t>an</w:t>
      </w:r>
      <w:r>
        <w:rPr>
          <w:spacing w:val="-5"/>
        </w:rPr>
        <w:t> </w:t>
      </w:r>
      <w:r>
        <w:rPr>
          <w:spacing w:val="-2"/>
        </w:rPr>
        <w:t>adjunct,</w:t>
      </w:r>
      <w:r>
        <w:rPr>
          <w:spacing w:val="-8"/>
        </w:rPr>
        <w:t> </w:t>
      </w:r>
      <w:r>
        <w:rPr>
          <w:spacing w:val="-2"/>
        </w:rPr>
        <w:t>contractor,</w:t>
      </w:r>
      <w:r>
        <w:rPr>
          <w:spacing w:val="-8"/>
        </w:rPr>
        <w:t> </w:t>
      </w:r>
      <w:r>
        <w:rPr>
          <w:spacing w:val="-2"/>
        </w:rPr>
        <w:t>dual</w:t>
      </w:r>
      <w:r>
        <w:rPr>
          <w:spacing w:val="-6"/>
        </w:rPr>
        <w:t> </w:t>
      </w:r>
      <w:r>
        <w:rPr>
          <w:spacing w:val="-2"/>
        </w:rPr>
        <w:t>enrollment</w:t>
      </w:r>
      <w:r>
        <w:rPr>
          <w:spacing w:val="-7"/>
        </w:rPr>
        <w:t> </w:t>
      </w:r>
      <w:r>
        <w:rPr>
          <w:spacing w:val="-2"/>
        </w:rPr>
        <w:t>student,</w:t>
      </w:r>
      <w:r>
        <w:rPr>
          <w:spacing w:val="-8"/>
        </w:rPr>
        <w:t> </w:t>
      </w:r>
      <w:r>
        <w:rPr>
          <w:spacing w:val="-2"/>
        </w:rPr>
        <w:t>faculty,</w:t>
      </w:r>
      <w:r>
        <w:rPr>
          <w:spacing w:val="-6"/>
        </w:rPr>
        <w:t> </w:t>
      </w:r>
      <w:r>
        <w:rPr>
          <w:spacing w:val="-2"/>
        </w:rPr>
        <w:t>member</w:t>
      </w:r>
      <w:r>
        <w:rPr>
          <w:spacing w:val="-7"/>
        </w:rPr>
        <w:t> </w:t>
      </w:r>
      <w:r>
        <w:rPr>
          <w:spacing w:val="-2"/>
        </w:rPr>
        <w:t>of</w:t>
      </w:r>
      <w:r>
        <w:rPr>
          <w:spacing w:val="-7"/>
        </w:rPr>
        <w:t> </w:t>
      </w:r>
      <w:r>
        <w:rPr>
          <w:spacing w:val="-2"/>
        </w:rPr>
        <w:t>the</w:t>
      </w:r>
      <w:r>
        <w:rPr>
          <w:spacing w:val="-6"/>
        </w:rPr>
        <w:t> </w:t>
      </w:r>
      <w:r>
        <w:rPr>
          <w:spacing w:val="-2"/>
        </w:rPr>
        <w:t>community,</w:t>
      </w:r>
      <w:r>
        <w:rPr>
          <w:spacing w:val="-6"/>
        </w:rPr>
        <w:t> </w:t>
      </w:r>
      <w:r>
        <w:rPr>
          <w:spacing w:val="-2"/>
        </w:rPr>
        <w:t>parent, </w:t>
      </w:r>
      <w:r>
        <w:rPr/>
        <w:t>staff,</w:t>
      </w:r>
      <w:r>
        <w:rPr>
          <w:spacing w:val="-11"/>
        </w:rPr>
        <w:t> </w:t>
      </w:r>
      <w:r>
        <w:rPr/>
        <w:t>student,</w:t>
      </w:r>
      <w:r>
        <w:rPr>
          <w:spacing w:val="-9"/>
        </w:rPr>
        <w:t> </w:t>
      </w:r>
      <w:r>
        <w:rPr/>
        <w:t>visitor,</w:t>
      </w:r>
      <w:r>
        <w:rPr>
          <w:spacing w:val="-9"/>
        </w:rPr>
        <w:t> </w:t>
      </w:r>
      <w:r>
        <w:rPr/>
        <w:t>volunteer,</w:t>
      </w:r>
      <w:r>
        <w:rPr>
          <w:spacing w:val="-9"/>
        </w:rPr>
        <w:t> </w:t>
      </w:r>
      <w:r>
        <w:rPr/>
        <w:t>or</w:t>
      </w:r>
      <w:r>
        <w:rPr>
          <w:spacing w:val="-9"/>
        </w:rPr>
        <w:t> </w:t>
      </w:r>
      <w:r>
        <w:rPr/>
        <w:t>any</w:t>
      </w:r>
      <w:r>
        <w:rPr>
          <w:spacing w:val="-9"/>
        </w:rPr>
        <w:t> </w:t>
      </w:r>
      <w:r>
        <w:rPr/>
        <w:t>other</w:t>
      </w:r>
      <w:r>
        <w:rPr>
          <w:spacing w:val="-9"/>
        </w:rPr>
        <w:t> </w:t>
      </w:r>
      <w:r>
        <w:rPr/>
        <w:t>person</w:t>
      </w:r>
      <w:r>
        <w:rPr>
          <w:spacing w:val="-11"/>
        </w:rPr>
        <w:t> </w:t>
      </w:r>
      <w:r>
        <w:rPr/>
        <w:t>on</w:t>
      </w:r>
      <w:r>
        <w:rPr>
          <w:spacing w:val="-11"/>
        </w:rPr>
        <w:t> </w:t>
      </w:r>
      <w:r>
        <w:rPr/>
        <w:t>WNMU</w:t>
      </w:r>
      <w:r>
        <w:rPr>
          <w:spacing w:val="-9"/>
        </w:rPr>
        <w:t> </w:t>
      </w:r>
      <w:r>
        <w:rPr/>
        <w:t>premises</w:t>
      </w:r>
      <w:r>
        <w:rPr>
          <w:spacing w:val="-8"/>
        </w:rPr>
        <w:t> </w:t>
      </w:r>
      <w:r>
        <w:rPr/>
        <w:t>or</w:t>
      </w:r>
      <w:r>
        <w:rPr>
          <w:spacing w:val="-9"/>
        </w:rPr>
        <w:t> </w:t>
      </w:r>
      <w:r>
        <w:rPr/>
        <w:t>activities.</w:t>
      </w:r>
    </w:p>
    <w:p>
      <w:pPr>
        <w:pStyle w:val="Heading2"/>
        <w:spacing w:line="247" w:lineRule="exact"/>
        <w:ind w:left="899"/>
      </w:pPr>
      <w:r>
        <w:rPr>
          <w:spacing w:val="-2"/>
        </w:rPr>
        <w:t>WNMU</w:t>
      </w:r>
      <w:r>
        <w:rPr>
          <w:spacing w:val="-12"/>
        </w:rPr>
        <w:t> </w:t>
      </w:r>
      <w:r>
        <w:rPr>
          <w:spacing w:val="-2"/>
        </w:rPr>
        <w:t>PREMISES</w:t>
      </w:r>
    </w:p>
    <w:p>
      <w:pPr>
        <w:pStyle w:val="BodyText"/>
        <w:spacing w:line="235" w:lineRule="auto"/>
        <w:ind w:left="899" w:right="313"/>
        <w:jc w:val="both"/>
      </w:pPr>
      <w:r>
        <w:rPr>
          <w:spacing w:val="-4"/>
        </w:rPr>
        <w:t>WNMU</w:t>
      </w:r>
      <w:r>
        <w:rPr>
          <w:spacing w:val="-7"/>
        </w:rPr>
        <w:t> </w:t>
      </w:r>
      <w:r>
        <w:rPr>
          <w:spacing w:val="-4"/>
        </w:rPr>
        <w:t>Premises</w:t>
      </w:r>
      <w:r>
        <w:rPr>
          <w:spacing w:val="-6"/>
        </w:rPr>
        <w:t> </w:t>
      </w:r>
      <w:r>
        <w:rPr>
          <w:spacing w:val="-4"/>
        </w:rPr>
        <w:t>include</w:t>
      </w:r>
      <w:r>
        <w:rPr>
          <w:spacing w:val="-7"/>
        </w:rPr>
        <w:t> </w:t>
      </w:r>
      <w:r>
        <w:rPr>
          <w:spacing w:val="-4"/>
        </w:rPr>
        <w:t>but</w:t>
      </w:r>
      <w:r>
        <w:rPr>
          <w:spacing w:val="-6"/>
        </w:rPr>
        <w:t> </w:t>
      </w:r>
      <w:r>
        <w:rPr>
          <w:spacing w:val="-4"/>
        </w:rPr>
        <w:t>are</w:t>
      </w:r>
      <w:r>
        <w:rPr>
          <w:spacing w:val="-7"/>
        </w:rPr>
        <w:t> </w:t>
      </w:r>
      <w:r>
        <w:rPr>
          <w:spacing w:val="-4"/>
        </w:rPr>
        <w:t>not</w:t>
      </w:r>
      <w:r>
        <w:rPr>
          <w:spacing w:val="-6"/>
        </w:rPr>
        <w:t> </w:t>
      </w:r>
      <w:r>
        <w:rPr>
          <w:spacing w:val="-4"/>
        </w:rPr>
        <w:t>limited</w:t>
      </w:r>
      <w:r>
        <w:rPr>
          <w:spacing w:val="-7"/>
        </w:rPr>
        <w:t> </w:t>
      </w:r>
      <w:r>
        <w:rPr>
          <w:spacing w:val="-4"/>
        </w:rPr>
        <w:t>to</w:t>
      </w:r>
      <w:r>
        <w:rPr>
          <w:spacing w:val="-6"/>
        </w:rPr>
        <w:t> </w:t>
      </w:r>
      <w:r>
        <w:rPr>
          <w:spacing w:val="-4"/>
        </w:rPr>
        <w:t>its</w:t>
      </w:r>
      <w:r>
        <w:rPr>
          <w:spacing w:val="-6"/>
        </w:rPr>
        <w:t> </w:t>
      </w:r>
      <w:r>
        <w:rPr>
          <w:spacing w:val="-4"/>
        </w:rPr>
        <w:t>campuses,</w:t>
      </w:r>
      <w:r>
        <w:rPr>
          <w:spacing w:val="-7"/>
        </w:rPr>
        <w:t> </w:t>
      </w:r>
      <w:r>
        <w:rPr>
          <w:spacing w:val="-4"/>
        </w:rPr>
        <w:t>grounds,</w:t>
      </w:r>
      <w:r>
        <w:rPr>
          <w:spacing w:val="-7"/>
        </w:rPr>
        <w:t> </w:t>
      </w:r>
      <w:r>
        <w:rPr>
          <w:spacing w:val="-4"/>
        </w:rPr>
        <w:t>facilities,</w:t>
      </w:r>
      <w:r>
        <w:rPr>
          <w:spacing w:val="-7"/>
        </w:rPr>
        <w:t> </w:t>
      </w:r>
      <w:r>
        <w:rPr>
          <w:spacing w:val="-4"/>
        </w:rPr>
        <w:t>workplaces,</w:t>
      </w:r>
      <w:r>
        <w:rPr>
          <w:spacing w:val="-7"/>
        </w:rPr>
        <w:t> </w:t>
      </w:r>
      <w:r>
        <w:rPr>
          <w:spacing w:val="-4"/>
        </w:rPr>
        <w:t>and/or</w:t>
      </w:r>
      <w:r>
        <w:rPr>
          <w:spacing w:val="-6"/>
        </w:rPr>
        <w:t> </w:t>
      </w:r>
      <w:r>
        <w:rPr>
          <w:spacing w:val="-4"/>
        </w:rPr>
        <w:t>vehicles. </w:t>
      </w:r>
      <w:r>
        <w:rPr>
          <w:spacing w:val="-2"/>
        </w:rPr>
        <w:t>Premises</w:t>
      </w:r>
      <w:r>
        <w:rPr>
          <w:spacing w:val="-7"/>
        </w:rPr>
        <w:t> </w:t>
      </w:r>
      <w:r>
        <w:rPr>
          <w:spacing w:val="-2"/>
        </w:rPr>
        <w:t>further</w:t>
      </w:r>
      <w:r>
        <w:rPr>
          <w:spacing w:val="-5"/>
        </w:rPr>
        <w:t> </w:t>
      </w:r>
      <w:r>
        <w:rPr>
          <w:spacing w:val="-2"/>
        </w:rPr>
        <w:t>include</w:t>
      </w:r>
      <w:r>
        <w:rPr>
          <w:spacing w:val="-9"/>
        </w:rPr>
        <w:t> </w:t>
      </w:r>
      <w:r>
        <w:rPr>
          <w:spacing w:val="-2"/>
        </w:rPr>
        <w:t>any</w:t>
      </w:r>
      <w:r>
        <w:rPr>
          <w:spacing w:val="-6"/>
        </w:rPr>
        <w:t> </w:t>
      </w:r>
      <w:r>
        <w:rPr>
          <w:spacing w:val="-2"/>
        </w:rPr>
        <w:t>activity</w:t>
      </w:r>
      <w:r>
        <w:rPr>
          <w:spacing w:val="-6"/>
        </w:rPr>
        <w:t> </w:t>
      </w:r>
      <w:r>
        <w:rPr>
          <w:spacing w:val="-2"/>
        </w:rPr>
        <w:t>held</w:t>
      </w:r>
      <w:r>
        <w:rPr>
          <w:spacing w:val="-5"/>
        </w:rPr>
        <w:t> </w:t>
      </w:r>
      <w:r>
        <w:rPr>
          <w:spacing w:val="-2"/>
        </w:rPr>
        <w:t>on</w:t>
      </w:r>
      <w:r>
        <w:rPr>
          <w:spacing w:val="-8"/>
        </w:rPr>
        <w:t> </w:t>
      </w:r>
      <w:r>
        <w:rPr>
          <w:spacing w:val="-2"/>
        </w:rPr>
        <w:t>WNMU</w:t>
      </w:r>
      <w:r>
        <w:rPr>
          <w:spacing w:val="-9"/>
        </w:rPr>
        <w:t> </w:t>
      </w:r>
      <w:r>
        <w:rPr>
          <w:spacing w:val="-2"/>
        </w:rPr>
        <w:t>campuses,</w:t>
      </w:r>
      <w:r>
        <w:rPr>
          <w:spacing w:val="-6"/>
        </w:rPr>
        <w:t> </w:t>
      </w:r>
      <w:r>
        <w:rPr>
          <w:spacing w:val="-2"/>
        </w:rPr>
        <w:t>grounds,</w:t>
      </w:r>
      <w:r>
        <w:rPr>
          <w:spacing w:val="-8"/>
        </w:rPr>
        <w:t> </w:t>
      </w:r>
      <w:r>
        <w:rPr>
          <w:spacing w:val="-2"/>
        </w:rPr>
        <w:t>and/or</w:t>
      </w:r>
      <w:r>
        <w:rPr>
          <w:spacing w:val="-5"/>
        </w:rPr>
        <w:t> </w:t>
      </w:r>
      <w:r>
        <w:rPr>
          <w:spacing w:val="-2"/>
        </w:rPr>
        <w:t>facilities.</w:t>
      </w:r>
      <w:r>
        <w:rPr>
          <w:spacing w:val="-6"/>
        </w:rPr>
        <w:t> </w:t>
      </w:r>
      <w:r>
        <w:rPr>
          <w:spacing w:val="-2"/>
        </w:rPr>
        <w:t>Premises</w:t>
      </w:r>
      <w:r>
        <w:rPr>
          <w:spacing w:val="-4"/>
        </w:rPr>
        <w:t> </w:t>
      </w:r>
      <w:r>
        <w:rPr>
          <w:spacing w:val="-2"/>
        </w:rPr>
        <w:t>do</w:t>
      </w:r>
      <w:r>
        <w:rPr>
          <w:spacing w:val="-8"/>
        </w:rPr>
        <w:t> </w:t>
      </w:r>
      <w:r>
        <w:rPr>
          <w:spacing w:val="-2"/>
        </w:rPr>
        <w:t>not </w:t>
      </w:r>
      <w:r>
        <w:rPr>
          <w:spacing w:val="-6"/>
        </w:rPr>
        <w:t>include property owned by WNMU and leased to others, unless specifically indicated in the leased agreements. </w:t>
      </w:r>
      <w:r>
        <w:rPr/>
        <w:t>WNMU ACTIVITIES</w:t>
      </w:r>
    </w:p>
    <w:p>
      <w:pPr>
        <w:pStyle w:val="BodyText"/>
        <w:spacing w:line="235" w:lineRule="auto"/>
        <w:ind w:left="899" w:right="316"/>
        <w:jc w:val="both"/>
      </w:pPr>
      <w:r>
        <w:rPr>
          <w:spacing w:val="-4"/>
        </w:rPr>
        <w:t>WNMU Activities include sponsored or approved activities, events,</w:t>
      </w:r>
      <w:r>
        <w:rPr>
          <w:spacing w:val="-6"/>
        </w:rPr>
        <w:t> </w:t>
      </w:r>
      <w:r>
        <w:rPr>
          <w:spacing w:val="-4"/>
        </w:rPr>
        <w:t>or functions, on</w:t>
      </w:r>
      <w:r>
        <w:rPr>
          <w:spacing w:val="-5"/>
        </w:rPr>
        <w:t> </w:t>
      </w:r>
      <w:r>
        <w:rPr>
          <w:spacing w:val="-4"/>
        </w:rPr>
        <w:t>or off WNMU premises </w:t>
      </w:r>
      <w:r>
        <w:rPr/>
        <w:t>where dual enrollment students, employees, students, student workers, contractors/subcontractors, and affiliates are under the jurisdiction of WNMU, or during any period of time WNMU employees are supervising</w:t>
      </w:r>
      <w:r>
        <w:rPr>
          <w:spacing w:val="-12"/>
        </w:rPr>
        <w:t> </w:t>
      </w:r>
      <w:r>
        <w:rPr/>
        <w:t>students</w:t>
      </w:r>
      <w:r>
        <w:rPr>
          <w:spacing w:val="-9"/>
        </w:rPr>
        <w:t> </w:t>
      </w:r>
      <w:r>
        <w:rPr/>
        <w:t>on</w:t>
      </w:r>
      <w:r>
        <w:rPr>
          <w:spacing w:val="-10"/>
        </w:rPr>
        <w:t> </w:t>
      </w:r>
      <w:r>
        <w:rPr/>
        <w:t>behalf</w:t>
      </w:r>
      <w:r>
        <w:rPr>
          <w:spacing w:val="-10"/>
        </w:rPr>
        <w:t> </w:t>
      </w:r>
      <w:r>
        <w:rPr/>
        <w:t>of</w:t>
      </w:r>
      <w:r>
        <w:rPr>
          <w:spacing w:val="-10"/>
        </w:rPr>
        <w:t> </w:t>
      </w:r>
      <w:r>
        <w:rPr/>
        <w:t>WNMU</w:t>
      </w:r>
      <w:r>
        <w:rPr>
          <w:spacing w:val="-10"/>
        </w:rPr>
        <w:t> </w:t>
      </w:r>
      <w:r>
        <w:rPr/>
        <w:t>or</w:t>
      </w:r>
      <w:r>
        <w:rPr>
          <w:spacing w:val="-10"/>
        </w:rPr>
        <w:t> </w:t>
      </w:r>
      <w:r>
        <w:rPr/>
        <w:t>are</w:t>
      </w:r>
      <w:r>
        <w:rPr>
          <w:spacing w:val="-10"/>
        </w:rPr>
        <w:t> </w:t>
      </w:r>
      <w:r>
        <w:rPr/>
        <w:t>otherwise</w:t>
      </w:r>
      <w:r>
        <w:rPr>
          <w:spacing w:val="-11"/>
        </w:rPr>
        <w:t> </w:t>
      </w:r>
      <w:r>
        <w:rPr/>
        <w:t>engaged</w:t>
      </w:r>
      <w:r>
        <w:rPr>
          <w:spacing w:val="-10"/>
        </w:rPr>
        <w:t> </w:t>
      </w:r>
      <w:r>
        <w:rPr/>
        <w:t>in</w:t>
      </w:r>
      <w:r>
        <w:rPr>
          <w:spacing w:val="-10"/>
        </w:rPr>
        <w:t> </w:t>
      </w:r>
      <w:r>
        <w:rPr/>
        <w:t>WNMU</w:t>
      </w:r>
      <w:r>
        <w:rPr>
          <w:spacing w:val="-12"/>
        </w:rPr>
        <w:t> </w:t>
      </w:r>
      <w:r>
        <w:rPr/>
        <w:t>business.</w:t>
      </w:r>
    </w:p>
    <w:p>
      <w:pPr>
        <w:pStyle w:val="Heading2"/>
        <w:spacing w:line="250" w:lineRule="exact" w:before="232"/>
        <w:ind w:left="899"/>
      </w:pPr>
      <w:r>
        <w:rPr/>
        <w:t>OBLIGATION</w:t>
      </w:r>
      <w:r>
        <w:rPr>
          <w:spacing w:val="10"/>
        </w:rPr>
        <w:t> </w:t>
      </w:r>
      <w:r>
        <w:rPr/>
        <w:t>TO</w:t>
      </w:r>
      <w:r>
        <w:rPr>
          <w:spacing w:val="11"/>
        </w:rPr>
        <w:t> </w:t>
      </w:r>
      <w:r>
        <w:rPr/>
        <w:t>REPORT</w:t>
      </w:r>
      <w:r>
        <w:rPr>
          <w:spacing w:val="15"/>
        </w:rPr>
        <w:t> </w:t>
      </w:r>
      <w:r>
        <w:rPr>
          <w:spacing w:val="-2"/>
        </w:rPr>
        <w:t>WEAPONS</w:t>
      </w:r>
    </w:p>
    <w:p>
      <w:pPr>
        <w:pStyle w:val="BodyText"/>
        <w:spacing w:line="235" w:lineRule="auto" w:before="1"/>
        <w:ind w:left="899" w:right="313"/>
        <w:jc w:val="both"/>
      </w:pPr>
      <w:r>
        <w:rPr>
          <w:spacing w:val="-2"/>
        </w:rPr>
        <w:t>All</w:t>
      </w:r>
      <w:r>
        <w:rPr>
          <w:spacing w:val="-9"/>
        </w:rPr>
        <w:t> </w:t>
      </w:r>
      <w:r>
        <w:rPr>
          <w:spacing w:val="-2"/>
        </w:rPr>
        <w:t>adjuncts,</w:t>
      </w:r>
      <w:r>
        <w:rPr>
          <w:spacing w:val="-9"/>
        </w:rPr>
        <w:t> </w:t>
      </w:r>
      <w:r>
        <w:rPr>
          <w:spacing w:val="-2"/>
        </w:rPr>
        <w:t>contractors,</w:t>
      </w:r>
      <w:r>
        <w:rPr>
          <w:spacing w:val="-9"/>
        </w:rPr>
        <w:t> </w:t>
      </w:r>
      <w:r>
        <w:rPr>
          <w:spacing w:val="-2"/>
        </w:rPr>
        <w:t>dual</w:t>
      </w:r>
      <w:r>
        <w:rPr>
          <w:spacing w:val="-9"/>
        </w:rPr>
        <w:t> </w:t>
      </w:r>
      <w:r>
        <w:rPr>
          <w:spacing w:val="-2"/>
        </w:rPr>
        <w:t>enrollment</w:t>
      </w:r>
      <w:r>
        <w:rPr>
          <w:spacing w:val="-11"/>
        </w:rPr>
        <w:t> </w:t>
      </w:r>
      <w:r>
        <w:rPr>
          <w:spacing w:val="-2"/>
        </w:rPr>
        <w:t>students,</w:t>
      </w:r>
      <w:r>
        <w:rPr>
          <w:spacing w:val="-9"/>
        </w:rPr>
        <w:t> </w:t>
      </w:r>
      <w:r>
        <w:rPr>
          <w:spacing w:val="-2"/>
        </w:rPr>
        <w:t>faculty,</w:t>
      </w:r>
      <w:r>
        <w:rPr>
          <w:spacing w:val="-9"/>
        </w:rPr>
        <w:t> </w:t>
      </w:r>
      <w:r>
        <w:rPr>
          <w:spacing w:val="-2"/>
        </w:rPr>
        <w:t>staff,</w:t>
      </w:r>
      <w:r>
        <w:rPr>
          <w:spacing w:val="-12"/>
        </w:rPr>
        <w:t> </w:t>
      </w:r>
      <w:r>
        <w:rPr>
          <w:spacing w:val="-2"/>
        </w:rPr>
        <w:t>students,</w:t>
      </w:r>
      <w:r>
        <w:rPr>
          <w:spacing w:val="-11"/>
        </w:rPr>
        <w:t> </w:t>
      </w:r>
      <w:r>
        <w:rPr>
          <w:spacing w:val="-2"/>
        </w:rPr>
        <w:t>or</w:t>
      </w:r>
      <w:r>
        <w:rPr>
          <w:spacing w:val="-8"/>
        </w:rPr>
        <w:t> </w:t>
      </w:r>
      <w:r>
        <w:rPr>
          <w:spacing w:val="-2"/>
        </w:rPr>
        <w:t>affiliates</w:t>
      </w:r>
      <w:r>
        <w:rPr>
          <w:spacing w:val="-8"/>
        </w:rPr>
        <w:t> </w:t>
      </w:r>
      <w:r>
        <w:rPr>
          <w:spacing w:val="-2"/>
        </w:rPr>
        <w:t>are</w:t>
      </w:r>
      <w:r>
        <w:rPr>
          <w:spacing w:val="-10"/>
        </w:rPr>
        <w:t> </w:t>
      </w:r>
      <w:r>
        <w:rPr>
          <w:spacing w:val="-2"/>
        </w:rPr>
        <w:t>required</w:t>
      </w:r>
      <w:r>
        <w:rPr>
          <w:spacing w:val="-11"/>
        </w:rPr>
        <w:t> </w:t>
      </w:r>
      <w:r>
        <w:rPr>
          <w:spacing w:val="-2"/>
        </w:rPr>
        <w:t>to</w:t>
      </w:r>
      <w:r>
        <w:rPr>
          <w:spacing w:val="-9"/>
        </w:rPr>
        <w:t> </w:t>
      </w:r>
      <w:r>
        <w:rPr>
          <w:spacing w:val="-2"/>
        </w:rPr>
        <w:t>report any</w:t>
      </w:r>
      <w:r>
        <w:rPr>
          <w:spacing w:val="-9"/>
        </w:rPr>
        <w:t> </w:t>
      </w:r>
      <w:r>
        <w:rPr>
          <w:spacing w:val="-2"/>
        </w:rPr>
        <w:t>observed</w:t>
      </w:r>
      <w:r>
        <w:rPr>
          <w:spacing w:val="-8"/>
        </w:rPr>
        <w:t> </w:t>
      </w:r>
      <w:r>
        <w:rPr>
          <w:spacing w:val="-2"/>
        </w:rPr>
        <w:t>individuals</w:t>
      </w:r>
      <w:r>
        <w:rPr>
          <w:spacing w:val="-8"/>
        </w:rPr>
        <w:t> </w:t>
      </w:r>
      <w:r>
        <w:rPr>
          <w:spacing w:val="-2"/>
        </w:rPr>
        <w:t>who</w:t>
      </w:r>
      <w:r>
        <w:rPr>
          <w:spacing w:val="-8"/>
        </w:rPr>
        <w:t> </w:t>
      </w:r>
      <w:r>
        <w:rPr>
          <w:spacing w:val="-2"/>
        </w:rPr>
        <w:t>possess,</w:t>
      </w:r>
      <w:r>
        <w:rPr>
          <w:spacing w:val="-9"/>
        </w:rPr>
        <w:t> </w:t>
      </w:r>
      <w:r>
        <w:rPr>
          <w:spacing w:val="-2"/>
        </w:rPr>
        <w:t>manufacture,</w:t>
      </w:r>
      <w:r>
        <w:rPr>
          <w:spacing w:val="-9"/>
        </w:rPr>
        <w:t> </w:t>
      </w:r>
      <w:r>
        <w:rPr>
          <w:spacing w:val="-2"/>
        </w:rPr>
        <w:t>transfer,</w:t>
      </w:r>
      <w:r>
        <w:rPr>
          <w:spacing w:val="-11"/>
        </w:rPr>
        <w:t> </w:t>
      </w:r>
      <w:r>
        <w:rPr>
          <w:spacing w:val="-2"/>
        </w:rPr>
        <w:t>sale,</w:t>
      </w:r>
      <w:r>
        <w:rPr>
          <w:spacing w:val="-9"/>
        </w:rPr>
        <w:t> </w:t>
      </w:r>
      <w:r>
        <w:rPr>
          <w:spacing w:val="-2"/>
        </w:rPr>
        <w:t>or</w:t>
      </w:r>
      <w:r>
        <w:rPr>
          <w:spacing w:val="-8"/>
        </w:rPr>
        <w:t> </w:t>
      </w:r>
      <w:r>
        <w:rPr>
          <w:spacing w:val="-2"/>
        </w:rPr>
        <w:t>use</w:t>
      </w:r>
      <w:r>
        <w:rPr>
          <w:spacing w:val="-9"/>
        </w:rPr>
        <w:t> </w:t>
      </w:r>
      <w:r>
        <w:rPr>
          <w:spacing w:val="-2"/>
        </w:rPr>
        <w:t>any</w:t>
      </w:r>
      <w:r>
        <w:rPr>
          <w:spacing w:val="-9"/>
        </w:rPr>
        <w:t> </w:t>
      </w:r>
      <w:r>
        <w:rPr>
          <w:spacing w:val="-2"/>
        </w:rPr>
        <w:t>weapons</w:t>
      </w:r>
      <w:r>
        <w:rPr>
          <w:spacing w:val="-8"/>
        </w:rPr>
        <w:t> </w:t>
      </w:r>
      <w:r>
        <w:rPr>
          <w:spacing w:val="-2"/>
        </w:rPr>
        <w:t>on</w:t>
      </w:r>
      <w:r>
        <w:rPr>
          <w:spacing w:val="-8"/>
        </w:rPr>
        <w:t> </w:t>
      </w:r>
      <w:r>
        <w:rPr>
          <w:spacing w:val="-2"/>
        </w:rPr>
        <w:t>WNMU</w:t>
      </w:r>
      <w:r>
        <w:rPr>
          <w:spacing w:val="-9"/>
        </w:rPr>
        <w:t> </w:t>
      </w:r>
      <w:r>
        <w:rPr>
          <w:spacing w:val="-2"/>
        </w:rPr>
        <w:t>property </w:t>
      </w:r>
      <w:r>
        <w:rPr/>
        <w:t>or</w:t>
      </w:r>
      <w:r>
        <w:rPr>
          <w:spacing w:val="-13"/>
        </w:rPr>
        <w:t> </w:t>
      </w:r>
      <w:r>
        <w:rPr/>
        <w:t>activities.</w:t>
      </w:r>
      <w:r>
        <w:rPr>
          <w:spacing w:val="-14"/>
        </w:rPr>
        <w:t> </w:t>
      </w:r>
      <w:r>
        <w:rPr/>
        <w:t>Please</w:t>
      </w:r>
      <w:r>
        <w:rPr>
          <w:spacing w:val="-13"/>
        </w:rPr>
        <w:t> </w:t>
      </w:r>
      <w:r>
        <w:rPr/>
        <w:t>report</w:t>
      </w:r>
      <w:r>
        <w:rPr>
          <w:spacing w:val="-14"/>
        </w:rPr>
        <w:t> </w:t>
      </w:r>
      <w:r>
        <w:rPr/>
        <w:t>this</w:t>
      </w:r>
      <w:r>
        <w:rPr>
          <w:spacing w:val="-11"/>
        </w:rPr>
        <w:t> </w:t>
      </w:r>
      <w:r>
        <w:rPr/>
        <w:t>to</w:t>
      </w:r>
      <w:r>
        <w:rPr>
          <w:spacing w:val="-12"/>
        </w:rPr>
        <w:t> </w:t>
      </w:r>
      <w:r>
        <w:rPr/>
        <w:t>Campus</w:t>
      </w:r>
      <w:r>
        <w:rPr>
          <w:spacing w:val="-12"/>
        </w:rPr>
        <w:t> </w:t>
      </w:r>
      <w:r>
        <w:rPr/>
        <w:t>Police</w:t>
      </w:r>
      <w:r>
        <w:rPr>
          <w:spacing w:val="-13"/>
        </w:rPr>
        <w:t> </w:t>
      </w:r>
      <w:r>
        <w:rPr/>
        <w:t>at</w:t>
      </w:r>
      <w:r>
        <w:rPr>
          <w:spacing w:val="-12"/>
        </w:rPr>
        <w:t> </w:t>
      </w:r>
      <w:r>
        <w:rPr/>
        <w:t>575-538-6231.</w:t>
      </w:r>
    </w:p>
    <w:p>
      <w:pPr>
        <w:pStyle w:val="Heading2"/>
        <w:spacing w:line="251" w:lineRule="exact" w:before="241"/>
        <w:ind w:left="899"/>
      </w:pPr>
      <w:r>
        <w:rPr/>
        <w:t>REPORTING</w:t>
      </w:r>
      <w:r>
        <w:rPr>
          <w:spacing w:val="6"/>
        </w:rPr>
        <w:t> </w:t>
      </w:r>
      <w:r>
        <w:rPr/>
        <w:t>VIOLATIONS</w:t>
      </w:r>
      <w:r>
        <w:rPr>
          <w:spacing w:val="7"/>
        </w:rPr>
        <w:t> </w:t>
      </w:r>
      <w:r>
        <w:rPr/>
        <w:t>TO</w:t>
      </w:r>
      <w:r>
        <w:rPr>
          <w:spacing w:val="7"/>
        </w:rPr>
        <w:t> </w:t>
      </w:r>
      <w:r>
        <w:rPr/>
        <w:t>THIS</w:t>
      </w:r>
      <w:r>
        <w:rPr>
          <w:spacing w:val="3"/>
        </w:rPr>
        <w:t> </w:t>
      </w:r>
      <w:r>
        <w:rPr>
          <w:spacing w:val="-2"/>
        </w:rPr>
        <w:t>POLICY</w:t>
      </w:r>
    </w:p>
    <w:p>
      <w:pPr>
        <w:pStyle w:val="BodyText"/>
        <w:spacing w:line="235" w:lineRule="auto" w:before="3"/>
        <w:ind w:left="898" w:right="313"/>
        <w:jc w:val="both"/>
      </w:pPr>
      <w:r>
        <w:rPr/>
        <w:t>Any</w:t>
      </w:r>
      <w:r>
        <w:rPr>
          <w:spacing w:val="-12"/>
        </w:rPr>
        <w:t> </w:t>
      </w:r>
      <w:r>
        <w:rPr/>
        <w:t>individual</w:t>
      </w:r>
      <w:r>
        <w:rPr>
          <w:spacing w:val="-13"/>
        </w:rPr>
        <w:t> </w:t>
      </w:r>
      <w:r>
        <w:rPr/>
        <w:t>who</w:t>
      </w:r>
      <w:r>
        <w:rPr>
          <w:spacing w:val="-13"/>
        </w:rPr>
        <w:t> </w:t>
      </w:r>
      <w:r>
        <w:rPr/>
        <w:t>has</w:t>
      </w:r>
      <w:r>
        <w:rPr>
          <w:spacing w:val="-11"/>
        </w:rPr>
        <w:t> </w:t>
      </w:r>
      <w:r>
        <w:rPr/>
        <w:t>knowledge</w:t>
      </w:r>
      <w:r>
        <w:rPr>
          <w:spacing w:val="-12"/>
        </w:rPr>
        <w:t> </w:t>
      </w:r>
      <w:r>
        <w:rPr/>
        <w:t>that</w:t>
      </w:r>
      <w:r>
        <w:rPr>
          <w:spacing w:val="-11"/>
        </w:rPr>
        <w:t> </w:t>
      </w:r>
      <w:r>
        <w:rPr/>
        <w:t>another</w:t>
      </w:r>
      <w:r>
        <w:rPr>
          <w:spacing w:val="-13"/>
        </w:rPr>
        <w:t> </w:t>
      </w:r>
      <w:r>
        <w:rPr/>
        <w:t>person</w:t>
      </w:r>
      <w:r>
        <w:rPr>
          <w:spacing w:val="-14"/>
        </w:rPr>
        <w:t> </w:t>
      </w:r>
      <w:r>
        <w:rPr/>
        <w:t>has</w:t>
      </w:r>
      <w:r>
        <w:rPr>
          <w:spacing w:val="-11"/>
        </w:rPr>
        <w:t> </w:t>
      </w:r>
      <w:r>
        <w:rPr/>
        <w:t>a</w:t>
      </w:r>
      <w:r>
        <w:rPr>
          <w:spacing w:val="-13"/>
        </w:rPr>
        <w:t> </w:t>
      </w:r>
      <w:r>
        <w:rPr/>
        <w:t>weapon</w:t>
      </w:r>
      <w:r>
        <w:rPr>
          <w:spacing w:val="-12"/>
        </w:rPr>
        <w:t> </w:t>
      </w:r>
      <w:r>
        <w:rPr/>
        <w:t>on</w:t>
      </w:r>
      <w:r>
        <w:rPr>
          <w:spacing w:val="-12"/>
        </w:rPr>
        <w:t> </w:t>
      </w:r>
      <w:r>
        <w:rPr/>
        <w:t>campus</w:t>
      </w:r>
      <w:r>
        <w:rPr>
          <w:spacing w:val="-11"/>
        </w:rPr>
        <w:t> </w:t>
      </w:r>
      <w:r>
        <w:rPr/>
        <w:t>in</w:t>
      </w:r>
      <w:r>
        <w:rPr>
          <w:spacing w:val="-13"/>
        </w:rPr>
        <w:t> </w:t>
      </w:r>
      <w:r>
        <w:rPr/>
        <w:t>violation</w:t>
      </w:r>
      <w:r>
        <w:rPr>
          <w:spacing w:val="-13"/>
        </w:rPr>
        <w:t> </w:t>
      </w:r>
      <w:r>
        <w:rPr/>
        <w:t>of</w:t>
      </w:r>
      <w:r>
        <w:rPr>
          <w:spacing w:val="-13"/>
        </w:rPr>
        <w:t> </w:t>
      </w:r>
      <w:r>
        <w:rPr/>
        <w:t>this</w:t>
      </w:r>
      <w:r>
        <w:rPr>
          <w:spacing w:val="-11"/>
        </w:rPr>
        <w:t> </w:t>
      </w:r>
      <w:r>
        <w:rPr/>
        <w:t>policy </w:t>
      </w:r>
      <w:r>
        <w:rPr>
          <w:spacing w:val="-4"/>
        </w:rPr>
        <w:t>has</w:t>
      </w:r>
      <w:r>
        <w:rPr>
          <w:spacing w:val="-10"/>
        </w:rPr>
        <w:t> </w:t>
      </w:r>
      <w:r>
        <w:rPr>
          <w:spacing w:val="-4"/>
        </w:rPr>
        <w:t>a</w:t>
      </w:r>
      <w:r>
        <w:rPr>
          <w:spacing w:val="-10"/>
        </w:rPr>
        <w:t> </w:t>
      </w:r>
      <w:r>
        <w:rPr>
          <w:spacing w:val="-4"/>
        </w:rPr>
        <w:t>duty</w:t>
      </w:r>
      <w:r>
        <w:rPr>
          <w:spacing w:val="-10"/>
        </w:rPr>
        <w:t> </w:t>
      </w:r>
      <w:r>
        <w:rPr>
          <w:spacing w:val="-4"/>
        </w:rPr>
        <w:t>to</w:t>
      </w:r>
      <w:r>
        <w:rPr>
          <w:spacing w:val="-9"/>
        </w:rPr>
        <w:t> </w:t>
      </w:r>
      <w:r>
        <w:rPr>
          <w:spacing w:val="-4"/>
        </w:rPr>
        <w:t>report</w:t>
      </w:r>
      <w:r>
        <w:rPr>
          <w:spacing w:val="-10"/>
        </w:rPr>
        <w:t> </w:t>
      </w:r>
      <w:r>
        <w:rPr>
          <w:spacing w:val="-4"/>
        </w:rPr>
        <w:t>the</w:t>
      </w:r>
      <w:r>
        <w:rPr>
          <w:spacing w:val="-10"/>
        </w:rPr>
        <w:t> </w:t>
      </w:r>
      <w:r>
        <w:rPr>
          <w:spacing w:val="-4"/>
        </w:rPr>
        <w:t>situation</w:t>
      </w:r>
      <w:r>
        <w:rPr>
          <w:spacing w:val="-10"/>
        </w:rPr>
        <w:t> </w:t>
      </w:r>
      <w:r>
        <w:rPr>
          <w:spacing w:val="-4"/>
        </w:rPr>
        <w:t>to</w:t>
      </w:r>
      <w:r>
        <w:rPr>
          <w:spacing w:val="-9"/>
        </w:rPr>
        <w:t> </w:t>
      </w:r>
      <w:r>
        <w:rPr>
          <w:spacing w:val="-4"/>
        </w:rPr>
        <w:t>the</w:t>
      </w:r>
      <w:r>
        <w:rPr>
          <w:spacing w:val="-10"/>
        </w:rPr>
        <w:t> </w:t>
      </w:r>
      <w:r>
        <w:rPr>
          <w:spacing w:val="-4"/>
        </w:rPr>
        <w:t>Campus</w:t>
      </w:r>
      <w:r>
        <w:rPr>
          <w:spacing w:val="-10"/>
        </w:rPr>
        <w:t> </w:t>
      </w:r>
      <w:r>
        <w:rPr>
          <w:spacing w:val="-4"/>
        </w:rPr>
        <w:t>Police</w:t>
      </w:r>
      <w:r>
        <w:rPr>
          <w:spacing w:val="-10"/>
        </w:rPr>
        <w:t> </w:t>
      </w:r>
      <w:r>
        <w:rPr>
          <w:spacing w:val="-4"/>
        </w:rPr>
        <w:t>immediately</w:t>
      </w:r>
      <w:r>
        <w:rPr>
          <w:spacing w:val="-9"/>
        </w:rPr>
        <w:t> </w:t>
      </w:r>
      <w:r>
        <w:rPr>
          <w:spacing w:val="-4"/>
        </w:rPr>
        <w:t>575-538-6231.</w:t>
      </w:r>
      <w:r>
        <w:rPr>
          <w:spacing w:val="-10"/>
        </w:rPr>
        <w:t> </w:t>
      </w:r>
      <w:r>
        <w:rPr>
          <w:spacing w:val="-4"/>
        </w:rPr>
        <w:t>Failure</w:t>
      </w:r>
      <w:r>
        <w:rPr>
          <w:spacing w:val="-10"/>
        </w:rPr>
        <w:t> </w:t>
      </w:r>
      <w:r>
        <w:rPr>
          <w:spacing w:val="-4"/>
        </w:rPr>
        <w:t>to</w:t>
      </w:r>
      <w:r>
        <w:rPr>
          <w:spacing w:val="-10"/>
        </w:rPr>
        <w:t> </w:t>
      </w:r>
      <w:r>
        <w:rPr>
          <w:spacing w:val="-4"/>
        </w:rPr>
        <w:t>report</w:t>
      </w:r>
      <w:r>
        <w:rPr>
          <w:spacing w:val="-9"/>
        </w:rPr>
        <w:t> </w:t>
      </w:r>
      <w:r>
        <w:rPr>
          <w:spacing w:val="-4"/>
        </w:rPr>
        <w:t>a</w:t>
      </w:r>
      <w:r>
        <w:rPr>
          <w:spacing w:val="-10"/>
        </w:rPr>
        <w:t> </w:t>
      </w:r>
      <w:r>
        <w:rPr>
          <w:spacing w:val="-4"/>
        </w:rPr>
        <w:t>violation </w:t>
      </w:r>
      <w:r>
        <w:rPr/>
        <w:t>constitutes</w:t>
      </w:r>
      <w:r>
        <w:rPr>
          <w:spacing w:val="-14"/>
        </w:rPr>
        <w:t> </w:t>
      </w:r>
      <w:r>
        <w:rPr/>
        <w:t>a</w:t>
      </w:r>
      <w:r>
        <w:rPr>
          <w:spacing w:val="-14"/>
        </w:rPr>
        <w:t> </w:t>
      </w:r>
      <w:r>
        <w:rPr/>
        <w:t>violation</w:t>
      </w:r>
      <w:r>
        <w:rPr>
          <w:spacing w:val="-14"/>
        </w:rPr>
        <w:t> </w:t>
      </w:r>
      <w:r>
        <w:rPr/>
        <w:t>of</w:t>
      </w:r>
      <w:r>
        <w:rPr>
          <w:spacing w:val="-13"/>
        </w:rPr>
        <w:t> </w:t>
      </w:r>
      <w:r>
        <w:rPr/>
        <w:t>the</w:t>
      </w:r>
      <w:r>
        <w:rPr>
          <w:spacing w:val="-14"/>
        </w:rPr>
        <w:t> </w:t>
      </w:r>
      <w:r>
        <w:rPr/>
        <w:t>obligation</w:t>
      </w:r>
      <w:r>
        <w:rPr>
          <w:spacing w:val="-14"/>
        </w:rPr>
        <w:t> </w:t>
      </w:r>
      <w:r>
        <w:rPr/>
        <w:t>to</w:t>
      </w:r>
      <w:r>
        <w:rPr>
          <w:spacing w:val="-14"/>
        </w:rPr>
        <w:t> </w:t>
      </w:r>
      <w:r>
        <w:rPr/>
        <w:t>report.</w:t>
      </w:r>
      <w:r>
        <w:rPr>
          <w:spacing w:val="-13"/>
        </w:rPr>
        <w:t> </w:t>
      </w:r>
      <w:r>
        <w:rPr/>
        <w:t>In</w:t>
      </w:r>
      <w:r>
        <w:rPr>
          <w:spacing w:val="-14"/>
        </w:rPr>
        <w:t> </w:t>
      </w:r>
      <w:r>
        <w:rPr/>
        <w:t>case</w:t>
      </w:r>
      <w:r>
        <w:rPr>
          <w:spacing w:val="-14"/>
        </w:rPr>
        <w:t> </w:t>
      </w:r>
      <w:r>
        <w:rPr/>
        <w:t>of</w:t>
      </w:r>
      <w:r>
        <w:rPr>
          <w:spacing w:val="-14"/>
        </w:rPr>
        <w:t> </w:t>
      </w:r>
      <w:r>
        <w:rPr/>
        <w:t>emergencies,</w:t>
      </w:r>
      <w:r>
        <w:rPr>
          <w:spacing w:val="-13"/>
        </w:rPr>
        <w:t> </w:t>
      </w:r>
      <w:r>
        <w:rPr/>
        <w:t>all</w:t>
      </w:r>
      <w:r>
        <w:rPr>
          <w:spacing w:val="-14"/>
        </w:rPr>
        <w:t> </w:t>
      </w:r>
      <w:r>
        <w:rPr/>
        <w:t>individuals</w:t>
      </w:r>
      <w:r>
        <w:rPr>
          <w:spacing w:val="-14"/>
        </w:rPr>
        <w:t> </w:t>
      </w:r>
      <w:r>
        <w:rPr/>
        <w:t>should</w:t>
      </w:r>
      <w:r>
        <w:rPr>
          <w:spacing w:val="-14"/>
        </w:rPr>
        <w:t> </w:t>
      </w:r>
      <w:r>
        <w:rPr/>
        <w:t>call</w:t>
      </w:r>
      <w:r>
        <w:rPr>
          <w:spacing w:val="-13"/>
        </w:rPr>
        <w:t> </w:t>
      </w:r>
      <w:r>
        <w:rPr/>
        <w:t>911</w:t>
      </w:r>
      <w:r>
        <w:rPr>
          <w:spacing w:val="-14"/>
        </w:rPr>
        <w:t> </w:t>
      </w:r>
      <w:r>
        <w:rPr/>
        <w:t>for immediate assistance.</w:t>
      </w:r>
    </w:p>
    <w:p>
      <w:pPr>
        <w:pStyle w:val="Heading2"/>
        <w:spacing w:line="250" w:lineRule="exact" w:before="240"/>
        <w:ind w:left="898"/>
      </w:pPr>
      <w:r>
        <w:rPr/>
        <w:t>VIOLATIONS TO</w:t>
      </w:r>
      <w:r>
        <w:rPr>
          <w:spacing w:val="1"/>
        </w:rPr>
        <w:t> </w:t>
      </w:r>
      <w:r>
        <w:rPr/>
        <w:t>THIS</w:t>
      </w:r>
      <w:r>
        <w:rPr>
          <w:spacing w:val="1"/>
        </w:rPr>
        <w:t> </w:t>
      </w:r>
      <w:r>
        <w:rPr>
          <w:spacing w:val="-2"/>
        </w:rPr>
        <w:t>POLICY</w:t>
      </w:r>
    </w:p>
    <w:p>
      <w:pPr>
        <w:pStyle w:val="BodyText"/>
        <w:spacing w:line="235" w:lineRule="auto" w:before="2"/>
        <w:ind w:left="898" w:right="314"/>
        <w:jc w:val="both"/>
      </w:pPr>
      <w:r>
        <w:rPr>
          <w:spacing w:val="-2"/>
        </w:rPr>
        <w:t>The</w:t>
      </w:r>
      <w:r>
        <w:rPr>
          <w:spacing w:val="-9"/>
        </w:rPr>
        <w:t> </w:t>
      </w:r>
      <w:r>
        <w:rPr>
          <w:spacing w:val="-2"/>
        </w:rPr>
        <w:t>failure</w:t>
      </w:r>
      <w:r>
        <w:rPr>
          <w:spacing w:val="-9"/>
        </w:rPr>
        <w:t> </w:t>
      </w:r>
      <w:r>
        <w:rPr>
          <w:spacing w:val="-2"/>
        </w:rPr>
        <w:t>to</w:t>
      </w:r>
      <w:r>
        <w:rPr>
          <w:spacing w:val="-10"/>
        </w:rPr>
        <w:t> </w:t>
      </w:r>
      <w:r>
        <w:rPr>
          <w:spacing w:val="-2"/>
        </w:rPr>
        <w:t>report</w:t>
      </w:r>
      <w:r>
        <w:rPr>
          <w:spacing w:val="-8"/>
        </w:rPr>
        <w:t> </w:t>
      </w:r>
      <w:r>
        <w:rPr>
          <w:spacing w:val="-2"/>
        </w:rPr>
        <w:t>a</w:t>
      </w:r>
      <w:r>
        <w:rPr>
          <w:spacing w:val="-9"/>
        </w:rPr>
        <w:t> </w:t>
      </w:r>
      <w:r>
        <w:rPr>
          <w:spacing w:val="-2"/>
        </w:rPr>
        <w:t>violation</w:t>
      </w:r>
      <w:r>
        <w:rPr>
          <w:spacing w:val="-8"/>
        </w:rPr>
        <w:t> </w:t>
      </w:r>
      <w:r>
        <w:rPr>
          <w:spacing w:val="-2"/>
        </w:rPr>
        <w:t>of</w:t>
      </w:r>
      <w:r>
        <w:rPr>
          <w:spacing w:val="-10"/>
        </w:rPr>
        <w:t> </w:t>
      </w:r>
      <w:r>
        <w:rPr>
          <w:spacing w:val="-2"/>
        </w:rPr>
        <w:t>the</w:t>
      </w:r>
      <w:r>
        <w:rPr>
          <w:spacing w:val="-9"/>
        </w:rPr>
        <w:t> </w:t>
      </w:r>
      <w:r>
        <w:rPr>
          <w:spacing w:val="-2"/>
        </w:rPr>
        <w:t>Weapons</w:t>
      </w:r>
      <w:r>
        <w:rPr>
          <w:spacing w:val="-9"/>
        </w:rPr>
        <w:t> </w:t>
      </w:r>
      <w:r>
        <w:rPr>
          <w:spacing w:val="-2"/>
        </w:rPr>
        <w:t>Policy</w:t>
      </w:r>
      <w:r>
        <w:rPr>
          <w:spacing w:val="-9"/>
        </w:rPr>
        <w:t> </w:t>
      </w:r>
      <w:r>
        <w:rPr>
          <w:spacing w:val="-2"/>
        </w:rPr>
        <w:t>is</w:t>
      </w:r>
      <w:r>
        <w:rPr>
          <w:spacing w:val="-9"/>
        </w:rPr>
        <w:t> </w:t>
      </w:r>
      <w:r>
        <w:rPr>
          <w:spacing w:val="-2"/>
        </w:rPr>
        <w:t>serious</w:t>
      </w:r>
      <w:r>
        <w:rPr>
          <w:spacing w:val="-7"/>
        </w:rPr>
        <w:t> </w:t>
      </w:r>
      <w:r>
        <w:rPr>
          <w:spacing w:val="-2"/>
        </w:rPr>
        <w:t>misconduct</w:t>
      </w:r>
      <w:r>
        <w:rPr>
          <w:spacing w:val="-10"/>
        </w:rPr>
        <w:t> </w:t>
      </w:r>
      <w:r>
        <w:rPr>
          <w:spacing w:val="-2"/>
        </w:rPr>
        <w:t>and</w:t>
      </w:r>
      <w:r>
        <w:rPr>
          <w:spacing w:val="-8"/>
        </w:rPr>
        <w:t> </w:t>
      </w:r>
      <w:r>
        <w:rPr>
          <w:spacing w:val="-2"/>
        </w:rPr>
        <w:t>is</w:t>
      </w:r>
      <w:r>
        <w:rPr>
          <w:spacing w:val="-9"/>
        </w:rPr>
        <w:t> </w:t>
      </w:r>
      <w:r>
        <w:rPr>
          <w:spacing w:val="-2"/>
        </w:rPr>
        <w:t>grounds</w:t>
      </w:r>
      <w:r>
        <w:rPr>
          <w:spacing w:val="-7"/>
        </w:rPr>
        <w:t> </w:t>
      </w:r>
      <w:r>
        <w:rPr>
          <w:spacing w:val="-2"/>
        </w:rPr>
        <w:t>for</w:t>
      </w:r>
      <w:r>
        <w:rPr>
          <w:spacing w:val="-7"/>
        </w:rPr>
        <w:t> </w:t>
      </w:r>
      <w:r>
        <w:rPr>
          <w:spacing w:val="-2"/>
        </w:rPr>
        <w:t>disciplinary </w:t>
      </w:r>
      <w:r>
        <w:rPr/>
        <w:t>action</w:t>
      </w:r>
      <w:r>
        <w:rPr>
          <w:spacing w:val="-8"/>
        </w:rPr>
        <w:t> </w:t>
      </w:r>
      <w:r>
        <w:rPr/>
        <w:t>up</w:t>
      </w:r>
      <w:r>
        <w:rPr>
          <w:spacing w:val="-9"/>
        </w:rPr>
        <w:t> </w:t>
      </w:r>
      <w:r>
        <w:rPr/>
        <w:t>to</w:t>
      </w:r>
      <w:r>
        <w:rPr>
          <w:spacing w:val="-9"/>
        </w:rPr>
        <w:t> </w:t>
      </w:r>
      <w:r>
        <w:rPr/>
        <w:t>and</w:t>
      </w:r>
      <w:r>
        <w:rPr>
          <w:spacing w:val="-8"/>
        </w:rPr>
        <w:t> </w:t>
      </w:r>
      <w:r>
        <w:rPr/>
        <w:t>including</w:t>
      </w:r>
      <w:r>
        <w:rPr>
          <w:spacing w:val="-10"/>
        </w:rPr>
        <w:t> </w:t>
      </w:r>
      <w:r>
        <w:rPr/>
        <w:t>termination</w:t>
      </w:r>
      <w:r>
        <w:rPr>
          <w:spacing w:val="-9"/>
        </w:rPr>
        <w:t> </w:t>
      </w:r>
      <w:r>
        <w:rPr/>
        <w:t>of</w:t>
      </w:r>
      <w:r>
        <w:rPr>
          <w:spacing w:val="-9"/>
        </w:rPr>
        <w:t> </w:t>
      </w:r>
      <w:r>
        <w:rPr/>
        <w:t>employment</w:t>
      </w:r>
      <w:r>
        <w:rPr>
          <w:spacing w:val="-9"/>
        </w:rPr>
        <w:t> </w:t>
      </w:r>
      <w:r>
        <w:rPr/>
        <w:t>or</w:t>
      </w:r>
      <w:r>
        <w:rPr>
          <w:spacing w:val="-7"/>
        </w:rPr>
        <w:t> </w:t>
      </w:r>
      <w:r>
        <w:rPr/>
        <w:t>expulsion</w:t>
      </w:r>
      <w:r>
        <w:rPr>
          <w:spacing w:val="-9"/>
        </w:rPr>
        <w:t> </w:t>
      </w:r>
      <w:r>
        <w:rPr/>
        <w:t>from</w:t>
      </w:r>
      <w:r>
        <w:rPr>
          <w:spacing w:val="-9"/>
        </w:rPr>
        <w:t> </w:t>
      </w:r>
      <w:r>
        <w:rPr/>
        <w:t>WNMU.</w:t>
      </w:r>
      <w:r>
        <w:rPr>
          <w:spacing w:val="-11"/>
        </w:rPr>
        <w:t> </w:t>
      </w:r>
      <w:r>
        <w:rPr/>
        <w:t>Any</w:t>
      </w:r>
      <w:r>
        <w:rPr>
          <w:spacing w:val="-8"/>
        </w:rPr>
        <w:t> </w:t>
      </w:r>
      <w:r>
        <w:rPr/>
        <w:t>student</w:t>
      </w:r>
      <w:r>
        <w:rPr>
          <w:spacing w:val="-9"/>
        </w:rPr>
        <w:t> </w:t>
      </w:r>
      <w:r>
        <w:rPr/>
        <w:t>(including </w:t>
      </w:r>
      <w:r>
        <w:rPr>
          <w:spacing w:val="-4"/>
        </w:rPr>
        <w:t>dual</w:t>
      </w:r>
      <w:r>
        <w:rPr>
          <w:spacing w:val="-5"/>
        </w:rPr>
        <w:t> </w:t>
      </w:r>
      <w:r>
        <w:rPr>
          <w:spacing w:val="-4"/>
        </w:rPr>
        <w:t>enrollment</w:t>
      </w:r>
      <w:r>
        <w:rPr>
          <w:spacing w:val="-7"/>
        </w:rPr>
        <w:t> </w:t>
      </w:r>
      <w:r>
        <w:rPr>
          <w:spacing w:val="-4"/>
        </w:rPr>
        <w:t>students)</w:t>
      </w:r>
      <w:r>
        <w:rPr>
          <w:spacing w:val="-7"/>
        </w:rPr>
        <w:t> </w:t>
      </w:r>
      <w:r>
        <w:rPr>
          <w:spacing w:val="-4"/>
        </w:rPr>
        <w:t>or</w:t>
      </w:r>
      <w:r>
        <w:rPr>
          <w:spacing w:val="-9"/>
        </w:rPr>
        <w:t> </w:t>
      </w:r>
      <w:r>
        <w:rPr>
          <w:spacing w:val="-4"/>
        </w:rPr>
        <w:t>employee</w:t>
      </w:r>
      <w:r>
        <w:rPr>
          <w:spacing w:val="-5"/>
        </w:rPr>
        <w:t> </w:t>
      </w:r>
      <w:r>
        <w:rPr>
          <w:spacing w:val="-4"/>
        </w:rPr>
        <w:t>(including</w:t>
      </w:r>
      <w:r>
        <w:rPr>
          <w:spacing w:val="-5"/>
        </w:rPr>
        <w:t> </w:t>
      </w:r>
      <w:r>
        <w:rPr>
          <w:spacing w:val="-4"/>
        </w:rPr>
        <w:t>adjunct,</w:t>
      </w:r>
      <w:r>
        <w:rPr>
          <w:spacing w:val="-7"/>
        </w:rPr>
        <w:t> </w:t>
      </w:r>
      <w:r>
        <w:rPr>
          <w:spacing w:val="-4"/>
        </w:rPr>
        <w:t>faculty,</w:t>
      </w:r>
      <w:r>
        <w:rPr>
          <w:spacing w:val="-5"/>
        </w:rPr>
        <w:t> </w:t>
      </w:r>
      <w:r>
        <w:rPr>
          <w:spacing w:val="-4"/>
        </w:rPr>
        <w:t>staff,</w:t>
      </w:r>
      <w:r>
        <w:rPr>
          <w:spacing w:val="-5"/>
        </w:rPr>
        <w:t> </w:t>
      </w:r>
      <w:r>
        <w:rPr>
          <w:spacing w:val="-4"/>
        </w:rPr>
        <w:t>and</w:t>
      </w:r>
      <w:r>
        <w:rPr>
          <w:spacing w:val="-5"/>
        </w:rPr>
        <w:t> </w:t>
      </w:r>
      <w:r>
        <w:rPr>
          <w:spacing w:val="-4"/>
        </w:rPr>
        <w:t>student</w:t>
      </w:r>
      <w:r>
        <w:rPr>
          <w:spacing w:val="-7"/>
        </w:rPr>
        <w:t> </w:t>
      </w:r>
      <w:r>
        <w:rPr>
          <w:spacing w:val="-4"/>
        </w:rPr>
        <w:t>workers) who</w:t>
      </w:r>
      <w:r>
        <w:rPr>
          <w:spacing w:val="-7"/>
        </w:rPr>
        <w:t> </w:t>
      </w:r>
      <w:r>
        <w:rPr>
          <w:spacing w:val="-4"/>
        </w:rPr>
        <w:t>assists any </w:t>
      </w:r>
      <w:r>
        <w:rPr/>
        <w:t>person</w:t>
      </w:r>
      <w:r>
        <w:rPr>
          <w:spacing w:val="-12"/>
        </w:rPr>
        <w:t> </w:t>
      </w:r>
      <w:r>
        <w:rPr/>
        <w:t>in</w:t>
      </w:r>
      <w:r>
        <w:rPr>
          <w:spacing w:val="-12"/>
        </w:rPr>
        <w:t> </w:t>
      </w:r>
      <w:r>
        <w:rPr/>
        <w:t>violating</w:t>
      </w:r>
      <w:r>
        <w:rPr>
          <w:spacing w:val="-12"/>
        </w:rPr>
        <w:t> </w:t>
      </w:r>
      <w:r>
        <w:rPr/>
        <w:t>this</w:t>
      </w:r>
      <w:r>
        <w:rPr>
          <w:spacing w:val="-12"/>
        </w:rPr>
        <w:t> </w:t>
      </w:r>
      <w:r>
        <w:rPr/>
        <w:t>policy</w:t>
      </w:r>
      <w:r>
        <w:rPr>
          <w:spacing w:val="-11"/>
        </w:rPr>
        <w:t> </w:t>
      </w:r>
      <w:r>
        <w:rPr/>
        <w:t>will</w:t>
      </w:r>
      <w:r>
        <w:rPr>
          <w:spacing w:val="-11"/>
        </w:rPr>
        <w:t> </w:t>
      </w:r>
      <w:r>
        <w:rPr/>
        <w:t>be</w:t>
      </w:r>
      <w:r>
        <w:rPr>
          <w:spacing w:val="-13"/>
        </w:rPr>
        <w:t> </w:t>
      </w:r>
      <w:r>
        <w:rPr/>
        <w:t>subject</w:t>
      </w:r>
      <w:r>
        <w:rPr>
          <w:spacing w:val="-12"/>
        </w:rPr>
        <w:t> </w:t>
      </w:r>
      <w:r>
        <w:rPr/>
        <w:t>to</w:t>
      </w:r>
      <w:r>
        <w:rPr>
          <w:spacing w:val="-12"/>
        </w:rPr>
        <w:t> </w:t>
      </w:r>
      <w:r>
        <w:rPr/>
        <w:t>the</w:t>
      </w:r>
      <w:r>
        <w:rPr>
          <w:spacing w:val="-13"/>
        </w:rPr>
        <w:t> </w:t>
      </w:r>
      <w:r>
        <w:rPr/>
        <w:t>same</w:t>
      </w:r>
      <w:r>
        <w:rPr>
          <w:spacing w:val="-11"/>
        </w:rPr>
        <w:t> </w:t>
      </w:r>
      <w:r>
        <w:rPr/>
        <w:t>disciplinary</w:t>
      </w:r>
      <w:r>
        <w:rPr>
          <w:spacing w:val="-11"/>
        </w:rPr>
        <w:t> </w:t>
      </w:r>
      <w:r>
        <w:rPr/>
        <w:t>action</w:t>
      </w:r>
      <w:r>
        <w:rPr>
          <w:spacing w:val="-10"/>
        </w:rPr>
        <w:t> </w:t>
      </w:r>
      <w:r>
        <w:rPr/>
        <w:t>as</w:t>
      </w:r>
      <w:r>
        <w:rPr>
          <w:spacing w:val="-12"/>
        </w:rPr>
        <w:t> </w:t>
      </w:r>
      <w:r>
        <w:rPr/>
        <w:t>if</w:t>
      </w:r>
      <w:r>
        <w:rPr>
          <w:spacing w:val="-14"/>
        </w:rPr>
        <w:t> </w:t>
      </w:r>
      <w:r>
        <w:rPr/>
        <w:t>violating</w:t>
      </w:r>
      <w:r>
        <w:rPr>
          <w:spacing w:val="-11"/>
        </w:rPr>
        <w:t> </w:t>
      </w:r>
      <w:r>
        <w:rPr/>
        <w:t>the</w:t>
      </w:r>
      <w:r>
        <w:rPr>
          <w:spacing w:val="-11"/>
        </w:rPr>
        <w:t> </w:t>
      </w:r>
      <w:r>
        <w:rPr/>
        <w:t>policy.</w:t>
      </w:r>
      <w:r>
        <w:rPr>
          <w:spacing w:val="-11"/>
        </w:rPr>
        <w:t> </w:t>
      </w:r>
      <w:r>
        <w:rPr/>
        <w:t>Any </w:t>
      </w:r>
      <w:r>
        <w:rPr>
          <w:spacing w:val="-4"/>
        </w:rPr>
        <w:t>contractor</w:t>
      </w:r>
      <w:r>
        <w:rPr>
          <w:spacing w:val="-8"/>
        </w:rPr>
        <w:t> </w:t>
      </w:r>
      <w:r>
        <w:rPr>
          <w:spacing w:val="-4"/>
        </w:rPr>
        <w:t>found</w:t>
      </w:r>
      <w:r>
        <w:rPr>
          <w:spacing w:val="-6"/>
        </w:rPr>
        <w:t> </w:t>
      </w:r>
      <w:r>
        <w:rPr>
          <w:spacing w:val="-4"/>
        </w:rPr>
        <w:t>to</w:t>
      </w:r>
      <w:r>
        <w:rPr>
          <w:spacing w:val="-6"/>
        </w:rPr>
        <w:t> </w:t>
      </w:r>
      <w:r>
        <w:rPr>
          <w:spacing w:val="-4"/>
        </w:rPr>
        <w:t>have</w:t>
      </w:r>
      <w:r>
        <w:rPr>
          <w:spacing w:val="-7"/>
        </w:rPr>
        <w:t> </w:t>
      </w:r>
      <w:r>
        <w:rPr>
          <w:spacing w:val="-4"/>
        </w:rPr>
        <w:t>violated</w:t>
      </w:r>
      <w:r>
        <w:rPr>
          <w:spacing w:val="-6"/>
        </w:rPr>
        <w:t> </w:t>
      </w:r>
      <w:r>
        <w:rPr>
          <w:spacing w:val="-4"/>
        </w:rPr>
        <w:t>this</w:t>
      </w:r>
      <w:r>
        <w:rPr>
          <w:spacing w:val="-5"/>
        </w:rPr>
        <w:t> </w:t>
      </w:r>
      <w:r>
        <w:rPr>
          <w:spacing w:val="-4"/>
        </w:rPr>
        <w:t>policy</w:t>
      </w:r>
      <w:r>
        <w:rPr>
          <w:spacing w:val="-7"/>
        </w:rPr>
        <w:t> </w:t>
      </w:r>
      <w:r>
        <w:rPr>
          <w:spacing w:val="-4"/>
        </w:rPr>
        <w:t>or</w:t>
      </w:r>
      <w:r>
        <w:rPr>
          <w:spacing w:val="-5"/>
        </w:rPr>
        <w:t> </w:t>
      </w:r>
      <w:r>
        <w:rPr>
          <w:spacing w:val="-4"/>
        </w:rPr>
        <w:t>assisted</w:t>
      </w:r>
      <w:r>
        <w:rPr>
          <w:spacing w:val="-6"/>
        </w:rPr>
        <w:t> </w:t>
      </w:r>
      <w:r>
        <w:rPr>
          <w:spacing w:val="-4"/>
        </w:rPr>
        <w:t>any</w:t>
      </w:r>
      <w:r>
        <w:rPr>
          <w:spacing w:val="-7"/>
        </w:rPr>
        <w:t> </w:t>
      </w:r>
      <w:r>
        <w:rPr>
          <w:spacing w:val="-4"/>
        </w:rPr>
        <w:t>person</w:t>
      </w:r>
      <w:r>
        <w:rPr>
          <w:spacing w:val="-6"/>
        </w:rPr>
        <w:t> </w:t>
      </w:r>
      <w:r>
        <w:rPr>
          <w:spacing w:val="-4"/>
        </w:rPr>
        <w:t>in</w:t>
      </w:r>
      <w:r>
        <w:rPr>
          <w:spacing w:val="-6"/>
        </w:rPr>
        <w:t> </w:t>
      </w:r>
      <w:r>
        <w:rPr>
          <w:spacing w:val="-4"/>
        </w:rPr>
        <w:t>violating</w:t>
      </w:r>
      <w:r>
        <w:rPr>
          <w:spacing w:val="-9"/>
        </w:rPr>
        <w:t> </w:t>
      </w:r>
      <w:r>
        <w:rPr>
          <w:spacing w:val="-4"/>
        </w:rPr>
        <w:t>this</w:t>
      </w:r>
      <w:r>
        <w:rPr>
          <w:spacing w:val="-7"/>
        </w:rPr>
        <w:t> </w:t>
      </w:r>
      <w:r>
        <w:rPr>
          <w:spacing w:val="-4"/>
        </w:rPr>
        <w:t>policy</w:t>
      </w:r>
      <w:r>
        <w:rPr>
          <w:spacing w:val="-7"/>
        </w:rPr>
        <w:t> </w:t>
      </w:r>
      <w:r>
        <w:rPr>
          <w:spacing w:val="-4"/>
        </w:rPr>
        <w:t>will</w:t>
      </w:r>
      <w:r>
        <w:rPr>
          <w:spacing w:val="-6"/>
        </w:rPr>
        <w:t> </w:t>
      </w:r>
      <w:r>
        <w:rPr>
          <w:spacing w:val="-4"/>
        </w:rPr>
        <w:t>not</w:t>
      </w:r>
      <w:r>
        <w:rPr>
          <w:spacing w:val="-6"/>
        </w:rPr>
        <w:t> </w:t>
      </w:r>
      <w:r>
        <w:rPr>
          <w:spacing w:val="-4"/>
        </w:rPr>
        <w:t>be</w:t>
      </w:r>
      <w:r>
        <w:rPr>
          <w:spacing w:val="-7"/>
        </w:rPr>
        <w:t> </w:t>
      </w:r>
      <w:r>
        <w:rPr>
          <w:spacing w:val="-4"/>
        </w:rPr>
        <w:t>allowed </w:t>
      </w:r>
      <w:r>
        <w:rPr/>
        <w:t>to</w:t>
      </w:r>
      <w:r>
        <w:rPr>
          <w:spacing w:val="-14"/>
        </w:rPr>
        <w:t> </w:t>
      </w:r>
      <w:r>
        <w:rPr/>
        <w:t>work</w:t>
      </w:r>
      <w:r>
        <w:rPr>
          <w:spacing w:val="-14"/>
        </w:rPr>
        <w:t> </w:t>
      </w:r>
      <w:r>
        <w:rPr/>
        <w:t>for</w:t>
      </w:r>
      <w:r>
        <w:rPr>
          <w:spacing w:val="-14"/>
        </w:rPr>
        <w:t> </w:t>
      </w:r>
      <w:r>
        <w:rPr/>
        <w:t>WNMU</w:t>
      </w:r>
      <w:r>
        <w:rPr>
          <w:spacing w:val="-13"/>
        </w:rPr>
        <w:t> </w:t>
      </w:r>
      <w:r>
        <w:rPr/>
        <w:t>in</w:t>
      </w:r>
      <w:r>
        <w:rPr>
          <w:spacing w:val="-14"/>
        </w:rPr>
        <w:t> </w:t>
      </w:r>
      <w:r>
        <w:rPr/>
        <w:t>any</w:t>
      </w:r>
      <w:r>
        <w:rPr>
          <w:spacing w:val="-14"/>
        </w:rPr>
        <w:t> </w:t>
      </w:r>
      <w:r>
        <w:rPr/>
        <w:t>capacity</w:t>
      </w:r>
      <w:r>
        <w:rPr>
          <w:spacing w:val="-14"/>
        </w:rPr>
        <w:t> </w:t>
      </w:r>
      <w:r>
        <w:rPr/>
        <w:t>in</w:t>
      </w:r>
      <w:r>
        <w:rPr>
          <w:spacing w:val="-13"/>
        </w:rPr>
        <w:t> </w:t>
      </w:r>
      <w:r>
        <w:rPr/>
        <w:t>the</w:t>
      </w:r>
      <w:r>
        <w:rPr>
          <w:spacing w:val="-14"/>
        </w:rPr>
        <w:t> </w:t>
      </w:r>
      <w:r>
        <w:rPr/>
        <w:t>future,</w:t>
      </w:r>
      <w:r>
        <w:rPr>
          <w:spacing w:val="-14"/>
        </w:rPr>
        <w:t> </w:t>
      </w:r>
      <w:r>
        <w:rPr/>
        <w:t>and</w:t>
      </w:r>
      <w:r>
        <w:rPr>
          <w:spacing w:val="-14"/>
        </w:rPr>
        <w:t> </w:t>
      </w:r>
      <w:r>
        <w:rPr/>
        <w:t>their</w:t>
      </w:r>
      <w:r>
        <w:rPr>
          <w:spacing w:val="-13"/>
        </w:rPr>
        <w:t> </w:t>
      </w:r>
      <w:r>
        <w:rPr/>
        <w:t>contract</w:t>
      </w:r>
      <w:r>
        <w:rPr>
          <w:spacing w:val="-14"/>
        </w:rPr>
        <w:t> </w:t>
      </w:r>
      <w:r>
        <w:rPr/>
        <w:t>may</w:t>
      </w:r>
      <w:r>
        <w:rPr>
          <w:spacing w:val="-14"/>
        </w:rPr>
        <w:t> </w:t>
      </w:r>
      <w:r>
        <w:rPr/>
        <w:t>be</w:t>
      </w:r>
      <w:r>
        <w:rPr>
          <w:spacing w:val="-14"/>
        </w:rPr>
        <w:t> </w:t>
      </w:r>
      <w:r>
        <w:rPr/>
        <w:t>cancelled.</w:t>
      </w:r>
      <w:r>
        <w:rPr>
          <w:spacing w:val="-13"/>
        </w:rPr>
        <w:t> </w:t>
      </w:r>
      <w:r>
        <w:rPr/>
        <w:t>WNMU</w:t>
      </w:r>
      <w:r>
        <w:rPr>
          <w:spacing w:val="-14"/>
        </w:rPr>
        <w:t> </w:t>
      </w:r>
      <w:r>
        <w:rPr/>
        <w:t>reserves</w:t>
      </w:r>
      <w:r>
        <w:rPr>
          <w:spacing w:val="-14"/>
        </w:rPr>
        <w:t> </w:t>
      </w:r>
      <w:r>
        <w:rPr/>
        <w:t>the </w:t>
      </w:r>
      <w:r>
        <w:rPr>
          <w:spacing w:val="-2"/>
        </w:rPr>
        <w:t>right</w:t>
      </w:r>
      <w:r>
        <w:rPr>
          <w:spacing w:val="-7"/>
        </w:rPr>
        <w:t> </w:t>
      </w:r>
      <w:r>
        <w:rPr>
          <w:spacing w:val="-2"/>
        </w:rPr>
        <w:t>to</w:t>
      </w:r>
      <w:r>
        <w:rPr>
          <w:spacing w:val="-7"/>
        </w:rPr>
        <w:t> </w:t>
      </w:r>
      <w:r>
        <w:rPr>
          <w:spacing w:val="-2"/>
        </w:rPr>
        <w:t>proceed</w:t>
      </w:r>
      <w:r>
        <w:rPr>
          <w:spacing w:val="-7"/>
        </w:rPr>
        <w:t> </w:t>
      </w:r>
      <w:r>
        <w:rPr>
          <w:spacing w:val="-2"/>
        </w:rPr>
        <w:t>with</w:t>
      </w:r>
      <w:r>
        <w:rPr>
          <w:spacing w:val="-7"/>
        </w:rPr>
        <w:t> </w:t>
      </w:r>
      <w:r>
        <w:rPr>
          <w:spacing w:val="-2"/>
        </w:rPr>
        <w:t>criminal</w:t>
      </w:r>
      <w:r>
        <w:rPr>
          <w:spacing w:val="-7"/>
        </w:rPr>
        <w:t> </w:t>
      </w:r>
      <w:r>
        <w:rPr>
          <w:spacing w:val="-2"/>
        </w:rPr>
        <w:t>and</w:t>
      </w:r>
      <w:r>
        <w:rPr>
          <w:spacing w:val="-7"/>
        </w:rPr>
        <w:t> </w:t>
      </w:r>
      <w:r>
        <w:rPr>
          <w:spacing w:val="-2"/>
        </w:rPr>
        <w:t>civil</w:t>
      </w:r>
      <w:r>
        <w:rPr>
          <w:spacing w:val="-7"/>
        </w:rPr>
        <w:t> </w:t>
      </w:r>
      <w:r>
        <w:rPr>
          <w:spacing w:val="-2"/>
        </w:rPr>
        <w:t>action</w:t>
      </w:r>
      <w:r>
        <w:rPr>
          <w:spacing w:val="-7"/>
        </w:rPr>
        <w:t> </w:t>
      </w:r>
      <w:r>
        <w:rPr>
          <w:spacing w:val="-2"/>
        </w:rPr>
        <w:t>for</w:t>
      </w:r>
      <w:r>
        <w:rPr>
          <w:spacing w:val="-7"/>
        </w:rPr>
        <w:t> </w:t>
      </w:r>
      <w:r>
        <w:rPr>
          <w:spacing w:val="-2"/>
        </w:rPr>
        <w:t>violations</w:t>
      </w:r>
      <w:r>
        <w:rPr>
          <w:spacing w:val="-6"/>
        </w:rPr>
        <w:t> </w:t>
      </w:r>
      <w:r>
        <w:rPr>
          <w:spacing w:val="-2"/>
        </w:rPr>
        <w:t>to</w:t>
      </w:r>
      <w:r>
        <w:rPr>
          <w:spacing w:val="-7"/>
        </w:rPr>
        <w:t> </w:t>
      </w:r>
      <w:r>
        <w:rPr>
          <w:spacing w:val="-2"/>
        </w:rPr>
        <w:t>this</w:t>
      </w:r>
      <w:r>
        <w:rPr>
          <w:spacing w:val="-6"/>
        </w:rPr>
        <w:t> </w:t>
      </w:r>
      <w:r>
        <w:rPr>
          <w:spacing w:val="-2"/>
        </w:rPr>
        <w:t>policy</w:t>
      </w:r>
      <w:r>
        <w:rPr>
          <w:spacing w:val="-7"/>
        </w:rPr>
        <w:t> </w:t>
      </w:r>
      <w:r>
        <w:rPr>
          <w:spacing w:val="-2"/>
        </w:rPr>
        <w:t>to</w:t>
      </w:r>
      <w:r>
        <w:rPr>
          <w:spacing w:val="-7"/>
        </w:rPr>
        <w:t> </w:t>
      </w:r>
      <w:r>
        <w:rPr>
          <w:spacing w:val="-2"/>
        </w:rPr>
        <w:t>the</w:t>
      </w:r>
      <w:r>
        <w:rPr>
          <w:spacing w:val="-10"/>
        </w:rPr>
        <w:t> </w:t>
      </w:r>
      <w:r>
        <w:rPr>
          <w:spacing w:val="-2"/>
        </w:rPr>
        <w:t>full</w:t>
      </w:r>
      <w:r>
        <w:rPr>
          <w:spacing w:val="-9"/>
        </w:rPr>
        <w:t> </w:t>
      </w:r>
      <w:r>
        <w:rPr>
          <w:spacing w:val="-2"/>
        </w:rPr>
        <w:t>extent</w:t>
      </w:r>
      <w:r>
        <w:rPr>
          <w:spacing w:val="-7"/>
        </w:rPr>
        <w:t> </w:t>
      </w:r>
      <w:r>
        <w:rPr>
          <w:spacing w:val="-2"/>
        </w:rPr>
        <w:t>allowed</w:t>
      </w:r>
      <w:r>
        <w:rPr>
          <w:spacing w:val="-7"/>
        </w:rPr>
        <w:t> </w:t>
      </w:r>
      <w:r>
        <w:rPr>
          <w:spacing w:val="-2"/>
        </w:rPr>
        <w:t>by</w:t>
      </w:r>
      <w:r>
        <w:rPr>
          <w:spacing w:val="-7"/>
        </w:rPr>
        <w:t> </w:t>
      </w:r>
      <w:r>
        <w:rPr>
          <w:spacing w:val="-2"/>
        </w:rPr>
        <w:t>State </w:t>
      </w:r>
      <w:r>
        <w:rPr/>
        <w:t>and Federal law.</w:t>
      </w:r>
    </w:p>
    <w:p>
      <w:pPr>
        <w:pStyle w:val="ListParagraph"/>
        <w:numPr>
          <w:ilvl w:val="1"/>
          <w:numId w:val="15"/>
        </w:numPr>
        <w:tabs>
          <w:tab w:pos="898" w:val="left" w:leader="none"/>
        </w:tabs>
        <w:spacing w:line="240" w:lineRule="auto" w:before="240" w:after="0"/>
        <w:ind w:left="898" w:right="0" w:hanging="720"/>
        <w:jc w:val="left"/>
        <w:rPr>
          <w:sz w:val="22"/>
        </w:rPr>
      </w:pPr>
      <w:r>
        <w:rPr>
          <w:spacing w:val="-2"/>
          <w:sz w:val="22"/>
        </w:rPr>
        <w:t>Holidays</w:t>
      </w:r>
    </w:p>
    <w:p>
      <w:pPr>
        <w:pStyle w:val="ListParagraph"/>
        <w:numPr>
          <w:ilvl w:val="2"/>
          <w:numId w:val="15"/>
        </w:numPr>
        <w:tabs>
          <w:tab w:pos="1219" w:val="left" w:leader="none"/>
          <w:tab w:pos="1259" w:val="left" w:leader="none"/>
          <w:tab w:pos="5939" w:val="left" w:leader="none"/>
        </w:tabs>
        <w:spacing w:line="506" w:lineRule="exact" w:before="52" w:after="0"/>
        <w:ind w:left="1259" w:right="2387" w:hanging="362"/>
        <w:jc w:val="left"/>
        <w:rPr>
          <w:sz w:val="22"/>
        </w:rPr>
      </w:pPr>
      <w:r>
        <w:rPr>
          <w:spacing w:val="-4"/>
          <w:sz w:val="22"/>
        </w:rPr>
        <w:t>The</w:t>
      </w:r>
      <w:r>
        <w:rPr>
          <w:spacing w:val="-10"/>
          <w:sz w:val="22"/>
        </w:rPr>
        <w:t> </w:t>
      </w:r>
      <w:r>
        <w:rPr>
          <w:spacing w:val="-4"/>
          <w:sz w:val="22"/>
        </w:rPr>
        <w:t>following</w:t>
      </w:r>
      <w:r>
        <w:rPr>
          <w:spacing w:val="-10"/>
          <w:sz w:val="22"/>
        </w:rPr>
        <w:t> </w:t>
      </w:r>
      <w:r>
        <w:rPr>
          <w:spacing w:val="-4"/>
          <w:sz w:val="22"/>
        </w:rPr>
        <w:t>annual</w:t>
      </w:r>
      <w:r>
        <w:rPr>
          <w:spacing w:val="-10"/>
          <w:sz w:val="22"/>
        </w:rPr>
        <w:t> </w:t>
      </w:r>
      <w:r>
        <w:rPr>
          <w:spacing w:val="-4"/>
          <w:sz w:val="22"/>
        </w:rPr>
        <w:t>holidays</w:t>
      </w:r>
      <w:r>
        <w:rPr>
          <w:spacing w:val="-10"/>
          <w:sz w:val="22"/>
        </w:rPr>
        <w:t> </w:t>
      </w:r>
      <w:r>
        <w:rPr>
          <w:spacing w:val="-4"/>
          <w:sz w:val="22"/>
        </w:rPr>
        <w:t>are</w:t>
      </w:r>
      <w:r>
        <w:rPr>
          <w:spacing w:val="-9"/>
          <w:sz w:val="22"/>
        </w:rPr>
        <w:t> </w:t>
      </w:r>
      <w:r>
        <w:rPr>
          <w:spacing w:val="-4"/>
          <w:sz w:val="22"/>
        </w:rPr>
        <w:t>authorized</w:t>
      </w:r>
      <w:r>
        <w:rPr>
          <w:spacing w:val="-10"/>
          <w:sz w:val="22"/>
        </w:rPr>
        <w:t> </w:t>
      </w:r>
      <w:r>
        <w:rPr>
          <w:spacing w:val="-4"/>
          <w:sz w:val="22"/>
        </w:rPr>
        <w:t>for</w:t>
      </w:r>
      <w:r>
        <w:rPr>
          <w:spacing w:val="-10"/>
          <w:sz w:val="22"/>
        </w:rPr>
        <w:t> </w:t>
      </w:r>
      <w:r>
        <w:rPr>
          <w:spacing w:val="-4"/>
          <w:sz w:val="22"/>
        </w:rPr>
        <w:t>all</w:t>
      </w:r>
      <w:r>
        <w:rPr>
          <w:spacing w:val="-10"/>
          <w:sz w:val="22"/>
        </w:rPr>
        <w:t> </w:t>
      </w:r>
      <w:r>
        <w:rPr>
          <w:spacing w:val="-4"/>
          <w:sz w:val="22"/>
        </w:rPr>
        <w:t>employees</w:t>
      </w:r>
      <w:r>
        <w:rPr>
          <w:spacing w:val="-10"/>
          <w:sz w:val="22"/>
        </w:rPr>
        <w:t> </w:t>
      </w:r>
      <w:r>
        <w:rPr>
          <w:spacing w:val="-4"/>
          <w:sz w:val="22"/>
        </w:rPr>
        <w:t>of</w:t>
      </w:r>
      <w:r>
        <w:rPr>
          <w:spacing w:val="-9"/>
          <w:sz w:val="22"/>
        </w:rPr>
        <w:t> </w:t>
      </w:r>
      <w:r>
        <w:rPr>
          <w:spacing w:val="-4"/>
          <w:sz w:val="22"/>
        </w:rPr>
        <w:t>the</w:t>
      </w:r>
      <w:r>
        <w:rPr>
          <w:spacing w:val="-10"/>
          <w:sz w:val="22"/>
        </w:rPr>
        <w:t> </w:t>
      </w:r>
      <w:r>
        <w:rPr>
          <w:spacing w:val="-4"/>
          <w:sz w:val="22"/>
        </w:rPr>
        <w:t>University: </w:t>
      </w:r>
      <w:r>
        <w:rPr>
          <w:sz w:val="22"/>
        </w:rPr>
        <w:t>New Year's Day</w:t>
        <w:tab/>
        <w:t>(January</w:t>
      </w:r>
      <w:r>
        <w:rPr>
          <w:spacing w:val="-2"/>
          <w:sz w:val="22"/>
        </w:rPr>
        <w:t> </w:t>
      </w:r>
      <w:r>
        <w:rPr>
          <w:sz w:val="22"/>
        </w:rPr>
        <w:t>1)</w:t>
      </w:r>
    </w:p>
    <w:p>
      <w:pPr>
        <w:pStyle w:val="BodyText"/>
        <w:tabs>
          <w:tab w:pos="5959" w:val="left" w:leader="none"/>
        </w:tabs>
        <w:spacing w:line="208" w:lineRule="exact"/>
        <w:ind w:left="1259"/>
      </w:pPr>
      <w:r>
        <w:rPr>
          <w:spacing w:val="-4"/>
        </w:rPr>
        <w:t>Martin</w:t>
      </w:r>
      <w:r>
        <w:rPr>
          <w:spacing w:val="-9"/>
        </w:rPr>
        <w:t> </w:t>
      </w:r>
      <w:r>
        <w:rPr>
          <w:spacing w:val="-4"/>
        </w:rPr>
        <w:t>Luther</w:t>
      </w:r>
      <w:r>
        <w:rPr>
          <w:spacing w:val="-8"/>
        </w:rPr>
        <w:t> </w:t>
      </w:r>
      <w:r>
        <w:rPr>
          <w:spacing w:val="-4"/>
        </w:rPr>
        <w:t>King</w:t>
      </w:r>
      <w:r>
        <w:rPr>
          <w:spacing w:val="-6"/>
        </w:rPr>
        <w:t> </w:t>
      </w:r>
      <w:r>
        <w:rPr>
          <w:spacing w:val="-5"/>
        </w:rPr>
        <w:t>Day</w:t>
      </w:r>
      <w:r>
        <w:rPr/>
        <w:tab/>
      </w:r>
      <w:r>
        <w:rPr>
          <w:spacing w:val="-4"/>
        </w:rPr>
        <w:t>(Third</w:t>
      </w:r>
      <w:r>
        <w:rPr>
          <w:spacing w:val="-9"/>
        </w:rPr>
        <w:t> </w:t>
      </w:r>
      <w:r>
        <w:rPr>
          <w:spacing w:val="-4"/>
        </w:rPr>
        <w:t>Monday</w:t>
      </w:r>
      <w:r>
        <w:rPr>
          <w:spacing w:val="-7"/>
        </w:rPr>
        <w:t> </w:t>
      </w:r>
      <w:r>
        <w:rPr>
          <w:spacing w:val="-4"/>
        </w:rPr>
        <w:t>of</w:t>
      </w:r>
      <w:r>
        <w:rPr>
          <w:spacing w:val="-5"/>
        </w:rPr>
        <w:t> </w:t>
      </w:r>
      <w:r>
        <w:rPr>
          <w:spacing w:val="-4"/>
        </w:rPr>
        <w:t>Jan.)</w:t>
      </w:r>
    </w:p>
    <w:p>
      <w:pPr>
        <w:pStyle w:val="BodyText"/>
        <w:tabs>
          <w:tab w:pos="5939" w:val="left" w:leader="none"/>
        </w:tabs>
        <w:spacing w:before="1"/>
        <w:ind w:left="1259"/>
      </w:pPr>
      <w:r>
        <w:rPr/>
        <w:t>Good</w:t>
      </w:r>
      <w:r>
        <w:rPr>
          <w:spacing w:val="6"/>
        </w:rPr>
        <w:t> </w:t>
      </w:r>
      <w:r>
        <w:rPr>
          <w:spacing w:val="-2"/>
        </w:rPr>
        <w:t>Friday</w:t>
      </w:r>
      <w:r>
        <w:rPr/>
        <w:tab/>
      </w:r>
      <w:r>
        <w:rPr>
          <w:spacing w:val="-6"/>
        </w:rPr>
        <w:t>(Friday</w:t>
      </w:r>
      <w:r>
        <w:rPr>
          <w:spacing w:val="1"/>
        </w:rPr>
        <w:t> </w:t>
      </w:r>
      <w:r>
        <w:rPr>
          <w:spacing w:val="-6"/>
        </w:rPr>
        <w:t>before</w:t>
      </w:r>
      <w:r>
        <w:rPr>
          <w:spacing w:val="-1"/>
        </w:rPr>
        <w:t> </w:t>
      </w:r>
      <w:r>
        <w:rPr>
          <w:spacing w:val="-6"/>
        </w:rPr>
        <w:t>Easter)</w:t>
      </w:r>
    </w:p>
    <w:p>
      <w:pPr>
        <w:pStyle w:val="BodyText"/>
        <w:tabs>
          <w:tab w:pos="5939" w:val="left" w:leader="none"/>
        </w:tabs>
        <w:spacing w:before="4"/>
        <w:ind w:left="1259"/>
      </w:pPr>
      <w:r>
        <w:rPr>
          <w:spacing w:val="-7"/>
        </w:rPr>
        <w:t>Memorial</w:t>
      </w:r>
      <w:r>
        <w:rPr>
          <w:spacing w:val="-5"/>
        </w:rPr>
        <w:t> Day</w:t>
      </w:r>
      <w:r>
        <w:rPr/>
        <w:tab/>
      </w:r>
      <w:r>
        <w:rPr>
          <w:spacing w:val="-6"/>
        </w:rPr>
        <w:t>(Last</w:t>
      </w:r>
      <w:r>
        <w:rPr>
          <w:spacing w:val="-4"/>
        </w:rPr>
        <w:t> </w:t>
      </w:r>
      <w:r>
        <w:rPr>
          <w:spacing w:val="-6"/>
        </w:rPr>
        <w:t>Monday</w:t>
      </w:r>
      <w:r>
        <w:rPr>
          <w:spacing w:val="-4"/>
        </w:rPr>
        <w:t> </w:t>
      </w:r>
      <w:r>
        <w:rPr>
          <w:spacing w:val="-6"/>
        </w:rPr>
        <w:t>of</w:t>
      </w:r>
      <w:r>
        <w:rPr>
          <w:spacing w:val="2"/>
        </w:rPr>
        <w:t> </w:t>
      </w:r>
      <w:r>
        <w:rPr>
          <w:spacing w:val="-6"/>
        </w:rPr>
        <w:t>May)</w:t>
      </w:r>
    </w:p>
    <w:p>
      <w:pPr>
        <w:pStyle w:val="BodyText"/>
        <w:tabs>
          <w:tab w:pos="5959" w:val="left" w:leader="none"/>
        </w:tabs>
        <w:spacing w:before="1"/>
        <w:ind w:left="1259"/>
      </w:pPr>
      <w:r>
        <w:rPr>
          <w:w w:val="95"/>
        </w:rPr>
        <w:t>Independence</w:t>
      </w:r>
      <w:r>
        <w:rPr>
          <w:spacing w:val="28"/>
        </w:rPr>
        <w:t> </w:t>
      </w:r>
      <w:r>
        <w:rPr>
          <w:spacing w:val="-5"/>
        </w:rPr>
        <w:t>Day</w:t>
      </w:r>
      <w:r>
        <w:rPr/>
        <w:tab/>
      </w:r>
      <w:r>
        <w:rPr>
          <w:w w:val="85"/>
        </w:rPr>
        <w:t>(July</w:t>
      </w:r>
      <w:r>
        <w:rPr>
          <w:spacing w:val="5"/>
        </w:rPr>
        <w:t> </w:t>
      </w:r>
      <w:r>
        <w:rPr>
          <w:spacing w:val="-7"/>
        </w:rPr>
        <w:t>4)</w:t>
      </w:r>
    </w:p>
    <w:p>
      <w:pPr>
        <w:pStyle w:val="BodyText"/>
        <w:tabs>
          <w:tab w:pos="5939" w:val="left" w:leader="none"/>
        </w:tabs>
        <w:spacing w:before="2"/>
        <w:ind w:left="1259"/>
      </w:pPr>
      <w:r>
        <w:rPr>
          <w:spacing w:val="-4"/>
        </w:rPr>
        <w:t>Labor</w:t>
      </w:r>
      <w:r>
        <w:rPr>
          <w:spacing w:val="-2"/>
        </w:rPr>
        <w:t> </w:t>
      </w:r>
      <w:r>
        <w:rPr>
          <w:spacing w:val="-5"/>
        </w:rPr>
        <w:t>Day</w:t>
      </w:r>
      <w:r>
        <w:rPr/>
        <w:tab/>
      </w:r>
      <w:r>
        <w:rPr>
          <w:spacing w:val="-6"/>
        </w:rPr>
        <w:t>(First</w:t>
      </w:r>
      <w:r>
        <w:rPr>
          <w:spacing w:val="-4"/>
        </w:rPr>
        <w:t> </w:t>
      </w:r>
      <w:r>
        <w:rPr>
          <w:spacing w:val="-6"/>
        </w:rPr>
        <w:t>Monday</w:t>
      </w:r>
      <w:r>
        <w:rPr>
          <w:spacing w:val="-4"/>
        </w:rPr>
        <w:t> </w:t>
      </w:r>
      <w:r>
        <w:rPr>
          <w:spacing w:val="-6"/>
        </w:rPr>
        <w:t>in</w:t>
      </w:r>
      <w:r>
        <w:rPr>
          <w:spacing w:val="2"/>
        </w:rPr>
        <w:t> </w:t>
      </w:r>
      <w:r>
        <w:rPr>
          <w:spacing w:val="-6"/>
        </w:rPr>
        <w:t>Sept.)</w:t>
      </w:r>
    </w:p>
    <w:p>
      <w:pPr>
        <w:pStyle w:val="BodyText"/>
        <w:tabs>
          <w:tab w:pos="5939" w:val="left" w:leader="none"/>
        </w:tabs>
        <w:spacing w:line="251" w:lineRule="exact" w:before="1"/>
        <w:ind w:left="1259"/>
      </w:pPr>
      <w:r>
        <w:rPr>
          <w:spacing w:val="2"/>
          <w:w w:val="90"/>
        </w:rPr>
        <w:t>Thanksgiving</w:t>
      </w:r>
      <w:r>
        <w:rPr>
          <w:spacing w:val="13"/>
        </w:rPr>
        <w:t> </w:t>
      </w:r>
      <w:r>
        <w:rPr>
          <w:spacing w:val="-5"/>
        </w:rPr>
        <w:t>Day</w:t>
      </w:r>
      <w:r>
        <w:rPr/>
        <w:tab/>
      </w:r>
      <w:r>
        <w:rPr>
          <w:w w:val="95"/>
        </w:rPr>
        <w:t>(Fourth</w:t>
      </w:r>
      <w:r>
        <w:rPr/>
        <w:t> </w:t>
      </w:r>
      <w:r>
        <w:rPr>
          <w:w w:val="95"/>
        </w:rPr>
        <w:t>Thursday</w:t>
      </w:r>
      <w:r>
        <w:rPr>
          <w:spacing w:val="3"/>
        </w:rPr>
        <w:t> </w:t>
      </w:r>
      <w:r>
        <w:rPr>
          <w:w w:val="95"/>
        </w:rPr>
        <w:t>in</w:t>
      </w:r>
      <w:r>
        <w:rPr>
          <w:spacing w:val="8"/>
        </w:rPr>
        <w:t> </w:t>
      </w:r>
      <w:r>
        <w:rPr>
          <w:spacing w:val="-2"/>
          <w:w w:val="95"/>
        </w:rPr>
        <w:t>Nov.)</w:t>
      </w:r>
    </w:p>
    <w:p>
      <w:pPr>
        <w:pStyle w:val="BodyText"/>
        <w:tabs>
          <w:tab w:pos="5939" w:val="left" w:leader="none"/>
        </w:tabs>
        <w:spacing w:line="245" w:lineRule="exact"/>
        <w:ind w:left="1259"/>
      </w:pPr>
      <w:r>
        <w:rPr>
          <w:spacing w:val="-4"/>
        </w:rPr>
        <w:t>Day</w:t>
      </w:r>
      <w:r>
        <w:rPr>
          <w:spacing w:val="-5"/>
        </w:rPr>
        <w:t> </w:t>
      </w:r>
      <w:r>
        <w:rPr>
          <w:spacing w:val="-4"/>
        </w:rPr>
        <w:t>after Thanksgiving</w:t>
      </w:r>
      <w:r>
        <w:rPr/>
        <w:tab/>
      </w:r>
      <w:r>
        <w:rPr>
          <w:spacing w:val="-4"/>
        </w:rPr>
        <w:t>(Fourth</w:t>
      </w:r>
      <w:r>
        <w:rPr>
          <w:spacing w:val="-7"/>
        </w:rPr>
        <w:t> </w:t>
      </w:r>
      <w:r>
        <w:rPr>
          <w:spacing w:val="-4"/>
        </w:rPr>
        <w:t>Friday</w:t>
      </w:r>
      <w:r>
        <w:rPr>
          <w:spacing w:val="-7"/>
        </w:rPr>
        <w:t> </w:t>
      </w:r>
      <w:r>
        <w:rPr>
          <w:spacing w:val="-4"/>
        </w:rPr>
        <w:t>in</w:t>
      </w:r>
      <w:r>
        <w:rPr>
          <w:spacing w:val="-1"/>
        </w:rPr>
        <w:t> </w:t>
      </w:r>
      <w:r>
        <w:rPr>
          <w:spacing w:val="-4"/>
        </w:rPr>
        <w:t>Nov.)</w:t>
      </w:r>
    </w:p>
    <w:p>
      <w:pPr>
        <w:pStyle w:val="BodyText"/>
        <w:tabs>
          <w:tab w:pos="5939" w:val="left" w:leader="none"/>
        </w:tabs>
        <w:spacing w:line="244" w:lineRule="exact"/>
        <w:ind w:left="1259"/>
      </w:pPr>
      <w:r>
        <w:rPr>
          <w:spacing w:val="-5"/>
        </w:rPr>
        <w:t>Christmas</w:t>
      </w:r>
      <w:r>
        <w:rPr>
          <w:spacing w:val="-4"/>
        </w:rPr>
        <w:t> </w:t>
      </w:r>
      <w:r>
        <w:rPr>
          <w:spacing w:val="-5"/>
        </w:rPr>
        <w:t>Eve</w:t>
      </w:r>
      <w:r>
        <w:rPr/>
        <w:tab/>
      </w:r>
      <w:r>
        <w:rPr>
          <w:spacing w:val="-4"/>
        </w:rPr>
        <w:t>(December</w:t>
      </w:r>
      <w:r>
        <w:rPr>
          <w:spacing w:val="-2"/>
        </w:rPr>
        <w:t> </w:t>
      </w:r>
      <w:r>
        <w:rPr>
          <w:spacing w:val="-5"/>
        </w:rPr>
        <w:t>24)</w:t>
      </w:r>
    </w:p>
    <w:p>
      <w:pPr>
        <w:pStyle w:val="BodyText"/>
        <w:tabs>
          <w:tab w:pos="5939" w:val="left" w:leader="none"/>
        </w:tabs>
        <w:spacing w:line="250" w:lineRule="exact"/>
        <w:ind w:left="1259"/>
      </w:pPr>
      <w:r>
        <w:rPr>
          <w:spacing w:val="-5"/>
        </w:rPr>
        <w:t>Christmas</w:t>
      </w:r>
      <w:r>
        <w:rPr>
          <w:spacing w:val="-4"/>
        </w:rPr>
        <w:t> </w:t>
      </w:r>
      <w:r>
        <w:rPr>
          <w:spacing w:val="-5"/>
        </w:rPr>
        <w:t>Day</w:t>
      </w:r>
      <w:r>
        <w:rPr/>
        <w:tab/>
      </w:r>
      <w:r>
        <w:rPr>
          <w:spacing w:val="-4"/>
        </w:rPr>
        <w:t>(December</w:t>
      </w:r>
      <w:r>
        <w:rPr>
          <w:spacing w:val="-2"/>
        </w:rPr>
        <w:t> </w:t>
      </w:r>
      <w:r>
        <w:rPr>
          <w:spacing w:val="-5"/>
        </w:rPr>
        <w:t>25)</w:t>
      </w:r>
    </w:p>
    <w:p>
      <w:pPr>
        <w:pStyle w:val="BodyText"/>
        <w:spacing w:before="24"/>
      </w:pPr>
    </w:p>
    <w:p>
      <w:pPr>
        <w:pStyle w:val="BodyText"/>
        <w:spacing w:line="235" w:lineRule="auto"/>
        <w:ind w:left="1170" w:right="581"/>
      </w:pPr>
      <w:r>
        <w:rPr>
          <w:spacing w:val="-4"/>
        </w:rPr>
        <w:t>When</w:t>
      </w:r>
      <w:r>
        <w:rPr>
          <w:spacing w:val="-10"/>
        </w:rPr>
        <w:t> </w:t>
      </w:r>
      <w:r>
        <w:rPr>
          <w:spacing w:val="-4"/>
        </w:rPr>
        <w:t>a</w:t>
      </w:r>
      <w:r>
        <w:rPr>
          <w:spacing w:val="-10"/>
        </w:rPr>
        <w:t> </w:t>
      </w:r>
      <w:r>
        <w:rPr>
          <w:spacing w:val="-4"/>
        </w:rPr>
        <w:t>holiday</w:t>
      </w:r>
      <w:r>
        <w:rPr>
          <w:spacing w:val="-10"/>
        </w:rPr>
        <w:t> </w:t>
      </w:r>
      <w:r>
        <w:rPr>
          <w:spacing w:val="-4"/>
        </w:rPr>
        <w:t>falls</w:t>
      </w:r>
      <w:r>
        <w:rPr>
          <w:spacing w:val="-9"/>
        </w:rPr>
        <w:t> </w:t>
      </w:r>
      <w:r>
        <w:rPr>
          <w:spacing w:val="-4"/>
        </w:rPr>
        <w:t>on</w:t>
      </w:r>
      <w:r>
        <w:rPr>
          <w:spacing w:val="-10"/>
        </w:rPr>
        <w:t> </w:t>
      </w:r>
      <w:r>
        <w:rPr>
          <w:spacing w:val="-4"/>
        </w:rPr>
        <w:t>a</w:t>
      </w:r>
      <w:r>
        <w:rPr>
          <w:spacing w:val="-10"/>
        </w:rPr>
        <w:t> </w:t>
      </w:r>
      <w:r>
        <w:rPr>
          <w:spacing w:val="-4"/>
        </w:rPr>
        <w:t>Saturday</w:t>
      </w:r>
      <w:r>
        <w:rPr>
          <w:spacing w:val="-10"/>
        </w:rPr>
        <w:t> </w:t>
      </w:r>
      <w:r>
        <w:rPr>
          <w:spacing w:val="-4"/>
        </w:rPr>
        <w:t>or</w:t>
      </w:r>
      <w:r>
        <w:rPr>
          <w:spacing w:val="-9"/>
        </w:rPr>
        <w:t> </w:t>
      </w:r>
      <w:r>
        <w:rPr>
          <w:spacing w:val="-4"/>
        </w:rPr>
        <w:t>Sunday,</w:t>
      </w:r>
      <w:r>
        <w:rPr>
          <w:spacing w:val="-12"/>
        </w:rPr>
        <w:t> </w:t>
      </w:r>
      <w:r>
        <w:rPr>
          <w:spacing w:val="-4"/>
        </w:rPr>
        <w:t>the</w:t>
      </w:r>
      <w:r>
        <w:rPr>
          <w:spacing w:val="-10"/>
        </w:rPr>
        <w:t> </w:t>
      </w:r>
      <w:r>
        <w:rPr>
          <w:spacing w:val="-4"/>
        </w:rPr>
        <w:t>University</w:t>
      </w:r>
      <w:r>
        <w:rPr>
          <w:spacing w:val="-10"/>
        </w:rPr>
        <w:t> </w:t>
      </w:r>
      <w:r>
        <w:rPr>
          <w:spacing w:val="-4"/>
        </w:rPr>
        <w:t>will</w:t>
      </w:r>
      <w:r>
        <w:rPr>
          <w:spacing w:val="-10"/>
        </w:rPr>
        <w:t> </w:t>
      </w:r>
      <w:r>
        <w:rPr>
          <w:spacing w:val="-4"/>
        </w:rPr>
        <w:t>designate</w:t>
      </w:r>
      <w:r>
        <w:rPr>
          <w:spacing w:val="-9"/>
        </w:rPr>
        <w:t> </w:t>
      </w:r>
      <w:r>
        <w:rPr>
          <w:spacing w:val="-4"/>
        </w:rPr>
        <w:t>annually</w:t>
      </w:r>
      <w:r>
        <w:rPr>
          <w:spacing w:val="-10"/>
        </w:rPr>
        <w:t> </w:t>
      </w:r>
      <w:r>
        <w:rPr>
          <w:spacing w:val="-4"/>
        </w:rPr>
        <w:t>a</w:t>
      </w:r>
      <w:r>
        <w:rPr>
          <w:spacing w:val="-10"/>
        </w:rPr>
        <w:t> </w:t>
      </w:r>
      <w:r>
        <w:rPr>
          <w:spacing w:val="-4"/>
        </w:rPr>
        <w:t>day</w:t>
      </w:r>
      <w:r>
        <w:rPr>
          <w:spacing w:val="-10"/>
        </w:rPr>
        <w:t> </w:t>
      </w:r>
      <w:r>
        <w:rPr>
          <w:spacing w:val="-4"/>
        </w:rPr>
        <w:t>in</w:t>
      </w:r>
      <w:r>
        <w:rPr>
          <w:spacing w:val="-9"/>
        </w:rPr>
        <w:t> </w:t>
      </w:r>
      <w:r>
        <w:rPr>
          <w:spacing w:val="-4"/>
        </w:rPr>
        <w:t>lieu</w:t>
      </w:r>
      <w:r>
        <w:rPr>
          <w:spacing w:val="-10"/>
        </w:rPr>
        <w:t> </w:t>
      </w:r>
      <w:r>
        <w:rPr>
          <w:spacing w:val="-4"/>
        </w:rPr>
        <w:t>of</w:t>
      </w:r>
      <w:r>
        <w:rPr>
          <w:spacing w:val="-10"/>
        </w:rPr>
        <w:t> </w:t>
      </w:r>
      <w:r>
        <w:rPr>
          <w:spacing w:val="-4"/>
        </w:rPr>
        <w:t>the </w:t>
      </w:r>
      <w:r>
        <w:rPr/>
        <w:t>Saturday</w:t>
      </w:r>
      <w:r>
        <w:rPr>
          <w:spacing w:val="-4"/>
        </w:rPr>
        <w:t> </w:t>
      </w:r>
      <w:r>
        <w:rPr/>
        <w:t>or Sunday</w:t>
      </w:r>
      <w:r>
        <w:rPr>
          <w:spacing w:val="-4"/>
        </w:rPr>
        <w:t> </w:t>
      </w:r>
      <w:r>
        <w:rPr/>
        <w:t>holiday.</w:t>
      </w:r>
    </w:p>
    <w:p>
      <w:pPr>
        <w:pStyle w:val="ListParagraph"/>
        <w:numPr>
          <w:ilvl w:val="2"/>
          <w:numId w:val="15"/>
        </w:numPr>
        <w:tabs>
          <w:tab w:pos="1244" w:val="left" w:leader="none"/>
        </w:tabs>
        <w:spacing w:line="240" w:lineRule="auto" w:before="246" w:after="0"/>
        <w:ind w:left="1244" w:right="0" w:hanging="344"/>
        <w:jc w:val="left"/>
        <w:rPr>
          <w:sz w:val="22"/>
        </w:rPr>
      </w:pPr>
      <w:r>
        <w:rPr>
          <w:spacing w:val="-4"/>
          <w:sz w:val="22"/>
        </w:rPr>
        <w:t>Other</w:t>
      </w:r>
      <w:r>
        <w:rPr>
          <w:spacing w:val="-3"/>
          <w:sz w:val="22"/>
        </w:rPr>
        <w:t> </w:t>
      </w:r>
      <w:r>
        <w:rPr>
          <w:spacing w:val="-4"/>
          <w:sz w:val="22"/>
        </w:rPr>
        <w:t>holidays</w:t>
      </w:r>
      <w:r>
        <w:rPr>
          <w:spacing w:val="-2"/>
          <w:sz w:val="22"/>
        </w:rPr>
        <w:t> </w:t>
      </w:r>
      <w:r>
        <w:rPr>
          <w:spacing w:val="-4"/>
          <w:sz w:val="22"/>
        </w:rPr>
        <w:t>may</w:t>
      </w:r>
      <w:r>
        <w:rPr>
          <w:spacing w:val="-2"/>
          <w:sz w:val="22"/>
        </w:rPr>
        <w:t> </w:t>
      </w:r>
      <w:r>
        <w:rPr>
          <w:spacing w:val="-4"/>
          <w:sz w:val="22"/>
        </w:rPr>
        <w:t>be</w:t>
      </w:r>
      <w:r>
        <w:rPr>
          <w:spacing w:val="-3"/>
          <w:sz w:val="22"/>
        </w:rPr>
        <w:t> </w:t>
      </w:r>
      <w:r>
        <w:rPr>
          <w:spacing w:val="-4"/>
          <w:sz w:val="22"/>
        </w:rPr>
        <w:t>announced</w:t>
      </w:r>
      <w:r>
        <w:rPr>
          <w:spacing w:val="-8"/>
          <w:sz w:val="22"/>
        </w:rPr>
        <w:t> </w:t>
      </w:r>
      <w:r>
        <w:rPr>
          <w:spacing w:val="-4"/>
          <w:sz w:val="22"/>
        </w:rPr>
        <w:t>at</w:t>
      </w:r>
      <w:r>
        <w:rPr>
          <w:spacing w:val="-3"/>
          <w:sz w:val="22"/>
        </w:rPr>
        <w:t> </w:t>
      </w:r>
      <w:r>
        <w:rPr>
          <w:spacing w:val="-4"/>
          <w:sz w:val="22"/>
        </w:rPr>
        <w:t>the</w:t>
      </w:r>
      <w:r>
        <w:rPr>
          <w:spacing w:val="-5"/>
          <w:sz w:val="22"/>
        </w:rPr>
        <w:t> </w:t>
      </w:r>
      <w:r>
        <w:rPr>
          <w:spacing w:val="-4"/>
          <w:sz w:val="22"/>
        </w:rPr>
        <w:t>discretion</w:t>
      </w:r>
      <w:r>
        <w:rPr>
          <w:spacing w:val="-8"/>
          <w:sz w:val="22"/>
        </w:rPr>
        <w:t> </w:t>
      </w:r>
      <w:r>
        <w:rPr>
          <w:spacing w:val="-4"/>
          <w:sz w:val="22"/>
        </w:rPr>
        <w:t>of</w:t>
      </w:r>
      <w:r>
        <w:rPr>
          <w:spacing w:val="-1"/>
          <w:sz w:val="22"/>
        </w:rPr>
        <w:t> </w:t>
      </w:r>
      <w:r>
        <w:rPr>
          <w:spacing w:val="-4"/>
          <w:sz w:val="22"/>
        </w:rPr>
        <w:t>the</w:t>
      </w:r>
      <w:r>
        <w:rPr>
          <w:spacing w:val="-2"/>
          <w:sz w:val="22"/>
        </w:rPr>
        <w:t> </w:t>
      </w:r>
      <w:r>
        <w:rPr>
          <w:spacing w:val="-4"/>
          <w:sz w:val="22"/>
        </w:rPr>
        <w:t>University</w:t>
      </w:r>
      <w:r>
        <w:rPr>
          <w:spacing w:val="-8"/>
          <w:sz w:val="22"/>
        </w:rPr>
        <w:t> </w:t>
      </w:r>
      <w:r>
        <w:rPr>
          <w:spacing w:val="-4"/>
          <w:sz w:val="22"/>
        </w:rPr>
        <w:t>President.</w:t>
      </w:r>
    </w:p>
    <w:p>
      <w:pPr>
        <w:pStyle w:val="ListParagraph"/>
        <w:spacing w:after="0" w:line="240" w:lineRule="auto"/>
        <w:jc w:val="left"/>
        <w:rPr>
          <w:sz w:val="22"/>
        </w:rPr>
        <w:sectPr>
          <w:pgSz w:w="12240" w:h="15840"/>
          <w:pgMar w:header="727" w:footer="314" w:top="940" w:bottom="500" w:left="720" w:right="1080"/>
        </w:sectPr>
      </w:pPr>
    </w:p>
    <w:p>
      <w:pPr>
        <w:pStyle w:val="ListParagraph"/>
        <w:numPr>
          <w:ilvl w:val="1"/>
          <w:numId w:val="15"/>
        </w:numPr>
        <w:tabs>
          <w:tab w:pos="899" w:val="left" w:leader="none"/>
        </w:tabs>
        <w:spacing w:line="238" w:lineRule="exact" w:before="0" w:after="0"/>
        <w:ind w:left="899" w:right="0" w:hanging="719"/>
        <w:jc w:val="left"/>
        <w:rPr>
          <w:sz w:val="22"/>
        </w:rPr>
      </w:pPr>
      <w:bookmarkStart w:name="I.21. Patent and Copyright Policy" w:id="46"/>
      <w:bookmarkEnd w:id="46"/>
      <w:r>
        <w:rPr/>
      </w:r>
      <w:bookmarkStart w:name="_bookmark23" w:id="47"/>
      <w:bookmarkEnd w:id="47"/>
      <w:r>
        <w:rPr/>
      </w:r>
      <w:r>
        <w:rPr>
          <w:spacing w:val="-2"/>
          <w:sz w:val="22"/>
          <w:u w:val="single"/>
        </w:rPr>
        <w:t>Patent</w:t>
      </w:r>
      <w:r>
        <w:rPr>
          <w:spacing w:val="-9"/>
          <w:sz w:val="22"/>
          <w:u w:val="single"/>
        </w:rPr>
        <w:t> </w:t>
      </w:r>
      <w:r>
        <w:rPr>
          <w:spacing w:val="-2"/>
          <w:sz w:val="22"/>
          <w:u w:val="single"/>
        </w:rPr>
        <w:t>and</w:t>
      </w:r>
      <w:r>
        <w:rPr>
          <w:spacing w:val="-9"/>
          <w:sz w:val="22"/>
          <w:u w:val="single"/>
        </w:rPr>
        <w:t> </w:t>
      </w:r>
      <w:r>
        <w:rPr>
          <w:spacing w:val="-2"/>
          <w:sz w:val="22"/>
          <w:u w:val="single"/>
        </w:rPr>
        <w:t>Copyright</w:t>
      </w:r>
      <w:r>
        <w:rPr>
          <w:spacing w:val="-10"/>
          <w:sz w:val="22"/>
          <w:u w:val="single"/>
        </w:rPr>
        <w:t> </w:t>
      </w:r>
      <w:r>
        <w:rPr>
          <w:spacing w:val="-2"/>
          <w:sz w:val="22"/>
          <w:u w:val="single"/>
        </w:rPr>
        <w:t>Policy</w:t>
      </w:r>
    </w:p>
    <w:p>
      <w:pPr>
        <w:pStyle w:val="BodyText"/>
        <w:spacing w:line="235" w:lineRule="auto" w:before="238"/>
        <w:ind w:left="899" w:right="435"/>
      </w:pPr>
      <w:r>
        <w:rPr>
          <w:spacing w:val="-4"/>
        </w:rPr>
        <w:t>The President,</w:t>
      </w:r>
      <w:r>
        <w:rPr>
          <w:spacing w:val="-9"/>
        </w:rPr>
        <w:t> </w:t>
      </w:r>
      <w:r>
        <w:rPr>
          <w:spacing w:val="-4"/>
        </w:rPr>
        <w:t>in consultation</w:t>
      </w:r>
      <w:r>
        <w:rPr>
          <w:spacing w:val="-11"/>
        </w:rPr>
        <w:t> </w:t>
      </w:r>
      <w:r>
        <w:rPr>
          <w:spacing w:val="-4"/>
        </w:rPr>
        <w:t>with the Vice-President</w:t>
      </w:r>
      <w:r>
        <w:rPr>
          <w:spacing w:val="-11"/>
        </w:rPr>
        <w:t> </w:t>
      </w:r>
      <w:r>
        <w:rPr>
          <w:spacing w:val="-4"/>
        </w:rPr>
        <w:t>for Academic</w:t>
      </w:r>
      <w:r>
        <w:rPr>
          <w:spacing w:val="-10"/>
        </w:rPr>
        <w:t> </w:t>
      </w:r>
      <w:r>
        <w:rPr>
          <w:spacing w:val="-4"/>
        </w:rPr>
        <w:t>Affairs,</w:t>
      </w:r>
      <w:r>
        <w:rPr>
          <w:spacing w:val="-9"/>
        </w:rPr>
        <w:t> </w:t>
      </w:r>
      <w:r>
        <w:rPr>
          <w:spacing w:val="-4"/>
        </w:rPr>
        <w:t>shall develop</w:t>
      </w:r>
      <w:r>
        <w:rPr>
          <w:spacing w:val="-7"/>
        </w:rPr>
        <w:t> </w:t>
      </w:r>
      <w:r>
        <w:rPr>
          <w:spacing w:val="-4"/>
        </w:rPr>
        <w:t>a patent and </w:t>
      </w:r>
      <w:r>
        <w:rPr>
          <w:spacing w:val="-2"/>
        </w:rPr>
        <w:t>copyright</w:t>
      </w:r>
      <w:r>
        <w:rPr>
          <w:spacing w:val="-12"/>
        </w:rPr>
        <w:t> </w:t>
      </w:r>
      <w:r>
        <w:rPr>
          <w:spacing w:val="-2"/>
        </w:rPr>
        <w:t>policy</w:t>
      </w:r>
      <w:r>
        <w:rPr>
          <w:spacing w:val="-12"/>
        </w:rPr>
        <w:t> </w:t>
      </w:r>
      <w:r>
        <w:rPr>
          <w:spacing w:val="-2"/>
        </w:rPr>
        <w:t>for</w:t>
      </w:r>
      <w:r>
        <w:rPr>
          <w:spacing w:val="-12"/>
        </w:rPr>
        <w:t> </w:t>
      </w:r>
      <w:r>
        <w:rPr>
          <w:spacing w:val="-2"/>
        </w:rPr>
        <w:t>1)</w:t>
      </w:r>
      <w:r>
        <w:rPr>
          <w:spacing w:val="-11"/>
        </w:rPr>
        <w:t> </w:t>
      </w:r>
      <w:r>
        <w:rPr>
          <w:spacing w:val="-2"/>
        </w:rPr>
        <w:t>inventions</w:t>
      </w:r>
      <w:r>
        <w:rPr>
          <w:spacing w:val="-12"/>
        </w:rPr>
        <w:t> </w:t>
      </w:r>
      <w:r>
        <w:rPr>
          <w:spacing w:val="-2"/>
        </w:rPr>
        <w:t>and</w:t>
      </w:r>
      <w:r>
        <w:rPr>
          <w:spacing w:val="-9"/>
        </w:rPr>
        <w:t> </w:t>
      </w:r>
      <w:r>
        <w:rPr>
          <w:spacing w:val="-2"/>
        </w:rPr>
        <w:t>other</w:t>
      </w:r>
      <w:r>
        <w:rPr>
          <w:spacing w:val="-10"/>
        </w:rPr>
        <w:t> </w:t>
      </w:r>
      <w:r>
        <w:rPr>
          <w:spacing w:val="-2"/>
        </w:rPr>
        <w:t>works</w:t>
      </w:r>
      <w:r>
        <w:rPr>
          <w:spacing w:val="-11"/>
        </w:rPr>
        <w:t> </w:t>
      </w:r>
      <w:r>
        <w:rPr>
          <w:spacing w:val="-2"/>
        </w:rPr>
        <w:t>that</w:t>
      </w:r>
      <w:r>
        <w:rPr>
          <w:spacing w:val="-8"/>
        </w:rPr>
        <w:t> </w:t>
      </w:r>
      <w:r>
        <w:rPr>
          <w:spacing w:val="-2"/>
        </w:rPr>
        <w:t>are</w:t>
      </w:r>
      <w:r>
        <w:rPr>
          <w:spacing w:val="-9"/>
        </w:rPr>
        <w:t> </w:t>
      </w:r>
      <w:r>
        <w:rPr>
          <w:spacing w:val="-2"/>
        </w:rPr>
        <w:t>created</w:t>
      </w:r>
      <w:r>
        <w:rPr>
          <w:spacing w:val="-12"/>
        </w:rPr>
        <w:t> </w:t>
      </w:r>
      <w:r>
        <w:rPr>
          <w:spacing w:val="-2"/>
        </w:rPr>
        <w:t>by</w:t>
      </w:r>
      <w:r>
        <w:rPr>
          <w:spacing w:val="-8"/>
        </w:rPr>
        <w:t> </w:t>
      </w:r>
      <w:r>
        <w:rPr>
          <w:spacing w:val="-2"/>
        </w:rPr>
        <w:t>faculty,</w:t>
      </w:r>
      <w:r>
        <w:rPr>
          <w:spacing w:val="-6"/>
        </w:rPr>
        <w:t> </w:t>
      </w:r>
      <w:r>
        <w:rPr>
          <w:spacing w:val="-2"/>
        </w:rPr>
        <w:t>staff,</w:t>
      </w:r>
      <w:r>
        <w:rPr>
          <w:spacing w:val="-6"/>
        </w:rPr>
        <w:t> </w:t>
      </w:r>
      <w:r>
        <w:rPr>
          <w:spacing w:val="-2"/>
        </w:rPr>
        <w:t>students</w:t>
      </w:r>
      <w:r>
        <w:rPr>
          <w:spacing w:val="-12"/>
        </w:rPr>
        <w:t> </w:t>
      </w:r>
      <w:r>
        <w:rPr>
          <w:spacing w:val="-2"/>
        </w:rPr>
        <w:t>and</w:t>
      </w:r>
      <w:r>
        <w:rPr>
          <w:spacing w:val="-10"/>
        </w:rPr>
        <w:t> </w:t>
      </w:r>
      <w:r>
        <w:rPr>
          <w:spacing w:val="-2"/>
        </w:rPr>
        <w:t>other </w:t>
      </w:r>
      <w:r>
        <w:rPr/>
        <w:t>members</w:t>
      </w:r>
      <w:r>
        <w:rPr>
          <w:spacing w:val="-14"/>
        </w:rPr>
        <w:t> </w:t>
      </w:r>
      <w:r>
        <w:rPr/>
        <w:t>of</w:t>
      </w:r>
      <w:r>
        <w:rPr>
          <w:spacing w:val="-14"/>
        </w:rPr>
        <w:t> </w:t>
      </w:r>
      <w:r>
        <w:rPr/>
        <w:t>the</w:t>
      </w:r>
      <w:r>
        <w:rPr>
          <w:spacing w:val="-14"/>
        </w:rPr>
        <w:t> </w:t>
      </w:r>
      <w:r>
        <w:rPr/>
        <w:t>University</w:t>
      </w:r>
      <w:r>
        <w:rPr>
          <w:spacing w:val="-13"/>
        </w:rPr>
        <w:t> </w:t>
      </w:r>
      <w:r>
        <w:rPr/>
        <w:t>community;</w:t>
      </w:r>
      <w:r>
        <w:rPr>
          <w:spacing w:val="-14"/>
        </w:rPr>
        <w:t> </w:t>
      </w:r>
      <w:r>
        <w:rPr/>
        <w:t>and</w:t>
      </w:r>
      <w:r>
        <w:rPr>
          <w:spacing w:val="-14"/>
        </w:rPr>
        <w:t> </w:t>
      </w:r>
      <w:r>
        <w:rPr/>
        <w:t>2)</w:t>
      </w:r>
      <w:r>
        <w:rPr>
          <w:spacing w:val="-14"/>
        </w:rPr>
        <w:t> </w:t>
      </w:r>
      <w:r>
        <w:rPr/>
        <w:t>guidelines</w:t>
      </w:r>
      <w:r>
        <w:rPr>
          <w:spacing w:val="-13"/>
        </w:rPr>
        <w:t> </w:t>
      </w:r>
      <w:r>
        <w:rPr/>
        <w:t>for</w:t>
      </w:r>
      <w:r>
        <w:rPr>
          <w:spacing w:val="-14"/>
        </w:rPr>
        <w:t> </w:t>
      </w:r>
      <w:r>
        <w:rPr/>
        <w:t>the</w:t>
      </w:r>
      <w:r>
        <w:rPr>
          <w:spacing w:val="-14"/>
        </w:rPr>
        <w:t> </w:t>
      </w:r>
      <w:r>
        <w:rPr/>
        <w:t>use</w:t>
      </w:r>
      <w:r>
        <w:rPr>
          <w:spacing w:val="-14"/>
        </w:rPr>
        <w:t> </w:t>
      </w:r>
      <w:r>
        <w:rPr/>
        <w:t>of</w:t>
      </w:r>
      <w:r>
        <w:rPr>
          <w:spacing w:val="-13"/>
        </w:rPr>
        <w:t> </w:t>
      </w:r>
      <w:r>
        <w:rPr/>
        <w:t>such</w:t>
      </w:r>
      <w:r>
        <w:rPr>
          <w:spacing w:val="-14"/>
        </w:rPr>
        <w:t> </w:t>
      </w:r>
      <w:r>
        <w:rPr/>
        <w:t>works</w:t>
      </w:r>
      <w:r>
        <w:rPr>
          <w:spacing w:val="-14"/>
        </w:rPr>
        <w:t> </w:t>
      </w:r>
      <w:r>
        <w:rPr/>
        <w:t>by</w:t>
      </w:r>
      <w:r>
        <w:rPr>
          <w:spacing w:val="-14"/>
        </w:rPr>
        <w:t> </w:t>
      </w:r>
      <w:r>
        <w:rPr/>
        <w:t>others.</w:t>
      </w:r>
    </w:p>
    <w:p>
      <w:pPr>
        <w:pStyle w:val="ListParagraph"/>
        <w:numPr>
          <w:ilvl w:val="1"/>
          <w:numId w:val="15"/>
        </w:numPr>
        <w:tabs>
          <w:tab w:pos="899" w:val="left" w:leader="none"/>
        </w:tabs>
        <w:spacing w:line="250" w:lineRule="exact" w:before="193" w:after="0"/>
        <w:ind w:left="899" w:right="0" w:hanging="719"/>
        <w:jc w:val="left"/>
        <w:rPr>
          <w:sz w:val="22"/>
        </w:rPr>
      </w:pPr>
      <w:bookmarkStart w:name="I.22. Solicitation Policy" w:id="48"/>
      <w:bookmarkEnd w:id="48"/>
      <w:r>
        <w:rPr/>
      </w:r>
      <w:bookmarkStart w:name="_bookmark24" w:id="49"/>
      <w:bookmarkEnd w:id="49"/>
      <w:r>
        <w:rPr/>
      </w:r>
      <w:r>
        <w:rPr>
          <w:w w:val="90"/>
          <w:sz w:val="22"/>
          <w:u w:val="single"/>
        </w:rPr>
        <w:t>Solicitation</w:t>
      </w:r>
      <w:r>
        <w:rPr>
          <w:spacing w:val="20"/>
          <w:sz w:val="22"/>
          <w:u w:val="single"/>
        </w:rPr>
        <w:t> </w:t>
      </w:r>
      <w:r>
        <w:rPr>
          <w:spacing w:val="-2"/>
          <w:sz w:val="22"/>
          <w:u w:val="single"/>
        </w:rPr>
        <w:t>Policy</w:t>
      </w:r>
    </w:p>
    <w:p>
      <w:pPr>
        <w:pStyle w:val="BodyText"/>
        <w:spacing w:line="250" w:lineRule="exact"/>
        <w:ind w:left="900"/>
      </w:pPr>
      <w:r>
        <w:rPr>
          <w:spacing w:val="-6"/>
        </w:rPr>
        <w:t>(Approved</w:t>
      </w:r>
      <w:r>
        <w:rPr>
          <w:spacing w:val="-3"/>
        </w:rPr>
        <w:t> </w:t>
      </w:r>
      <w:r>
        <w:rPr>
          <w:spacing w:val="-6"/>
        </w:rPr>
        <w:t>July</w:t>
      </w:r>
      <w:r>
        <w:rPr>
          <w:spacing w:val="-1"/>
        </w:rPr>
        <w:t> </w:t>
      </w:r>
      <w:r>
        <w:rPr>
          <w:spacing w:val="-6"/>
        </w:rPr>
        <w:t>15,</w:t>
      </w:r>
      <w:r>
        <w:rPr>
          <w:spacing w:val="-1"/>
        </w:rPr>
        <w:t> </w:t>
      </w:r>
      <w:r>
        <w:rPr>
          <w:spacing w:val="-6"/>
        </w:rPr>
        <w:t>2024)</w:t>
      </w:r>
    </w:p>
    <w:p>
      <w:pPr>
        <w:pStyle w:val="BodyText"/>
        <w:spacing w:line="235" w:lineRule="auto" w:before="236"/>
        <w:ind w:left="900" w:right="309"/>
      </w:pPr>
      <w:r>
        <w:rPr/>
        <w:t>Western</w:t>
      </w:r>
      <w:r>
        <w:rPr>
          <w:spacing w:val="-11"/>
        </w:rPr>
        <w:t> </w:t>
      </w:r>
      <w:r>
        <w:rPr/>
        <w:t>New</w:t>
      </w:r>
      <w:r>
        <w:rPr>
          <w:spacing w:val="-13"/>
        </w:rPr>
        <w:t> </w:t>
      </w:r>
      <w:r>
        <w:rPr/>
        <w:t>Mexico</w:t>
      </w:r>
      <w:r>
        <w:rPr>
          <w:spacing w:val="-11"/>
        </w:rPr>
        <w:t> </w:t>
      </w:r>
      <w:r>
        <w:rPr/>
        <w:t>University</w:t>
      </w:r>
      <w:r>
        <w:rPr>
          <w:spacing w:val="-12"/>
        </w:rPr>
        <w:t> </w:t>
      </w:r>
      <w:r>
        <w:rPr/>
        <w:t>(WNMU)</w:t>
      </w:r>
      <w:r>
        <w:rPr>
          <w:spacing w:val="-11"/>
        </w:rPr>
        <w:t> </w:t>
      </w:r>
      <w:r>
        <w:rPr/>
        <w:t>intends</w:t>
      </w:r>
      <w:r>
        <w:rPr>
          <w:spacing w:val="-10"/>
        </w:rPr>
        <w:t> </w:t>
      </w:r>
      <w:r>
        <w:rPr/>
        <w:t>to</w:t>
      </w:r>
      <w:r>
        <w:rPr>
          <w:spacing w:val="-13"/>
        </w:rPr>
        <w:t> </w:t>
      </w:r>
      <w:r>
        <w:rPr/>
        <w:t>maintain</w:t>
      </w:r>
      <w:r>
        <w:rPr>
          <w:spacing w:val="-11"/>
        </w:rPr>
        <w:t> </w:t>
      </w:r>
      <w:r>
        <w:rPr/>
        <w:t>a</w:t>
      </w:r>
      <w:r>
        <w:rPr>
          <w:spacing w:val="-12"/>
        </w:rPr>
        <w:t> </w:t>
      </w:r>
      <w:r>
        <w:rPr/>
        <w:t>work</w:t>
      </w:r>
      <w:r>
        <w:rPr>
          <w:spacing w:val="-12"/>
        </w:rPr>
        <w:t> </w:t>
      </w:r>
      <w:r>
        <w:rPr/>
        <w:t>environment</w:t>
      </w:r>
      <w:r>
        <w:rPr>
          <w:spacing w:val="-12"/>
        </w:rPr>
        <w:t> </w:t>
      </w:r>
      <w:r>
        <w:rPr/>
        <w:t>that</w:t>
      </w:r>
      <w:r>
        <w:rPr>
          <w:spacing w:val="-11"/>
        </w:rPr>
        <w:t> </w:t>
      </w:r>
      <w:r>
        <w:rPr/>
        <w:t>is</w:t>
      </w:r>
      <w:r>
        <w:rPr>
          <w:spacing w:val="-12"/>
        </w:rPr>
        <w:t> </w:t>
      </w:r>
      <w:r>
        <w:rPr/>
        <w:t>free</w:t>
      </w:r>
      <w:r>
        <w:rPr>
          <w:spacing w:val="-12"/>
        </w:rPr>
        <w:t> </w:t>
      </w:r>
      <w:r>
        <w:rPr/>
        <w:t>from solicitation</w:t>
      </w:r>
      <w:r>
        <w:rPr>
          <w:spacing w:val="-9"/>
        </w:rPr>
        <w:t> </w:t>
      </w:r>
      <w:r>
        <w:rPr/>
        <w:t>efforts</w:t>
      </w:r>
      <w:r>
        <w:rPr>
          <w:spacing w:val="-8"/>
        </w:rPr>
        <w:t> </w:t>
      </w:r>
      <w:r>
        <w:rPr/>
        <w:t>that</w:t>
      </w:r>
      <w:r>
        <w:rPr>
          <w:spacing w:val="-9"/>
        </w:rPr>
        <w:t> </w:t>
      </w:r>
      <w:r>
        <w:rPr/>
        <w:t>do</w:t>
      </w:r>
      <w:r>
        <w:rPr>
          <w:spacing w:val="-9"/>
        </w:rPr>
        <w:t> </w:t>
      </w:r>
      <w:r>
        <w:rPr/>
        <w:t>not</w:t>
      </w:r>
      <w:r>
        <w:rPr>
          <w:spacing w:val="-9"/>
        </w:rPr>
        <w:t> </w:t>
      </w:r>
      <w:r>
        <w:rPr/>
        <w:t>relate</w:t>
      </w:r>
      <w:r>
        <w:rPr>
          <w:spacing w:val="-10"/>
        </w:rPr>
        <w:t> </w:t>
      </w:r>
      <w:r>
        <w:rPr/>
        <w:t>to</w:t>
      </w:r>
      <w:r>
        <w:rPr>
          <w:spacing w:val="-12"/>
        </w:rPr>
        <w:t> </w:t>
      </w:r>
      <w:r>
        <w:rPr/>
        <w:t>the</w:t>
      </w:r>
      <w:r>
        <w:rPr>
          <w:spacing w:val="-10"/>
        </w:rPr>
        <w:t> </w:t>
      </w:r>
      <w:r>
        <w:rPr/>
        <w:t>educational</w:t>
      </w:r>
      <w:r>
        <w:rPr>
          <w:spacing w:val="-9"/>
        </w:rPr>
        <w:t> </w:t>
      </w:r>
      <w:r>
        <w:rPr/>
        <w:t>purposes</w:t>
      </w:r>
      <w:r>
        <w:rPr>
          <w:spacing w:val="-8"/>
        </w:rPr>
        <w:t> </w:t>
      </w:r>
      <w:r>
        <w:rPr/>
        <w:t>of</w:t>
      </w:r>
      <w:r>
        <w:rPr>
          <w:spacing w:val="-9"/>
        </w:rPr>
        <w:t> </w:t>
      </w:r>
      <w:r>
        <w:rPr/>
        <w:t>WNMU.</w:t>
      </w:r>
      <w:r>
        <w:rPr>
          <w:spacing w:val="-10"/>
        </w:rPr>
        <w:t> </w:t>
      </w:r>
      <w:r>
        <w:rPr/>
        <w:t>While</w:t>
      </w:r>
      <w:r>
        <w:rPr>
          <w:spacing w:val="-12"/>
        </w:rPr>
        <w:t> </w:t>
      </w:r>
      <w:r>
        <w:rPr/>
        <w:t>WNMU</w:t>
      </w:r>
      <w:r>
        <w:rPr>
          <w:spacing w:val="-10"/>
        </w:rPr>
        <w:t> </w:t>
      </w:r>
      <w:r>
        <w:rPr/>
        <w:t>encourages </w:t>
      </w:r>
      <w:r>
        <w:rPr>
          <w:spacing w:val="-2"/>
        </w:rPr>
        <w:t>employees</w:t>
      </w:r>
      <w:r>
        <w:rPr>
          <w:spacing w:val="-12"/>
        </w:rPr>
        <w:t> </w:t>
      </w:r>
      <w:r>
        <w:rPr>
          <w:spacing w:val="-2"/>
        </w:rPr>
        <w:t>(adjunct,</w:t>
      </w:r>
      <w:r>
        <w:rPr>
          <w:spacing w:val="-12"/>
        </w:rPr>
        <w:t> </w:t>
      </w:r>
      <w:r>
        <w:rPr>
          <w:spacing w:val="-2"/>
        </w:rPr>
        <w:t>faculty,</w:t>
      </w:r>
      <w:r>
        <w:rPr>
          <w:spacing w:val="-12"/>
        </w:rPr>
        <w:t> </w:t>
      </w:r>
      <w:r>
        <w:rPr>
          <w:spacing w:val="-2"/>
        </w:rPr>
        <w:t>and</w:t>
      </w:r>
      <w:r>
        <w:rPr>
          <w:spacing w:val="-11"/>
        </w:rPr>
        <w:t> </w:t>
      </w:r>
      <w:r>
        <w:rPr>
          <w:spacing w:val="-2"/>
        </w:rPr>
        <w:t>staff)</w:t>
      </w:r>
      <w:r>
        <w:rPr>
          <w:spacing w:val="-12"/>
        </w:rPr>
        <w:t> </w:t>
      </w:r>
      <w:r>
        <w:rPr>
          <w:spacing w:val="-2"/>
        </w:rPr>
        <w:t>to</w:t>
      </w:r>
      <w:r>
        <w:rPr>
          <w:spacing w:val="-12"/>
        </w:rPr>
        <w:t> </w:t>
      </w:r>
      <w:r>
        <w:rPr>
          <w:spacing w:val="-2"/>
        </w:rPr>
        <w:t>participate</w:t>
      </w:r>
      <w:r>
        <w:rPr>
          <w:spacing w:val="-12"/>
        </w:rPr>
        <w:t> </w:t>
      </w:r>
      <w:r>
        <w:rPr>
          <w:spacing w:val="-2"/>
        </w:rPr>
        <w:t>in</w:t>
      </w:r>
      <w:r>
        <w:rPr>
          <w:spacing w:val="-11"/>
        </w:rPr>
        <w:t> </w:t>
      </w:r>
      <w:r>
        <w:rPr>
          <w:spacing w:val="-2"/>
        </w:rPr>
        <w:t>activities</w:t>
      </w:r>
      <w:r>
        <w:rPr>
          <w:spacing w:val="-11"/>
        </w:rPr>
        <w:t> </w:t>
      </w:r>
      <w:r>
        <w:rPr>
          <w:spacing w:val="-2"/>
        </w:rPr>
        <w:t>that</w:t>
      </w:r>
      <w:r>
        <w:rPr>
          <w:spacing w:val="-11"/>
        </w:rPr>
        <w:t> </w:t>
      </w:r>
      <w:r>
        <w:rPr>
          <w:spacing w:val="-2"/>
        </w:rPr>
        <w:t>support</w:t>
      </w:r>
      <w:r>
        <w:rPr>
          <w:spacing w:val="-11"/>
        </w:rPr>
        <w:t> </w:t>
      </w:r>
      <w:r>
        <w:rPr>
          <w:spacing w:val="-2"/>
        </w:rPr>
        <w:t>our</w:t>
      </w:r>
      <w:r>
        <w:rPr>
          <w:spacing w:val="-11"/>
        </w:rPr>
        <w:t> </w:t>
      </w:r>
      <w:r>
        <w:rPr>
          <w:spacing w:val="-2"/>
        </w:rPr>
        <w:t>community,</w:t>
      </w:r>
      <w:r>
        <w:rPr>
          <w:spacing w:val="-12"/>
        </w:rPr>
        <w:t> </w:t>
      </w:r>
      <w:r>
        <w:rPr>
          <w:spacing w:val="-2"/>
        </w:rPr>
        <w:t>the</w:t>
      </w:r>
      <w:r>
        <w:rPr>
          <w:spacing w:val="-12"/>
        </w:rPr>
        <w:t> </w:t>
      </w:r>
      <w:r>
        <w:rPr>
          <w:spacing w:val="-2"/>
        </w:rPr>
        <w:t>time</w:t>
      </w:r>
      <w:r>
        <w:rPr>
          <w:spacing w:val="-12"/>
        </w:rPr>
        <w:t> </w:t>
      </w:r>
      <w:r>
        <w:rPr>
          <w:spacing w:val="-2"/>
        </w:rPr>
        <w:t>spent </w:t>
      </w:r>
      <w:r>
        <w:rPr/>
        <w:t>at</w:t>
      </w:r>
      <w:r>
        <w:rPr>
          <w:spacing w:val="-16"/>
        </w:rPr>
        <w:t> </w:t>
      </w:r>
      <w:r>
        <w:rPr/>
        <w:t>work</w:t>
      </w:r>
      <w:r>
        <w:rPr>
          <w:spacing w:val="-14"/>
        </w:rPr>
        <w:t> </w:t>
      </w:r>
      <w:r>
        <w:rPr/>
        <w:t>should</w:t>
      </w:r>
      <w:r>
        <w:rPr>
          <w:spacing w:val="-14"/>
        </w:rPr>
        <w:t> </w:t>
      </w:r>
      <w:r>
        <w:rPr/>
        <w:t>remain</w:t>
      </w:r>
      <w:r>
        <w:rPr>
          <w:spacing w:val="-13"/>
        </w:rPr>
        <w:t> </w:t>
      </w:r>
      <w:r>
        <w:rPr/>
        <w:t>uninterrupted</w:t>
      </w:r>
      <w:r>
        <w:rPr>
          <w:spacing w:val="-14"/>
        </w:rPr>
        <w:t> </w:t>
      </w:r>
      <w:r>
        <w:rPr/>
        <w:t>by</w:t>
      </w:r>
      <w:r>
        <w:rPr>
          <w:spacing w:val="-14"/>
        </w:rPr>
        <w:t> </w:t>
      </w:r>
      <w:r>
        <w:rPr/>
        <w:t>solicitations</w:t>
      </w:r>
      <w:r>
        <w:rPr>
          <w:spacing w:val="-14"/>
        </w:rPr>
        <w:t> </w:t>
      </w:r>
      <w:r>
        <w:rPr/>
        <w:t>and</w:t>
      </w:r>
      <w:r>
        <w:rPr>
          <w:spacing w:val="-13"/>
        </w:rPr>
        <w:t> </w:t>
      </w:r>
      <w:r>
        <w:rPr/>
        <w:t>distribution</w:t>
      </w:r>
      <w:r>
        <w:rPr>
          <w:spacing w:val="-14"/>
        </w:rPr>
        <w:t> </w:t>
      </w:r>
      <w:r>
        <w:rPr/>
        <w:t>of</w:t>
      </w:r>
      <w:r>
        <w:rPr>
          <w:spacing w:val="-14"/>
        </w:rPr>
        <w:t> </w:t>
      </w:r>
      <w:r>
        <w:rPr/>
        <w:t>materials</w:t>
      </w:r>
      <w:r>
        <w:rPr>
          <w:spacing w:val="-14"/>
        </w:rPr>
        <w:t> </w:t>
      </w:r>
      <w:r>
        <w:rPr/>
        <w:t>by</w:t>
      </w:r>
      <w:r>
        <w:rPr>
          <w:spacing w:val="-13"/>
        </w:rPr>
        <w:t> </w:t>
      </w:r>
      <w:r>
        <w:rPr/>
        <w:t>employees.</w:t>
      </w:r>
    </w:p>
    <w:p>
      <w:pPr>
        <w:pStyle w:val="BodyText"/>
        <w:spacing w:before="6"/>
      </w:pPr>
    </w:p>
    <w:p>
      <w:pPr>
        <w:pStyle w:val="Heading2"/>
        <w:spacing w:line="252" w:lineRule="exact" w:before="1"/>
      </w:pPr>
      <w:r>
        <w:rPr>
          <w:spacing w:val="-2"/>
        </w:rPr>
        <w:t>POLICY:</w:t>
      </w:r>
    </w:p>
    <w:p>
      <w:pPr>
        <w:pStyle w:val="BodyText"/>
        <w:spacing w:line="228" w:lineRule="auto" w:before="9"/>
        <w:ind w:left="900" w:right="220"/>
      </w:pPr>
      <w:r>
        <w:rPr/>
        <w:t>Employees</w:t>
      </w:r>
      <w:r>
        <w:rPr>
          <w:spacing w:val="-8"/>
        </w:rPr>
        <w:t> </w:t>
      </w:r>
      <w:r>
        <w:rPr/>
        <w:t>may</w:t>
      </w:r>
      <w:r>
        <w:rPr>
          <w:spacing w:val="-10"/>
        </w:rPr>
        <w:t> </w:t>
      </w:r>
      <w:r>
        <w:rPr/>
        <w:t>not</w:t>
      </w:r>
      <w:r>
        <w:rPr>
          <w:spacing w:val="-10"/>
        </w:rPr>
        <w:t> </w:t>
      </w:r>
      <w:r>
        <w:rPr/>
        <w:t>solicit</w:t>
      </w:r>
      <w:r>
        <w:rPr>
          <w:spacing w:val="-10"/>
        </w:rPr>
        <w:t> </w:t>
      </w:r>
      <w:r>
        <w:rPr/>
        <w:t>or</w:t>
      </w:r>
      <w:r>
        <w:rPr>
          <w:spacing w:val="-9"/>
        </w:rPr>
        <w:t> </w:t>
      </w:r>
      <w:r>
        <w:rPr/>
        <w:t>sell</w:t>
      </w:r>
      <w:r>
        <w:rPr>
          <w:spacing w:val="-9"/>
        </w:rPr>
        <w:t> </w:t>
      </w:r>
      <w:r>
        <w:rPr/>
        <w:t>items</w:t>
      </w:r>
      <w:r>
        <w:rPr>
          <w:spacing w:val="-8"/>
        </w:rPr>
        <w:t> </w:t>
      </w:r>
      <w:r>
        <w:rPr/>
        <w:t>on</w:t>
      </w:r>
      <w:r>
        <w:rPr>
          <w:spacing w:val="-11"/>
        </w:rPr>
        <w:t> </w:t>
      </w:r>
      <w:r>
        <w:rPr/>
        <w:t>work</w:t>
      </w:r>
      <w:r>
        <w:rPr>
          <w:spacing w:val="-11"/>
        </w:rPr>
        <w:t> </w:t>
      </w:r>
      <w:r>
        <w:rPr/>
        <w:t>time</w:t>
      </w:r>
      <w:r>
        <w:rPr>
          <w:spacing w:val="-10"/>
        </w:rPr>
        <w:t> </w:t>
      </w:r>
      <w:r>
        <w:rPr/>
        <w:t>(when</w:t>
      </w:r>
      <w:r>
        <w:rPr>
          <w:spacing w:val="-9"/>
        </w:rPr>
        <w:t> </w:t>
      </w:r>
      <w:r>
        <w:rPr/>
        <w:t>either</w:t>
      </w:r>
      <w:r>
        <w:rPr>
          <w:spacing w:val="-9"/>
        </w:rPr>
        <w:t> </w:t>
      </w:r>
      <w:r>
        <w:rPr/>
        <w:t>the</w:t>
      </w:r>
      <w:r>
        <w:rPr>
          <w:spacing w:val="-10"/>
        </w:rPr>
        <w:t> </w:t>
      </w:r>
      <w:r>
        <w:rPr/>
        <w:t>employee</w:t>
      </w:r>
      <w:r>
        <w:rPr>
          <w:spacing w:val="-10"/>
        </w:rPr>
        <w:t> </w:t>
      </w:r>
      <w:r>
        <w:rPr/>
        <w:t>or</w:t>
      </w:r>
      <w:r>
        <w:rPr>
          <w:spacing w:val="-10"/>
        </w:rPr>
        <w:t> </w:t>
      </w:r>
      <w:r>
        <w:rPr/>
        <w:t>the</w:t>
      </w:r>
      <w:r>
        <w:rPr>
          <w:spacing w:val="-10"/>
        </w:rPr>
        <w:t> </w:t>
      </w:r>
      <w:r>
        <w:rPr/>
        <w:t>person</w:t>
      </w:r>
      <w:r>
        <w:rPr>
          <w:spacing w:val="-9"/>
        </w:rPr>
        <w:t> </w:t>
      </w:r>
      <w:r>
        <w:rPr/>
        <w:t>being </w:t>
      </w:r>
      <w:r>
        <w:rPr>
          <w:spacing w:val="-4"/>
        </w:rPr>
        <w:t>solicited</w:t>
      </w:r>
      <w:r>
        <w:rPr>
          <w:spacing w:val="-5"/>
        </w:rPr>
        <w:t> </w:t>
      </w:r>
      <w:r>
        <w:rPr>
          <w:spacing w:val="-4"/>
        </w:rPr>
        <w:t>is on</w:t>
      </w:r>
      <w:r>
        <w:rPr>
          <w:spacing w:val="-5"/>
        </w:rPr>
        <w:t> </w:t>
      </w:r>
      <w:r>
        <w:rPr>
          <w:spacing w:val="-4"/>
        </w:rPr>
        <w:t>work</w:t>
      </w:r>
      <w:r>
        <w:rPr>
          <w:spacing w:val="-6"/>
        </w:rPr>
        <w:t> </w:t>
      </w:r>
      <w:r>
        <w:rPr>
          <w:spacing w:val="-4"/>
        </w:rPr>
        <w:t>time).</w:t>
      </w:r>
      <w:r>
        <w:rPr>
          <w:spacing w:val="-8"/>
        </w:rPr>
        <w:t> </w:t>
      </w:r>
      <w:r>
        <w:rPr>
          <w:spacing w:val="-4"/>
        </w:rPr>
        <w:t>Electronic</w:t>
      </w:r>
      <w:r>
        <w:rPr>
          <w:spacing w:val="-6"/>
        </w:rPr>
        <w:t> </w:t>
      </w:r>
      <w:r>
        <w:rPr>
          <w:spacing w:val="-4"/>
        </w:rPr>
        <w:t>advertising</w:t>
      </w:r>
      <w:r>
        <w:rPr>
          <w:spacing w:val="-6"/>
        </w:rPr>
        <w:t> </w:t>
      </w:r>
      <w:r>
        <w:rPr>
          <w:spacing w:val="-4"/>
        </w:rPr>
        <w:t>using</w:t>
      </w:r>
      <w:r>
        <w:rPr>
          <w:spacing w:val="-6"/>
        </w:rPr>
        <w:t> </w:t>
      </w:r>
      <w:r>
        <w:rPr>
          <w:spacing w:val="-4"/>
        </w:rPr>
        <w:t>WNMU</w:t>
      </w:r>
      <w:r>
        <w:rPr>
          <w:spacing w:val="-8"/>
        </w:rPr>
        <w:t> </w:t>
      </w:r>
      <w:r>
        <w:rPr>
          <w:spacing w:val="-4"/>
        </w:rPr>
        <w:t>systems and</w:t>
      </w:r>
      <w:r>
        <w:rPr>
          <w:spacing w:val="-5"/>
        </w:rPr>
        <w:t> </w:t>
      </w:r>
      <w:r>
        <w:rPr>
          <w:spacing w:val="-4"/>
        </w:rPr>
        <w:t>email</w:t>
      </w:r>
      <w:r>
        <w:rPr>
          <w:spacing w:val="-5"/>
        </w:rPr>
        <w:t> </w:t>
      </w:r>
      <w:r>
        <w:rPr>
          <w:spacing w:val="-4"/>
        </w:rPr>
        <w:t>is not</w:t>
      </w:r>
      <w:r>
        <w:rPr>
          <w:spacing w:val="-5"/>
        </w:rPr>
        <w:t> </w:t>
      </w:r>
      <w:r>
        <w:rPr>
          <w:spacing w:val="-4"/>
        </w:rPr>
        <w:t>allowed.</w:t>
      </w:r>
      <w:r>
        <w:rPr>
          <w:spacing w:val="-6"/>
        </w:rPr>
        <w:t> </w:t>
      </w:r>
      <w:r>
        <w:rPr>
          <w:spacing w:val="-4"/>
        </w:rPr>
        <w:t>Employees </w:t>
      </w:r>
      <w:r>
        <w:rPr/>
        <w:t>may</w:t>
      </w:r>
      <w:r>
        <w:rPr>
          <w:spacing w:val="-12"/>
        </w:rPr>
        <w:t> </w:t>
      </w:r>
      <w:r>
        <w:rPr/>
        <w:t>not</w:t>
      </w:r>
      <w:r>
        <w:rPr>
          <w:spacing w:val="-11"/>
        </w:rPr>
        <w:t> </w:t>
      </w:r>
      <w:r>
        <w:rPr/>
        <w:t>distribute</w:t>
      </w:r>
      <w:r>
        <w:rPr>
          <w:spacing w:val="-12"/>
        </w:rPr>
        <w:t> </w:t>
      </w:r>
      <w:r>
        <w:rPr/>
        <w:t>any</w:t>
      </w:r>
      <w:r>
        <w:rPr>
          <w:spacing w:val="-12"/>
        </w:rPr>
        <w:t> </w:t>
      </w:r>
      <w:r>
        <w:rPr/>
        <w:t>literature</w:t>
      </w:r>
      <w:r>
        <w:rPr>
          <w:spacing w:val="-12"/>
        </w:rPr>
        <w:t> </w:t>
      </w:r>
      <w:r>
        <w:rPr/>
        <w:t>or</w:t>
      </w:r>
      <w:r>
        <w:rPr>
          <w:spacing w:val="-11"/>
        </w:rPr>
        <w:t> </w:t>
      </w:r>
      <w:r>
        <w:rPr/>
        <w:t>other</w:t>
      </w:r>
      <w:r>
        <w:rPr>
          <w:spacing w:val="-11"/>
        </w:rPr>
        <w:t> </w:t>
      </w:r>
      <w:r>
        <w:rPr/>
        <w:t>non-work-related</w:t>
      </w:r>
      <w:r>
        <w:rPr>
          <w:spacing w:val="-11"/>
        </w:rPr>
        <w:t> </w:t>
      </w:r>
      <w:r>
        <w:rPr/>
        <w:t>materials</w:t>
      </w:r>
      <w:r>
        <w:rPr>
          <w:spacing w:val="-10"/>
        </w:rPr>
        <w:t> </w:t>
      </w:r>
      <w:r>
        <w:rPr/>
        <w:t>either</w:t>
      </w:r>
      <w:r>
        <w:rPr>
          <w:spacing w:val="-11"/>
        </w:rPr>
        <w:t> </w:t>
      </w:r>
      <w:r>
        <w:rPr/>
        <w:t>on</w:t>
      </w:r>
      <w:r>
        <w:rPr>
          <w:spacing w:val="-11"/>
        </w:rPr>
        <w:t> </w:t>
      </w:r>
      <w:r>
        <w:rPr/>
        <w:t>work</w:t>
      </w:r>
      <w:r>
        <w:rPr>
          <w:spacing w:val="-12"/>
        </w:rPr>
        <w:t> </w:t>
      </w:r>
      <w:r>
        <w:rPr/>
        <w:t>time</w:t>
      </w:r>
      <w:r>
        <w:rPr>
          <w:spacing w:val="-12"/>
        </w:rPr>
        <w:t> </w:t>
      </w:r>
      <w:r>
        <w:rPr/>
        <w:t>or</w:t>
      </w:r>
      <w:r>
        <w:rPr>
          <w:spacing w:val="-11"/>
        </w:rPr>
        <w:t> </w:t>
      </w:r>
      <w:r>
        <w:rPr/>
        <w:t>in</w:t>
      </w:r>
      <w:r>
        <w:rPr>
          <w:spacing w:val="-11"/>
        </w:rPr>
        <w:t> </w:t>
      </w:r>
      <w:r>
        <w:rPr/>
        <w:t>work</w:t>
      </w:r>
      <w:r>
        <w:rPr>
          <w:spacing w:val="-12"/>
        </w:rPr>
        <w:t> </w:t>
      </w:r>
      <w:r>
        <w:rPr/>
        <w:t>areas, except</w:t>
      </w:r>
      <w:r>
        <w:rPr>
          <w:spacing w:val="-5"/>
        </w:rPr>
        <w:t> </w:t>
      </w:r>
      <w:r>
        <w:rPr/>
        <w:t>as</w:t>
      </w:r>
      <w:r>
        <w:rPr>
          <w:spacing w:val="-5"/>
        </w:rPr>
        <w:t> </w:t>
      </w:r>
      <w:r>
        <w:rPr/>
        <w:t>otherwise</w:t>
      </w:r>
      <w:r>
        <w:rPr>
          <w:spacing w:val="-6"/>
        </w:rPr>
        <w:t> </w:t>
      </w:r>
      <w:r>
        <w:rPr/>
        <w:t>approved</w:t>
      </w:r>
      <w:r>
        <w:rPr>
          <w:spacing w:val="-5"/>
        </w:rPr>
        <w:t> </w:t>
      </w:r>
      <w:r>
        <w:rPr/>
        <w:t>as</w:t>
      </w:r>
      <w:r>
        <w:rPr>
          <w:spacing w:val="-5"/>
        </w:rPr>
        <w:t> </w:t>
      </w:r>
      <w:r>
        <w:rPr/>
        <w:t>a</w:t>
      </w:r>
      <w:r>
        <w:rPr>
          <w:spacing w:val="-6"/>
        </w:rPr>
        <w:t> </w:t>
      </w:r>
      <w:r>
        <w:rPr/>
        <w:t>WNMU</w:t>
      </w:r>
      <w:r>
        <w:rPr>
          <w:spacing w:val="-6"/>
        </w:rPr>
        <w:t> </w:t>
      </w:r>
      <w:r>
        <w:rPr/>
        <w:t>activity.</w:t>
      </w:r>
    </w:p>
    <w:p>
      <w:pPr>
        <w:pStyle w:val="BodyText"/>
        <w:spacing w:before="10"/>
      </w:pPr>
    </w:p>
    <w:p>
      <w:pPr>
        <w:pStyle w:val="BodyText"/>
        <w:spacing w:line="228" w:lineRule="auto"/>
        <w:ind w:left="900" w:right="435"/>
      </w:pPr>
      <w:r>
        <w:rPr/>
        <w:t>Employees</w:t>
      </w:r>
      <w:r>
        <w:rPr>
          <w:spacing w:val="-9"/>
        </w:rPr>
        <w:t> </w:t>
      </w:r>
      <w:r>
        <w:rPr/>
        <w:t>or</w:t>
      </w:r>
      <w:r>
        <w:rPr>
          <w:spacing w:val="-12"/>
        </w:rPr>
        <w:t> </w:t>
      </w:r>
      <w:r>
        <w:rPr/>
        <w:t>students</w:t>
      </w:r>
      <w:r>
        <w:rPr>
          <w:spacing w:val="-12"/>
        </w:rPr>
        <w:t> </w:t>
      </w:r>
      <w:r>
        <w:rPr/>
        <w:t>cannot</w:t>
      </w:r>
      <w:r>
        <w:rPr>
          <w:spacing w:val="-10"/>
        </w:rPr>
        <w:t> </w:t>
      </w:r>
      <w:r>
        <w:rPr/>
        <w:t>conduct</w:t>
      </w:r>
      <w:r>
        <w:rPr>
          <w:spacing w:val="-10"/>
        </w:rPr>
        <w:t> </w:t>
      </w:r>
      <w:r>
        <w:rPr/>
        <w:t>a</w:t>
      </w:r>
      <w:r>
        <w:rPr>
          <w:spacing w:val="-11"/>
        </w:rPr>
        <w:t> </w:t>
      </w:r>
      <w:r>
        <w:rPr/>
        <w:t>business,</w:t>
      </w:r>
      <w:r>
        <w:rPr>
          <w:spacing w:val="-13"/>
        </w:rPr>
        <w:t> </w:t>
      </w:r>
      <w:r>
        <w:rPr/>
        <w:t>sales,</w:t>
      </w:r>
      <w:r>
        <w:rPr>
          <w:spacing w:val="-13"/>
        </w:rPr>
        <w:t> </w:t>
      </w:r>
      <w:r>
        <w:rPr/>
        <w:t>or</w:t>
      </w:r>
      <w:r>
        <w:rPr>
          <w:spacing w:val="-10"/>
        </w:rPr>
        <w:t> </w:t>
      </w:r>
      <w:r>
        <w:rPr/>
        <w:t>solicitation</w:t>
      </w:r>
      <w:r>
        <w:rPr>
          <w:spacing w:val="-10"/>
        </w:rPr>
        <w:t> </w:t>
      </w:r>
      <w:r>
        <w:rPr/>
        <w:t>in</w:t>
      </w:r>
      <w:r>
        <w:rPr>
          <w:spacing w:val="-13"/>
        </w:rPr>
        <w:t> </w:t>
      </w:r>
      <w:r>
        <w:rPr/>
        <w:t>any</w:t>
      </w:r>
      <w:r>
        <w:rPr>
          <w:spacing w:val="-11"/>
        </w:rPr>
        <w:t> </w:t>
      </w:r>
      <w:r>
        <w:rPr/>
        <w:t>WNMU</w:t>
      </w:r>
      <w:r>
        <w:rPr>
          <w:spacing w:val="-11"/>
        </w:rPr>
        <w:t> </w:t>
      </w:r>
      <w:r>
        <w:rPr/>
        <w:t>premises</w:t>
      </w:r>
      <w:r>
        <w:rPr>
          <w:spacing w:val="-9"/>
        </w:rPr>
        <w:t> </w:t>
      </w:r>
      <w:r>
        <w:rPr/>
        <w:t>and </w:t>
      </w:r>
      <w:r>
        <w:rPr>
          <w:spacing w:val="-2"/>
        </w:rPr>
        <w:t>activities.</w:t>
      </w:r>
      <w:r>
        <w:rPr>
          <w:spacing w:val="-12"/>
        </w:rPr>
        <w:t> </w:t>
      </w:r>
      <w:r>
        <w:rPr>
          <w:spacing w:val="-2"/>
        </w:rPr>
        <w:t>No</w:t>
      </w:r>
      <w:r>
        <w:rPr>
          <w:spacing w:val="-12"/>
        </w:rPr>
        <w:t> </w:t>
      </w:r>
      <w:r>
        <w:rPr>
          <w:spacing w:val="-2"/>
        </w:rPr>
        <w:t>person</w:t>
      </w:r>
      <w:r>
        <w:rPr>
          <w:spacing w:val="-12"/>
        </w:rPr>
        <w:t> </w:t>
      </w:r>
      <w:r>
        <w:rPr>
          <w:spacing w:val="-2"/>
        </w:rPr>
        <w:t>may</w:t>
      </w:r>
      <w:r>
        <w:rPr>
          <w:spacing w:val="-11"/>
        </w:rPr>
        <w:t> </w:t>
      </w:r>
      <w:r>
        <w:rPr>
          <w:spacing w:val="-2"/>
        </w:rPr>
        <w:t>enter</w:t>
      </w:r>
      <w:r>
        <w:rPr>
          <w:spacing w:val="-12"/>
        </w:rPr>
        <w:t> </w:t>
      </w:r>
      <w:r>
        <w:rPr>
          <w:spacing w:val="-2"/>
        </w:rPr>
        <w:t>WNMU</w:t>
      </w:r>
      <w:r>
        <w:rPr>
          <w:spacing w:val="-12"/>
        </w:rPr>
        <w:t> </w:t>
      </w:r>
      <w:r>
        <w:rPr>
          <w:spacing w:val="-2"/>
        </w:rPr>
        <w:t>premises</w:t>
      </w:r>
      <w:r>
        <w:rPr>
          <w:spacing w:val="-12"/>
        </w:rPr>
        <w:t> </w:t>
      </w:r>
      <w:r>
        <w:rPr>
          <w:spacing w:val="-2"/>
        </w:rPr>
        <w:t>and</w:t>
      </w:r>
      <w:r>
        <w:rPr>
          <w:spacing w:val="-11"/>
        </w:rPr>
        <w:t> </w:t>
      </w:r>
      <w:r>
        <w:rPr>
          <w:spacing w:val="-2"/>
        </w:rPr>
        <w:t>activities</w:t>
      </w:r>
      <w:r>
        <w:rPr>
          <w:spacing w:val="-12"/>
        </w:rPr>
        <w:t> </w:t>
      </w:r>
      <w:r>
        <w:rPr>
          <w:spacing w:val="-2"/>
        </w:rPr>
        <w:t>to</w:t>
      </w:r>
      <w:r>
        <w:rPr>
          <w:spacing w:val="-12"/>
        </w:rPr>
        <w:t> </w:t>
      </w:r>
      <w:r>
        <w:rPr>
          <w:spacing w:val="-2"/>
        </w:rPr>
        <w:t>distribute</w:t>
      </w:r>
      <w:r>
        <w:rPr>
          <w:spacing w:val="-12"/>
        </w:rPr>
        <w:t> </w:t>
      </w:r>
      <w:r>
        <w:rPr>
          <w:spacing w:val="-2"/>
        </w:rPr>
        <w:t>or</w:t>
      </w:r>
      <w:r>
        <w:rPr>
          <w:spacing w:val="-11"/>
        </w:rPr>
        <w:t> </w:t>
      </w:r>
      <w:r>
        <w:rPr>
          <w:spacing w:val="-2"/>
        </w:rPr>
        <w:t>collect</w:t>
      </w:r>
      <w:r>
        <w:rPr>
          <w:spacing w:val="-12"/>
        </w:rPr>
        <w:t> </w:t>
      </w:r>
      <w:r>
        <w:rPr>
          <w:spacing w:val="-2"/>
        </w:rPr>
        <w:t>questionnaires</w:t>
      </w:r>
      <w:r>
        <w:rPr>
          <w:spacing w:val="-12"/>
        </w:rPr>
        <w:t> </w:t>
      </w:r>
      <w:r>
        <w:rPr>
          <w:spacing w:val="-2"/>
        </w:rPr>
        <w:t>and </w:t>
      </w:r>
      <w:r>
        <w:rPr/>
        <w:t>surveys and/or</w:t>
      </w:r>
      <w:r>
        <w:rPr>
          <w:spacing w:val="-3"/>
        </w:rPr>
        <w:t> </w:t>
      </w:r>
      <w:r>
        <w:rPr/>
        <w:t>to</w:t>
      </w:r>
      <w:r>
        <w:rPr>
          <w:spacing w:val="-1"/>
        </w:rPr>
        <w:t> </w:t>
      </w:r>
      <w:r>
        <w:rPr/>
        <w:t>collect</w:t>
      </w:r>
      <w:r>
        <w:rPr>
          <w:spacing w:val="-1"/>
        </w:rPr>
        <w:t> </w:t>
      </w:r>
      <w:r>
        <w:rPr/>
        <w:t>any</w:t>
      </w:r>
      <w:r>
        <w:rPr>
          <w:spacing w:val="-2"/>
        </w:rPr>
        <w:t> </w:t>
      </w:r>
      <w:r>
        <w:rPr/>
        <w:t>other</w:t>
      </w:r>
      <w:r>
        <w:rPr>
          <w:spacing w:val="-1"/>
        </w:rPr>
        <w:t> </w:t>
      </w:r>
      <w:r>
        <w:rPr/>
        <w:t>information</w:t>
      </w:r>
      <w:r>
        <w:rPr>
          <w:spacing w:val="-1"/>
        </w:rPr>
        <w:t> </w:t>
      </w:r>
      <w:r>
        <w:rPr/>
        <w:t>in</w:t>
      </w:r>
      <w:r>
        <w:rPr>
          <w:spacing w:val="-4"/>
        </w:rPr>
        <w:t> </w:t>
      </w:r>
      <w:r>
        <w:rPr/>
        <w:t>person</w:t>
      </w:r>
      <w:r>
        <w:rPr>
          <w:spacing w:val="-1"/>
        </w:rPr>
        <w:t> </w:t>
      </w:r>
      <w:r>
        <w:rPr/>
        <w:t>from</w:t>
      </w:r>
      <w:r>
        <w:rPr>
          <w:spacing w:val="-1"/>
        </w:rPr>
        <w:t> </w:t>
      </w:r>
      <w:r>
        <w:rPr/>
        <w:t>employees</w:t>
      </w:r>
      <w:r>
        <w:rPr>
          <w:spacing w:val="-3"/>
        </w:rPr>
        <w:t> </w:t>
      </w:r>
      <w:r>
        <w:rPr/>
        <w:t>or</w:t>
      </w:r>
      <w:r>
        <w:rPr>
          <w:spacing w:val="-3"/>
        </w:rPr>
        <w:t> </w:t>
      </w:r>
      <w:r>
        <w:rPr/>
        <w:t>students.</w:t>
      </w:r>
    </w:p>
    <w:p>
      <w:pPr>
        <w:pStyle w:val="BodyText"/>
        <w:spacing w:before="10"/>
      </w:pPr>
    </w:p>
    <w:p>
      <w:pPr>
        <w:pStyle w:val="BodyText"/>
        <w:spacing w:line="228" w:lineRule="auto"/>
        <w:ind w:left="900" w:right="919"/>
      </w:pPr>
      <w:r>
        <w:rPr>
          <w:spacing w:val="-2"/>
        </w:rPr>
        <w:t>The</w:t>
      </w:r>
      <w:r>
        <w:rPr>
          <w:spacing w:val="-12"/>
        </w:rPr>
        <w:t> </w:t>
      </w:r>
      <w:r>
        <w:rPr>
          <w:spacing w:val="-2"/>
        </w:rPr>
        <w:t>placement</w:t>
      </w:r>
      <w:r>
        <w:rPr>
          <w:spacing w:val="-12"/>
        </w:rPr>
        <w:t> </w:t>
      </w:r>
      <w:r>
        <w:rPr>
          <w:spacing w:val="-2"/>
        </w:rPr>
        <w:t>of</w:t>
      </w:r>
      <w:r>
        <w:rPr>
          <w:spacing w:val="-12"/>
        </w:rPr>
        <w:t> </w:t>
      </w:r>
      <w:r>
        <w:rPr>
          <w:spacing w:val="-2"/>
        </w:rPr>
        <w:t>advertisements</w:t>
      </w:r>
      <w:r>
        <w:rPr>
          <w:spacing w:val="-10"/>
        </w:rPr>
        <w:t> </w:t>
      </w:r>
      <w:r>
        <w:rPr>
          <w:spacing w:val="-2"/>
        </w:rPr>
        <w:t>is</w:t>
      </w:r>
      <w:r>
        <w:rPr>
          <w:spacing w:val="-10"/>
        </w:rPr>
        <w:t> </w:t>
      </w:r>
      <w:r>
        <w:rPr>
          <w:spacing w:val="-2"/>
        </w:rPr>
        <w:t>allowed</w:t>
      </w:r>
      <w:r>
        <w:rPr>
          <w:spacing w:val="-11"/>
        </w:rPr>
        <w:t> </w:t>
      </w:r>
      <w:r>
        <w:rPr>
          <w:spacing w:val="-2"/>
        </w:rPr>
        <w:t>on</w:t>
      </w:r>
      <w:r>
        <w:rPr>
          <w:spacing w:val="-12"/>
        </w:rPr>
        <w:t> </w:t>
      </w:r>
      <w:r>
        <w:rPr>
          <w:spacing w:val="-2"/>
        </w:rPr>
        <w:t>designated</w:t>
      </w:r>
      <w:r>
        <w:rPr>
          <w:spacing w:val="-11"/>
        </w:rPr>
        <w:t> </w:t>
      </w:r>
      <w:r>
        <w:rPr>
          <w:spacing w:val="-2"/>
        </w:rPr>
        <w:t>bulletin</w:t>
      </w:r>
      <w:r>
        <w:rPr>
          <w:spacing w:val="-11"/>
        </w:rPr>
        <w:t> </w:t>
      </w:r>
      <w:r>
        <w:rPr>
          <w:spacing w:val="-2"/>
        </w:rPr>
        <w:t>boards</w:t>
      </w:r>
      <w:r>
        <w:rPr>
          <w:spacing w:val="-10"/>
        </w:rPr>
        <w:t> </w:t>
      </w:r>
      <w:r>
        <w:rPr>
          <w:spacing w:val="-2"/>
        </w:rPr>
        <w:t>only</w:t>
      </w:r>
      <w:r>
        <w:rPr>
          <w:spacing w:val="-12"/>
        </w:rPr>
        <w:t> </w:t>
      </w:r>
      <w:r>
        <w:rPr>
          <w:spacing w:val="-2"/>
        </w:rPr>
        <w:t>and</w:t>
      </w:r>
      <w:r>
        <w:rPr>
          <w:spacing w:val="-12"/>
        </w:rPr>
        <w:t> </w:t>
      </w:r>
      <w:r>
        <w:rPr>
          <w:spacing w:val="-2"/>
        </w:rPr>
        <w:t>approved</w:t>
      </w:r>
      <w:r>
        <w:rPr>
          <w:spacing w:val="-11"/>
        </w:rPr>
        <w:t> </w:t>
      </w:r>
      <w:r>
        <w:rPr>
          <w:spacing w:val="-2"/>
        </w:rPr>
        <w:t>by</w:t>
      </w:r>
      <w:r>
        <w:rPr>
          <w:spacing w:val="-12"/>
        </w:rPr>
        <w:t> </w:t>
      </w:r>
      <w:r>
        <w:rPr>
          <w:spacing w:val="-2"/>
        </w:rPr>
        <w:t>the Building</w:t>
      </w:r>
      <w:r>
        <w:rPr>
          <w:spacing w:val="-8"/>
        </w:rPr>
        <w:t> </w:t>
      </w:r>
      <w:r>
        <w:rPr>
          <w:spacing w:val="-2"/>
        </w:rPr>
        <w:t>Supervisor.</w:t>
      </w:r>
      <w:r>
        <w:rPr>
          <w:spacing w:val="-8"/>
        </w:rPr>
        <w:t> </w:t>
      </w:r>
      <w:r>
        <w:rPr>
          <w:spacing w:val="-2"/>
        </w:rPr>
        <w:t>Advertising</w:t>
      </w:r>
      <w:r>
        <w:rPr>
          <w:spacing w:val="-8"/>
        </w:rPr>
        <w:t> </w:t>
      </w:r>
      <w:r>
        <w:rPr>
          <w:spacing w:val="-2"/>
        </w:rPr>
        <w:t>placed</w:t>
      </w:r>
      <w:r>
        <w:rPr>
          <w:spacing w:val="-7"/>
        </w:rPr>
        <w:t> </w:t>
      </w:r>
      <w:r>
        <w:rPr>
          <w:spacing w:val="-2"/>
        </w:rPr>
        <w:t>on</w:t>
      </w:r>
      <w:r>
        <w:rPr>
          <w:spacing w:val="-7"/>
        </w:rPr>
        <w:t> </w:t>
      </w:r>
      <w:r>
        <w:rPr>
          <w:spacing w:val="-2"/>
        </w:rPr>
        <w:t>any</w:t>
      </w:r>
      <w:r>
        <w:rPr>
          <w:spacing w:val="-8"/>
        </w:rPr>
        <w:t> </w:t>
      </w:r>
      <w:r>
        <w:rPr>
          <w:spacing w:val="-2"/>
        </w:rPr>
        <w:t>building</w:t>
      </w:r>
      <w:r>
        <w:rPr>
          <w:spacing w:val="-10"/>
        </w:rPr>
        <w:t> </w:t>
      </w:r>
      <w:r>
        <w:rPr>
          <w:spacing w:val="-2"/>
        </w:rPr>
        <w:t>or</w:t>
      </w:r>
      <w:r>
        <w:rPr>
          <w:spacing w:val="-7"/>
        </w:rPr>
        <w:t> </w:t>
      </w:r>
      <w:r>
        <w:rPr>
          <w:spacing w:val="-2"/>
        </w:rPr>
        <w:t>unauthorized</w:t>
      </w:r>
      <w:r>
        <w:rPr>
          <w:spacing w:val="-7"/>
        </w:rPr>
        <w:t> </w:t>
      </w:r>
      <w:r>
        <w:rPr>
          <w:spacing w:val="-2"/>
        </w:rPr>
        <w:t>location</w:t>
      </w:r>
      <w:r>
        <w:rPr>
          <w:spacing w:val="-7"/>
        </w:rPr>
        <w:t> </w:t>
      </w:r>
      <w:r>
        <w:rPr>
          <w:spacing w:val="-2"/>
        </w:rPr>
        <w:t>will</w:t>
      </w:r>
      <w:r>
        <w:rPr>
          <w:spacing w:val="-10"/>
        </w:rPr>
        <w:t> </w:t>
      </w:r>
      <w:r>
        <w:rPr>
          <w:spacing w:val="-2"/>
        </w:rPr>
        <w:t>be</w:t>
      </w:r>
      <w:r>
        <w:rPr>
          <w:spacing w:val="-8"/>
        </w:rPr>
        <w:t> </w:t>
      </w:r>
      <w:r>
        <w:rPr>
          <w:spacing w:val="-2"/>
        </w:rPr>
        <w:t>removed.</w:t>
      </w:r>
    </w:p>
    <w:p>
      <w:pPr>
        <w:pStyle w:val="BodyText"/>
      </w:pPr>
    </w:p>
    <w:p>
      <w:pPr>
        <w:pStyle w:val="Heading2"/>
        <w:spacing w:line="252" w:lineRule="exact"/>
      </w:pPr>
      <w:r>
        <w:rPr>
          <w:spacing w:val="-2"/>
        </w:rPr>
        <w:t>EXCEPTIONS</w:t>
      </w:r>
    </w:p>
    <w:p>
      <w:pPr>
        <w:pStyle w:val="ListParagraph"/>
        <w:numPr>
          <w:ilvl w:val="2"/>
          <w:numId w:val="15"/>
        </w:numPr>
        <w:tabs>
          <w:tab w:pos="1620" w:val="left" w:leader="none"/>
        </w:tabs>
        <w:spacing w:line="228" w:lineRule="auto" w:before="10" w:after="0"/>
        <w:ind w:left="1620" w:right="813" w:hanging="361"/>
        <w:jc w:val="left"/>
        <w:rPr>
          <w:sz w:val="22"/>
        </w:rPr>
      </w:pPr>
      <w:r>
        <w:rPr>
          <w:spacing w:val="-4"/>
          <w:sz w:val="22"/>
        </w:rPr>
        <w:t>Solicitation</w:t>
      </w:r>
      <w:r>
        <w:rPr>
          <w:spacing w:val="-5"/>
          <w:sz w:val="22"/>
        </w:rPr>
        <w:t> </w:t>
      </w:r>
      <w:r>
        <w:rPr>
          <w:spacing w:val="-4"/>
          <w:sz w:val="22"/>
        </w:rPr>
        <w:t>activities</w:t>
      </w:r>
      <w:r>
        <w:rPr>
          <w:spacing w:val="-5"/>
          <w:sz w:val="22"/>
        </w:rPr>
        <w:t> </w:t>
      </w:r>
      <w:r>
        <w:rPr>
          <w:spacing w:val="-4"/>
          <w:sz w:val="22"/>
        </w:rPr>
        <w:t>by</w:t>
      </w:r>
      <w:r>
        <w:rPr>
          <w:spacing w:val="-6"/>
          <w:sz w:val="22"/>
        </w:rPr>
        <w:t> </w:t>
      </w:r>
      <w:r>
        <w:rPr>
          <w:spacing w:val="-4"/>
          <w:sz w:val="22"/>
        </w:rPr>
        <w:t>WNMU</w:t>
      </w:r>
      <w:r>
        <w:rPr>
          <w:spacing w:val="-6"/>
          <w:sz w:val="22"/>
        </w:rPr>
        <w:t> </w:t>
      </w:r>
      <w:r>
        <w:rPr>
          <w:spacing w:val="-4"/>
          <w:sz w:val="22"/>
        </w:rPr>
        <w:t>or</w:t>
      </w:r>
      <w:r>
        <w:rPr>
          <w:spacing w:val="-5"/>
          <w:sz w:val="22"/>
        </w:rPr>
        <w:t> </w:t>
      </w:r>
      <w:r>
        <w:rPr>
          <w:spacing w:val="-4"/>
          <w:sz w:val="22"/>
        </w:rPr>
        <w:t>WNMU</w:t>
      </w:r>
      <w:r>
        <w:rPr>
          <w:spacing w:val="-8"/>
          <w:sz w:val="22"/>
        </w:rPr>
        <w:t> </w:t>
      </w:r>
      <w:r>
        <w:rPr>
          <w:spacing w:val="-4"/>
          <w:sz w:val="22"/>
        </w:rPr>
        <w:t>students</w:t>
      </w:r>
      <w:r>
        <w:rPr>
          <w:spacing w:val="-7"/>
          <w:sz w:val="22"/>
        </w:rPr>
        <w:t> </w:t>
      </w:r>
      <w:r>
        <w:rPr>
          <w:spacing w:val="-4"/>
          <w:sz w:val="22"/>
        </w:rPr>
        <w:t>for</w:t>
      </w:r>
      <w:r>
        <w:rPr>
          <w:spacing w:val="-7"/>
          <w:sz w:val="22"/>
        </w:rPr>
        <w:t> </w:t>
      </w:r>
      <w:r>
        <w:rPr>
          <w:spacing w:val="-4"/>
          <w:sz w:val="22"/>
        </w:rPr>
        <w:t>curriculum</w:t>
      </w:r>
      <w:r>
        <w:rPr>
          <w:spacing w:val="-8"/>
          <w:sz w:val="22"/>
        </w:rPr>
        <w:t> </w:t>
      </w:r>
      <w:r>
        <w:rPr>
          <w:spacing w:val="-4"/>
          <w:sz w:val="22"/>
        </w:rPr>
        <w:t>or</w:t>
      </w:r>
      <w:r>
        <w:rPr>
          <w:spacing w:val="-5"/>
          <w:sz w:val="22"/>
        </w:rPr>
        <w:t> </w:t>
      </w:r>
      <w:r>
        <w:rPr>
          <w:spacing w:val="-4"/>
          <w:sz w:val="22"/>
        </w:rPr>
        <w:t>athletics</w:t>
      </w:r>
      <w:r>
        <w:rPr>
          <w:spacing w:val="-5"/>
          <w:sz w:val="22"/>
        </w:rPr>
        <w:t> </w:t>
      </w:r>
      <w:r>
        <w:rPr>
          <w:spacing w:val="-4"/>
          <w:sz w:val="22"/>
        </w:rPr>
        <w:t>activities</w:t>
      </w:r>
      <w:r>
        <w:rPr>
          <w:spacing w:val="-5"/>
          <w:sz w:val="22"/>
        </w:rPr>
        <w:t> </w:t>
      </w:r>
      <w:r>
        <w:rPr>
          <w:spacing w:val="-4"/>
          <w:sz w:val="22"/>
        </w:rPr>
        <w:t>(e.g. </w:t>
      </w:r>
      <w:r>
        <w:rPr>
          <w:sz w:val="22"/>
        </w:rPr>
        <w:t>pantry, clothing...)</w:t>
      </w:r>
    </w:p>
    <w:p>
      <w:pPr>
        <w:pStyle w:val="ListParagraph"/>
        <w:numPr>
          <w:ilvl w:val="2"/>
          <w:numId w:val="15"/>
        </w:numPr>
        <w:tabs>
          <w:tab w:pos="1620" w:val="left" w:leader="none"/>
        </w:tabs>
        <w:spacing w:line="228" w:lineRule="auto" w:before="0" w:after="0"/>
        <w:ind w:left="1620" w:right="436" w:hanging="361"/>
        <w:jc w:val="left"/>
        <w:rPr>
          <w:sz w:val="22"/>
        </w:rPr>
      </w:pPr>
      <w:r>
        <w:rPr>
          <w:spacing w:val="-2"/>
          <w:sz w:val="22"/>
        </w:rPr>
        <w:t>United</w:t>
      </w:r>
      <w:r>
        <w:rPr>
          <w:spacing w:val="-12"/>
          <w:sz w:val="22"/>
        </w:rPr>
        <w:t> </w:t>
      </w:r>
      <w:r>
        <w:rPr>
          <w:spacing w:val="-2"/>
          <w:sz w:val="22"/>
        </w:rPr>
        <w:t>Way</w:t>
      </w:r>
      <w:r>
        <w:rPr>
          <w:spacing w:val="-12"/>
          <w:sz w:val="22"/>
        </w:rPr>
        <w:t> </w:t>
      </w:r>
      <w:r>
        <w:rPr>
          <w:spacing w:val="-2"/>
          <w:sz w:val="22"/>
        </w:rPr>
        <w:t>Campaign,</w:t>
      </w:r>
      <w:r>
        <w:rPr>
          <w:spacing w:val="-12"/>
          <w:sz w:val="22"/>
        </w:rPr>
        <w:t> </w:t>
      </w:r>
      <w:r>
        <w:rPr>
          <w:spacing w:val="-2"/>
          <w:sz w:val="22"/>
        </w:rPr>
        <w:t>Food</w:t>
      </w:r>
      <w:r>
        <w:rPr>
          <w:spacing w:val="-11"/>
          <w:sz w:val="22"/>
        </w:rPr>
        <w:t> </w:t>
      </w:r>
      <w:r>
        <w:rPr>
          <w:spacing w:val="-2"/>
          <w:sz w:val="22"/>
        </w:rPr>
        <w:t>drives,</w:t>
      </w:r>
      <w:r>
        <w:rPr>
          <w:spacing w:val="-12"/>
          <w:sz w:val="22"/>
        </w:rPr>
        <w:t> </w:t>
      </w:r>
      <w:r>
        <w:rPr>
          <w:spacing w:val="-2"/>
          <w:sz w:val="22"/>
        </w:rPr>
        <w:t>Toys</w:t>
      </w:r>
      <w:r>
        <w:rPr>
          <w:spacing w:val="-9"/>
          <w:sz w:val="22"/>
        </w:rPr>
        <w:t> </w:t>
      </w:r>
      <w:r>
        <w:rPr>
          <w:spacing w:val="-2"/>
          <w:sz w:val="22"/>
        </w:rPr>
        <w:t>for</w:t>
      </w:r>
      <w:r>
        <w:rPr>
          <w:spacing w:val="-11"/>
          <w:sz w:val="22"/>
        </w:rPr>
        <w:t> </w:t>
      </w:r>
      <w:r>
        <w:rPr>
          <w:spacing w:val="-2"/>
          <w:sz w:val="22"/>
        </w:rPr>
        <w:t>Tots,</w:t>
      </w:r>
      <w:r>
        <w:rPr>
          <w:spacing w:val="-12"/>
          <w:sz w:val="22"/>
        </w:rPr>
        <w:t> </w:t>
      </w:r>
      <w:r>
        <w:rPr>
          <w:spacing w:val="-2"/>
          <w:sz w:val="22"/>
        </w:rPr>
        <w:t>and</w:t>
      </w:r>
      <w:r>
        <w:rPr>
          <w:spacing w:val="-12"/>
          <w:sz w:val="22"/>
        </w:rPr>
        <w:t> </w:t>
      </w:r>
      <w:r>
        <w:rPr>
          <w:spacing w:val="-2"/>
          <w:sz w:val="22"/>
        </w:rPr>
        <w:t>other</w:t>
      </w:r>
      <w:r>
        <w:rPr>
          <w:spacing w:val="-10"/>
          <w:sz w:val="22"/>
        </w:rPr>
        <w:t> </w:t>
      </w:r>
      <w:r>
        <w:rPr>
          <w:spacing w:val="-2"/>
          <w:sz w:val="22"/>
        </w:rPr>
        <w:t>related</w:t>
      </w:r>
      <w:r>
        <w:rPr>
          <w:spacing w:val="-12"/>
          <w:sz w:val="22"/>
        </w:rPr>
        <w:t> </w:t>
      </w:r>
      <w:r>
        <w:rPr>
          <w:spacing w:val="-2"/>
          <w:sz w:val="22"/>
        </w:rPr>
        <w:t>drives</w:t>
      </w:r>
      <w:r>
        <w:rPr>
          <w:spacing w:val="-10"/>
          <w:sz w:val="22"/>
        </w:rPr>
        <w:t> </w:t>
      </w:r>
      <w:r>
        <w:rPr>
          <w:spacing w:val="-2"/>
          <w:sz w:val="22"/>
        </w:rPr>
        <w:t>approved</w:t>
      </w:r>
      <w:r>
        <w:rPr>
          <w:spacing w:val="-11"/>
          <w:sz w:val="22"/>
        </w:rPr>
        <w:t> </w:t>
      </w:r>
      <w:r>
        <w:rPr>
          <w:spacing w:val="-2"/>
          <w:sz w:val="22"/>
        </w:rPr>
        <w:t>in</w:t>
      </w:r>
      <w:r>
        <w:rPr>
          <w:spacing w:val="-11"/>
          <w:sz w:val="22"/>
        </w:rPr>
        <w:t> </w:t>
      </w:r>
      <w:r>
        <w:rPr>
          <w:spacing w:val="-2"/>
          <w:sz w:val="22"/>
        </w:rPr>
        <w:t>advanced </w:t>
      </w:r>
      <w:r>
        <w:rPr>
          <w:sz w:val="22"/>
        </w:rPr>
        <w:t>by WNMU initiatives.</w:t>
      </w:r>
    </w:p>
    <w:p>
      <w:pPr>
        <w:pStyle w:val="ListParagraph"/>
        <w:numPr>
          <w:ilvl w:val="2"/>
          <w:numId w:val="15"/>
        </w:numPr>
        <w:tabs>
          <w:tab w:pos="1620" w:val="left" w:leader="none"/>
        </w:tabs>
        <w:spacing w:line="228" w:lineRule="auto" w:before="0" w:after="0"/>
        <w:ind w:left="1620" w:right="668" w:hanging="360"/>
        <w:jc w:val="left"/>
        <w:rPr>
          <w:sz w:val="22"/>
        </w:rPr>
      </w:pPr>
      <w:r>
        <w:rPr>
          <w:spacing w:val="-4"/>
          <w:sz w:val="22"/>
        </w:rPr>
        <w:t>Employee-to-employee solicitation may occur on the employee's own time</w:t>
      </w:r>
      <w:r>
        <w:rPr>
          <w:spacing w:val="-5"/>
          <w:sz w:val="22"/>
        </w:rPr>
        <w:t> </w:t>
      </w:r>
      <w:r>
        <w:rPr>
          <w:spacing w:val="-4"/>
          <w:sz w:val="22"/>
        </w:rPr>
        <w:t>(for example, during </w:t>
      </w:r>
      <w:r>
        <w:rPr>
          <w:sz w:val="22"/>
        </w:rPr>
        <w:t>meal</w:t>
      </w:r>
      <w:r>
        <w:rPr>
          <w:spacing w:val="-6"/>
          <w:sz w:val="22"/>
        </w:rPr>
        <w:t> </w:t>
      </w:r>
      <w:r>
        <w:rPr>
          <w:sz w:val="22"/>
        </w:rPr>
        <w:t>periods,</w:t>
      </w:r>
      <w:r>
        <w:rPr>
          <w:spacing w:val="-8"/>
          <w:sz w:val="22"/>
        </w:rPr>
        <w:t> </w:t>
      </w:r>
      <w:r>
        <w:rPr>
          <w:sz w:val="22"/>
        </w:rPr>
        <w:t>scheduled</w:t>
      </w:r>
      <w:r>
        <w:rPr>
          <w:spacing w:val="-5"/>
          <w:sz w:val="22"/>
        </w:rPr>
        <w:t> </w:t>
      </w:r>
      <w:r>
        <w:rPr>
          <w:sz w:val="22"/>
        </w:rPr>
        <w:t>breaks,</w:t>
      </w:r>
      <w:r>
        <w:rPr>
          <w:spacing w:val="-6"/>
          <w:sz w:val="22"/>
        </w:rPr>
        <w:t> </w:t>
      </w:r>
      <w:r>
        <w:rPr>
          <w:sz w:val="22"/>
        </w:rPr>
        <w:t>and</w:t>
      </w:r>
      <w:r>
        <w:rPr>
          <w:spacing w:val="-5"/>
          <w:sz w:val="22"/>
        </w:rPr>
        <w:t> </w:t>
      </w:r>
      <w:r>
        <w:rPr>
          <w:sz w:val="22"/>
        </w:rPr>
        <w:t>before</w:t>
      </w:r>
      <w:r>
        <w:rPr>
          <w:spacing w:val="-6"/>
          <w:sz w:val="22"/>
        </w:rPr>
        <w:t> </w:t>
      </w:r>
      <w:r>
        <w:rPr>
          <w:sz w:val="22"/>
        </w:rPr>
        <w:t>and</w:t>
      </w:r>
      <w:r>
        <w:rPr>
          <w:spacing w:val="-5"/>
          <w:sz w:val="22"/>
        </w:rPr>
        <w:t> </w:t>
      </w:r>
      <w:r>
        <w:rPr>
          <w:sz w:val="22"/>
        </w:rPr>
        <w:t>after</w:t>
      </w:r>
      <w:r>
        <w:rPr>
          <w:spacing w:val="-5"/>
          <w:sz w:val="22"/>
        </w:rPr>
        <w:t> </w:t>
      </w:r>
      <w:r>
        <w:rPr>
          <w:sz w:val="22"/>
        </w:rPr>
        <w:t>work</w:t>
      </w:r>
      <w:r>
        <w:rPr>
          <w:spacing w:val="-6"/>
          <w:sz w:val="22"/>
        </w:rPr>
        <w:t> </w:t>
      </w:r>
      <w:r>
        <w:rPr>
          <w:sz w:val="22"/>
        </w:rPr>
        <w:t>hours).</w:t>
      </w:r>
    </w:p>
    <w:p>
      <w:pPr>
        <w:pStyle w:val="ListParagraph"/>
        <w:numPr>
          <w:ilvl w:val="2"/>
          <w:numId w:val="15"/>
        </w:numPr>
        <w:tabs>
          <w:tab w:pos="1620" w:val="left" w:leader="none"/>
        </w:tabs>
        <w:spacing w:line="242" w:lineRule="exact" w:before="0" w:after="0"/>
        <w:ind w:left="1620" w:right="0" w:hanging="360"/>
        <w:jc w:val="left"/>
        <w:rPr>
          <w:sz w:val="22"/>
        </w:rPr>
      </w:pPr>
      <w:r>
        <w:rPr>
          <w:spacing w:val="-4"/>
          <w:sz w:val="22"/>
        </w:rPr>
        <w:t>WNMU-related</w:t>
      </w:r>
      <w:r>
        <w:rPr>
          <w:spacing w:val="-2"/>
          <w:sz w:val="22"/>
        </w:rPr>
        <w:t> </w:t>
      </w:r>
      <w:r>
        <w:rPr>
          <w:spacing w:val="-4"/>
          <w:sz w:val="22"/>
        </w:rPr>
        <w:t>work</w:t>
      </w:r>
      <w:r>
        <w:rPr>
          <w:spacing w:val="-3"/>
          <w:sz w:val="22"/>
        </w:rPr>
        <w:t> </w:t>
      </w:r>
      <w:r>
        <w:rPr>
          <w:spacing w:val="-4"/>
          <w:sz w:val="22"/>
        </w:rPr>
        <w:t>duties that</w:t>
      </w:r>
      <w:r>
        <w:rPr>
          <w:spacing w:val="-2"/>
          <w:sz w:val="22"/>
        </w:rPr>
        <w:t> </w:t>
      </w:r>
      <w:r>
        <w:rPr>
          <w:spacing w:val="-4"/>
          <w:sz w:val="22"/>
        </w:rPr>
        <w:t>include</w:t>
      </w:r>
      <w:r>
        <w:rPr>
          <w:spacing w:val="-3"/>
          <w:sz w:val="22"/>
        </w:rPr>
        <w:t> </w:t>
      </w:r>
      <w:r>
        <w:rPr>
          <w:spacing w:val="-4"/>
          <w:sz w:val="22"/>
        </w:rPr>
        <w:t>solicitation</w:t>
      </w:r>
      <w:r>
        <w:rPr>
          <w:spacing w:val="-5"/>
          <w:sz w:val="22"/>
        </w:rPr>
        <w:t> </w:t>
      </w:r>
      <w:r>
        <w:rPr>
          <w:spacing w:val="-4"/>
          <w:sz w:val="22"/>
        </w:rPr>
        <w:t>or selling.</w:t>
      </w:r>
    </w:p>
    <w:p>
      <w:pPr>
        <w:pStyle w:val="Heading2"/>
        <w:spacing w:before="237"/>
        <w:ind w:right="7750"/>
      </w:pPr>
      <w:r>
        <w:rPr>
          <w:spacing w:val="-2"/>
        </w:rPr>
        <w:t>DEFINITIONS </w:t>
      </w:r>
      <w:r>
        <w:rPr>
          <w:spacing w:val="-4"/>
        </w:rPr>
        <w:t>WNMU</w:t>
      </w:r>
      <w:r>
        <w:rPr>
          <w:spacing w:val="-10"/>
        </w:rPr>
        <w:t> </w:t>
      </w:r>
      <w:r>
        <w:rPr>
          <w:spacing w:val="-4"/>
        </w:rPr>
        <w:t>PREMISES</w:t>
      </w:r>
    </w:p>
    <w:p>
      <w:pPr>
        <w:pStyle w:val="BodyText"/>
        <w:spacing w:line="228" w:lineRule="auto" w:before="9"/>
        <w:ind w:left="900" w:right="309"/>
      </w:pPr>
      <w:r>
        <w:rPr/>
        <w:t>WNMU</w:t>
      </w:r>
      <w:r>
        <w:rPr>
          <w:spacing w:val="-13"/>
        </w:rPr>
        <w:t> </w:t>
      </w:r>
      <w:r>
        <w:rPr/>
        <w:t>Premises</w:t>
      </w:r>
      <w:r>
        <w:rPr>
          <w:spacing w:val="-11"/>
        </w:rPr>
        <w:t> </w:t>
      </w:r>
      <w:r>
        <w:rPr/>
        <w:t>include</w:t>
      </w:r>
      <w:r>
        <w:rPr>
          <w:spacing w:val="-13"/>
        </w:rPr>
        <w:t> </w:t>
      </w:r>
      <w:r>
        <w:rPr/>
        <w:t>but</w:t>
      </w:r>
      <w:r>
        <w:rPr>
          <w:spacing w:val="-12"/>
        </w:rPr>
        <w:t> </w:t>
      </w:r>
      <w:r>
        <w:rPr/>
        <w:t>are</w:t>
      </w:r>
      <w:r>
        <w:rPr>
          <w:spacing w:val="-13"/>
        </w:rPr>
        <w:t> </w:t>
      </w:r>
      <w:r>
        <w:rPr/>
        <w:t>not</w:t>
      </w:r>
      <w:r>
        <w:rPr>
          <w:spacing w:val="-12"/>
        </w:rPr>
        <w:t> </w:t>
      </w:r>
      <w:r>
        <w:rPr/>
        <w:t>limited</w:t>
      </w:r>
      <w:r>
        <w:rPr>
          <w:spacing w:val="-12"/>
        </w:rPr>
        <w:t> </w:t>
      </w:r>
      <w:r>
        <w:rPr/>
        <w:t>to</w:t>
      </w:r>
      <w:r>
        <w:rPr>
          <w:spacing w:val="-12"/>
        </w:rPr>
        <w:t> </w:t>
      </w:r>
      <w:r>
        <w:rPr/>
        <w:t>its</w:t>
      </w:r>
      <w:r>
        <w:rPr>
          <w:spacing w:val="-14"/>
        </w:rPr>
        <w:t> </w:t>
      </w:r>
      <w:r>
        <w:rPr/>
        <w:t>campuses,</w:t>
      </w:r>
      <w:r>
        <w:rPr>
          <w:spacing w:val="-13"/>
        </w:rPr>
        <w:t> </w:t>
      </w:r>
      <w:r>
        <w:rPr/>
        <w:t>grounds,</w:t>
      </w:r>
      <w:r>
        <w:rPr>
          <w:spacing w:val="-13"/>
        </w:rPr>
        <w:t> </w:t>
      </w:r>
      <w:r>
        <w:rPr/>
        <w:t>facilities,</w:t>
      </w:r>
      <w:r>
        <w:rPr>
          <w:spacing w:val="-13"/>
        </w:rPr>
        <w:t> </w:t>
      </w:r>
      <w:r>
        <w:rPr/>
        <w:t>workplaces,</w:t>
      </w:r>
      <w:r>
        <w:rPr>
          <w:spacing w:val="-13"/>
        </w:rPr>
        <w:t> </w:t>
      </w:r>
      <w:r>
        <w:rPr/>
        <w:t>and/or </w:t>
      </w:r>
      <w:r>
        <w:rPr>
          <w:spacing w:val="-2"/>
        </w:rPr>
        <w:t>vehicles.</w:t>
      </w:r>
      <w:r>
        <w:rPr>
          <w:spacing w:val="-3"/>
        </w:rPr>
        <w:t> </w:t>
      </w:r>
      <w:r>
        <w:rPr>
          <w:spacing w:val="-2"/>
        </w:rPr>
        <w:t>Premises</w:t>
      </w:r>
      <w:r>
        <w:rPr>
          <w:spacing w:val="-4"/>
        </w:rPr>
        <w:t> </w:t>
      </w:r>
      <w:r>
        <w:rPr>
          <w:spacing w:val="-2"/>
        </w:rPr>
        <w:t>further include</w:t>
      </w:r>
      <w:r>
        <w:rPr>
          <w:spacing w:val="-3"/>
        </w:rPr>
        <w:t> </w:t>
      </w:r>
      <w:r>
        <w:rPr>
          <w:spacing w:val="-2"/>
        </w:rPr>
        <w:t>any</w:t>
      </w:r>
      <w:r>
        <w:rPr>
          <w:spacing w:val="-3"/>
        </w:rPr>
        <w:t> </w:t>
      </w:r>
      <w:r>
        <w:rPr>
          <w:spacing w:val="-2"/>
        </w:rPr>
        <w:t>activity</w:t>
      </w:r>
      <w:r>
        <w:rPr>
          <w:spacing w:val="-3"/>
        </w:rPr>
        <w:t> </w:t>
      </w:r>
      <w:r>
        <w:rPr>
          <w:spacing w:val="-2"/>
        </w:rPr>
        <w:t>held on WNMU</w:t>
      </w:r>
      <w:r>
        <w:rPr>
          <w:spacing w:val="-3"/>
        </w:rPr>
        <w:t> </w:t>
      </w:r>
      <w:r>
        <w:rPr>
          <w:spacing w:val="-2"/>
        </w:rPr>
        <w:t>campuses,</w:t>
      </w:r>
      <w:r>
        <w:rPr>
          <w:spacing w:val="-3"/>
        </w:rPr>
        <w:t> </w:t>
      </w:r>
      <w:r>
        <w:rPr>
          <w:spacing w:val="-2"/>
        </w:rPr>
        <w:t>grounds,</w:t>
      </w:r>
      <w:r>
        <w:rPr>
          <w:spacing w:val="-3"/>
        </w:rPr>
        <w:t> </w:t>
      </w:r>
      <w:r>
        <w:rPr>
          <w:spacing w:val="-2"/>
        </w:rPr>
        <w:t>and/or</w:t>
      </w:r>
      <w:r>
        <w:rPr>
          <w:spacing w:val="-4"/>
        </w:rPr>
        <w:t> </w:t>
      </w:r>
      <w:r>
        <w:rPr>
          <w:spacing w:val="-2"/>
        </w:rPr>
        <w:t>facilities. Premises</w:t>
      </w:r>
      <w:r>
        <w:rPr>
          <w:spacing w:val="-12"/>
        </w:rPr>
        <w:t> </w:t>
      </w:r>
      <w:r>
        <w:rPr>
          <w:spacing w:val="-2"/>
        </w:rPr>
        <w:t>do</w:t>
      </w:r>
      <w:r>
        <w:rPr>
          <w:spacing w:val="-12"/>
        </w:rPr>
        <w:t> </w:t>
      </w:r>
      <w:r>
        <w:rPr>
          <w:spacing w:val="-2"/>
        </w:rPr>
        <w:t>not</w:t>
      </w:r>
      <w:r>
        <w:rPr>
          <w:spacing w:val="-12"/>
        </w:rPr>
        <w:t> </w:t>
      </w:r>
      <w:r>
        <w:rPr>
          <w:spacing w:val="-2"/>
        </w:rPr>
        <w:t>include</w:t>
      </w:r>
      <w:r>
        <w:rPr>
          <w:spacing w:val="-11"/>
        </w:rPr>
        <w:t> </w:t>
      </w:r>
      <w:r>
        <w:rPr>
          <w:spacing w:val="-2"/>
        </w:rPr>
        <w:t>property</w:t>
      </w:r>
      <w:r>
        <w:rPr>
          <w:spacing w:val="-12"/>
        </w:rPr>
        <w:t> </w:t>
      </w:r>
      <w:r>
        <w:rPr>
          <w:spacing w:val="-2"/>
        </w:rPr>
        <w:t>owned</w:t>
      </w:r>
      <w:r>
        <w:rPr>
          <w:spacing w:val="-12"/>
        </w:rPr>
        <w:t> </w:t>
      </w:r>
      <w:r>
        <w:rPr>
          <w:spacing w:val="-2"/>
        </w:rPr>
        <w:t>by</w:t>
      </w:r>
      <w:r>
        <w:rPr>
          <w:spacing w:val="-12"/>
        </w:rPr>
        <w:t> </w:t>
      </w:r>
      <w:r>
        <w:rPr>
          <w:spacing w:val="-2"/>
        </w:rPr>
        <w:t>WNMU</w:t>
      </w:r>
      <w:r>
        <w:rPr>
          <w:spacing w:val="-11"/>
        </w:rPr>
        <w:t> </w:t>
      </w:r>
      <w:r>
        <w:rPr>
          <w:spacing w:val="-2"/>
        </w:rPr>
        <w:t>and</w:t>
      </w:r>
      <w:r>
        <w:rPr>
          <w:spacing w:val="-12"/>
        </w:rPr>
        <w:t> </w:t>
      </w:r>
      <w:r>
        <w:rPr>
          <w:spacing w:val="-2"/>
        </w:rPr>
        <w:t>leased</w:t>
      </w:r>
      <w:r>
        <w:rPr>
          <w:spacing w:val="-12"/>
        </w:rPr>
        <w:t> </w:t>
      </w:r>
      <w:r>
        <w:rPr>
          <w:spacing w:val="-2"/>
        </w:rPr>
        <w:t>to</w:t>
      </w:r>
      <w:r>
        <w:rPr>
          <w:spacing w:val="-12"/>
        </w:rPr>
        <w:t> </w:t>
      </w:r>
      <w:r>
        <w:rPr>
          <w:spacing w:val="-2"/>
        </w:rPr>
        <w:t>others,</w:t>
      </w:r>
      <w:r>
        <w:rPr>
          <w:spacing w:val="-11"/>
        </w:rPr>
        <w:t> </w:t>
      </w:r>
      <w:r>
        <w:rPr>
          <w:spacing w:val="-2"/>
        </w:rPr>
        <w:t>unless</w:t>
      </w:r>
      <w:r>
        <w:rPr>
          <w:spacing w:val="-12"/>
        </w:rPr>
        <w:t> </w:t>
      </w:r>
      <w:r>
        <w:rPr>
          <w:spacing w:val="-2"/>
        </w:rPr>
        <w:t>specifically</w:t>
      </w:r>
      <w:r>
        <w:rPr>
          <w:spacing w:val="-12"/>
        </w:rPr>
        <w:t> </w:t>
      </w:r>
      <w:r>
        <w:rPr>
          <w:spacing w:val="-2"/>
        </w:rPr>
        <w:t>indicated</w:t>
      </w:r>
      <w:r>
        <w:rPr>
          <w:spacing w:val="-11"/>
        </w:rPr>
        <w:t> </w:t>
      </w:r>
      <w:r>
        <w:rPr>
          <w:spacing w:val="-2"/>
        </w:rPr>
        <w:t>in</w:t>
      </w:r>
      <w:r>
        <w:rPr>
          <w:spacing w:val="-11"/>
        </w:rPr>
        <w:t> </w:t>
      </w:r>
      <w:r>
        <w:rPr>
          <w:spacing w:val="-2"/>
        </w:rPr>
        <w:t>the </w:t>
      </w:r>
      <w:r>
        <w:rPr/>
        <w:t>lease agreements.</w:t>
      </w:r>
    </w:p>
    <w:p>
      <w:pPr>
        <w:pStyle w:val="Heading2"/>
        <w:spacing w:line="252" w:lineRule="exact" w:before="252"/>
      </w:pPr>
      <w:r>
        <w:rPr>
          <w:spacing w:val="-2"/>
        </w:rPr>
        <w:t>WNMU</w:t>
      </w:r>
      <w:r>
        <w:rPr>
          <w:spacing w:val="-12"/>
        </w:rPr>
        <w:t> </w:t>
      </w:r>
      <w:r>
        <w:rPr>
          <w:spacing w:val="-2"/>
        </w:rPr>
        <w:t>ACTIVITIES</w:t>
      </w:r>
    </w:p>
    <w:p>
      <w:pPr>
        <w:pStyle w:val="BodyText"/>
        <w:spacing w:line="228" w:lineRule="auto" w:before="10"/>
        <w:ind w:left="900" w:right="309"/>
      </w:pPr>
      <w:r>
        <w:rPr/>
        <w:t>WNMU</w:t>
      </w:r>
      <w:r>
        <w:rPr>
          <w:spacing w:val="-11"/>
        </w:rPr>
        <w:t> </w:t>
      </w:r>
      <w:r>
        <w:rPr/>
        <w:t>Activities</w:t>
      </w:r>
      <w:r>
        <w:rPr>
          <w:spacing w:val="-9"/>
        </w:rPr>
        <w:t> </w:t>
      </w:r>
      <w:r>
        <w:rPr/>
        <w:t>include</w:t>
      </w:r>
      <w:r>
        <w:rPr>
          <w:spacing w:val="-11"/>
        </w:rPr>
        <w:t> </w:t>
      </w:r>
      <w:r>
        <w:rPr/>
        <w:t>sponsored</w:t>
      </w:r>
      <w:r>
        <w:rPr>
          <w:spacing w:val="-10"/>
        </w:rPr>
        <w:t> </w:t>
      </w:r>
      <w:r>
        <w:rPr/>
        <w:t>or</w:t>
      </w:r>
      <w:r>
        <w:rPr>
          <w:spacing w:val="-10"/>
        </w:rPr>
        <w:t> </w:t>
      </w:r>
      <w:r>
        <w:rPr/>
        <w:t>approved</w:t>
      </w:r>
      <w:r>
        <w:rPr>
          <w:spacing w:val="-10"/>
        </w:rPr>
        <w:t> </w:t>
      </w:r>
      <w:r>
        <w:rPr/>
        <w:t>activities,</w:t>
      </w:r>
      <w:r>
        <w:rPr>
          <w:spacing w:val="-11"/>
        </w:rPr>
        <w:t> </w:t>
      </w:r>
      <w:r>
        <w:rPr/>
        <w:t>events,</w:t>
      </w:r>
      <w:r>
        <w:rPr>
          <w:spacing w:val="-12"/>
        </w:rPr>
        <w:t> </w:t>
      </w:r>
      <w:r>
        <w:rPr/>
        <w:t>or</w:t>
      </w:r>
      <w:r>
        <w:rPr>
          <w:spacing w:val="-11"/>
        </w:rPr>
        <w:t> </w:t>
      </w:r>
      <w:r>
        <w:rPr/>
        <w:t>functions,</w:t>
      </w:r>
      <w:r>
        <w:rPr>
          <w:spacing w:val="-11"/>
        </w:rPr>
        <w:t> </w:t>
      </w:r>
      <w:r>
        <w:rPr/>
        <w:t>on</w:t>
      </w:r>
      <w:r>
        <w:rPr>
          <w:spacing w:val="-12"/>
        </w:rPr>
        <w:t> </w:t>
      </w:r>
      <w:r>
        <w:rPr/>
        <w:t>or</w:t>
      </w:r>
      <w:r>
        <w:rPr>
          <w:spacing w:val="-10"/>
        </w:rPr>
        <w:t> </w:t>
      </w:r>
      <w:r>
        <w:rPr/>
        <w:t>off</w:t>
      </w:r>
      <w:r>
        <w:rPr>
          <w:spacing w:val="-10"/>
        </w:rPr>
        <w:t> </w:t>
      </w:r>
      <w:r>
        <w:rPr/>
        <w:t>WNMU premises,</w:t>
      </w:r>
      <w:r>
        <w:rPr>
          <w:spacing w:val="-11"/>
        </w:rPr>
        <w:t> </w:t>
      </w:r>
      <w:r>
        <w:rPr/>
        <w:t>where</w:t>
      </w:r>
      <w:r>
        <w:rPr>
          <w:spacing w:val="-11"/>
        </w:rPr>
        <w:t> </w:t>
      </w:r>
      <w:r>
        <w:rPr/>
        <w:t>employees,</w:t>
      </w:r>
      <w:r>
        <w:rPr>
          <w:spacing w:val="-13"/>
        </w:rPr>
        <w:t> </w:t>
      </w:r>
      <w:r>
        <w:rPr/>
        <w:t>student</w:t>
      </w:r>
      <w:r>
        <w:rPr>
          <w:spacing w:val="-12"/>
        </w:rPr>
        <w:t> </w:t>
      </w:r>
      <w:r>
        <w:rPr/>
        <w:t>workers,</w:t>
      </w:r>
      <w:r>
        <w:rPr>
          <w:spacing w:val="-11"/>
        </w:rPr>
        <w:t> </w:t>
      </w:r>
      <w:r>
        <w:rPr/>
        <w:t>contractors/subcontractors,</w:t>
      </w:r>
      <w:r>
        <w:rPr>
          <w:spacing w:val="-11"/>
        </w:rPr>
        <w:t> </w:t>
      </w:r>
      <w:r>
        <w:rPr/>
        <w:t>and</w:t>
      </w:r>
      <w:r>
        <w:rPr>
          <w:spacing w:val="-10"/>
        </w:rPr>
        <w:t> </w:t>
      </w:r>
      <w:r>
        <w:rPr/>
        <w:t>affiliates</w:t>
      </w:r>
      <w:r>
        <w:rPr>
          <w:spacing w:val="-9"/>
        </w:rPr>
        <w:t> </w:t>
      </w:r>
      <w:r>
        <w:rPr/>
        <w:t>are</w:t>
      </w:r>
      <w:r>
        <w:rPr>
          <w:spacing w:val="-11"/>
        </w:rPr>
        <w:t> </w:t>
      </w:r>
      <w:r>
        <w:rPr/>
        <w:t>under</w:t>
      </w:r>
      <w:r>
        <w:rPr>
          <w:spacing w:val="-12"/>
        </w:rPr>
        <w:t> </w:t>
      </w:r>
      <w:r>
        <w:rPr/>
        <w:t>the </w:t>
      </w:r>
      <w:r>
        <w:rPr>
          <w:spacing w:val="-2"/>
        </w:rPr>
        <w:t>jurisdiction</w:t>
      </w:r>
      <w:r>
        <w:rPr>
          <w:spacing w:val="-12"/>
        </w:rPr>
        <w:t> </w:t>
      </w:r>
      <w:r>
        <w:rPr>
          <w:spacing w:val="-2"/>
        </w:rPr>
        <w:t>of</w:t>
      </w:r>
      <w:r>
        <w:rPr>
          <w:spacing w:val="-12"/>
        </w:rPr>
        <w:t> </w:t>
      </w:r>
      <w:r>
        <w:rPr>
          <w:spacing w:val="-2"/>
        </w:rPr>
        <w:t>WNMU,</w:t>
      </w:r>
      <w:r>
        <w:rPr>
          <w:spacing w:val="-12"/>
        </w:rPr>
        <w:t> </w:t>
      </w:r>
      <w:r>
        <w:rPr>
          <w:spacing w:val="-2"/>
        </w:rPr>
        <w:t>or</w:t>
      </w:r>
      <w:r>
        <w:rPr>
          <w:spacing w:val="-11"/>
        </w:rPr>
        <w:t> </w:t>
      </w:r>
      <w:r>
        <w:rPr>
          <w:spacing w:val="-2"/>
        </w:rPr>
        <w:t>during</w:t>
      </w:r>
      <w:r>
        <w:rPr>
          <w:spacing w:val="-12"/>
        </w:rPr>
        <w:t> </w:t>
      </w:r>
      <w:r>
        <w:rPr>
          <w:spacing w:val="-2"/>
        </w:rPr>
        <w:t>any</w:t>
      </w:r>
      <w:r>
        <w:rPr>
          <w:spacing w:val="-12"/>
        </w:rPr>
        <w:t> </w:t>
      </w:r>
      <w:r>
        <w:rPr>
          <w:spacing w:val="-2"/>
        </w:rPr>
        <w:t>period</w:t>
      </w:r>
      <w:r>
        <w:rPr>
          <w:spacing w:val="-12"/>
        </w:rPr>
        <w:t> </w:t>
      </w:r>
      <w:r>
        <w:rPr>
          <w:spacing w:val="-2"/>
        </w:rPr>
        <w:t>of</w:t>
      </w:r>
      <w:r>
        <w:rPr>
          <w:spacing w:val="-11"/>
        </w:rPr>
        <w:t> </w:t>
      </w:r>
      <w:r>
        <w:rPr>
          <w:spacing w:val="-2"/>
        </w:rPr>
        <w:t>time</w:t>
      </w:r>
      <w:r>
        <w:rPr>
          <w:spacing w:val="-12"/>
        </w:rPr>
        <w:t> </w:t>
      </w:r>
      <w:r>
        <w:rPr>
          <w:spacing w:val="-2"/>
        </w:rPr>
        <w:t>WNMU</w:t>
      </w:r>
      <w:r>
        <w:rPr>
          <w:spacing w:val="-12"/>
        </w:rPr>
        <w:t> </w:t>
      </w:r>
      <w:r>
        <w:rPr>
          <w:spacing w:val="-2"/>
        </w:rPr>
        <w:t>employees</w:t>
      </w:r>
      <w:r>
        <w:rPr>
          <w:spacing w:val="-11"/>
        </w:rPr>
        <w:t> </w:t>
      </w:r>
      <w:r>
        <w:rPr>
          <w:spacing w:val="-2"/>
        </w:rPr>
        <w:t>are</w:t>
      </w:r>
      <w:r>
        <w:rPr>
          <w:spacing w:val="-12"/>
        </w:rPr>
        <w:t> </w:t>
      </w:r>
      <w:r>
        <w:rPr>
          <w:spacing w:val="-2"/>
        </w:rPr>
        <w:t>supervising</w:t>
      </w:r>
      <w:r>
        <w:rPr>
          <w:spacing w:val="-11"/>
        </w:rPr>
        <w:t> </w:t>
      </w:r>
      <w:r>
        <w:rPr>
          <w:spacing w:val="-2"/>
        </w:rPr>
        <w:t>students</w:t>
      </w:r>
      <w:r>
        <w:rPr>
          <w:spacing w:val="-11"/>
        </w:rPr>
        <w:t> </w:t>
      </w:r>
      <w:r>
        <w:rPr>
          <w:spacing w:val="-2"/>
        </w:rPr>
        <w:t>on</w:t>
      </w:r>
      <w:r>
        <w:rPr>
          <w:spacing w:val="-11"/>
        </w:rPr>
        <w:t> </w:t>
      </w:r>
      <w:r>
        <w:rPr>
          <w:spacing w:val="-2"/>
        </w:rPr>
        <w:t>behalf </w:t>
      </w:r>
      <w:r>
        <w:rPr/>
        <w:t>of</w:t>
      </w:r>
      <w:r>
        <w:rPr>
          <w:spacing w:val="-3"/>
        </w:rPr>
        <w:t> </w:t>
      </w:r>
      <w:r>
        <w:rPr/>
        <w:t>WNMU</w:t>
      </w:r>
      <w:r>
        <w:rPr>
          <w:spacing w:val="-4"/>
        </w:rPr>
        <w:t> </w:t>
      </w:r>
      <w:r>
        <w:rPr/>
        <w:t>or</w:t>
      </w:r>
      <w:r>
        <w:rPr>
          <w:spacing w:val="-3"/>
        </w:rPr>
        <w:t> </w:t>
      </w:r>
      <w:r>
        <w:rPr/>
        <w:t>are</w:t>
      </w:r>
      <w:r>
        <w:rPr>
          <w:spacing w:val="-4"/>
        </w:rPr>
        <w:t> </w:t>
      </w:r>
      <w:r>
        <w:rPr/>
        <w:t>otherwise</w:t>
      </w:r>
      <w:r>
        <w:rPr>
          <w:spacing w:val="-6"/>
        </w:rPr>
        <w:t> </w:t>
      </w:r>
      <w:r>
        <w:rPr/>
        <w:t>engaged</w:t>
      </w:r>
      <w:r>
        <w:rPr>
          <w:spacing w:val="-3"/>
        </w:rPr>
        <w:t> </w:t>
      </w:r>
      <w:r>
        <w:rPr/>
        <w:t>in</w:t>
      </w:r>
      <w:r>
        <w:rPr>
          <w:spacing w:val="-3"/>
        </w:rPr>
        <w:t> </w:t>
      </w:r>
      <w:r>
        <w:rPr/>
        <w:t>WNMU</w:t>
      </w:r>
      <w:r>
        <w:rPr>
          <w:spacing w:val="-4"/>
        </w:rPr>
        <w:t> </w:t>
      </w:r>
      <w:r>
        <w:rPr/>
        <w:t>business.</w:t>
      </w:r>
    </w:p>
    <w:p>
      <w:pPr>
        <w:pStyle w:val="Heading2"/>
        <w:spacing w:line="252" w:lineRule="exact" w:before="252"/>
      </w:pPr>
      <w:r>
        <w:rPr/>
        <w:t>WORK</w:t>
      </w:r>
      <w:r>
        <w:rPr>
          <w:spacing w:val="-10"/>
        </w:rPr>
        <w:t> </w:t>
      </w:r>
      <w:r>
        <w:rPr>
          <w:spacing w:val="-4"/>
        </w:rPr>
        <w:t>TIME</w:t>
      </w:r>
    </w:p>
    <w:p>
      <w:pPr>
        <w:pStyle w:val="BodyText"/>
        <w:spacing w:line="228" w:lineRule="auto" w:before="10"/>
        <w:ind w:left="900" w:right="919"/>
      </w:pPr>
      <w:r>
        <w:rPr>
          <w:spacing w:val="-2"/>
        </w:rPr>
        <w:t>Work</w:t>
      </w:r>
      <w:r>
        <w:rPr>
          <w:spacing w:val="-12"/>
        </w:rPr>
        <w:t> </w:t>
      </w:r>
      <w:r>
        <w:rPr>
          <w:spacing w:val="-2"/>
        </w:rPr>
        <w:t>time</w:t>
      </w:r>
      <w:r>
        <w:rPr>
          <w:spacing w:val="-12"/>
        </w:rPr>
        <w:t> </w:t>
      </w:r>
      <w:r>
        <w:rPr>
          <w:spacing w:val="-2"/>
        </w:rPr>
        <w:t>means</w:t>
      </w:r>
      <w:r>
        <w:rPr>
          <w:spacing w:val="-11"/>
        </w:rPr>
        <w:t> </w:t>
      </w:r>
      <w:r>
        <w:rPr>
          <w:spacing w:val="-2"/>
        </w:rPr>
        <w:t>the</w:t>
      </w:r>
      <w:r>
        <w:rPr>
          <w:spacing w:val="-11"/>
        </w:rPr>
        <w:t> </w:t>
      </w:r>
      <w:r>
        <w:rPr>
          <w:spacing w:val="-2"/>
        </w:rPr>
        <w:t>time</w:t>
      </w:r>
      <w:r>
        <w:rPr>
          <w:spacing w:val="-12"/>
        </w:rPr>
        <w:t> </w:t>
      </w:r>
      <w:r>
        <w:rPr>
          <w:spacing w:val="-2"/>
        </w:rPr>
        <w:t>when</w:t>
      </w:r>
      <w:r>
        <w:rPr>
          <w:spacing w:val="-10"/>
        </w:rPr>
        <w:t> </w:t>
      </w:r>
      <w:r>
        <w:rPr>
          <w:spacing w:val="-2"/>
        </w:rPr>
        <w:t>an</w:t>
      </w:r>
      <w:r>
        <w:rPr>
          <w:spacing w:val="-11"/>
        </w:rPr>
        <w:t> </w:t>
      </w:r>
      <w:r>
        <w:rPr>
          <w:spacing w:val="-2"/>
        </w:rPr>
        <w:t>employee</w:t>
      </w:r>
      <w:r>
        <w:rPr>
          <w:spacing w:val="-12"/>
        </w:rPr>
        <w:t> </w:t>
      </w:r>
      <w:r>
        <w:rPr>
          <w:spacing w:val="-2"/>
        </w:rPr>
        <w:t>is</w:t>
      </w:r>
      <w:r>
        <w:rPr>
          <w:spacing w:val="-12"/>
        </w:rPr>
        <w:t> </w:t>
      </w:r>
      <w:r>
        <w:rPr>
          <w:spacing w:val="-2"/>
        </w:rPr>
        <w:t>scheduled</w:t>
      </w:r>
      <w:r>
        <w:rPr>
          <w:spacing w:val="-10"/>
        </w:rPr>
        <w:t> </w:t>
      </w:r>
      <w:r>
        <w:rPr>
          <w:spacing w:val="-2"/>
        </w:rPr>
        <w:t>and</w:t>
      </w:r>
      <w:r>
        <w:rPr>
          <w:spacing w:val="-11"/>
        </w:rPr>
        <w:t> </w:t>
      </w:r>
      <w:r>
        <w:rPr>
          <w:spacing w:val="-2"/>
        </w:rPr>
        <w:t>expected</w:t>
      </w:r>
      <w:r>
        <w:rPr>
          <w:spacing w:val="-11"/>
        </w:rPr>
        <w:t> </w:t>
      </w:r>
      <w:r>
        <w:rPr>
          <w:spacing w:val="-2"/>
        </w:rPr>
        <w:t>to</w:t>
      </w:r>
      <w:r>
        <w:rPr>
          <w:spacing w:val="-11"/>
        </w:rPr>
        <w:t> </w:t>
      </w:r>
      <w:r>
        <w:rPr>
          <w:spacing w:val="-2"/>
        </w:rPr>
        <w:t>be</w:t>
      </w:r>
      <w:r>
        <w:rPr>
          <w:spacing w:val="-12"/>
        </w:rPr>
        <w:t> </w:t>
      </w:r>
      <w:r>
        <w:rPr>
          <w:spacing w:val="-2"/>
        </w:rPr>
        <w:t>properly</w:t>
      </w:r>
      <w:r>
        <w:rPr>
          <w:spacing w:val="-11"/>
        </w:rPr>
        <w:t> </w:t>
      </w:r>
      <w:r>
        <w:rPr>
          <w:spacing w:val="-2"/>
        </w:rPr>
        <w:t>engaged</w:t>
      </w:r>
      <w:r>
        <w:rPr>
          <w:spacing w:val="-11"/>
        </w:rPr>
        <w:t> </w:t>
      </w:r>
      <w:r>
        <w:rPr>
          <w:spacing w:val="-2"/>
        </w:rPr>
        <w:t>in </w:t>
      </w:r>
      <w:r>
        <w:rPr/>
        <w:t>performing work tasks and duties.</w:t>
      </w:r>
    </w:p>
    <w:p>
      <w:pPr>
        <w:pStyle w:val="BodyText"/>
        <w:spacing w:after="0" w:line="228" w:lineRule="auto"/>
        <w:sectPr>
          <w:pgSz w:w="12240" w:h="15840"/>
          <w:pgMar w:header="727" w:footer="314" w:top="940" w:bottom="500" w:left="720" w:right="1080"/>
        </w:sectPr>
      </w:pPr>
    </w:p>
    <w:p>
      <w:pPr>
        <w:pStyle w:val="BodyText"/>
        <w:spacing w:before="173"/>
      </w:pPr>
    </w:p>
    <w:p>
      <w:pPr>
        <w:spacing w:before="0"/>
        <w:ind w:left="2954" w:right="4068" w:firstLine="0"/>
        <w:jc w:val="center"/>
        <w:rPr>
          <w:sz w:val="22"/>
        </w:rPr>
      </w:pPr>
      <w:bookmarkStart w:name="CHAPTER II Board of Regents" w:id="50"/>
      <w:bookmarkEnd w:id="50"/>
      <w:r>
        <w:rPr/>
      </w:r>
      <w:bookmarkStart w:name="_bookmark25" w:id="51"/>
      <w:bookmarkEnd w:id="51"/>
      <w:r>
        <w:rPr/>
      </w:r>
      <w:r>
        <w:rPr>
          <w:spacing w:val="-2"/>
          <w:sz w:val="22"/>
          <w:u w:val="single"/>
        </w:rPr>
        <w:t>CHAPTER</w:t>
      </w:r>
      <w:r>
        <w:rPr>
          <w:spacing w:val="-9"/>
          <w:sz w:val="22"/>
          <w:u w:val="single"/>
        </w:rPr>
        <w:t> </w:t>
      </w:r>
      <w:r>
        <w:rPr>
          <w:spacing w:val="-5"/>
          <w:sz w:val="22"/>
          <w:u w:val="single"/>
        </w:rPr>
        <w:t>II</w:t>
      </w:r>
      <w:r>
        <w:rPr>
          <w:spacing w:val="40"/>
          <w:sz w:val="22"/>
          <w:u w:val="single"/>
        </w:rPr>
        <w:t> </w:t>
      </w:r>
    </w:p>
    <w:p>
      <w:pPr>
        <w:pStyle w:val="BodyText"/>
        <w:spacing w:before="119"/>
        <w:ind w:left="2899" w:right="4068"/>
        <w:jc w:val="center"/>
      </w:pPr>
      <w:r>
        <w:rPr>
          <w:spacing w:val="-2"/>
          <w:u w:val="single"/>
        </w:rPr>
        <w:t>Board</w:t>
      </w:r>
      <w:r>
        <w:rPr>
          <w:spacing w:val="-9"/>
          <w:u w:val="single"/>
        </w:rPr>
        <w:t> </w:t>
      </w:r>
      <w:r>
        <w:rPr>
          <w:spacing w:val="-2"/>
          <w:u w:val="single"/>
        </w:rPr>
        <w:t>of</w:t>
      </w:r>
      <w:r>
        <w:rPr>
          <w:spacing w:val="-8"/>
          <w:u w:val="single"/>
        </w:rPr>
        <w:t> </w:t>
      </w:r>
      <w:r>
        <w:rPr>
          <w:spacing w:val="-2"/>
          <w:u w:val="single"/>
        </w:rPr>
        <w:t>Regents</w:t>
      </w:r>
    </w:p>
    <w:p>
      <w:pPr>
        <w:pStyle w:val="BodyText"/>
      </w:pPr>
    </w:p>
    <w:p>
      <w:pPr>
        <w:pStyle w:val="BodyText"/>
        <w:spacing w:before="103"/>
      </w:pPr>
    </w:p>
    <w:p>
      <w:pPr>
        <w:pStyle w:val="BodyText"/>
        <w:tabs>
          <w:tab w:pos="899" w:val="left" w:leader="none"/>
        </w:tabs>
        <w:ind w:left="177"/>
        <w:rPr>
          <w:position w:val="1"/>
        </w:rPr>
      </w:pPr>
      <w:r>
        <w:rPr/>
        <w:drawing>
          <wp:inline distT="0" distB="0" distL="0" distR="0">
            <wp:extent cx="224027" cy="99046"/>
            <wp:effectExtent l="0" t="0" r="0" b="0"/>
            <wp:docPr id="22" name="Image 22"/>
            <wp:cNvGraphicFramePr>
              <a:graphicFrameLocks/>
            </wp:cNvGraphicFramePr>
            <a:graphic>
              <a:graphicData uri="http://schemas.openxmlformats.org/drawingml/2006/picture">
                <pic:pic>
                  <pic:nvPicPr>
                    <pic:cNvPr id="22" name="Image 22"/>
                    <pic:cNvPicPr/>
                  </pic:nvPicPr>
                  <pic:blipFill>
                    <a:blip r:embed="rId35" cstate="print"/>
                    <a:stretch>
                      <a:fillRect/>
                    </a:stretch>
                  </pic:blipFill>
                  <pic:spPr>
                    <a:xfrm>
                      <a:off x="0" y="0"/>
                      <a:ext cx="224027" cy="99046"/>
                    </a:xfrm>
                    <a:prstGeom prst="rect">
                      <a:avLst/>
                    </a:prstGeom>
                  </pic:spPr>
                </pic:pic>
              </a:graphicData>
            </a:graphic>
          </wp:inline>
        </w:drawing>
      </w:r>
      <w:r>
        <w:rPr/>
      </w:r>
      <w:r>
        <w:rPr>
          <w:position w:val="1"/>
          <w:sz w:val="20"/>
        </w:rPr>
        <w:tab/>
      </w:r>
      <w:bookmarkStart w:name="II.1. Constitutional and Legal Provision" w:id="52"/>
      <w:bookmarkEnd w:id="52"/>
      <w:r>
        <w:rPr>
          <w:position w:val="1"/>
          <w:sz w:val="20"/>
        </w:rPr>
      </w:r>
      <w:bookmarkStart w:name="_bookmark26" w:id="53"/>
      <w:bookmarkEnd w:id="53"/>
      <w:r>
        <w:rPr>
          <w:position w:val="1"/>
          <w:sz w:val="20"/>
        </w:rPr>
      </w:r>
      <w:r>
        <w:rPr>
          <w:spacing w:val="-4"/>
          <w:position w:val="1"/>
          <w:u w:val="single"/>
        </w:rPr>
        <w:t>Constitutional</w:t>
      </w:r>
      <w:r>
        <w:rPr>
          <w:spacing w:val="-6"/>
          <w:position w:val="1"/>
          <w:u w:val="single"/>
        </w:rPr>
        <w:t> </w:t>
      </w:r>
      <w:r>
        <w:rPr>
          <w:spacing w:val="-4"/>
          <w:position w:val="1"/>
          <w:u w:val="single"/>
        </w:rPr>
        <w:t>and</w:t>
      </w:r>
      <w:r>
        <w:rPr>
          <w:spacing w:val="-7"/>
          <w:position w:val="1"/>
          <w:u w:val="single"/>
        </w:rPr>
        <w:t> </w:t>
      </w:r>
      <w:r>
        <w:rPr>
          <w:spacing w:val="-4"/>
          <w:position w:val="1"/>
          <w:u w:val="single"/>
        </w:rPr>
        <w:t>Legal</w:t>
      </w:r>
      <w:r>
        <w:rPr>
          <w:spacing w:val="-6"/>
          <w:position w:val="1"/>
          <w:u w:val="single"/>
        </w:rPr>
        <w:t> </w:t>
      </w:r>
      <w:r>
        <w:rPr>
          <w:spacing w:val="-4"/>
          <w:position w:val="1"/>
          <w:u w:val="single"/>
        </w:rPr>
        <w:t>Provisions</w:t>
      </w:r>
    </w:p>
    <w:p>
      <w:pPr>
        <w:pStyle w:val="BodyText"/>
      </w:pPr>
    </w:p>
    <w:p>
      <w:pPr>
        <w:pStyle w:val="BodyText"/>
        <w:spacing w:line="235" w:lineRule="auto"/>
        <w:ind w:left="898" w:right="314" w:firstLine="20"/>
        <w:jc w:val="both"/>
      </w:pPr>
      <w:r>
        <w:rPr/>
        <w:t>The</w:t>
      </w:r>
      <w:r>
        <w:rPr>
          <w:spacing w:val="-7"/>
        </w:rPr>
        <w:t> </w:t>
      </w:r>
      <w:r>
        <w:rPr/>
        <w:t>Board of Regents of Western New Mexico University is constitutionally</w:t>
      </w:r>
      <w:r>
        <w:rPr>
          <w:spacing w:val="-3"/>
        </w:rPr>
        <w:t> </w:t>
      </w:r>
      <w:r>
        <w:rPr/>
        <w:t>and legally</w:t>
      </w:r>
      <w:r>
        <w:rPr>
          <w:spacing w:val="-14"/>
        </w:rPr>
        <w:t> </w:t>
      </w:r>
      <w:r>
        <w:rPr/>
        <w:t>responsible</w:t>
      </w:r>
      <w:r>
        <w:rPr>
          <w:spacing w:val="-14"/>
        </w:rPr>
        <w:t> </w:t>
      </w:r>
      <w:r>
        <w:rPr/>
        <w:t>for the</w:t>
      </w:r>
      <w:r>
        <w:rPr>
          <w:spacing w:val="-14"/>
        </w:rPr>
        <w:t> </w:t>
      </w:r>
      <w:r>
        <w:rPr/>
        <w:t>control</w:t>
      </w:r>
      <w:r>
        <w:rPr>
          <w:spacing w:val="-14"/>
        </w:rPr>
        <w:t> </w:t>
      </w:r>
      <w:r>
        <w:rPr/>
        <w:t>and</w:t>
      </w:r>
      <w:r>
        <w:rPr>
          <w:spacing w:val="-14"/>
        </w:rPr>
        <w:t> </w:t>
      </w:r>
      <w:r>
        <w:rPr/>
        <w:t>management</w:t>
      </w:r>
      <w:r>
        <w:rPr>
          <w:spacing w:val="-13"/>
        </w:rPr>
        <w:t> </w:t>
      </w:r>
      <w:r>
        <w:rPr/>
        <w:t>of</w:t>
      </w:r>
      <w:r>
        <w:rPr>
          <w:spacing w:val="-14"/>
        </w:rPr>
        <w:t> </w:t>
      </w:r>
      <w:r>
        <w:rPr/>
        <w:t>this</w:t>
      </w:r>
      <w:r>
        <w:rPr>
          <w:spacing w:val="-14"/>
        </w:rPr>
        <w:t> </w:t>
      </w:r>
      <w:r>
        <w:rPr/>
        <w:t>institution.</w:t>
      </w:r>
      <w:r>
        <w:rPr>
          <w:spacing w:val="44"/>
        </w:rPr>
        <w:t> </w:t>
      </w:r>
      <w:r>
        <w:rPr/>
        <w:t>This</w:t>
      </w:r>
      <w:r>
        <w:rPr>
          <w:spacing w:val="-14"/>
        </w:rPr>
        <w:t> </w:t>
      </w:r>
      <w:r>
        <w:rPr/>
        <w:t>responsibility</w:t>
      </w:r>
      <w:r>
        <w:rPr>
          <w:spacing w:val="-14"/>
        </w:rPr>
        <w:t> </w:t>
      </w:r>
      <w:r>
        <w:rPr/>
        <w:t>and</w:t>
      </w:r>
      <w:r>
        <w:rPr>
          <w:spacing w:val="-14"/>
        </w:rPr>
        <w:t> </w:t>
      </w:r>
      <w:r>
        <w:rPr/>
        <w:t>authority</w:t>
      </w:r>
      <w:r>
        <w:rPr>
          <w:spacing w:val="-13"/>
        </w:rPr>
        <w:t> </w:t>
      </w:r>
      <w:r>
        <w:rPr/>
        <w:t>may</w:t>
      </w:r>
      <w:r>
        <w:rPr>
          <w:spacing w:val="-14"/>
        </w:rPr>
        <w:t> </w:t>
      </w:r>
      <w:r>
        <w:rPr/>
        <w:t>be</w:t>
      </w:r>
      <w:r>
        <w:rPr>
          <w:spacing w:val="-14"/>
        </w:rPr>
        <w:t> </w:t>
      </w:r>
      <w:r>
        <w:rPr/>
        <w:t>exercised</w:t>
      </w:r>
      <w:r>
        <w:rPr>
          <w:spacing w:val="-14"/>
        </w:rPr>
        <w:t> </w:t>
      </w:r>
      <w:r>
        <w:rPr/>
        <w:t>only</w:t>
      </w:r>
      <w:r>
        <w:rPr>
          <w:spacing w:val="-13"/>
        </w:rPr>
        <w:t> </w:t>
      </w:r>
      <w:r>
        <w:rPr/>
        <w:t>by </w:t>
      </w:r>
      <w:r>
        <w:rPr>
          <w:spacing w:val="-4"/>
        </w:rPr>
        <w:t>the</w:t>
      </w:r>
      <w:r>
        <w:rPr>
          <w:spacing w:val="-7"/>
        </w:rPr>
        <w:t> </w:t>
      </w:r>
      <w:r>
        <w:rPr>
          <w:spacing w:val="-4"/>
        </w:rPr>
        <w:t>Board</w:t>
      </w:r>
      <w:r>
        <w:rPr>
          <w:spacing w:val="-7"/>
        </w:rPr>
        <w:t> </w:t>
      </w:r>
      <w:r>
        <w:rPr>
          <w:spacing w:val="-4"/>
        </w:rPr>
        <w:t>as a</w:t>
      </w:r>
      <w:r>
        <w:rPr>
          <w:spacing w:val="-5"/>
        </w:rPr>
        <w:t> </w:t>
      </w:r>
      <w:r>
        <w:rPr>
          <w:spacing w:val="-4"/>
        </w:rPr>
        <w:t>unit.</w:t>
      </w:r>
      <w:r>
        <w:rPr>
          <w:spacing w:val="40"/>
        </w:rPr>
        <w:t> </w:t>
      </w:r>
      <w:r>
        <w:rPr>
          <w:spacing w:val="-4"/>
        </w:rPr>
        <w:t>Its individual</w:t>
      </w:r>
      <w:r>
        <w:rPr>
          <w:spacing w:val="-10"/>
        </w:rPr>
        <w:t> </w:t>
      </w:r>
      <w:r>
        <w:rPr>
          <w:spacing w:val="-4"/>
        </w:rPr>
        <w:t>members</w:t>
      </w:r>
      <w:r>
        <w:rPr>
          <w:spacing w:val="-8"/>
        </w:rPr>
        <w:t> </w:t>
      </w:r>
      <w:r>
        <w:rPr>
          <w:spacing w:val="-4"/>
        </w:rPr>
        <w:t>are</w:t>
      </w:r>
      <w:r>
        <w:rPr>
          <w:spacing w:val="-5"/>
        </w:rPr>
        <w:t> </w:t>
      </w:r>
      <w:r>
        <w:rPr>
          <w:spacing w:val="-4"/>
        </w:rPr>
        <w:t>without</w:t>
      </w:r>
      <w:r>
        <w:rPr>
          <w:spacing w:val="-10"/>
        </w:rPr>
        <w:t> </w:t>
      </w:r>
      <w:r>
        <w:rPr>
          <w:spacing w:val="-4"/>
        </w:rPr>
        <w:t>power</w:t>
      </w:r>
      <w:r>
        <w:rPr>
          <w:spacing w:val="-6"/>
        </w:rPr>
        <w:t> </w:t>
      </w:r>
      <w:r>
        <w:rPr>
          <w:spacing w:val="-4"/>
        </w:rPr>
        <w:t>to act separately</w:t>
      </w:r>
      <w:r>
        <w:rPr>
          <w:spacing w:val="-10"/>
        </w:rPr>
        <w:t> </w:t>
      </w:r>
      <w:r>
        <w:rPr>
          <w:spacing w:val="-4"/>
        </w:rPr>
        <w:t>in connection</w:t>
      </w:r>
      <w:r>
        <w:rPr>
          <w:spacing w:val="-10"/>
        </w:rPr>
        <w:t> </w:t>
      </w:r>
      <w:r>
        <w:rPr>
          <w:spacing w:val="-4"/>
        </w:rPr>
        <w:t>with</w:t>
      </w:r>
      <w:r>
        <w:rPr>
          <w:spacing w:val="-6"/>
        </w:rPr>
        <w:t> </w:t>
      </w:r>
      <w:r>
        <w:rPr>
          <w:spacing w:val="-4"/>
        </w:rPr>
        <w:t>University </w:t>
      </w:r>
      <w:r>
        <w:rPr/>
        <w:t>business,</w:t>
      </w:r>
      <w:r>
        <w:rPr>
          <w:spacing w:val="-5"/>
        </w:rPr>
        <w:t> </w:t>
      </w:r>
      <w:r>
        <w:rPr/>
        <w:t>except</w:t>
      </w:r>
      <w:r>
        <w:rPr>
          <w:spacing w:val="-2"/>
        </w:rPr>
        <w:t> </w:t>
      </w:r>
      <w:r>
        <w:rPr/>
        <w:t>when</w:t>
      </w:r>
      <w:r>
        <w:rPr>
          <w:spacing w:val="-2"/>
        </w:rPr>
        <w:t> </w:t>
      </w:r>
      <w:r>
        <w:rPr/>
        <w:t>one</w:t>
      </w:r>
      <w:r>
        <w:rPr>
          <w:spacing w:val="-3"/>
        </w:rPr>
        <w:t> </w:t>
      </w:r>
      <w:r>
        <w:rPr/>
        <w:t>of the</w:t>
      </w:r>
      <w:r>
        <w:rPr>
          <w:spacing w:val="-8"/>
        </w:rPr>
        <w:t> </w:t>
      </w:r>
      <w:r>
        <w:rPr/>
        <w:t>Board’s</w:t>
      </w:r>
      <w:r>
        <w:rPr>
          <w:spacing w:val="-3"/>
        </w:rPr>
        <w:t> </w:t>
      </w:r>
      <w:r>
        <w:rPr/>
        <w:t>officers</w:t>
      </w:r>
      <w:r>
        <w:rPr>
          <w:spacing w:val="-2"/>
        </w:rPr>
        <w:t> </w:t>
      </w:r>
      <w:r>
        <w:rPr/>
        <w:t>is specifically</w:t>
      </w:r>
      <w:r>
        <w:rPr>
          <w:spacing w:val="-3"/>
        </w:rPr>
        <w:t> </w:t>
      </w:r>
      <w:r>
        <w:rPr/>
        <w:t>authorized</w:t>
      </w:r>
      <w:r>
        <w:rPr>
          <w:spacing w:val="-5"/>
        </w:rPr>
        <w:t> </w:t>
      </w:r>
      <w:r>
        <w:rPr/>
        <w:t>to act in behalf</w:t>
      </w:r>
      <w:r>
        <w:rPr>
          <w:spacing w:val="-2"/>
        </w:rPr>
        <w:t> </w:t>
      </w:r>
      <w:r>
        <w:rPr/>
        <w:t>of the</w:t>
      </w:r>
      <w:r>
        <w:rPr>
          <w:spacing w:val="-2"/>
        </w:rPr>
        <w:t> </w:t>
      </w:r>
      <w:r>
        <w:rPr/>
        <w:t>Board. Whether</w:t>
      </w:r>
      <w:r>
        <w:rPr>
          <w:spacing w:val="-9"/>
        </w:rPr>
        <w:t> </w:t>
      </w:r>
      <w:r>
        <w:rPr/>
        <w:t>referred</w:t>
      </w:r>
      <w:r>
        <w:rPr>
          <w:spacing w:val="-8"/>
        </w:rPr>
        <w:t> </w:t>
      </w:r>
      <w:r>
        <w:rPr/>
        <w:t>to</w:t>
      </w:r>
      <w:r>
        <w:rPr>
          <w:spacing w:val="-12"/>
        </w:rPr>
        <w:t> </w:t>
      </w:r>
      <w:r>
        <w:rPr/>
        <w:t>as</w:t>
      </w:r>
      <w:r>
        <w:rPr>
          <w:spacing w:val="-4"/>
        </w:rPr>
        <w:t> </w:t>
      </w:r>
      <w:r>
        <w:rPr/>
        <w:t>“the</w:t>
      </w:r>
      <w:r>
        <w:rPr>
          <w:spacing w:val="-9"/>
        </w:rPr>
        <w:t> </w:t>
      </w:r>
      <w:r>
        <w:rPr/>
        <w:t>Board”</w:t>
      </w:r>
      <w:r>
        <w:rPr>
          <w:spacing w:val="-9"/>
        </w:rPr>
        <w:t> </w:t>
      </w:r>
      <w:r>
        <w:rPr/>
        <w:t>or</w:t>
      </w:r>
      <w:r>
        <w:rPr>
          <w:spacing w:val="-4"/>
        </w:rPr>
        <w:t> </w:t>
      </w:r>
      <w:r>
        <w:rPr/>
        <w:t>as</w:t>
      </w:r>
      <w:r>
        <w:rPr>
          <w:spacing w:val="-4"/>
        </w:rPr>
        <w:t> </w:t>
      </w:r>
      <w:r>
        <w:rPr/>
        <w:t>the</w:t>
      </w:r>
      <w:r>
        <w:rPr>
          <w:spacing w:val="-5"/>
        </w:rPr>
        <w:t> </w:t>
      </w:r>
      <w:r>
        <w:rPr/>
        <w:t>“the</w:t>
      </w:r>
      <w:r>
        <w:rPr>
          <w:spacing w:val="-7"/>
        </w:rPr>
        <w:t> </w:t>
      </w:r>
      <w:r>
        <w:rPr/>
        <w:t>Regents”</w:t>
      </w:r>
      <w:r>
        <w:rPr>
          <w:spacing w:val="-9"/>
        </w:rPr>
        <w:t> </w:t>
      </w:r>
      <w:r>
        <w:rPr/>
        <w:t>throughout</w:t>
      </w:r>
      <w:r>
        <w:rPr>
          <w:spacing w:val="-10"/>
        </w:rPr>
        <w:t> </w:t>
      </w:r>
      <w:r>
        <w:rPr/>
        <w:t>this</w:t>
      </w:r>
      <w:r>
        <w:rPr>
          <w:spacing w:val="-5"/>
        </w:rPr>
        <w:t> </w:t>
      </w:r>
      <w:r>
        <w:rPr/>
        <w:t>MANUAL,</w:t>
      </w:r>
      <w:r>
        <w:rPr>
          <w:spacing w:val="-10"/>
        </w:rPr>
        <w:t> </w:t>
      </w:r>
      <w:r>
        <w:rPr/>
        <w:t>the</w:t>
      </w:r>
      <w:r>
        <w:rPr>
          <w:spacing w:val="-3"/>
        </w:rPr>
        <w:t> </w:t>
      </w:r>
      <w:r>
        <w:rPr/>
        <w:t>meaning</w:t>
      </w:r>
      <w:r>
        <w:rPr>
          <w:spacing w:val="-9"/>
        </w:rPr>
        <w:t> </w:t>
      </w:r>
      <w:r>
        <w:rPr/>
        <w:t>is</w:t>
      </w:r>
      <w:r>
        <w:rPr>
          <w:spacing w:val="-2"/>
        </w:rPr>
        <w:t> </w:t>
      </w:r>
      <w:r>
        <w:rPr/>
        <w:t>the same.</w:t>
      </w:r>
      <w:r>
        <w:rPr>
          <w:spacing w:val="-10"/>
        </w:rPr>
        <w:t> </w:t>
      </w:r>
      <w:r>
        <w:rPr/>
        <w:t>In carrying</w:t>
      </w:r>
      <w:r>
        <w:rPr>
          <w:spacing w:val="-6"/>
        </w:rPr>
        <w:t> </w:t>
      </w:r>
      <w:r>
        <w:rPr/>
        <w:t>out</w:t>
      </w:r>
      <w:r>
        <w:rPr>
          <w:spacing w:val="-1"/>
        </w:rPr>
        <w:t> </w:t>
      </w:r>
      <w:r>
        <w:rPr/>
        <w:t>their</w:t>
      </w:r>
      <w:r>
        <w:rPr>
          <w:spacing w:val="-2"/>
        </w:rPr>
        <w:t> </w:t>
      </w:r>
      <w:r>
        <w:rPr/>
        <w:t>responsibility,</w:t>
      </w:r>
      <w:r>
        <w:rPr>
          <w:spacing w:val="-10"/>
        </w:rPr>
        <w:t> </w:t>
      </w:r>
      <w:r>
        <w:rPr/>
        <w:t>the</w:t>
      </w:r>
      <w:r>
        <w:rPr>
          <w:spacing w:val="-3"/>
        </w:rPr>
        <w:t> </w:t>
      </w:r>
      <w:r>
        <w:rPr/>
        <w:t>Board</w:t>
      </w:r>
      <w:r>
        <w:rPr>
          <w:spacing w:val="-3"/>
        </w:rPr>
        <w:t> </w:t>
      </w:r>
      <w:r>
        <w:rPr/>
        <w:t>may and</w:t>
      </w:r>
      <w:r>
        <w:rPr>
          <w:spacing w:val="-1"/>
        </w:rPr>
        <w:t> </w:t>
      </w:r>
      <w:r>
        <w:rPr/>
        <w:t>quite</w:t>
      </w:r>
      <w:r>
        <w:rPr>
          <w:spacing w:val="-3"/>
        </w:rPr>
        <w:t> </w:t>
      </w:r>
      <w:r>
        <w:rPr/>
        <w:t>often</w:t>
      </w:r>
      <w:r>
        <w:rPr>
          <w:spacing w:val="-3"/>
        </w:rPr>
        <w:t> </w:t>
      </w:r>
      <w:r>
        <w:rPr/>
        <w:t>does</w:t>
      </w:r>
      <w:r>
        <w:rPr>
          <w:spacing w:val="-2"/>
        </w:rPr>
        <w:t> </w:t>
      </w:r>
      <w:r>
        <w:rPr/>
        <w:t>delegate</w:t>
      </w:r>
      <w:r>
        <w:rPr>
          <w:spacing w:val="-5"/>
        </w:rPr>
        <w:t> </w:t>
      </w:r>
      <w:r>
        <w:rPr/>
        <w:t>limited</w:t>
      </w:r>
      <w:r>
        <w:rPr>
          <w:spacing w:val="-10"/>
        </w:rPr>
        <w:t> </w:t>
      </w:r>
      <w:r>
        <w:rPr/>
        <w:t>powers</w:t>
      </w:r>
      <w:r>
        <w:rPr>
          <w:spacing w:val="36"/>
        </w:rPr>
        <w:t> </w:t>
      </w:r>
      <w:r>
        <w:rPr/>
        <w:t>to certain</w:t>
      </w:r>
      <w:r>
        <w:rPr>
          <w:spacing w:val="-14"/>
        </w:rPr>
        <w:t> </w:t>
      </w:r>
      <w:r>
        <w:rPr/>
        <w:t>individuals</w:t>
      </w:r>
      <w:r>
        <w:rPr>
          <w:spacing w:val="-2"/>
        </w:rPr>
        <w:t> </w:t>
      </w:r>
      <w:r>
        <w:rPr/>
        <w:t>and groups within the</w:t>
      </w:r>
      <w:r>
        <w:rPr>
          <w:spacing w:val="-14"/>
        </w:rPr>
        <w:t> </w:t>
      </w:r>
      <w:r>
        <w:rPr/>
        <w:t>University, but</w:t>
      </w:r>
      <w:r>
        <w:rPr>
          <w:spacing w:val="-14"/>
        </w:rPr>
        <w:t> </w:t>
      </w:r>
      <w:r>
        <w:rPr/>
        <w:t>such delegation of</w:t>
      </w:r>
      <w:r>
        <w:rPr>
          <w:spacing w:val="-14"/>
        </w:rPr>
        <w:t> </w:t>
      </w:r>
      <w:r>
        <w:rPr/>
        <w:t>specific</w:t>
      </w:r>
      <w:r>
        <w:rPr>
          <w:spacing w:val="-14"/>
        </w:rPr>
        <w:t> </w:t>
      </w:r>
      <w:r>
        <w:rPr/>
        <w:t>power</w:t>
      </w:r>
      <w:r>
        <w:rPr>
          <w:spacing w:val="-14"/>
        </w:rPr>
        <w:t> </w:t>
      </w:r>
      <w:r>
        <w:rPr/>
        <w:t>and</w:t>
      </w:r>
      <w:r>
        <w:rPr>
          <w:spacing w:val="-13"/>
        </w:rPr>
        <w:t> </w:t>
      </w:r>
      <w:r>
        <w:rPr/>
        <w:t>authority on a limited basis does not relieve the Board from its ultimate responsibility for the entire institution. </w:t>
      </w:r>
      <w:r>
        <w:rPr>
          <w:spacing w:val="-2"/>
        </w:rPr>
        <w:t>Similarly,</w:t>
      </w:r>
      <w:r>
        <w:rPr>
          <w:spacing w:val="-3"/>
        </w:rPr>
        <w:t> </w:t>
      </w:r>
      <w:r>
        <w:rPr>
          <w:spacing w:val="-2"/>
        </w:rPr>
        <w:t>the Board may withdraw</w:t>
      </w:r>
      <w:r>
        <w:rPr>
          <w:spacing w:val="-3"/>
        </w:rPr>
        <w:t> </w:t>
      </w:r>
      <w:r>
        <w:rPr>
          <w:spacing w:val="-2"/>
        </w:rPr>
        <w:t>or modify</w:t>
      </w:r>
      <w:r>
        <w:rPr>
          <w:spacing w:val="-5"/>
        </w:rPr>
        <w:t> </w:t>
      </w:r>
      <w:r>
        <w:rPr>
          <w:spacing w:val="-2"/>
        </w:rPr>
        <w:t>delegated</w:t>
      </w:r>
      <w:r>
        <w:rPr>
          <w:spacing w:val="-11"/>
        </w:rPr>
        <w:t> </w:t>
      </w:r>
      <w:r>
        <w:rPr>
          <w:spacing w:val="-2"/>
        </w:rPr>
        <w:t>authority,</w:t>
      </w:r>
      <w:r>
        <w:rPr>
          <w:spacing w:val="-12"/>
        </w:rPr>
        <w:t> </w:t>
      </w:r>
      <w:r>
        <w:rPr>
          <w:spacing w:val="-2"/>
        </w:rPr>
        <w:t>but</w:t>
      </w:r>
      <w:r>
        <w:rPr>
          <w:spacing w:val="-8"/>
        </w:rPr>
        <w:t> </w:t>
      </w:r>
      <w:r>
        <w:rPr>
          <w:spacing w:val="-2"/>
        </w:rPr>
        <w:t>not</w:t>
      </w:r>
      <w:r>
        <w:rPr>
          <w:spacing w:val="-8"/>
        </w:rPr>
        <w:t> </w:t>
      </w:r>
      <w:r>
        <w:rPr>
          <w:spacing w:val="-2"/>
        </w:rPr>
        <w:t>on</w:t>
      </w:r>
      <w:r>
        <w:rPr>
          <w:spacing w:val="-7"/>
        </w:rPr>
        <w:t> </w:t>
      </w:r>
      <w:r>
        <w:rPr>
          <w:spacing w:val="-2"/>
        </w:rPr>
        <w:t>a</w:t>
      </w:r>
      <w:r>
        <w:rPr>
          <w:spacing w:val="-8"/>
        </w:rPr>
        <w:t> </w:t>
      </w:r>
      <w:r>
        <w:rPr>
          <w:spacing w:val="-2"/>
        </w:rPr>
        <w:t>retroactive</w:t>
      </w:r>
      <w:r>
        <w:rPr>
          <w:spacing w:val="-12"/>
        </w:rPr>
        <w:t> </w:t>
      </w:r>
      <w:r>
        <w:rPr>
          <w:spacing w:val="-2"/>
        </w:rPr>
        <w:t>basis.</w:t>
      </w:r>
    </w:p>
    <w:p>
      <w:pPr>
        <w:pStyle w:val="BodyText"/>
        <w:spacing w:before="38"/>
      </w:pPr>
    </w:p>
    <w:p>
      <w:pPr>
        <w:pStyle w:val="BodyText"/>
        <w:tabs>
          <w:tab w:pos="899" w:val="left" w:leader="none"/>
        </w:tabs>
        <w:spacing w:line="252" w:lineRule="auto"/>
        <w:ind w:left="900" w:right="7563" w:hanging="720"/>
      </w:pPr>
      <w:r>
        <w:rPr/>
        <w:drawing>
          <wp:inline distT="0" distB="0" distL="0" distR="0">
            <wp:extent cx="225551" cy="105155"/>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36" cstate="print"/>
                    <a:stretch>
                      <a:fillRect/>
                    </a:stretch>
                  </pic:blipFill>
                  <pic:spPr>
                    <a:xfrm>
                      <a:off x="0" y="0"/>
                      <a:ext cx="225551" cy="105155"/>
                    </a:xfrm>
                    <a:prstGeom prst="rect">
                      <a:avLst/>
                    </a:prstGeom>
                  </pic:spPr>
                </pic:pic>
              </a:graphicData>
            </a:graphic>
          </wp:inline>
        </w:drawing>
      </w:r>
      <w:r>
        <w:rPr/>
      </w:r>
      <w:r>
        <w:rPr>
          <w:position w:val="1"/>
          <w:sz w:val="20"/>
        </w:rPr>
        <w:tab/>
      </w:r>
      <w:bookmarkStart w:name="II.2. Duties and Functions" w:id="54"/>
      <w:bookmarkEnd w:id="54"/>
      <w:r>
        <w:rPr>
          <w:position w:val="1"/>
          <w:sz w:val="20"/>
        </w:rPr>
      </w:r>
      <w:bookmarkStart w:name="_bookmark27" w:id="55"/>
      <w:bookmarkEnd w:id="55"/>
      <w:r>
        <w:rPr>
          <w:position w:val="1"/>
          <w:sz w:val="20"/>
        </w:rPr>
      </w:r>
      <w:r>
        <w:rPr>
          <w:position w:val="1"/>
          <w:u w:val="single"/>
        </w:rPr>
        <w:t>Duties</w:t>
      </w:r>
      <w:r>
        <w:rPr>
          <w:spacing w:val="-12"/>
          <w:position w:val="1"/>
          <w:u w:val="single"/>
        </w:rPr>
        <w:t> </w:t>
      </w:r>
      <w:r>
        <w:rPr>
          <w:position w:val="1"/>
          <w:u w:val="single"/>
        </w:rPr>
        <w:t>and</w:t>
      </w:r>
      <w:r>
        <w:rPr>
          <w:spacing w:val="-10"/>
          <w:position w:val="1"/>
          <w:u w:val="single"/>
        </w:rPr>
        <w:t> </w:t>
      </w:r>
      <w:r>
        <w:rPr>
          <w:position w:val="1"/>
          <w:u w:val="single"/>
        </w:rPr>
        <w:t>Functions</w:t>
      </w:r>
      <w:r>
        <w:rPr>
          <w:spacing w:val="34"/>
          <w:position w:val="1"/>
          <w:u w:val="single"/>
        </w:rPr>
        <w:t> </w:t>
      </w:r>
      <w:r>
        <w:rPr>
          <w:spacing w:val="34"/>
          <w:position w:val="1"/>
        </w:rPr>
        <w:t> </w:t>
      </w:r>
      <w:r>
        <w:rPr>
          <w:w w:val="90"/>
        </w:rPr>
        <w:t>(Revised</w:t>
      </w:r>
      <w:r>
        <w:rPr>
          <w:spacing w:val="-1"/>
          <w:w w:val="90"/>
        </w:rPr>
        <w:t> </w:t>
      </w:r>
      <w:r>
        <w:rPr>
          <w:w w:val="90"/>
        </w:rPr>
        <w:t>May 10, 2001)</w:t>
      </w:r>
    </w:p>
    <w:p>
      <w:pPr>
        <w:pStyle w:val="BodyText"/>
        <w:spacing w:line="235" w:lineRule="auto" w:before="225"/>
        <w:ind w:left="899" w:right="311"/>
        <w:jc w:val="both"/>
      </w:pPr>
      <w:r>
        <w:rPr/>
        <w:t>Under its broad responsibility for the management and control of the University, the Board has many specific duties and functions too numerous to list here.</w:t>
      </w:r>
      <w:r>
        <w:rPr>
          <w:spacing w:val="80"/>
        </w:rPr>
        <w:t> </w:t>
      </w:r>
      <w:r>
        <w:rPr/>
        <w:t>Its power to control, manage, and govern the institution</w:t>
      </w:r>
      <w:r>
        <w:rPr>
          <w:spacing w:val="-4"/>
        </w:rPr>
        <w:t> </w:t>
      </w:r>
      <w:r>
        <w:rPr/>
        <w:t>necessarily</w:t>
      </w:r>
      <w:r>
        <w:rPr>
          <w:spacing w:val="-3"/>
        </w:rPr>
        <w:t> </w:t>
      </w:r>
      <w:r>
        <w:rPr/>
        <w:t>includes</w:t>
      </w:r>
      <w:r>
        <w:rPr>
          <w:spacing w:val="-1"/>
        </w:rPr>
        <w:t> </w:t>
      </w:r>
      <w:r>
        <w:rPr/>
        <w:t>exercise</w:t>
      </w:r>
      <w:r>
        <w:rPr>
          <w:spacing w:val="-2"/>
        </w:rPr>
        <w:t> </w:t>
      </w:r>
      <w:r>
        <w:rPr/>
        <w:t>of wide discretion—</w:t>
      </w:r>
      <w:r>
        <w:rPr>
          <w:spacing w:val="-5"/>
        </w:rPr>
        <w:t> </w:t>
      </w:r>
      <w:r>
        <w:rPr/>
        <w:t>including</w:t>
      </w:r>
      <w:r>
        <w:rPr>
          <w:spacing w:val="-10"/>
        </w:rPr>
        <w:t> </w:t>
      </w:r>
      <w:r>
        <w:rPr/>
        <w:t>discretion</w:t>
      </w:r>
      <w:r>
        <w:rPr>
          <w:spacing w:val="-11"/>
        </w:rPr>
        <w:t> </w:t>
      </w:r>
      <w:r>
        <w:rPr/>
        <w:t>in</w:t>
      </w:r>
      <w:r>
        <w:rPr>
          <w:spacing w:val="-3"/>
        </w:rPr>
        <w:t> </w:t>
      </w:r>
      <w:r>
        <w:rPr/>
        <w:t>what</w:t>
      </w:r>
      <w:r>
        <w:rPr>
          <w:spacing w:val="-5"/>
        </w:rPr>
        <w:t> </w:t>
      </w:r>
      <w:r>
        <w:rPr/>
        <w:t>actions</w:t>
      </w:r>
      <w:r>
        <w:rPr>
          <w:spacing w:val="-6"/>
        </w:rPr>
        <w:t> </w:t>
      </w:r>
      <w:r>
        <w:rPr/>
        <w:t>it</w:t>
      </w:r>
      <w:r>
        <w:rPr>
          <w:spacing w:val="-4"/>
        </w:rPr>
        <w:t> </w:t>
      </w:r>
      <w:r>
        <w:rPr/>
        <w:t>takes directly</w:t>
      </w:r>
      <w:r>
        <w:rPr>
          <w:spacing w:val="-14"/>
        </w:rPr>
        <w:t> </w:t>
      </w:r>
      <w:r>
        <w:rPr/>
        <w:t>and</w:t>
      </w:r>
      <w:r>
        <w:rPr>
          <w:spacing w:val="-14"/>
        </w:rPr>
        <w:t> </w:t>
      </w:r>
      <w:r>
        <w:rPr/>
        <w:t>in</w:t>
      </w:r>
      <w:r>
        <w:rPr>
          <w:spacing w:val="-14"/>
        </w:rPr>
        <w:t> </w:t>
      </w:r>
      <w:r>
        <w:rPr/>
        <w:t>what</w:t>
      </w:r>
      <w:r>
        <w:rPr>
          <w:spacing w:val="-13"/>
        </w:rPr>
        <w:t> </w:t>
      </w:r>
      <w:r>
        <w:rPr/>
        <w:t>authority</w:t>
      </w:r>
      <w:r>
        <w:rPr>
          <w:spacing w:val="-14"/>
        </w:rPr>
        <w:t> </w:t>
      </w:r>
      <w:r>
        <w:rPr/>
        <w:t>it</w:t>
      </w:r>
      <w:r>
        <w:rPr>
          <w:spacing w:val="-14"/>
        </w:rPr>
        <w:t> </w:t>
      </w:r>
      <w:r>
        <w:rPr/>
        <w:t>delegates</w:t>
      </w:r>
      <w:r>
        <w:rPr>
          <w:spacing w:val="-14"/>
        </w:rPr>
        <w:t> </w:t>
      </w:r>
      <w:r>
        <w:rPr/>
        <w:t>to</w:t>
      </w:r>
      <w:r>
        <w:rPr>
          <w:spacing w:val="-13"/>
        </w:rPr>
        <w:t> </w:t>
      </w:r>
      <w:r>
        <w:rPr/>
        <w:t>other</w:t>
      </w:r>
      <w:r>
        <w:rPr>
          <w:spacing w:val="-14"/>
        </w:rPr>
        <w:t> </w:t>
      </w:r>
      <w:r>
        <w:rPr/>
        <w:t>persons</w:t>
      </w:r>
      <w:r>
        <w:rPr>
          <w:spacing w:val="-14"/>
        </w:rPr>
        <w:t> </w:t>
      </w:r>
      <w:r>
        <w:rPr/>
        <w:t>or</w:t>
      </w:r>
      <w:r>
        <w:rPr>
          <w:spacing w:val="-14"/>
        </w:rPr>
        <w:t> </w:t>
      </w:r>
      <w:r>
        <w:rPr/>
        <w:t>bodies</w:t>
      </w:r>
      <w:r>
        <w:rPr>
          <w:spacing w:val="-13"/>
        </w:rPr>
        <w:t> </w:t>
      </w:r>
      <w:r>
        <w:rPr/>
        <w:t>within</w:t>
      </w:r>
      <w:r>
        <w:rPr>
          <w:spacing w:val="-14"/>
        </w:rPr>
        <w:t> </w:t>
      </w:r>
      <w:r>
        <w:rPr/>
        <w:t>the</w:t>
      </w:r>
      <w:r>
        <w:rPr>
          <w:spacing w:val="-14"/>
        </w:rPr>
        <w:t> </w:t>
      </w:r>
      <w:r>
        <w:rPr/>
        <w:t>University.</w:t>
      </w:r>
    </w:p>
    <w:p>
      <w:pPr>
        <w:pStyle w:val="BodyText"/>
        <w:spacing w:before="247"/>
        <w:ind w:left="899"/>
        <w:jc w:val="both"/>
      </w:pPr>
      <w:r>
        <w:rPr/>
        <w:t>Listed</w:t>
      </w:r>
      <w:r>
        <w:rPr>
          <w:spacing w:val="-14"/>
        </w:rPr>
        <w:t> </w:t>
      </w:r>
      <w:r>
        <w:rPr/>
        <w:t>below</w:t>
      </w:r>
      <w:r>
        <w:rPr>
          <w:spacing w:val="-14"/>
        </w:rPr>
        <w:t> </w:t>
      </w:r>
      <w:r>
        <w:rPr/>
        <w:t>are</w:t>
      </w:r>
      <w:r>
        <w:rPr>
          <w:spacing w:val="-11"/>
        </w:rPr>
        <w:t> </w:t>
      </w:r>
      <w:r>
        <w:rPr/>
        <w:t>those</w:t>
      </w:r>
      <w:r>
        <w:rPr>
          <w:spacing w:val="-11"/>
        </w:rPr>
        <w:t> </w:t>
      </w:r>
      <w:r>
        <w:rPr/>
        <w:t>duties</w:t>
      </w:r>
      <w:r>
        <w:rPr>
          <w:spacing w:val="-9"/>
        </w:rPr>
        <w:t> </w:t>
      </w:r>
      <w:r>
        <w:rPr/>
        <w:t>and</w:t>
      </w:r>
      <w:r>
        <w:rPr>
          <w:spacing w:val="-11"/>
        </w:rPr>
        <w:t> </w:t>
      </w:r>
      <w:r>
        <w:rPr/>
        <w:t>functions</w:t>
      </w:r>
      <w:r>
        <w:rPr>
          <w:spacing w:val="-13"/>
        </w:rPr>
        <w:t> </w:t>
      </w:r>
      <w:r>
        <w:rPr/>
        <w:t>considered</w:t>
      </w:r>
      <w:r>
        <w:rPr>
          <w:spacing w:val="-14"/>
        </w:rPr>
        <w:t> </w:t>
      </w:r>
      <w:r>
        <w:rPr/>
        <w:t>by</w:t>
      </w:r>
      <w:r>
        <w:rPr>
          <w:spacing w:val="-8"/>
        </w:rPr>
        <w:t> </w:t>
      </w:r>
      <w:r>
        <w:rPr/>
        <w:t>the</w:t>
      </w:r>
      <w:r>
        <w:rPr>
          <w:spacing w:val="-9"/>
        </w:rPr>
        <w:t> </w:t>
      </w:r>
      <w:r>
        <w:rPr/>
        <w:t>Board</w:t>
      </w:r>
      <w:r>
        <w:rPr>
          <w:spacing w:val="-13"/>
        </w:rPr>
        <w:t> </w:t>
      </w:r>
      <w:r>
        <w:rPr/>
        <w:t>to</w:t>
      </w:r>
      <w:r>
        <w:rPr>
          <w:spacing w:val="-9"/>
        </w:rPr>
        <w:t> </w:t>
      </w:r>
      <w:r>
        <w:rPr/>
        <w:t>be</w:t>
      </w:r>
      <w:r>
        <w:rPr>
          <w:spacing w:val="-9"/>
        </w:rPr>
        <w:t> </w:t>
      </w:r>
      <w:r>
        <w:rPr/>
        <w:t>among</w:t>
      </w:r>
      <w:r>
        <w:rPr>
          <w:spacing w:val="-14"/>
        </w:rPr>
        <w:t> </w:t>
      </w:r>
      <w:r>
        <w:rPr/>
        <w:t>the</w:t>
      </w:r>
      <w:r>
        <w:rPr>
          <w:spacing w:val="-9"/>
        </w:rPr>
        <w:t> </w:t>
      </w:r>
      <w:r>
        <w:rPr/>
        <w:t>most</w:t>
      </w:r>
      <w:r>
        <w:rPr>
          <w:spacing w:val="-14"/>
        </w:rPr>
        <w:t> </w:t>
      </w:r>
      <w:r>
        <w:rPr>
          <w:spacing w:val="-2"/>
        </w:rPr>
        <w:t>important:</w:t>
      </w:r>
    </w:p>
    <w:p>
      <w:pPr>
        <w:pStyle w:val="ListParagraph"/>
        <w:numPr>
          <w:ilvl w:val="0"/>
          <w:numId w:val="40"/>
        </w:numPr>
        <w:tabs>
          <w:tab w:pos="2157" w:val="left" w:leader="none"/>
          <w:tab w:pos="2159" w:val="left" w:leader="none"/>
        </w:tabs>
        <w:spacing w:line="235" w:lineRule="auto" w:before="251" w:after="0"/>
        <w:ind w:left="2159" w:right="320" w:hanging="540"/>
        <w:jc w:val="both"/>
        <w:rPr>
          <w:sz w:val="22"/>
        </w:rPr>
      </w:pPr>
      <w:r>
        <w:rPr>
          <w:sz w:val="22"/>
        </w:rPr>
        <w:t>Select and appoint a President of the University who serves as the University’s Chief Executive</w:t>
      </w:r>
      <w:r>
        <w:rPr>
          <w:spacing w:val="-8"/>
          <w:sz w:val="22"/>
        </w:rPr>
        <w:t> </w:t>
      </w:r>
      <w:r>
        <w:rPr>
          <w:sz w:val="22"/>
        </w:rPr>
        <w:t>Officer.</w:t>
      </w:r>
    </w:p>
    <w:p>
      <w:pPr>
        <w:pStyle w:val="ListParagraph"/>
        <w:numPr>
          <w:ilvl w:val="0"/>
          <w:numId w:val="40"/>
        </w:numPr>
        <w:tabs>
          <w:tab w:pos="2159" w:val="left" w:leader="none"/>
        </w:tabs>
        <w:spacing w:line="240" w:lineRule="auto" w:before="244" w:after="0"/>
        <w:ind w:left="2159" w:right="0" w:hanging="540"/>
        <w:jc w:val="left"/>
        <w:rPr>
          <w:sz w:val="22"/>
        </w:rPr>
      </w:pPr>
      <w:r>
        <w:rPr>
          <w:spacing w:val="-4"/>
          <w:sz w:val="22"/>
        </w:rPr>
        <w:t>Adopt</w:t>
      </w:r>
      <w:r>
        <w:rPr>
          <w:spacing w:val="-5"/>
          <w:sz w:val="22"/>
        </w:rPr>
        <w:t> </w:t>
      </w:r>
      <w:r>
        <w:rPr>
          <w:spacing w:val="-4"/>
          <w:sz w:val="22"/>
        </w:rPr>
        <w:t>policies</w:t>
      </w:r>
      <w:r>
        <w:rPr>
          <w:spacing w:val="-5"/>
          <w:sz w:val="22"/>
        </w:rPr>
        <w:t> </w:t>
      </w:r>
      <w:r>
        <w:rPr>
          <w:spacing w:val="-4"/>
          <w:sz w:val="22"/>
        </w:rPr>
        <w:t>for</w:t>
      </w:r>
      <w:r>
        <w:rPr>
          <w:sz w:val="22"/>
        </w:rPr>
        <w:t> </w:t>
      </w:r>
      <w:r>
        <w:rPr>
          <w:spacing w:val="-4"/>
          <w:sz w:val="22"/>
        </w:rPr>
        <w:t>the</w:t>
      </w:r>
      <w:r>
        <w:rPr>
          <w:sz w:val="22"/>
        </w:rPr>
        <w:t> </w:t>
      </w:r>
      <w:r>
        <w:rPr>
          <w:spacing w:val="-4"/>
          <w:sz w:val="22"/>
        </w:rPr>
        <w:t>effective</w:t>
      </w:r>
      <w:r>
        <w:rPr>
          <w:spacing w:val="-6"/>
          <w:sz w:val="22"/>
        </w:rPr>
        <w:t> </w:t>
      </w:r>
      <w:r>
        <w:rPr>
          <w:spacing w:val="-4"/>
          <w:sz w:val="22"/>
        </w:rPr>
        <w:t>management</w:t>
      </w:r>
      <w:r>
        <w:rPr>
          <w:spacing w:val="-10"/>
          <w:sz w:val="22"/>
        </w:rPr>
        <w:t> </w:t>
      </w:r>
      <w:r>
        <w:rPr>
          <w:spacing w:val="-4"/>
          <w:sz w:val="22"/>
        </w:rPr>
        <w:t>of</w:t>
      </w:r>
      <w:r>
        <w:rPr>
          <w:sz w:val="22"/>
        </w:rPr>
        <w:t> </w:t>
      </w:r>
      <w:r>
        <w:rPr>
          <w:spacing w:val="-4"/>
          <w:sz w:val="22"/>
        </w:rPr>
        <w:t>the</w:t>
      </w:r>
      <w:r>
        <w:rPr>
          <w:spacing w:val="-2"/>
          <w:sz w:val="22"/>
        </w:rPr>
        <w:t> </w:t>
      </w:r>
      <w:r>
        <w:rPr>
          <w:spacing w:val="-4"/>
          <w:sz w:val="22"/>
        </w:rPr>
        <w:t>University.</w:t>
      </w:r>
    </w:p>
    <w:p>
      <w:pPr>
        <w:pStyle w:val="ListParagraph"/>
        <w:numPr>
          <w:ilvl w:val="0"/>
          <w:numId w:val="40"/>
        </w:numPr>
        <w:tabs>
          <w:tab w:pos="2157" w:val="left" w:leader="none"/>
          <w:tab w:pos="2159" w:val="left" w:leader="none"/>
        </w:tabs>
        <w:spacing w:line="235" w:lineRule="auto" w:before="246" w:after="0"/>
        <w:ind w:left="2159" w:right="322" w:hanging="540"/>
        <w:jc w:val="both"/>
        <w:rPr>
          <w:sz w:val="22"/>
        </w:rPr>
      </w:pPr>
      <w:r>
        <w:rPr>
          <w:sz w:val="22"/>
        </w:rPr>
        <w:t>Evaluate the mission of the University when the Board deems such review necessary</w:t>
      </w:r>
      <w:r>
        <w:rPr>
          <w:spacing w:val="-9"/>
          <w:sz w:val="22"/>
        </w:rPr>
        <w:t> </w:t>
      </w:r>
      <w:r>
        <w:rPr>
          <w:sz w:val="22"/>
        </w:rPr>
        <w:t>and </w:t>
      </w:r>
      <w:r>
        <w:rPr>
          <w:spacing w:val="-2"/>
          <w:sz w:val="22"/>
        </w:rPr>
        <w:t>appropriate.</w:t>
      </w:r>
    </w:p>
    <w:p>
      <w:pPr>
        <w:pStyle w:val="ListParagraph"/>
        <w:numPr>
          <w:ilvl w:val="0"/>
          <w:numId w:val="40"/>
        </w:numPr>
        <w:tabs>
          <w:tab w:pos="2156" w:val="left" w:leader="none"/>
          <w:tab w:pos="2158" w:val="left" w:leader="none"/>
        </w:tabs>
        <w:spacing w:line="235" w:lineRule="auto" w:before="246" w:after="0"/>
        <w:ind w:left="2158" w:right="316" w:hanging="540"/>
        <w:jc w:val="both"/>
        <w:rPr>
          <w:sz w:val="22"/>
        </w:rPr>
      </w:pPr>
      <w:r>
        <w:rPr>
          <w:sz w:val="22"/>
        </w:rPr>
        <w:t>Delegate</w:t>
      </w:r>
      <w:r>
        <w:rPr>
          <w:spacing w:val="40"/>
          <w:sz w:val="22"/>
        </w:rPr>
        <w:t> </w:t>
      </w:r>
      <w:r>
        <w:rPr>
          <w:sz w:val="22"/>
        </w:rPr>
        <w:t>authority</w:t>
      </w:r>
      <w:r>
        <w:rPr>
          <w:spacing w:val="40"/>
          <w:sz w:val="22"/>
        </w:rPr>
        <w:t> </w:t>
      </w:r>
      <w:r>
        <w:rPr>
          <w:sz w:val="22"/>
        </w:rPr>
        <w:t>and</w:t>
      </w:r>
      <w:r>
        <w:rPr>
          <w:spacing w:val="40"/>
          <w:sz w:val="22"/>
        </w:rPr>
        <w:t> </w:t>
      </w:r>
      <w:r>
        <w:rPr>
          <w:sz w:val="22"/>
        </w:rPr>
        <w:t>responsibility</w:t>
      </w:r>
      <w:r>
        <w:rPr>
          <w:spacing w:val="40"/>
          <w:sz w:val="22"/>
        </w:rPr>
        <w:t> </w:t>
      </w:r>
      <w:r>
        <w:rPr>
          <w:sz w:val="22"/>
        </w:rPr>
        <w:t>deemed</w:t>
      </w:r>
      <w:r>
        <w:rPr>
          <w:spacing w:val="40"/>
          <w:sz w:val="22"/>
        </w:rPr>
        <w:t> </w:t>
      </w:r>
      <w:r>
        <w:rPr>
          <w:sz w:val="22"/>
        </w:rPr>
        <w:t>by</w:t>
      </w:r>
      <w:r>
        <w:rPr>
          <w:spacing w:val="40"/>
          <w:sz w:val="22"/>
        </w:rPr>
        <w:t> </w:t>
      </w:r>
      <w:r>
        <w:rPr>
          <w:sz w:val="22"/>
        </w:rPr>
        <w:t>the</w:t>
      </w:r>
      <w:r>
        <w:rPr>
          <w:spacing w:val="40"/>
          <w:sz w:val="22"/>
        </w:rPr>
        <w:t> </w:t>
      </w:r>
      <w:r>
        <w:rPr>
          <w:sz w:val="22"/>
        </w:rPr>
        <w:t>Board</w:t>
      </w:r>
      <w:r>
        <w:rPr>
          <w:spacing w:val="40"/>
          <w:sz w:val="22"/>
        </w:rPr>
        <w:t> </w:t>
      </w:r>
      <w:r>
        <w:rPr>
          <w:sz w:val="22"/>
        </w:rPr>
        <w:t>as</w:t>
      </w:r>
      <w:r>
        <w:rPr>
          <w:spacing w:val="40"/>
          <w:sz w:val="22"/>
        </w:rPr>
        <w:t> </w:t>
      </w:r>
      <w:r>
        <w:rPr>
          <w:sz w:val="22"/>
        </w:rPr>
        <w:t>appropriate</w:t>
      </w:r>
      <w:r>
        <w:rPr>
          <w:spacing w:val="40"/>
          <w:sz w:val="22"/>
        </w:rPr>
        <w:t> </w:t>
      </w:r>
      <w:r>
        <w:rPr>
          <w:sz w:val="22"/>
        </w:rPr>
        <w:t>and necessary for the most effective operation of the University, with full understanding</w:t>
      </w:r>
      <w:r>
        <w:rPr>
          <w:spacing w:val="-9"/>
          <w:sz w:val="22"/>
        </w:rPr>
        <w:t> </w:t>
      </w:r>
      <w:r>
        <w:rPr>
          <w:sz w:val="22"/>
        </w:rPr>
        <w:t>that </w:t>
      </w:r>
      <w:r>
        <w:rPr>
          <w:spacing w:val="-2"/>
          <w:sz w:val="22"/>
        </w:rPr>
        <w:t>such</w:t>
      </w:r>
      <w:r>
        <w:rPr>
          <w:spacing w:val="-14"/>
          <w:sz w:val="22"/>
        </w:rPr>
        <w:t> </w:t>
      </w:r>
      <w:r>
        <w:rPr>
          <w:spacing w:val="-2"/>
          <w:sz w:val="22"/>
        </w:rPr>
        <w:t>delegation</w:t>
      </w:r>
      <w:r>
        <w:rPr>
          <w:spacing w:val="-12"/>
          <w:sz w:val="22"/>
        </w:rPr>
        <w:t> </w:t>
      </w:r>
      <w:r>
        <w:rPr>
          <w:spacing w:val="-2"/>
          <w:sz w:val="22"/>
        </w:rPr>
        <w:t>implies</w:t>
      </w:r>
      <w:r>
        <w:rPr>
          <w:spacing w:val="-12"/>
          <w:sz w:val="22"/>
        </w:rPr>
        <w:t> </w:t>
      </w:r>
      <w:r>
        <w:rPr>
          <w:spacing w:val="-2"/>
          <w:sz w:val="22"/>
        </w:rPr>
        <w:t>the</w:t>
      </w:r>
      <w:r>
        <w:rPr>
          <w:spacing w:val="-11"/>
          <w:sz w:val="22"/>
        </w:rPr>
        <w:t> </w:t>
      </w:r>
      <w:r>
        <w:rPr>
          <w:spacing w:val="-2"/>
          <w:sz w:val="22"/>
        </w:rPr>
        <w:t>right</w:t>
      </w:r>
      <w:r>
        <w:rPr>
          <w:spacing w:val="-12"/>
          <w:sz w:val="22"/>
        </w:rPr>
        <w:t> </w:t>
      </w:r>
      <w:r>
        <w:rPr>
          <w:spacing w:val="-2"/>
          <w:sz w:val="22"/>
        </w:rPr>
        <w:t>of</w:t>
      </w:r>
      <w:r>
        <w:rPr>
          <w:spacing w:val="-12"/>
          <w:sz w:val="22"/>
        </w:rPr>
        <w:t> </w:t>
      </w:r>
      <w:r>
        <w:rPr>
          <w:spacing w:val="-2"/>
          <w:sz w:val="22"/>
        </w:rPr>
        <w:t>the</w:t>
      </w:r>
      <w:r>
        <w:rPr>
          <w:spacing w:val="-12"/>
          <w:sz w:val="22"/>
        </w:rPr>
        <w:t> </w:t>
      </w:r>
      <w:r>
        <w:rPr>
          <w:spacing w:val="-2"/>
          <w:sz w:val="22"/>
        </w:rPr>
        <w:t>Board</w:t>
      </w:r>
      <w:r>
        <w:rPr>
          <w:spacing w:val="-11"/>
          <w:sz w:val="22"/>
        </w:rPr>
        <w:t> </w:t>
      </w:r>
      <w:r>
        <w:rPr>
          <w:spacing w:val="-2"/>
          <w:sz w:val="22"/>
        </w:rPr>
        <w:t>to</w:t>
      </w:r>
      <w:r>
        <w:rPr>
          <w:spacing w:val="-12"/>
          <w:sz w:val="22"/>
        </w:rPr>
        <w:t> </w:t>
      </w:r>
      <w:r>
        <w:rPr>
          <w:spacing w:val="-2"/>
          <w:sz w:val="22"/>
        </w:rPr>
        <w:t>withdraw</w:t>
      </w:r>
      <w:r>
        <w:rPr>
          <w:spacing w:val="-12"/>
          <w:sz w:val="22"/>
        </w:rPr>
        <w:t> </w:t>
      </w:r>
      <w:r>
        <w:rPr>
          <w:spacing w:val="-2"/>
          <w:sz w:val="22"/>
        </w:rPr>
        <w:t>or</w:t>
      </w:r>
      <w:r>
        <w:rPr>
          <w:spacing w:val="-12"/>
          <w:sz w:val="22"/>
        </w:rPr>
        <w:t> </w:t>
      </w:r>
      <w:r>
        <w:rPr>
          <w:spacing w:val="-2"/>
          <w:sz w:val="22"/>
        </w:rPr>
        <w:t>modify</w:t>
      </w:r>
      <w:r>
        <w:rPr>
          <w:spacing w:val="-11"/>
          <w:sz w:val="22"/>
        </w:rPr>
        <w:t> </w:t>
      </w:r>
      <w:r>
        <w:rPr>
          <w:spacing w:val="-2"/>
          <w:sz w:val="22"/>
        </w:rPr>
        <w:t>the</w:t>
      </w:r>
      <w:r>
        <w:rPr>
          <w:spacing w:val="-12"/>
          <w:sz w:val="22"/>
        </w:rPr>
        <w:t> </w:t>
      </w:r>
      <w:r>
        <w:rPr>
          <w:spacing w:val="-2"/>
          <w:sz w:val="22"/>
        </w:rPr>
        <w:t>delegation</w:t>
      </w:r>
      <w:r>
        <w:rPr>
          <w:spacing w:val="-12"/>
          <w:sz w:val="22"/>
        </w:rPr>
        <w:t> </w:t>
      </w:r>
      <w:r>
        <w:rPr>
          <w:spacing w:val="-2"/>
          <w:sz w:val="22"/>
        </w:rPr>
        <w:t>when</w:t>
      </w:r>
      <w:r>
        <w:rPr>
          <w:spacing w:val="-12"/>
          <w:sz w:val="22"/>
        </w:rPr>
        <w:t> </w:t>
      </w:r>
      <w:r>
        <w:rPr>
          <w:spacing w:val="-2"/>
          <w:sz w:val="22"/>
        </w:rPr>
        <w:t>it</w:t>
      </w:r>
      <w:r>
        <w:rPr>
          <w:spacing w:val="-11"/>
          <w:sz w:val="22"/>
        </w:rPr>
        <w:t> </w:t>
      </w:r>
      <w:r>
        <w:rPr>
          <w:spacing w:val="-2"/>
          <w:sz w:val="22"/>
        </w:rPr>
        <w:t>is </w:t>
      </w:r>
      <w:r>
        <w:rPr>
          <w:sz w:val="22"/>
        </w:rPr>
        <w:t>considered wise to do so.</w:t>
      </w:r>
    </w:p>
    <w:p>
      <w:pPr>
        <w:pStyle w:val="ListParagraph"/>
        <w:numPr>
          <w:ilvl w:val="0"/>
          <w:numId w:val="40"/>
        </w:numPr>
        <w:tabs>
          <w:tab w:pos="2157" w:val="left" w:leader="none"/>
          <w:tab w:pos="2159" w:val="left" w:leader="none"/>
        </w:tabs>
        <w:spacing w:line="235" w:lineRule="auto" w:before="246" w:after="0"/>
        <w:ind w:left="2159" w:right="317" w:hanging="540"/>
        <w:jc w:val="both"/>
        <w:rPr>
          <w:sz w:val="22"/>
        </w:rPr>
      </w:pPr>
      <w:r>
        <w:rPr>
          <w:sz w:val="22"/>
        </w:rPr>
        <w:t>Approve or authorize others to approve all contracts between the University and other parties, including those contracts for services rendered, equipment and materials to be purchased,</w:t>
      </w:r>
      <w:r>
        <w:rPr>
          <w:spacing w:val="-12"/>
          <w:sz w:val="22"/>
        </w:rPr>
        <w:t> </w:t>
      </w:r>
      <w:r>
        <w:rPr>
          <w:sz w:val="22"/>
        </w:rPr>
        <w:t>construction</w:t>
      </w:r>
      <w:r>
        <w:rPr>
          <w:spacing w:val="-11"/>
          <w:sz w:val="22"/>
        </w:rPr>
        <w:t> </w:t>
      </w:r>
      <w:r>
        <w:rPr>
          <w:sz w:val="22"/>
        </w:rPr>
        <w:t>of</w:t>
      </w:r>
      <w:r>
        <w:rPr>
          <w:spacing w:val="-5"/>
          <w:sz w:val="22"/>
        </w:rPr>
        <w:t> </w:t>
      </w:r>
      <w:r>
        <w:rPr>
          <w:sz w:val="22"/>
        </w:rPr>
        <w:t>buildings,</w:t>
      </w:r>
      <w:r>
        <w:rPr>
          <w:spacing w:val="-11"/>
          <w:sz w:val="22"/>
        </w:rPr>
        <w:t> </w:t>
      </w:r>
      <w:r>
        <w:rPr>
          <w:sz w:val="22"/>
        </w:rPr>
        <w:t>and</w:t>
      </w:r>
      <w:r>
        <w:rPr>
          <w:spacing w:val="-6"/>
          <w:sz w:val="22"/>
        </w:rPr>
        <w:t> </w:t>
      </w:r>
      <w:r>
        <w:rPr>
          <w:sz w:val="22"/>
        </w:rPr>
        <w:t>care</w:t>
      </w:r>
      <w:r>
        <w:rPr>
          <w:spacing w:val="-7"/>
          <w:sz w:val="22"/>
        </w:rPr>
        <w:t> </w:t>
      </w:r>
      <w:r>
        <w:rPr>
          <w:sz w:val="22"/>
        </w:rPr>
        <w:t>and</w:t>
      </w:r>
      <w:r>
        <w:rPr>
          <w:spacing w:val="-6"/>
          <w:sz w:val="22"/>
        </w:rPr>
        <w:t> </w:t>
      </w:r>
      <w:r>
        <w:rPr>
          <w:sz w:val="22"/>
        </w:rPr>
        <w:t>preservation</w:t>
      </w:r>
      <w:r>
        <w:rPr>
          <w:spacing w:val="-11"/>
          <w:sz w:val="22"/>
        </w:rPr>
        <w:t> </w:t>
      </w:r>
      <w:r>
        <w:rPr>
          <w:sz w:val="22"/>
        </w:rPr>
        <w:t>of</w:t>
      </w:r>
      <w:r>
        <w:rPr>
          <w:spacing w:val="-5"/>
          <w:sz w:val="22"/>
        </w:rPr>
        <w:t> </w:t>
      </w:r>
      <w:r>
        <w:rPr>
          <w:sz w:val="22"/>
        </w:rPr>
        <w:t>all</w:t>
      </w:r>
      <w:r>
        <w:rPr>
          <w:spacing w:val="-4"/>
          <w:sz w:val="22"/>
        </w:rPr>
        <w:t> </w:t>
      </w:r>
      <w:r>
        <w:rPr>
          <w:sz w:val="22"/>
        </w:rPr>
        <w:t>University</w:t>
      </w:r>
      <w:r>
        <w:rPr>
          <w:spacing w:val="-12"/>
          <w:sz w:val="22"/>
        </w:rPr>
        <w:t> </w:t>
      </w:r>
      <w:r>
        <w:rPr>
          <w:sz w:val="22"/>
        </w:rPr>
        <w:t>property.</w:t>
      </w:r>
    </w:p>
    <w:p>
      <w:pPr>
        <w:pStyle w:val="ListParagraph"/>
        <w:numPr>
          <w:ilvl w:val="0"/>
          <w:numId w:val="40"/>
        </w:numPr>
        <w:tabs>
          <w:tab w:pos="2160" w:val="left" w:leader="none"/>
        </w:tabs>
        <w:spacing w:line="240" w:lineRule="auto" w:before="241" w:after="0"/>
        <w:ind w:left="2160" w:right="0" w:hanging="540"/>
        <w:jc w:val="left"/>
        <w:rPr>
          <w:sz w:val="22"/>
        </w:rPr>
      </w:pPr>
      <w:r>
        <w:rPr>
          <w:spacing w:val="-4"/>
          <w:sz w:val="22"/>
        </w:rPr>
        <w:t>Approve,</w:t>
      </w:r>
      <w:r>
        <w:rPr>
          <w:spacing w:val="-10"/>
          <w:sz w:val="22"/>
        </w:rPr>
        <w:t> </w:t>
      </w:r>
      <w:r>
        <w:rPr>
          <w:spacing w:val="-4"/>
          <w:sz w:val="22"/>
        </w:rPr>
        <w:t>by</w:t>
      </w:r>
      <w:r>
        <w:rPr>
          <w:spacing w:val="-10"/>
          <w:sz w:val="22"/>
        </w:rPr>
        <w:t> </w:t>
      </w:r>
      <w:r>
        <w:rPr>
          <w:spacing w:val="-4"/>
          <w:sz w:val="22"/>
        </w:rPr>
        <w:t>budgeting,</w:t>
      </w:r>
      <w:r>
        <w:rPr>
          <w:spacing w:val="-10"/>
          <w:sz w:val="22"/>
        </w:rPr>
        <w:t> </w:t>
      </w:r>
      <w:r>
        <w:rPr>
          <w:spacing w:val="-4"/>
          <w:sz w:val="22"/>
        </w:rPr>
        <w:t>the</w:t>
      </w:r>
      <w:r>
        <w:rPr>
          <w:spacing w:val="-9"/>
          <w:sz w:val="22"/>
        </w:rPr>
        <w:t> </w:t>
      </w:r>
      <w:r>
        <w:rPr>
          <w:spacing w:val="-4"/>
          <w:sz w:val="22"/>
        </w:rPr>
        <w:t>expenditures</w:t>
      </w:r>
      <w:r>
        <w:rPr>
          <w:spacing w:val="-11"/>
          <w:sz w:val="22"/>
        </w:rPr>
        <w:t> </w:t>
      </w:r>
      <w:r>
        <w:rPr>
          <w:spacing w:val="-4"/>
          <w:sz w:val="22"/>
        </w:rPr>
        <w:t>of all</w:t>
      </w:r>
      <w:r>
        <w:rPr>
          <w:spacing w:val="-6"/>
          <w:sz w:val="22"/>
        </w:rPr>
        <w:t> </w:t>
      </w:r>
      <w:r>
        <w:rPr>
          <w:spacing w:val="-4"/>
          <w:sz w:val="22"/>
        </w:rPr>
        <w:t>monies.</w:t>
      </w:r>
    </w:p>
    <w:p>
      <w:pPr>
        <w:pStyle w:val="ListParagraph"/>
        <w:numPr>
          <w:ilvl w:val="0"/>
          <w:numId w:val="40"/>
        </w:numPr>
        <w:tabs>
          <w:tab w:pos="2160" w:val="left" w:leader="none"/>
        </w:tabs>
        <w:spacing w:line="240" w:lineRule="auto" w:before="244" w:after="0"/>
        <w:ind w:left="2160" w:right="0" w:hanging="540"/>
        <w:jc w:val="left"/>
        <w:rPr>
          <w:sz w:val="22"/>
        </w:rPr>
      </w:pPr>
      <w:r>
        <w:rPr>
          <w:spacing w:val="-6"/>
          <w:sz w:val="22"/>
        </w:rPr>
        <w:t>Approve</w:t>
      </w:r>
      <w:r>
        <w:rPr>
          <w:spacing w:val="-5"/>
          <w:sz w:val="22"/>
        </w:rPr>
        <w:t> </w:t>
      </w:r>
      <w:r>
        <w:rPr>
          <w:spacing w:val="-6"/>
          <w:sz w:val="22"/>
        </w:rPr>
        <w:t>requests</w:t>
      </w:r>
      <w:r>
        <w:rPr>
          <w:spacing w:val="1"/>
          <w:sz w:val="22"/>
        </w:rPr>
        <w:t> </w:t>
      </w:r>
      <w:r>
        <w:rPr>
          <w:spacing w:val="-6"/>
          <w:sz w:val="22"/>
        </w:rPr>
        <w:t>for</w:t>
      </w:r>
      <w:r>
        <w:rPr>
          <w:spacing w:val="4"/>
          <w:sz w:val="22"/>
        </w:rPr>
        <w:t> </w:t>
      </w:r>
      <w:r>
        <w:rPr>
          <w:spacing w:val="-6"/>
          <w:sz w:val="22"/>
        </w:rPr>
        <w:t>sabbatical</w:t>
      </w:r>
      <w:r>
        <w:rPr>
          <w:spacing w:val="-3"/>
          <w:sz w:val="22"/>
        </w:rPr>
        <w:t> </w:t>
      </w:r>
      <w:r>
        <w:rPr>
          <w:spacing w:val="-6"/>
          <w:sz w:val="22"/>
        </w:rPr>
        <w:t>leaves</w:t>
      </w:r>
      <w:r>
        <w:rPr>
          <w:spacing w:val="4"/>
          <w:sz w:val="22"/>
        </w:rPr>
        <w:t> </w:t>
      </w:r>
      <w:r>
        <w:rPr>
          <w:spacing w:val="-6"/>
          <w:sz w:val="22"/>
        </w:rPr>
        <w:t>in</w:t>
      </w:r>
      <w:r>
        <w:rPr>
          <w:spacing w:val="9"/>
          <w:sz w:val="22"/>
        </w:rPr>
        <w:t> </w:t>
      </w:r>
      <w:r>
        <w:rPr>
          <w:spacing w:val="-6"/>
          <w:sz w:val="22"/>
        </w:rPr>
        <w:t>accordance</w:t>
      </w:r>
      <w:r>
        <w:rPr>
          <w:spacing w:val="-1"/>
          <w:sz w:val="22"/>
        </w:rPr>
        <w:t> </w:t>
      </w:r>
      <w:r>
        <w:rPr>
          <w:spacing w:val="-6"/>
          <w:sz w:val="22"/>
        </w:rPr>
        <w:t>with</w:t>
      </w:r>
      <w:r>
        <w:rPr>
          <w:spacing w:val="1"/>
          <w:sz w:val="22"/>
        </w:rPr>
        <w:t> </w:t>
      </w:r>
      <w:r>
        <w:rPr>
          <w:spacing w:val="-6"/>
          <w:sz w:val="22"/>
        </w:rPr>
        <w:t>existing</w:t>
      </w:r>
      <w:r>
        <w:rPr>
          <w:spacing w:val="-1"/>
          <w:sz w:val="22"/>
        </w:rPr>
        <w:t> </w:t>
      </w:r>
      <w:r>
        <w:rPr>
          <w:spacing w:val="-6"/>
          <w:sz w:val="22"/>
        </w:rPr>
        <w:t>policies.</w:t>
      </w:r>
    </w:p>
    <w:p>
      <w:pPr>
        <w:pStyle w:val="BodyText"/>
        <w:spacing w:before="47"/>
      </w:pPr>
    </w:p>
    <w:p>
      <w:pPr>
        <w:pStyle w:val="ListParagraph"/>
        <w:numPr>
          <w:ilvl w:val="0"/>
          <w:numId w:val="40"/>
        </w:numPr>
        <w:tabs>
          <w:tab w:pos="2160" w:val="left" w:leader="none"/>
        </w:tabs>
        <w:spacing w:line="235" w:lineRule="auto" w:before="1" w:after="0"/>
        <w:ind w:left="2160" w:right="794" w:hanging="541"/>
        <w:jc w:val="left"/>
        <w:rPr>
          <w:sz w:val="22"/>
        </w:rPr>
      </w:pPr>
      <w:r>
        <w:rPr>
          <w:spacing w:val="-2"/>
          <w:sz w:val="22"/>
        </w:rPr>
        <w:t>Approve</w:t>
      </w:r>
      <w:r>
        <w:rPr>
          <w:spacing w:val="-7"/>
          <w:sz w:val="22"/>
        </w:rPr>
        <w:t> </w:t>
      </w:r>
      <w:r>
        <w:rPr>
          <w:spacing w:val="-2"/>
          <w:sz w:val="22"/>
        </w:rPr>
        <w:t>constitutions,</w:t>
      </w:r>
      <w:r>
        <w:rPr>
          <w:spacing w:val="-10"/>
          <w:sz w:val="22"/>
        </w:rPr>
        <w:t> </w:t>
      </w:r>
      <w:r>
        <w:rPr>
          <w:spacing w:val="-2"/>
          <w:sz w:val="22"/>
        </w:rPr>
        <w:t>by-laws,</w:t>
      </w:r>
      <w:r>
        <w:rPr>
          <w:spacing w:val="-6"/>
          <w:sz w:val="22"/>
        </w:rPr>
        <w:t> </w:t>
      </w:r>
      <w:r>
        <w:rPr>
          <w:spacing w:val="-2"/>
          <w:sz w:val="22"/>
        </w:rPr>
        <w:t>handbooks</w:t>
      </w:r>
      <w:r>
        <w:rPr>
          <w:spacing w:val="-8"/>
          <w:sz w:val="22"/>
        </w:rPr>
        <w:t> </w:t>
      </w:r>
      <w:r>
        <w:rPr>
          <w:spacing w:val="-2"/>
          <w:sz w:val="22"/>
        </w:rPr>
        <w:t>and other</w:t>
      </w:r>
      <w:r>
        <w:rPr>
          <w:spacing w:val="-3"/>
          <w:sz w:val="22"/>
        </w:rPr>
        <w:t> </w:t>
      </w:r>
      <w:r>
        <w:rPr>
          <w:spacing w:val="-2"/>
          <w:sz w:val="22"/>
        </w:rPr>
        <w:t>governing</w:t>
      </w:r>
      <w:r>
        <w:rPr>
          <w:spacing w:val="-6"/>
          <w:sz w:val="22"/>
        </w:rPr>
        <w:t> </w:t>
      </w:r>
      <w:r>
        <w:rPr>
          <w:spacing w:val="-2"/>
          <w:sz w:val="22"/>
        </w:rPr>
        <w:t>documents</w:t>
      </w:r>
      <w:r>
        <w:rPr>
          <w:spacing w:val="-8"/>
          <w:sz w:val="22"/>
        </w:rPr>
        <w:t> </w:t>
      </w:r>
      <w:r>
        <w:rPr>
          <w:spacing w:val="-2"/>
          <w:sz w:val="22"/>
        </w:rPr>
        <w:t>of student, </w:t>
      </w:r>
      <w:r>
        <w:rPr>
          <w:sz w:val="22"/>
        </w:rPr>
        <w:t>faculty and staff governance</w:t>
      </w:r>
      <w:r>
        <w:rPr>
          <w:spacing w:val="-7"/>
          <w:sz w:val="22"/>
        </w:rPr>
        <w:t> </w:t>
      </w:r>
      <w:r>
        <w:rPr>
          <w:sz w:val="22"/>
        </w:rPr>
        <w:t>bodies.</w:t>
      </w:r>
    </w:p>
    <w:p>
      <w:pPr>
        <w:pStyle w:val="ListParagraph"/>
        <w:numPr>
          <w:ilvl w:val="0"/>
          <w:numId w:val="40"/>
        </w:numPr>
        <w:tabs>
          <w:tab w:pos="2160" w:val="left" w:leader="none"/>
        </w:tabs>
        <w:spacing w:line="240" w:lineRule="auto" w:before="246" w:after="0"/>
        <w:ind w:left="2160" w:right="0" w:hanging="540"/>
        <w:jc w:val="left"/>
        <w:rPr>
          <w:sz w:val="22"/>
        </w:rPr>
      </w:pPr>
      <w:r>
        <w:rPr>
          <w:spacing w:val="-4"/>
          <w:sz w:val="22"/>
        </w:rPr>
        <w:t>Lease,</w:t>
      </w:r>
      <w:r>
        <w:rPr>
          <w:spacing w:val="-8"/>
          <w:sz w:val="22"/>
        </w:rPr>
        <w:t> </w:t>
      </w:r>
      <w:r>
        <w:rPr>
          <w:spacing w:val="-4"/>
          <w:sz w:val="22"/>
        </w:rPr>
        <w:t>rent,</w:t>
      </w:r>
      <w:r>
        <w:rPr>
          <w:spacing w:val="-5"/>
          <w:sz w:val="22"/>
        </w:rPr>
        <w:t> </w:t>
      </w:r>
      <w:r>
        <w:rPr>
          <w:spacing w:val="-4"/>
          <w:sz w:val="22"/>
        </w:rPr>
        <w:t>purchase,</w:t>
      </w:r>
      <w:r>
        <w:rPr>
          <w:spacing w:val="-8"/>
          <w:sz w:val="22"/>
        </w:rPr>
        <w:t> </w:t>
      </w:r>
      <w:r>
        <w:rPr>
          <w:spacing w:val="-4"/>
          <w:sz w:val="22"/>
        </w:rPr>
        <w:t>and</w:t>
      </w:r>
      <w:r>
        <w:rPr>
          <w:spacing w:val="-5"/>
          <w:sz w:val="22"/>
        </w:rPr>
        <w:t> </w:t>
      </w:r>
      <w:r>
        <w:rPr>
          <w:spacing w:val="-4"/>
          <w:sz w:val="22"/>
        </w:rPr>
        <w:t>sell</w:t>
      </w:r>
      <w:r>
        <w:rPr>
          <w:spacing w:val="-2"/>
          <w:sz w:val="22"/>
        </w:rPr>
        <w:t> </w:t>
      </w:r>
      <w:r>
        <w:rPr>
          <w:spacing w:val="-4"/>
          <w:sz w:val="22"/>
        </w:rPr>
        <w:t>land</w:t>
      </w:r>
      <w:r>
        <w:rPr>
          <w:spacing w:val="-5"/>
          <w:sz w:val="22"/>
        </w:rPr>
        <w:t> </w:t>
      </w:r>
      <w:r>
        <w:rPr>
          <w:spacing w:val="-4"/>
          <w:sz w:val="22"/>
        </w:rPr>
        <w:t>on</w:t>
      </w:r>
      <w:r>
        <w:rPr>
          <w:spacing w:val="-3"/>
          <w:sz w:val="22"/>
        </w:rPr>
        <w:t> </w:t>
      </w:r>
      <w:r>
        <w:rPr>
          <w:spacing w:val="-4"/>
          <w:sz w:val="22"/>
        </w:rPr>
        <w:t>behalf</w:t>
      </w:r>
      <w:r>
        <w:rPr>
          <w:spacing w:val="-5"/>
          <w:sz w:val="22"/>
        </w:rPr>
        <w:t> </w:t>
      </w:r>
      <w:r>
        <w:rPr>
          <w:spacing w:val="-4"/>
          <w:sz w:val="22"/>
        </w:rPr>
        <w:t>of</w:t>
      </w:r>
      <w:r>
        <w:rPr>
          <w:spacing w:val="-2"/>
          <w:sz w:val="22"/>
        </w:rPr>
        <w:t> </w:t>
      </w:r>
      <w:r>
        <w:rPr>
          <w:spacing w:val="-4"/>
          <w:sz w:val="22"/>
        </w:rPr>
        <w:t>the</w:t>
      </w:r>
      <w:r>
        <w:rPr>
          <w:spacing w:val="-3"/>
          <w:sz w:val="22"/>
        </w:rPr>
        <w:t> </w:t>
      </w:r>
      <w:r>
        <w:rPr>
          <w:spacing w:val="-4"/>
          <w:sz w:val="22"/>
        </w:rPr>
        <w:t>University.</w:t>
      </w:r>
    </w:p>
    <w:p>
      <w:pPr>
        <w:pStyle w:val="ListParagraph"/>
        <w:numPr>
          <w:ilvl w:val="0"/>
          <w:numId w:val="40"/>
        </w:numPr>
        <w:tabs>
          <w:tab w:pos="2159" w:val="left" w:leader="none"/>
        </w:tabs>
        <w:spacing w:line="240" w:lineRule="auto" w:before="249" w:after="0"/>
        <w:ind w:left="2159" w:right="0" w:hanging="540"/>
        <w:jc w:val="left"/>
        <w:rPr>
          <w:sz w:val="22"/>
        </w:rPr>
      </w:pPr>
      <w:r>
        <w:rPr>
          <w:sz w:val="22"/>
        </w:rPr>
        <w:t>Approve</w:t>
      </w:r>
      <w:r>
        <w:rPr>
          <w:spacing w:val="31"/>
          <w:sz w:val="22"/>
        </w:rPr>
        <w:t> </w:t>
      </w:r>
      <w:r>
        <w:rPr>
          <w:sz w:val="22"/>
        </w:rPr>
        <w:t>all</w:t>
      </w:r>
      <w:r>
        <w:rPr>
          <w:spacing w:val="37"/>
          <w:sz w:val="22"/>
        </w:rPr>
        <w:t> </w:t>
      </w:r>
      <w:r>
        <w:rPr>
          <w:sz w:val="22"/>
        </w:rPr>
        <w:t>degrees</w:t>
      </w:r>
      <w:r>
        <w:rPr>
          <w:spacing w:val="33"/>
          <w:sz w:val="22"/>
        </w:rPr>
        <w:t> </w:t>
      </w:r>
      <w:r>
        <w:rPr>
          <w:sz w:val="22"/>
        </w:rPr>
        <w:t>to</w:t>
      </w:r>
      <w:r>
        <w:rPr>
          <w:spacing w:val="37"/>
          <w:sz w:val="22"/>
        </w:rPr>
        <w:t> </w:t>
      </w:r>
      <w:r>
        <w:rPr>
          <w:sz w:val="22"/>
        </w:rPr>
        <w:t>be</w:t>
      </w:r>
      <w:r>
        <w:rPr>
          <w:spacing w:val="36"/>
          <w:sz w:val="22"/>
        </w:rPr>
        <w:t> </w:t>
      </w:r>
      <w:r>
        <w:rPr>
          <w:sz w:val="22"/>
        </w:rPr>
        <w:t>awarded</w:t>
      </w:r>
      <w:r>
        <w:rPr>
          <w:spacing w:val="32"/>
          <w:sz w:val="22"/>
        </w:rPr>
        <w:t> </w:t>
      </w:r>
      <w:r>
        <w:rPr>
          <w:sz w:val="22"/>
        </w:rPr>
        <w:t>by</w:t>
      </w:r>
      <w:r>
        <w:rPr>
          <w:spacing w:val="38"/>
          <w:sz w:val="22"/>
        </w:rPr>
        <w:t> </w:t>
      </w:r>
      <w:r>
        <w:rPr>
          <w:sz w:val="22"/>
        </w:rPr>
        <w:t>the</w:t>
      </w:r>
      <w:r>
        <w:rPr>
          <w:spacing w:val="35"/>
          <w:sz w:val="22"/>
        </w:rPr>
        <w:t> </w:t>
      </w:r>
      <w:r>
        <w:rPr>
          <w:sz w:val="22"/>
        </w:rPr>
        <w:t>University</w:t>
      </w:r>
      <w:r>
        <w:rPr>
          <w:spacing w:val="32"/>
          <w:sz w:val="22"/>
        </w:rPr>
        <w:t> </w:t>
      </w:r>
      <w:r>
        <w:rPr>
          <w:sz w:val="22"/>
        </w:rPr>
        <w:t>including</w:t>
      </w:r>
      <w:r>
        <w:rPr>
          <w:spacing w:val="33"/>
          <w:sz w:val="22"/>
        </w:rPr>
        <w:t> </w:t>
      </w:r>
      <w:r>
        <w:rPr>
          <w:sz w:val="22"/>
        </w:rPr>
        <w:t>both</w:t>
      </w:r>
      <w:r>
        <w:rPr>
          <w:spacing w:val="35"/>
          <w:sz w:val="22"/>
        </w:rPr>
        <w:t> </w:t>
      </w:r>
      <w:r>
        <w:rPr>
          <w:sz w:val="22"/>
        </w:rPr>
        <w:t>earned</w:t>
      </w:r>
      <w:r>
        <w:rPr>
          <w:spacing w:val="35"/>
          <w:sz w:val="22"/>
        </w:rPr>
        <w:t> </w:t>
      </w:r>
      <w:r>
        <w:rPr>
          <w:spacing w:val="-5"/>
          <w:sz w:val="22"/>
        </w:rPr>
        <w:t>and</w:t>
      </w:r>
    </w:p>
    <w:p>
      <w:pPr>
        <w:pStyle w:val="ListParagraph"/>
        <w:spacing w:after="0" w:line="240" w:lineRule="auto"/>
        <w:jc w:val="left"/>
        <w:rPr>
          <w:sz w:val="22"/>
        </w:rPr>
        <w:sectPr>
          <w:pgSz w:w="12240" w:h="15840"/>
          <w:pgMar w:header="727" w:footer="314" w:top="980" w:bottom="500" w:left="720" w:right="1080"/>
        </w:sectPr>
      </w:pPr>
    </w:p>
    <w:p>
      <w:pPr>
        <w:pStyle w:val="BodyText"/>
        <w:spacing w:line="238" w:lineRule="exact"/>
        <w:ind w:left="2160"/>
      </w:pPr>
      <w:r>
        <w:rPr>
          <w:spacing w:val="-4"/>
        </w:rPr>
        <w:t>honorary</w:t>
      </w:r>
      <w:r>
        <w:rPr>
          <w:spacing w:val="2"/>
        </w:rPr>
        <w:t> </w:t>
      </w:r>
      <w:r>
        <w:rPr>
          <w:spacing w:val="-2"/>
        </w:rPr>
        <w:t>degrees.</w:t>
      </w:r>
    </w:p>
    <w:p>
      <w:pPr>
        <w:pStyle w:val="ListParagraph"/>
        <w:numPr>
          <w:ilvl w:val="0"/>
          <w:numId w:val="40"/>
        </w:numPr>
        <w:tabs>
          <w:tab w:pos="2159" w:val="left" w:leader="none"/>
        </w:tabs>
        <w:spacing w:line="235" w:lineRule="auto" w:before="250" w:after="0"/>
        <w:ind w:left="2159" w:right="771" w:hanging="540"/>
        <w:jc w:val="left"/>
        <w:rPr>
          <w:sz w:val="22"/>
        </w:rPr>
      </w:pPr>
      <w:r>
        <w:rPr>
          <w:spacing w:val="-2"/>
          <w:sz w:val="22"/>
        </w:rPr>
        <w:t>Borrow</w:t>
      </w:r>
      <w:r>
        <w:rPr>
          <w:spacing w:val="-6"/>
          <w:sz w:val="22"/>
        </w:rPr>
        <w:t> </w:t>
      </w:r>
      <w:r>
        <w:rPr>
          <w:spacing w:val="-2"/>
          <w:sz w:val="22"/>
        </w:rPr>
        <w:t>money,</w:t>
      </w:r>
      <w:r>
        <w:rPr>
          <w:spacing w:val="-8"/>
          <w:sz w:val="22"/>
        </w:rPr>
        <w:t> </w:t>
      </w:r>
      <w:r>
        <w:rPr>
          <w:spacing w:val="-2"/>
          <w:sz w:val="22"/>
        </w:rPr>
        <w:t>as provided</w:t>
      </w:r>
      <w:r>
        <w:rPr>
          <w:spacing w:val="-10"/>
          <w:sz w:val="22"/>
        </w:rPr>
        <w:t> </w:t>
      </w:r>
      <w:r>
        <w:rPr>
          <w:spacing w:val="-2"/>
          <w:sz w:val="22"/>
        </w:rPr>
        <w:t>by law,</w:t>
      </w:r>
      <w:r>
        <w:rPr>
          <w:spacing w:val="-5"/>
          <w:sz w:val="22"/>
        </w:rPr>
        <w:t> </w:t>
      </w:r>
      <w:r>
        <w:rPr>
          <w:spacing w:val="-2"/>
          <w:sz w:val="22"/>
        </w:rPr>
        <w:t>for</w:t>
      </w:r>
      <w:r>
        <w:rPr>
          <w:spacing w:val="-4"/>
          <w:sz w:val="22"/>
        </w:rPr>
        <w:t> </w:t>
      </w:r>
      <w:r>
        <w:rPr>
          <w:spacing w:val="-2"/>
          <w:sz w:val="22"/>
        </w:rPr>
        <w:t>the</w:t>
      </w:r>
      <w:r>
        <w:rPr>
          <w:spacing w:val="-6"/>
          <w:sz w:val="22"/>
        </w:rPr>
        <w:t> </w:t>
      </w:r>
      <w:r>
        <w:rPr>
          <w:spacing w:val="-2"/>
          <w:sz w:val="22"/>
        </w:rPr>
        <w:t>purpose</w:t>
      </w:r>
      <w:r>
        <w:rPr>
          <w:spacing w:val="-8"/>
          <w:sz w:val="22"/>
        </w:rPr>
        <w:t> </w:t>
      </w:r>
      <w:r>
        <w:rPr>
          <w:spacing w:val="-2"/>
          <w:sz w:val="22"/>
        </w:rPr>
        <w:t>of erecting,</w:t>
      </w:r>
      <w:r>
        <w:rPr>
          <w:spacing w:val="-8"/>
          <w:sz w:val="22"/>
        </w:rPr>
        <w:t> </w:t>
      </w:r>
      <w:r>
        <w:rPr>
          <w:spacing w:val="-2"/>
          <w:sz w:val="22"/>
        </w:rPr>
        <w:t>altering,</w:t>
      </w:r>
      <w:r>
        <w:rPr>
          <w:spacing w:val="-8"/>
          <w:sz w:val="22"/>
        </w:rPr>
        <w:t> </w:t>
      </w:r>
      <w:r>
        <w:rPr>
          <w:spacing w:val="-2"/>
          <w:sz w:val="22"/>
        </w:rPr>
        <w:t>improving, </w:t>
      </w:r>
      <w:r>
        <w:rPr>
          <w:spacing w:val="-4"/>
          <w:sz w:val="22"/>
        </w:rPr>
        <w:t>furnishing</w:t>
      </w:r>
      <w:r>
        <w:rPr>
          <w:spacing w:val="-11"/>
          <w:sz w:val="22"/>
        </w:rPr>
        <w:t> </w:t>
      </w:r>
      <w:r>
        <w:rPr>
          <w:spacing w:val="-4"/>
          <w:sz w:val="22"/>
        </w:rPr>
        <w:t>or equipping</w:t>
      </w:r>
      <w:r>
        <w:rPr>
          <w:spacing w:val="-9"/>
          <w:sz w:val="22"/>
        </w:rPr>
        <w:t> </w:t>
      </w:r>
      <w:r>
        <w:rPr>
          <w:spacing w:val="-4"/>
          <w:sz w:val="22"/>
        </w:rPr>
        <w:t>buildings,</w:t>
      </w:r>
      <w:r>
        <w:rPr>
          <w:spacing w:val="-9"/>
          <w:sz w:val="22"/>
        </w:rPr>
        <w:t> </w:t>
      </w:r>
      <w:r>
        <w:rPr>
          <w:spacing w:val="-4"/>
          <w:sz w:val="22"/>
        </w:rPr>
        <w:t>for acquisition</w:t>
      </w:r>
      <w:r>
        <w:rPr>
          <w:spacing w:val="-12"/>
          <w:sz w:val="22"/>
        </w:rPr>
        <w:t> </w:t>
      </w:r>
      <w:r>
        <w:rPr>
          <w:spacing w:val="-4"/>
          <w:sz w:val="22"/>
        </w:rPr>
        <w:t>of land</w:t>
      </w:r>
      <w:r>
        <w:rPr>
          <w:spacing w:val="-7"/>
          <w:sz w:val="22"/>
        </w:rPr>
        <w:t> </w:t>
      </w:r>
      <w:r>
        <w:rPr>
          <w:spacing w:val="-4"/>
          <w:sz w:val="22"/>
        </w:rPr>
        <w:t>for use</w:t>
      </w:r>
      <w:r>
        <w:rPr>
          <w:spacing w:val="-5"/>
          <w:sz w:val="22"/>
        </w:rPr>
        <w:t> </w:t>
      </w:r>
      <w:r>
        <w:rPr>
          <w:spacing w:val="-4"/>
          <w:sz w:val="22"/>
        </w:rPr>
        <w:t>by the University,</w:t>
      </w:r>
      <w:r>
        <w:rPr>
          <w:spacing w:val="-13"/>
          <w:sz w:val="22"/>
        </w:rPr>
        <w:t> </w:t>
      </w:r>
      <w:r>
        <w:rPr>
          <w:spacing w:val="-4"/>
          <w:sz w:val="22"/>
        </w:rPr>
        <w:t>or for </w:t>
      </w:r>
      <w:r>
        <w:rPr>
          <w:sz w:val="22"/>
        </w:rPr>
        <w:t>other authorized purposes.</w:t>
      </w:r>
    </w:p>
    <w:p>
      <w:pPr>
        <w:pStyle w:val="ListParagraph"/>
        <w:numPr>
          <w:ilvl w:val="0"/>
          <w:numId w:val="40"/>
        </w:numPr>
        <w:tabs>
          <w:tab w:pos="2159" w:val="left" w:leader="none"/>
        </w:tabs>
        <w:spacing w:line="240" w:lineRule="auto" w:before="248" w:after="0"/>
        <w:ind w:left="2159" w:right="0" w:hanging="540"/>
        <w:jc w:val="left"/>
        <w:rPr>
          <w:sz w:val="22"/>
        </w:rPr>
      </w:pPr>
      <w:r>
        <w:rPr>
          <w:spacing w:val="-6"/>
          <w:sz w:val="22"/>
        </w:rPr>
        <w:t>Bear</w:t>
      </w:r>
      <w:r>
        <w:rPr>
          <w:spacing w:val="-2"/>
          <w:sz w:val="22"/>
        </w:rPr>
        <w:t> </w:t>
      </w:r>
      <w:r>
        <w:rPr>
          <w:spacing w:val="-6"/>
          <w:sz w:val="22"/>
        </w:rPr>
        <w:t>legal</w:t>
      </w:r>
      <w:r>
        <w:rPr>
          <w:spacing w:val="-2"/>
          <w:sz w:val="22"/>
        </w:rPr>
        <w:t> </w:t>
      </w:r>
      <w:r>
        <w:rPr>
          <w:spacing w:val="-6"/>
          <w:sz w:val="22"/>
        </w:rPr>
        <w:t>responsibility</w:t>
      </w:r>
      <w:r>
        <w:rPr>
          <w:spacing w:val="-11"/>
          <w:sz w:val="22"/>
        </w:rPr>
        <w:t> </w:t>
      </w:r>
      <w:r>
        <w:rPr>
          <w:spacing w:val="-6"/>
          <w:sz w:val="22"/>
        </w:rPr>
        <w:t>and</w:t>
      </w:r>
      <w:r>
        <w:rPr>
          <w:spacing w:val="-2"/>
          <w:sz w:val="22"/>
        </w:rPr>
        <w:t> </w:t>
      </w:r>
      <w:r>
        <w:rPr>
          <w:spacing w:val="-6"/>
          <w:sz w:val="22"/>
        </w:rPr>
        <w:t>authority for</w:t>
      </w:r>
      <w:r>
        <w:rPr>
          <w:spacing w:val="1"/>
          <w:sz w:val="22"/>
        </w:rPr>
        <w:t> </w:t>
      </w:r>
      <w:r>
        <w:rPr>
          <w:spacing w:val="-6"/>
          <w:sz w:val="22"/>
        </w:rPr>
        <w:t>all</w:t>
      </w:r>
      <w:r>
        <w:rPr>
          <w:sz w:val="22"/>
        </w:rPr>
        <w:t> </w:t>
      </w:r>
      <w:r>
        <w:rPr>
          <w:spacing w:val="-6"/>
          <w:sz w:val="22"/>
        </w:rPr>
        <w:t>aspects</w:t>
      </w:r>
      <w:r>
        <w:rPr>
          <w:spacing w:val="-4"/>
          <w:sz w:val="22"/>
        </w:rPr>
        <w:t> </w:t>
      </w:r>
      <w:r>
        <w:rPr>
          <w:spacing w:val="-6"/>
          <w:sz w:val="22"/>
        </w:rPr>
        <w:t>of</w:t>
      </w:r>
      <w:r>
        <w:rPr>
          <w:spacing w:val="1"/>
          <w:sz w:val="22"/>
        </w:rPr>
        <w:t> </w:t>
      </w:r>
      <w:r>
        <w:rPr>
          <w:spacing w:val="-6"/>
          <w:sz w:val="22"/>
        </w:rPr>
        <w:t>the</w:t>
      </w:r>
      <w:r>
        <w:rPr>
          <w:spacing w:val="-1"/>
          <w:sz w:val="22"/>
        </w:rPr>
        <w:t> </w:t>
      </w:r>
      <w:r>
        <w:rPr>
          <w:spacing w:val="-6"/>
          <w:sz w:val="22"/>
        </w:rPr>
        <w:t>University’s</w:t>
      </w:r>
      <w:r>
        <w:rPr>
          <w:spacing w:val="-9"/>
          <w:sz w:val="22"/>
        </w:rPr>
        <w:t> </w:t>
      </w:r>
      <w:r>
        <w:rPr>
          <w:spacing w:val="-6"/>
          <w:sz w:val="22"/>
        </w:rPr>
        <w:t>operations.</w:t>
      </w:r>
    </w:p>
    <w:p>
      <w:pPr>
        <w:pStyle w:val="ListParagraph"/>
        <w:numPr>
          <w:ilvl w:val="0"/>
          <w:numId w:val="40"/>
        </w:numPr>
        <w:tabs>
          <w:tab w:pos="2159" w:val="left" w:leader="none"/>
        </w:tabs>
        <w:spacing w:line="240" w:lineRule="auto" w:before="247" w:after="0"/>
        <w:ind w:left="2159" w:right="0" w:hanging="540"/>
        <w:jc w:val="left"/>
        <w:rPr>
          <w:sz w:val="22"/>
        </w:rPr>
      </w:pPr>
      <w:r>
        <w:rPr>
          <w:spacing w:val="-4"/>
          <w:sz w:val="22"/>
        </w:rPr>
        <w:t>Take</w:t>
      </w:r>
      <w:r>
        <w:rPr>
          <w:spacing w:val="-8"/>
          <w:sz w:val="22"/>
        </w:rPr>
        <w:t> </w:t>
      </w:r>
      <w:r>
        <w:rPr>
          <w:spacing w:val="-4"/>
          <w:sz w:val="22"/>
        </w:rPr>
        <w:t>any</w:t>
      </w:r>
      <w:r>
        <w:rPr>
          <w:spacing w:val="-5"/>
          <w:sz w:val="22"/>
        </w:rPr>
        <w:t> </w:t>
      </w:r>
      <w:r>
        <w:rPr>
          <w:spacing w:val="-4"/>
          <w:sz w:val="22"/>
        </w:rPr>
        <w:t>other</w:t>
      </w:r>
      <w:r>
        <w:rPr>
          <w:spacing w:val="-5"/>
          <w:sz w:val="22"/>
        </w:rPr>
        <w:t> </w:t>
      </w:r>
      <w:r>
        <w:rPr>
          <w:spacing w:val="-4"/>
          <w:sz w:val="22"/>
        </w:rPr>
        <w:t>actions</w:t>
      </w:r>
      <w:r>
        <w:rPr>
          <w:spacing w:val="-9"/>
          <w:sz w:val="22"/>
        </w:rPr>
        <w:t> </w:t>
      </w:r>
      <w:r>
        <w:rPr>
          <w:spacing w:val="-4"/>
          <w:sz w:val="22"/>
        </w:rPr>
        <w:t>required</w:t>
      </w:r>
      <w:r>
        <w:rPr>
          <w:spacing w:val="-9"/>
          <w:sz w:val="22"/>
        </w:rPr>
        <w:t> </w:t>
      </w:r>
      <w:r>
        <w:rPr>
          <w:spacing w:val="-4"/>
          <w:sz w:val="22"/>
        </w:rPr>
        <w:t>by</w:t>
      </w:r>
      <w:r>
        <w:rPr>
          <w:spacing w:val="-3"/>
          <w:sz w:val="22"/>
        </w:rPr>
        <w:t> </w:t>
      </w:r>
      <w:r>
        <w:rPr>
          <w:spacing w:val="-4"/>
          <w:sz w:val="22"/>
        </w:rPr>
        <w:t>law</w:t>
      </w:r>
      <w:r>
        <w:rPr>
          <w:spacing w:val="-7"/>
          <w:sz w:val="22"/>
        </w:rPr>
        <w:t> </w:t>
      </w:r>
      <w:r>
        <w:rPr>
          <w:spacing w:val="-4"/>
          <w:sz w:val="22"/>
        </w:rPr>
        <w:t>to</w:t>
      </w:r>
      <w:r>
        <w:rPr>
          <w:spacing w:val="-5"/>
          <w:sz w:val="22"/>
        </w:rPr>
        <w:t> </w:t>
      </w:r>
      <w:r>
        <w:rPr>
          <w:spacing w:val="-4"/>
          <w:sz w:val="22"/>
        </w:rPr>
        <w:t>be</w:t>
      </w:r>
      <w:r>
        <w:rPr>
          <w:spacing w:val="-5"/>
          <w:sz w:val="22"/>
        </w:rPr>
        <w:t> </w:t>
      </w:r>
      <w:r>
        <w:rPr>
          <w:spacing w:val="-4"/>
          <w:sz w:val="22"/>
        </w:rPr>
        <w:t>decided</w:t>
      </w:r>
      <w:r>
        <w:rPr>
          <w:spacing w:val="-10"/>
          <w:sz w:val="22"/>
        </w:rPr>
        <w:t> </w:t>
      </w:r>
      <w:r>
        <w:rPr>
          <w:spacing w:val="-4"/>
          <w:sz w:val="22"/>
        </w:rPr>
        <w:t>by</w:t>
      </w:r>
      <w:r>
        <w:rPr>
          <w:spacing w:val="-3"/>
          <w:sz w:val="22"/>
        </w:rPr>
        <w:t> </w:t>
      </w:r>
      <w:r>
        <w:rPr>
          <w:spacing w:val="-4"/>
          <w:sz w:val="22"/>
        </w:rPr>
        <w:t>the Board.</w:t>
      </w:r>
    </w:p>
    <w:p>
      <w:pPr>
        <w:pStyle w:val="BodyText"/>
        <w:spacing w:before="35"/>
      </w:pPr>
    </w:p>
    <w:p>
      <w:pPr>
        <w:pStyle w:val="BodyText"/>
        <w:tabs>
          <w:tab w:pos="899" w:val="left" w:leader="none"/>
        </w:tabs>
        <w:ind w:left="180"/>
        <w:rPr>
          <w:position w:val="1"/>
        </w:rPr>
      </w:pPr>
      <w:r>
        <w:rPr/>
        <w:drawing>
          <wp:inline distT="0" distB="0" distL="0" distR="0">
            <wp:extent cx="225551" cy="105155"/>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7" cstate="print"/>
                    <a:stretch>
                      <a:fillRect/>
                    </a:stretch>
                  </pic:blipFill>
                  <pic:spPr>
                    <a:xfrm>
                      <a:off x="0" y="0"/>
                      <a:ext cx="225551" cy="105155"/>
                    </a:xfrm>
                    <a:prstGeom prst="rect">
                      <a:avLst/>
                    </a:prstGeom>
                  </pic:spPr>
                </pic:pic>
              </a:graphicData>
            </a:graphic>
          </wp:inline>
        </w:drawing>
      </w:r>
      <w:r>
        <w:rPr/>
      </w:r>
      <w:r>
        <w:rPr>
          <w:position w:val="1"/>
          <w:sz w:val="20"/>
        </w:rPr>
        <w:tab/>
      </w:r>
      <w:bookmarkStart w:name="II.3. Composition" w:id="56"/>
      <w:bookmarkEnd w:id="56"/>
      <w:r>
        <w:rPr>
          <w:position w:val="1"/>
          <w:sz w:val="20"/>
        </w:rPr>
      </w:r>
      <w:bookmarkStart w:name="_bookmark28" w:id="57"/>
      <w:bookmarkEnd w:id="57"/>
      <w:r>
        <w:rPr>
          <w:position w:val="1"/>
          <w:sz w:val="20"/>
        </w:rPr>
      </w:r>
      <w:r>
        <w:rPr>
          <w:spacing w:val="-2"/>
          <w:position w:val="1"/>
          <w:u w:val="single"/>
        </w:rPr>
        <w:t>Composition</w:t>
      </w:r>
    </w:p>
    <w:p>
      <w:pPr>
        <w:pStyle w:val="BodyText"/>
        <w:spacing w:line="235" w:lineRule="auto" w:before="239"/>
        <w:ind w:left="898" w:right="313" w:firstLine="20"/>
        <w:jc w:val="both"/>
      </w:pPr>
      <w:r>
        <w:rPr/>
        <w:t>The</w:t>
      </w:r>
      <w:r>
        <w:rPr>
          <w:spacing w:val="-11"/>
        </w:rPr>
        <w:t> </w:t>
      </w:r>
      <w:r>
        <w:rPr/>
        <w:t>Board</w:t>
      </w:r>
      <w:r>
        <w:rPr>
          <w:spacing w:val="-9"/>
        </w:rPr>
        <w:t> </w:t>
      </w:r>
      <w:r>
        <w:rPr/>
        <w:t>is</w:t>
      </w:r>
      <w:r>
        <w:rPr>
          <w:spacing w:val="-7"/>
        </w:rPr>
        <w:t> </w:t>
      </w:r>
      <w:r>
        <w:rPr/>
        <w:t>composed</w:t>
      </w:r>
      <w:r>
        <w:rPr>
          <w:spacing w:val="-13"/>
        </w:rPr>
        <w:t> </w:t>
      </w:r>
      <w:r>
        <w:rPr/>
        <w:t>of</w:t>
      </w:r>
      <w:r>
        <w:rPr>
          <w:spacing w:val="-9"/>
        </w:rPr>
        <w:t> </w:t>
      </w:r>
      <w:r>
        <w:rPr/>
        <w:t>five</w:t>
      </w:r>
      <w:r>
        <w:rPr>
          <w:spacing w:val="-8"/>
        </w:rPr>
        <w:t> </w:t>
      </w:r>
      <w:r>
        <w:rPr/>
        <w:t>Regents</w:t>
      </w:r>
      <w:r>
        <w:rPr>
          <w:spacing w:val="-8"/>
        </w:rPr>
        <w:t> </w:t>
      </w:r>
      <w:r>
        <w:rPr/>
        <w:t>who</w:t>
      </w:r>
      <w:r>
        <w:rPr>
          <w:spacing w:val="-8"/>
        </w:rPr>
        <w:t> </w:t>
      </w:r>
      <w:r>
        <w:rPr/>
        <w:t>are</w:t>
      </w:r>
      <w:r>
        <w:rPr>
          <w:spacing w:val="-8"/>
        </w:rPr>
        <w:t> </w:t>
      </w:r>
      <w:r>
        <w:rPr/>
        <w:t>appointed</w:t>
      </w:r>
      <w:r>
        <w:rPr>
          <w:spacing w:val="-13"/>
        </w:rPr>
        <w:t> </w:t>
      </w:r>
      <w:r>
        <w:rPr/>
        <w:t>by</w:t>
      </w:r>
      <w:r>
        <w:rPr>
          <w:spacing w:val="-7"/>
        </w:rPr>
        <w:t> </w:t>
      </w:r>
      <w:r>
        <w:rPr/>
        <w:t>the</w:t>
      </w:r>
      <w:r>
        <w:rPr>
          <w:spacing w:val="-10"/>
        </w:rPr>
        <w:t> </w:t>
      </w:r>
      <w:r>
        <w:rPr/>
        <w:t>Governor</w:t>
      </w:r>
      <w:r>
        <w:rPr>
          <w:spacing w:val="-12"/>
        </w:rPr>
        <w:t> </w:t>
      </w:r>
      <w:r>
        <w:rPr/>
        <w:t>of</w:t>
      </w:r>
      <w:r>
        <w:rPr>
          <w:spacing w:val="-9"/>
        </w:rPr>
        <w:t> </w:t>
      </w:r>
      <w:r>
        <w:rPr/>
        <w:t>the</w:t>
      </w:r>
      <w:r>
        <w:rPr>
          <w:spacing w:val="-7"/>
        </w:rPr>
        <w:t> </w:t>
      </w:r>
      <w:r>
        <w:rPr/>
        <w:t>State</w:t>
      </w:r>
      <w:r>
        <w:rPr>
          <w:spacing w:val="-8"/>
        </w:rPr>
        <w:t> </w:t>
      </w:r>
      <w:r>
        <w:rPr/>
        <w:t>and</w:t>
      </w:r>
      <w:r>
        <w:rPr>
          <w:spacing w:val="-13"/>
        </w:rPr>
        <w:t> </w:t>
      </w:r>
      <w:r>
        <w:rPr/>
        <w:t>confirmed</w:t>
      </w:r>
      <w:r>
        <w:rPr>
          <w:spacing w:val="-3"/>
        </w:rPr>
        <w:t> </w:t>
      </w:r>
      <w:r>
        <w:rPr/>
        <w:t>by the Senate.</w:t>
      </w:r>
      <w:r>
        <w:rPr>
          <w:spacing w:val="40"/>
        </w:rPr>
        <w:t> </w:t>
      </w:r>
      <w:r>
        <w:rPr/>
        <w:t>One of the members</w:t>
      </w:r>
      <w:r>
        <w:rPr>
          <w:spacing w:val="-1"/>
        </w:rPr>
        <w:t> </w:t>
      </w:r>
      <w:r>
        <w:rPr/>
        <w:t>of the Board of Regents is required to be a</w:t>
      </w:r>
      <w:r>
        <w:rPr>
          <w:spacing w:val="-12"/>
        </w:rPr>
        <w:t> </w:t>
      </w:r>
      <w:r>
        <w:rPr/>
        <w:t>member</w:t>
      </w:r>
      <w:r>
        <w:rPr>
          <w:spacing w:val="-8"/>
        </w:rPr>
        <w:t> </w:t>
      </w:r>
      <w:r>
        <w:rPr/>
        <w:t>of</w:t>
      </w:r>
      <w:r>
        <w:rPr>
          <w:spacing w:val="-4"/>
        </w:rPr>
        <w:t> </w:t>
      </w:r>
      <w:r>
        <w:rPr/>
        <w:t>the</w:t>
      </w:r>
      <w:r>
        <w:rPr>
          <w:spacing w:val="-7"/>
        </w:rPr>
        <w:t> </w:t>
      </w:r>
      <w:r>
        <w:rPr/>
        <w:t>student</w:t>
      </w:r>
      <w:r>
        <w:rPr>
          <w:spacing w:val="-8"/>
        </w:rPr>
        <w:t> </w:t>
      </w:r>
      <w:r>
        <w:rPr/>
        <w:t>body of</w:t>
      </w:r>
      <w:r>
        <w:rPr>
          <w:spacing w:val="-14"/>
        </w:rPr>
        <w:t> </w:t>
      </w:r>
      <w:r>
        <w:rPr/>
        <w:t>WNMU.</w:t>
      </w:r>
      <w:r>
        <w:rPr>
          <w:spacing w:val="33"/>
        </w:rPr>
        <w:t> </w:t>
      </w:r>
      <w:r>
        <w:rPr/>
        <w:t>The</w:t>
      </w:r>
      <w:r>
        <w:rPr>
          <w:spacing w:val="-14"/>
        </w:rPr>
        <w:t> </w:t>
      </w:r>
      <w:r>
        <w:rPr/>
        <w:t>terms</w:t>
      </w:r>
      <w:r>
        <w:rPr>
          <w:spacing w:val="-14"/>
        </w:rPr>
        <w:t> </w:t>
      </w:r>
      <w:r>
        <w:rPr/>
        <w:t>of</w:t>
      </w:r>
      <w:r>
        <w:rPr>
          <w:spacing w:val="-14"/>
        </w:rPr>
        <w:t> </w:t>
      </w:r>
      <w:r>
        <w:rPr/>
        <w:t>appointment</w:t>
      </w:r>
      <w:r>
        <w:rPr>
          <w:spacing w:val="-13"/>
        </w:rPr>
        <w:t> </w:t>
      </w:r>
      <w:r>
        <w:rPr/>
        <w:t>of</w:t>
      </w:r>
      <w:r>
        <w:rPr>
          <w:spacing w:val="-14"/>
        </w:rPr>
        <w:t> </w:t>
      </w:r>
      <w:r>
        <w:rPr/>
        <w:t>the</w:t>
      </w:r>
      <w:r>
        <w:rPr>
          <w:spacing w:val="-14"/>
        </w:rPr>
        <w:t> </w:t>
      </w:r>
      <w:r>
        <w:rPr/>
        <w:t>non-student</w:t>
      </w:r>
      <w:r>
        <w:rPr>
          <w:spacing w:val="-14"/>
        </w:rPr>
        <w:t> </w:t>
      </w:r>
      <w:r>
        <w:rPr/>
        <w:t>members of the Board of Regents are staggered terms of six years.</w:t>
      </w:r>
      <w:r>
        <w:rPr>
          <w:spacing w:val="40"/>
        </w:rPr>
        <w:t> </w:t>
      </w:r>
      <w:r>
        <w:rPr/>
        <w:t>The student Regent</w:t>
      </w:r>
      <w:r>
        <w:rPr>
          <w:spacing w:val="-14"/>
        </w:rPr>
        <w:t> </w:t>
      </w:r>
      <w:r>
        <w:rPr/>
        <w:t>serves a two-year</w:t>
      </w:r>
      <w:r>
        <w:rPr>
          <w:spacing w:val="-1"/>
        </w:rPr>
        <w:t> </w:t>
      </w:r>
      <w:r>
        <w:rPr/>
        <w:t>term.</w:t>
      </w:r>
      <w:r>
        <w:rPr>
          <w:spacing w:val="40"/>
        </w:rPr>
        <w:t> </w:t>
      </w:r>
      <w:r>
        <w:rPr/>
        <w:t>The Governor</w:t>
      </w:r>
      <w:r>
        <w:rPr>
          <w:spacing w:val="-1"/>
        </w:rPr>
        <w:t> </w:t>
      </w:r>
      <w:r>
        <w:rPr/>
        <w:t>and State Superintendent of</w:t>
      </w:r>
      <w:r>
        <w:rPr>
          <w:spacing w:val="26"/>
        </w:rPr>
        <w:t> </w:t>
      </w:r>
      <w:r>
        <w:rPr/>
        <w:t>Public</w:t>
      </w:r>
      <w:r>
        <w:rPr>
          <w:spacing w:val="20"/>
        </w:rPr>
        <w:t> </w:t>
      </w:r>
      <w:r>
        <w:rPr/>
        <w:t>Instruction are</w:t>
      </w:r>
      <w:r>
        <w:rPr>
          <w:spacing w:val="-3"/>
        </w:rPr>
        <w:t> </w:t>
      </w:r>
      <w:r>
        <w:rPr/>
        <w:t>designated</w:t>
      </w:r>
      <w:r>
        <w:rPr>
          <w:spacing w:val="-8"/>
        </w:rPr>
        <w:t> </w:t>
      </w:r>
      <w:r>
        <w:rPr/>
        <w:t>as ex-officio,</w:t>
      </w:r>
      <w:r>
        <w:rPr>
          <w:spacing w:val="-8"/>
        </w:rPr>
        <w:t> </w:t>
      </w:r>
      <w:r>
        <w:rPr/>
        <w:t>non-voting</w:t>
      </w:r>
      <w:r>
        <w:rPr>
          <w:spacing w:val="-8"/>
        </w:rPr>
        <w:t> </w:t>
      </w:r>
      <w:r>
        <w:rPr/>
        <w:t>members,</w:t>
      </w:r>
      <w:r>
        <w:rPr>
          <w:spacing w:val="-8"/>
        </w:rPr>
        <w:t> </w:t>
      </w:r>
      <w:r>
        <w:rPr/>
        <w:t>and</w:t>
      </w:r>
      <w:r>
        <w:rPr>
          <w:spacing w:val="-3"/>
        </w:rPr>
        <w:t> </w:t>
      </w:r>
      <w:r>
        <w:rPr/>
        <w:t>the</w:t>
      </w:r>
      <w:r>
        <w:rPr>
          <w:spacing w:val="-2"/>
        </w:rPr>
        <w:t> </w:t>
      </w:r>
      <w:r>
        <w:rPr/>
        <w:t>Chair</w:t>
      </w:r>
      <w:r>
        <w:rPr>
          <w:spacing w:val="-3"/>
        </w:rPr>
        <w:t> </w:t>
      </w:r>
      <w:r>
        <w:rPr/>
        <w:t>of the</w:t>
      </w:r>
      <w:r>
        <w:rPr>
          <w:spacing w:val="-3"/>
        </w:rPr>
        <w:t> </w:t>
      </w:r>
      <w:r>
        <w:rPr/>
        <w:t>Faculty</w:t>
      </w:r>
      <w:r>
        <w:rPr>
          <w:spacing w:val="-3"/>
        </w:rPr>
        <w:t> </w:t>
      </w:r>
      <w:r>
        <w:rPr/>
        <w:t>and Staff</w:t>
      </w:r>
      <w:r>
        <w:rPr>
          <w:spacing w:val="-14"/>
        </w:rPr>
        <w:t> </w:t>
      </w:r>
      <w:r>
        <w:rPr/>
        <w:t>Senates</w:t>
      </w:r>
      <w:r>
        <w:rPr>
          <w:spacing w:val="-14"/>
        </w:rPr>
        <w:t> </w:t>
      </w:r>
      <w:r>
        <w:rPr/>
        <w:t>and</w:t>
      </w:r>
      <w:r>
        <w:rPr>
          <w:spacing w:val="-14"/>
        </w:rPr>
        <w:t> </w:t>
      </w:r>
      <w:r>
        <w:rPr/>
        <w:t>the</w:t>
      </w:r>
      <w:r>
        <w:rPr>
          <w:spacing w:val="-13"/>
        </w:rPr>
        <w:t> </w:t>
      </w:r>
      <w:r>
        <w:rPr/>
        <w:t>Student</w:t>
      </w:r>
      <w:r>
        <w:rPr>
          <w:spacing w:val="-14"/>
        </w:rPr>
        <w:t> </w:t>
      </w:r>
      <w:r>
        <w:rPr/>
        <w:t>Body</w:t>
      </w:r>
      <w:r>
        <w:rPr>
          <w:spacing w:val="-14"/>
        </w:rPr>
        <w:t> </w:t>
      </w:r>
      <w:r>
        <w:rPr/>
        <w:t>President</w:t>
      </w:r>
      <w:r>
        <w:rPr>
          <w:spacing w:val="-14"/>
        </w:rPr>
        <w:t> </w:t>
      </w:r>
      <w:r>
        <w:rPr/>
        <w:t>are</w:t>
      </w:r>
      <w:r>
        <w:rPr>
          <w:spacing w:val="-13"/>
        </w:rPr>
        <w:t> </w:t>
      </w:r>
      <w:r>
        <w:rPr/>
        <w:t>ex-officio</w:t>
      </w:r>
      <w:r>
        <w:rPr>
          <w:spacing w:val="-14"/>
        </w:rPr>
        <w:t> </w:t>
      </w:r>
      <w:r>
        <w:rPr/>
        <w:t>non-voting</w:t>
      </w:r>
      <w:r>
        <w:rPr>
          <w:spacing w:val="-14"/>
        </w:rPr>
        <w:t> </w:t>
      </w:r>
      <w:r>
        <w:rPr/>
        <w:t>members.</w:t>
      </w:r>
    </w:p>
    <w:p>
      <w:pPr>
        <w:pStyle w:val="BodyText"/>
        <w:spacing w:before="41"/>
      </w:pPr>
    </w:p>
    <w:p>
      <w:pPr>
        <w:pStyle w:val="BodyText"/>
        <w:tabs>
          <w:tab w:pos="899" w:val="left" w:leader="none"/>
        </w:tabs>
        <w:ind w:left="180"/>
        <w:rPr>
          <w:position w:val="1"/>
        </w:rPr>
      </w:pPr>
      <w:r>
        <w:rPr/>
        <w:drawing>
          <wp:inline distT="0" distB="0" distL="0" distR="0">
            <wp:extent cx="225551" cy="105155"/>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8" cstate="print"/>
                    <a:stretch>
                      <a:fillRect/>
                    </a:stretch>
                  </pic:blipFill>
                  <pic:spPr>
                    <a:xfrm>
                      <a:off x="0" y="0"/>
                      <a:ext cx="225551" cy="105155"/>
                    </a:xfrm>
                    <a:prstGeom prst="rect">
                      <a:avLst/>
                    </a:prstGeom>
                  </pic:spPr>
                </pic:pic>
              </a:graphicData>
            </a:graphic>
          </wp:inline>
        </w:drawing>
      </w:r>
      <w:r>
        <w:rPr/>
      </w:r>
      <w:r>
        <w:rPr>
          <w:position w:val="1"/>
          <w:sz w:val="20"/>
        </w:rPr>
        <w:tab/>
      </w:r>
      <w:bookmarkStart w:name="II.4. Organization" w:id="58"/>
      <w:bookmarkEnd w:id="58"/>
      <w:r>
        <w:rPr>
          <w:position w:val="1"/>
          <w:sz w:val="20"/>
        </w:rPr>
      </w:r>
      <w:bookmarkStart w:name="_bookmark29" w:id="59"/>
      <w:bookmarkEnd w:id="59"/>
      <w:r>
        <w:rPr>
          <w:position w:val="1"/>
          <w:sz w:val="20"/>
        </w:rPr>
      </w:r>
      <w:r>
        <w:rPr>
          <w:spacing w:val="-2"/>
          <w:position w:val="1"/>
          <w:u w:val="single"/>
        </w:rPr>
        <w:t>Organization</w:t>
      </w:r>
    </w:p>
    <w:p>
      <w:pPr>
        <w:pStyle w:val="BodyText"/>
        <w:spacing w:before="2"/>
      </w:pPr>
    </w:p>
    <w:p>
      <w:pPr>
        <w:pStyle w:val="BodyText"/>
        <w:spacing w:line="235" w:lineRule="auto"/>
        <w:ind w:left="898" w:right="314" w:firstLine="1"/>
        <w:jc w:val="both"/>
      </w:pPr>
      <w:r>
        <w:rPr>
          <w:spacing w:val="-2"/>
        </w:rPr>
        <w:t>No</w:t>
      </w:r>
      <w:r>
        <w:rPr>
          <w:spacing w:val="-12"/>
        </w:rPr>
        <w:t> </w:t>
      </w:r>
      <w:r>
        <w:rPr>
          <w:spacing w:val="-2"/>
        </w:rPr>
        <w:t>later</w:t>
      </w:r>
      <w:r>
        <w:rPr>
          <w:spacing w:val="-12"/>
        </w:rPr>
        <w:t> </w:t>
      </w:r>
      <w:r>
        <w:rPr>
          <w:spacing w:val="-2"/>
        </w:rPr>
        <w:t>than</w:t>
      </w:r>
      <w:r>
        <w:rPr>
          <w:spacing w:val="-12"/>
        </w:rPr>
        <w:t> </w:t>
      </w:r>
      <w:r>
        <w:rPr>
          <w:spacing w:val="-2"/>
        </w:rPr>
        <w:t>the</w:t>
      </w:r>
      <w:r>
        <w:rPr>
          <w:spacing w:val="-11"/>
        </w:rPr>
        <w:t> </w:t>
      </w:r>
      <w:r>
        <w:rPr>
          <w:spacing w:val="-2"/>
        </w:rPr>
        <w:t>second</w:t>
      </w:r>
      <w:r>
        <w:rPr>
          <w:spacing w:val="-12"/>
        </w:rPr>
        <w:t> </w:t>
      </w:r>
      <w:r>
        <w:rPr>
          <w:spacing w:val="-2"/>
        </w:rPr>
        <w:t>regular</w:t>
      </w:r>
      <w:r>
        <w:rPr>
          <w:spacing w:val="-12"/>
        </w:rPr>
        <w:t> </w:t>
      </w:r>
      <w:r>
        <w:rPr>
          <w:spacing w:val="-2"/>
        </w:rPr>
        <w:t>meeting</w:t>
      </w:r>
      <w:r>
        <w:rPr>
          <w:spacing w:val="-12"/>
        </w:rPr>
        <w:t> </w:t>
      </w:r>
      <w:r>
        <w:rPr>
          <w:spacing w:val="-2"/>
        </w:rPr>
        <w:t>of</w:t>
      </w:r>
      <w:r>
        <w:rPr>
          <w:spacing w:val="-11"/>
        </w:rPr>
        <w:t> </w:t>
      </w:r>
      <w:r>
        <w:rPr>
          <w:spacing w:val="-2"/>
        </w:rPr>
        <w:t>each</w:t>
      </w:r>
      <w:r>
        <w:rPr>
          <w:spacing w:val="-12"/>
        </w:rPr>
        <w:t> </w:t>
      </w:r>
      <w:r>
        <w:rPr>
          <w:spacing w:val="-2"/>
        </w:rPr>
        <w:t>calendar</w:t>
      </w:r>
      <w:r>
        <w:rPr>
          <w:spacing w:val="-12"/>
        </w:rPr>
        <w:t> </w:t>
      </w:r>
      <w:r>
        <w:rPr>
          <w:spacing w:val="-2"/>
        </w:rPr>
        <w:t>year</w:t>
      </w:r>
      <w:r>
        <w:rPr>
          <w:spacing w:val="-12"/>
        </w:rPr>
        <w:t> </w:t>
      </w:r>
      <w:r>
        <w:rPr>
          <w:spacing w:val="-2"/>
        </w:rPr>
        <w:t>the</w:t>
      </w:r>
      <w:r>
        <w:rPr>
          <w:spacing w:val="-11"/>
        </w:rPr>
        <w:t> </w:t>
      </w:r>
      <w:r>
        <w:rPr>
          <w:spacing w:val="-2"/>
        </w:rPr>
        <w:t>Board</w:t>
      </w:r>
      <w:r>
        <w:rPr>
          <w:spacing w:val="-12"/>
        </w:rPr>
        <w:t> </w:t>
      </w:r>
      <w:r>
        <w:rPr>
          <w:spacing w:val="-2"/>
        </w:rPr>
        <w:t>elects</w:t>
      </w:r>
      <w:r>
        <w:rPr>
          <w:spacing w:val="-12"/>
        </w:rPr>
        <w:t> </w:t>
      </w:r>
      <w:r>
        <w:rPr>
          <w:spacing w:val="-2"/>
        </w:rPr>
        <w:t>one</w:t>
      </w:r>
      <w:r>
        <w:rPr>
          <w:spacing w:val="-12"/>
        </w:rPr>
        <w:t> </w:t>
      </w:r>
      <w:r>
        <w:rPr>
          <w:spacing w:val="-2"/>
        </w:rPr>
        <w:t>of</w:t>
      </w:r>
      <w:r>
        <w:rPr>
          <w:spacing w:val="-11"/>
        </w:rPr>
        <w:t> </w:t>
      </w:r>
      <w:r>
        <w:rPr>
          <w:spacing w:val="-2"/>
        </w:rPr>
        <w:t>its</w:t>
      </w:r>
      <w:r>
        <w:rPr>
          <w:spacing w:val="-12"/>
        </w:rPr>
        <w:t> </w:t>
      </w:r>
      <w:r>
        <w:rPr>
          <w:spacing w:val="-2"/>
        </w:rPr>
        <w:t>members</w:t>
      </w:r>
      <w:r>
        <w:rPr>
          <w:spacing w:val="-12"/>
        </w:rPr>
        <w:t> </w:t>
      </w:r>
      <w:r>
        <w:rPr>
          <w:spacing w:val="-2"/>
        </w:rPr>
        <w:t>as</w:t>
      </w:r>
      <w:r>
        <w:rPr>
          <w:spacing w:val="22"/>
        </w:rPr>
        <w:t> </w:t>
      </w:r>
      <w:r>
        <w:rPr>
          <w:spacing w:val="-2"/>
        </w:rPr>
        <w:t>Chair, </w:t>
      </w:r>
      <w:r>
        <w:rPr/>
        <w:t>another</w:t>
      </w:r>
      <w:r>
        <w:rPr>
          <w:spacing w:val="-3"/>
        </w:rPr>
        <w:t> </w:t>
      </w:r>
      <w:r>
        <w:rPr/>
        <w:t>as Vice-Chair,</w:t>
      </w:r>
      <w:r>
        <w:rPr>
          <w:spacing w:val="-5"/>
        </w:rPr>
        <w:t> </w:t>
      </w:r>
      <w:r>
        <w:rPr/>
        <w:t>and a third as Secretary/Treasurer.</w:t>
      </w:r>
      <w:r>
        <w:rPr>
          <w:spacing w:val="-12"/>
        </w:rPr>
        <w:t> </w:t>
      </w:r>
      <w:r>
        <w:rPr/>
        <w:t>The Chair is</w:t>
      </w:r>
      <w:r>
        <w:rPr>
          <w:spacing w:val="-13"/>
        </w:rPr>
        <w:t> </w:t>
      </w:r>
      <w:r>
        <w:rPr/>
        <w:t>the</w:t>
      </w:r>
      <w:r>
        <w:rPr>
          <w:spacing w:val="-9"/>
        </w:rPr>
        <w:t> </w:t>
      </w:r>
      <w:r>
        <w:rPr/>
        <w:t>Chief</w:t>
      </w:r>
      <w:r>
        <w:rPr>
          <w:spacing w:val="-11"/>
        </w:rPr>
        <w:t> </w:t>
      </w:r>
      <w:r>
        <w:rPr/>
        <w:t>Executive</w:t>
      </w:r>
      <w:r>
        <w:rPr>
          <w:spacing w:val="-14"/>
        </w:rPr>
        <w:t> </w:t>
      </w:r>
      <w:r>
        <w:rPr/>
        <w:t>Officer</w:t>
      </w:r>
      <w:r>
        <w:rPr>
          <w:spacing w:val="-11"/>
        </w:rPr>
        <w:t> </w:t>
      </w:r>
      <w:r>
        <w:rPr/>
        <w:t>of</w:t>
      </w:r>
      <w:r>
        <w:rPr>
          <w:spacing w:val="-9"/>
        </w:rPr>
        <w:t> </w:t>
      </w:r>
      <w:r>
        <w:rPr/>
        <w:t>the Board</w:t>
      </w:r>
      <w:r>
        <w:rPr>
          <w:spacing w:val="-13"/>
        </w:rPr>
        <w:t> </w:t>
      </w:r>
      <w:r>
        <w:rPr/>
        <w:t>and</w:t>
      </w:r>
      <w:r>
        <w:rPr>
          <w:spacing w:val="-11"/>
        </w:rPr>
        <w:t> </w:t>
      </w:r>
      <w:r>
        <w:rPr/>
        <w:t>presides</w:t>
      </w:r>
      <w:r>
        <w:rPr>
          <w:spacing w:val="-11"/>
        </w:rPr>
        <w:t> </w:t>
      </w:r>
      <w:r>
        <w:rPr/>
        <w:t>at</w:t>
      </w:r>
      <w:r>
        <w:rPr>
          <w:spacing w:val="-10"/>
        </w:rPr>
        <w:t> </w:t>
      </w:r>
      <w:r>
        <w:rPr/>
        <w:t>all</w:t>
      </w:r>
      <w:r>
        <w:rPr>
          <w:spacing w:val="-9"/>
        </w:rPr>
        <w:t> </w:t>
      </w:r>
      <w:r>
        <w:rPr/>
        <w:t>its</w:t>
      </w:r>
      <w:r>
        <w:rPr>
          <w:spacing w:val="-10"/>
        </w:rPr>
        <w:t> </w:t>
      </w:r>
      <w:r>
        <w:rPr/>
        <w:t>meetings.</w:t>
      </w:r>
      <w:r>
        <w:rPr>
          <w:spacing w:val="33"/>
        </w:rPr>
        <w:t> </w:t>
      </w:r>
      <w:r>
        <w:rPr/>
        <w:t>When</w:t>
      </w:r>
      <w:r>
        <w:rPr>
          <w:spacing w:val="-12"/>
        </w:rPr>
        <w:t> </w:t>
      </w:r>
      <w:r>
        <w:rPr/>
        <w:t>the</w:t>
      </w:r>
      <w:r>
        <w:rPr>
          <w:spacing w:val="-14"/>
        </w:rPr>
        <w:t> </w:t>
      </w:r>
      <w:r>
        <w:rPr/>
        <w:t>Chair</w:t>
      </w:r>
      <w:r>
        <w:rPr>
          <w:spacing w:val="-14"/>
        </w:rPr>
        <w:t> </w:t>
      </w:r>
      <w:r>
        <w:rPr/>
        <w:t>is</w:t>
      </w:r>
      <w:r>
        <w:rPr>
          <w:spacing w:val="-12"/>
        </w:rPr>
        <w:t> </w:t>
      </w:r>
      <w:r>
        <w:rPr/>
        <w:t>absent,</w:t>
      </w:r>
      <w:r>
        <w:rPr>
          <w:spacing w:val="-13"/>
        </w:rPr>
        <w:t> </w:t>
      </w:r>
      <w:r>
        <w:rPr/>
        <w:t>the</w:t>
      </w:r>
      <w:r>
        <w:rPr>
          <w:spacing w:val="-9"/>
        </w:rPr>
        <w:t> </w:t>
      </w:r>
      <w:r>
        <w:rPr/>
        <w:t>Vice</w:t>
      </w:r>
      <w:r>
        <w:rPr>
          <w:spacing w:val="-9"/>
        </w:rPr>
        <w:t> </w:t>
      </w:r>
      <w:r>
        <w:rPr/>
        <w:t>Chair</w:t>
      </w:r>
      <w:r>
        <w:rPr>
          <w:spacing w:val="-10"/>
        </w:rPr>
        <w:t> </w:t>
      </w:r>
      <w:r>
        <w:rPr/>
        <w:t>shall</w:t>
      </w:r>
      <w:r>
        <w:rPr>
          <w:spacing w:val="-9"/>
        </w:rPr>
        <w:t> </w:t>
      </w:r>
      <w:r>
        <w:rPr/>
        <w:t>be</w:t>
      </w:r>
      <w:r>
        <w:rPr>
          <w:spacing w:val="-9"/>
        </w:rPr>
        <w:t> </w:t>
      </w:r>
      <w:r>
        <w:rPr/>
        <w:t>deemed</w:t>
      </w:r>
      <w:r>
        <w:rPr>
          <w:spacing w:val="-11"/>
        </w:rPr>
        <w:t> </w:t>
      </w:r>
      <w:r>
        <w:rPr/>
        <w:t>the</w:t>
      </w:r>
      <w:r>
        <w:rPr>
          <w:spacing w:val="-9"/>
        </w:rPr>
        <w:t> </w:t>
      </w:r>
      <w:r>
        <w:rPr/>
        <w:t>Chair </w:t>
      </w:r>
      <w:r>
        <w:rPr>
          <w:spacing w:val="-4"/>
        </w:rPr>
        <w:t>Pro-Tem</w:t>
      </w:r>
      <w:r>
        <w:rPr>
          <w:spacing w:val="-10"/>
        </w:rPr>
        <w:t> </w:t>
      </w:r>
      <w:r>
        <w:rPr>
          <w:spacing w:val="-4"/>
        </w:rPr>
        <w:t>and</w:t>
      </w:r>
      <w:r>
        <w:rPr>
          <w:spacing w:val="-5"/>
        </w:rPr>
        <w:t> </w:t>
      </w:r>
      <w:r>
        <w:rPr>
          <w:spacing w:val="-4"/>
        </w:rPr>
        <w:t>shall</w:t>
      </w:r>
      <w:r>
        <w:rPr>
          <w:spacing w:val="-5"/>
        </w:rPr>
        <w:t> </w:t>
      </w:r>
      <w:r>
        <w:rPr>
          <w:spacing w:val="-4"/>
        </w:rPr>
        <w:t>preside</w:t>
      </w:r>
      <w:r>
        <w:rPr>
          <w:spacing w:val="-8"/>
        </w:rPr>
        <w:t> </w:t>
      </w:r>
      <w:r>
        <w:rPr>
          <w:spacing w:val="-4"/>
        </w:rPr>
        <w:t>at the meeting.</w:t>
      </w:r>
      <w:r>
        <w:rPr>
          <w:spacing w:val="-10"/>
        </w:rPr>
        <w:t> </w:t>
      </w:r>
      <w:r>
        <w:rPr>
          <w:spacing w:val="-4"/>
        </w:rPr>
        <w:t>When</w:t>
      </w:r>
      <w:r>
        <w:rPr>
          <w:spacing w:val="-5"/>
        </w:rPr>
        <w:t> </w:t>
      </w:r>
      <w:r>
        <w:rPr>
          <w:spacing w:val="-4"/>
        </w:rPr>
        <w:t>both</w:t>
      </w:r>
      <w:r>
        <w:rPr>
          <w:spacing w:val="-5"/>
        </w:rPr>
        <w:t> </w:t>
      </w:r>
      <w:r>
        <w:rPr>
          <w:spacing w:val="-4"/>
        </w:rPr>
        <w:t>the</w:t>
      </w:r>
      <w:r>
        <w:rPr>
          <w:spacing w:val="-6"/>
        </w:rPr>
        <w:t> </w:t>
      </w:r>
      <w:r>
        <w:rPr>
          <w:spacing w:val="-4"/>
        </w:rPr>
        <w:t>Chair and Vice Chair are unavailable</w:t>
      </w:r>
      <w:r>
        <w:rPr>
          <w:spacing w:val="-10"/>
        </w:rPr>
        <w:t> </w:t>
      </w:r>
      <w:r>
        <w:rPr>
          <w:spacing w:val="-4"/>
        </w:rPr>
        <w:t>for a meeting, </w:t>
      </w:r>
      <w:r>
        <w:rPr/>
        <w:t>the Board shall elect a</w:t>
      </w:r>
      <w:r>
        <w:rPr>
          <w:spacing w:val="-1"/>
        </w:rPr>
        <w:t> </w:t>
      </w:r>
      <w:r>
        <w:rPr/>
        <w:t>Chair</w:t>
      </w:r>
      <w:r>
        <w:rPr>
          <w:spacing w:val="-7"/>
        </w:rPr>
        <w:t> </w:t>
      </w:r>
      <w:r>
        <w:rPr/>
        <w:t>Pro-Tem</w:t>
      </w:r>
      <w:r>
        <w:rPr>
          <w:spacing w:val="-12"/>
        </w:rPr>
        <w:t> </w:t>
      </w:r>
      <w:r>
        <w:rPr/>
        <w:t>for</w:t>
      </w:r>
      <w:r>
        <w:rPr>
          <w:spacing w:val="-4"/>
        </w:rPr>
        <w:t> </w:t>
      </w:r>
      <w:r>
        <w:rPr/>
        <w:t>that</w:t>
      </w:r>
      <w:r>
        <w:rPr>
          <w:spacing w:val="-2"/>
        </w:rPr>
        <w:t> </w:t>
      </w:r>
      <w:r>
        <w:rPr/>
        <w:t>meeting.</w:t>
      </w:r>
    </w:p>
    <w:p>
      <w:pPr>
        <w:pStyle w:val="BodyText"/>
        <w:spacing w:line="235" w:lineRule="auto" w:before="251"/>
        <w:ind w:left="898" w:right="318"/>
        <w:jc w:val="both"/>
      </w:pPr>
      <w:r>
        <w:rPr/>
        <w:t>The</w:t>
      </w:r>
      <w:r>
        <w:rPr>
          <w:spacing w:val="-14"/>
        </w:rPr>
        <w:t> </w:t>
      </w:r>
      <w:r>
        <w:rPr/>
        <w:t>statutes</w:t>
      </w:r>
      <w:r>
        <w:rPr>
          <w:spacing w:val="-14"/>
        </w:rPr>
        <w:t> </w:t>
      </w:r>
      <w:r>
        <w:rPr/>
        <w:t>provide</w:t>
      </w:r>
      <w:r>
        <w:rPr>
          <w:spacing w:val="-14"/>
        </w:rPr>
        <w:t> </w:t>
      </w:r>
      <w:r>
        <w:rPr/>
        <w:t>that</w:t>
      </w:r>
      <w:r>
        <w:rPr>
          <w:spacing w:val="-13"/>
        </w:rPr>
        <w:t> </w:t>
      </w:r>
      <w:r>
        <w:rPr/>
        <w:t>the</w:t>
      </w:r>
      <w:r>
        <w:rPr>
          <w:spacing w:val="-14"/>
        </w:rPr>
        <w:t> </w:t>
      </w:r>
      <w:r>
        <w:rPr/>
        <w:t>Secretary/Treasurer</w:t>
      </w:r>
      <w:r>
        <w:rPr>
          <w:spacing w:val="-14"/>
        </w:rPr>
        <w:t> </w:t>
      </w:r>
      <w:r>
        <w:rPr/>
        <w:t>makes</w:t>
      </w:r>
      <w:r>
        <w:rPr>
          <w:spacing w:val="-14"/>
        </w:rPr>
        <w:t> </w:t>
      </w:r>
      <w:r>
        <w:rPr/>
        <w:t>disbursements</w:t>
      </w:r>
      <w:r>
        <w:rPr>
          <w:spacing w:val="-13"/>
        </w:rPr>
        <w:t> </w:t>
      </w:r>
      <w:r>
        <w:rPr/>
        <w:t>of</w:t>
      </w:r>
      <w:r>
        <w:rPr>
          <w:spacing w:val="-14"/>
        </w:rPr>
        <w:t> </w:t>
      </w:r>
      <w:r>
        <w:rPr/>
        <w:t>funds,</w:t>
      </w:r>
      <w:r>
        <w:rPr>
          <w:spacing w:val="-14"/>
        </w:rPr>
        <w:t> </w:t>
      </w:r>
      <w:r>
        <w:rPr/>
        <w:t>on</w:t>
      </w:r>
      <w:r>
        <w:rPr>
          <w:spacing w:val="-14"/>
        </w:rPr>
        <w:t> </w:t>
      </w:r>
      <w:r>
        <w:rPr/>
        <w:t>the</w:t>
      </w:r>
      <w:r>
        <w:rPr>
          <w:spacing w:val="-13"/>
        </w:rPr>
        <w:t> </w:t>
      </w:r>
      <w:r>
        <w:rPr/>
        <w:t>order</w:t>
      </w:r>
      <w:r>
        <w:rPr>
          <w:spacing w:val="-14"/>
        </w:rPr>
        <w:t> </w:t>
      </w:r>
      <w:r>
        <w:rPr/>
        <w:t>of</w:t>
      </w:r>
      <w:r>
        <w:rPr>
          <w:spacing w:val="-8"/>
        </w:rPr>
        <w:t> </w:t>
      </w:r>
      <w:r>
        <w:rPr/>
        <w:t>the</w:t>
      </w:r>
      <w:r>
        <w:rPr>
          <w:spacing w:val="-7"/>
        </w:rPr>
        <w:t> </w:t>
      </w:r>
      <w:r>
        <w:rPr/>
        <w:t>Board, such</w:t>
      </w:r>
      <w:r>
        <w:rPr>
          <w:spacing w:val="-4"/>
        </w:rPr>
        <w:t> </w:t>
      </w:r>
      <w:r>
        <w:rPr/>
        <w:t>disbursements</w:t>
      </w:r>
      <w:r>
        <w:rPr>
          <w:spacing w:val="-12"/>
        </w:rPr>
        <w:t> </w:t>
      </w:r>
      <w:r>
        <w:rPr/>
        <w:t>to</w:t>
      </w:r>
      <w:r>
        <w:rPr>
          <w:spacing w:val="-4"/>
        </w:rPr>
        <w:t> </w:t>
      </w:r>
      <w:r>
        <w:rPr/>
        <w:t>be</w:t>
      </w:r>
      <w:r>
        <w:rPr>
          <w:spacing w:val="-3"/>
        </w:rPr>
        <w:t> </w:t>
      </w:r>
      <w:r>
        <w:rPr/>
        <w:t>countersigned</w:t>
      </w:r>
      <w:r>
        <w:rPr>
          <w:spacing w:val="-12"/>
        </w:rPr>
        <w:t> </w:t>
      </w:r>
      <w:r>
        <w:rPr/>
        <w:t>by</w:t>
      </w:r>
      <w:r>
        <w:rPr>
          <w:spacing w:val="-5"/>
        </w:rPr>
        <w:t> </w:t>
      </w:r>
      <w:r>
        <w:rPr/>
        <w:t>the</w:t>
      </w:r>
      <w:r>
        <w:rPr>
          <w:spacing w:val="-5"/>
        </w:rPr>
        <w:t> </w:t>
      </w:r>
      <w:r>
        <w:rPr/>
        <w:t>Chair</w:t>
      </w:r>
      <w:r>
        <w:rPr>
          <w:spacing w:val="-5"/>
        </w:rPr>
        <w:t> </w:t>
      </w:r>
      <w:r>
        <w:rPr/>
        <w:t>of</w:t>
      </w:r>
      <w:r>
        <w:rPr>
          <w:spacing w:val="-2"/>
        </w:rPr>
        <w:t> </w:t>
      </w:r>
      <w:r>
        <w:rPr/>
        <w:t>the</w:t>
      </w:r>
      <w:r>
        <w:rPr>
          <w:spacing w:val="-6"/>
        </w:rPr>
        <w:t> </w:t>
      </w:r>
      <w:r>
        <w:rPr/>
        <w:t>Board.</w:t>
      </w:r>
      <w:r>
        <w:rPr>
          <w:spacing w:val="-8"/>
        </w:rPr>
        <w:t> </w:t>
      </w:r>
      <w:r>
        <w:rPr/>
        <w:t>These</w:t>
      </w:r>
      <w:r>
        <w:rPr>
          <w:spacing w:val="-14"/>
        </w:rPr>
        <w:t> </w:t>
      </w:r>
      <w:r>
        <w:rPr/>
        <w:t>functions</w:t>
      </w:r>
      <w:r>
        <w:rPr>
          <w:spacing w:val="32"/>
        </w:rPr>
        <w:t> </w:t>
      </w:r>
      <w:r>
        <w:rPr/>
        <w:t>are</w:t>
      </w:r>
      <w:r>
        <w:rPr>
          <w:spacing w:val="36"/>
        </w:rPr>
        <w:t> </w:t>
      </w:r>
      <w:r>
        <w:rPr/>
        <w:t>delegated</w:t>
      </w:r>
      <w:r>
        <w:rPr>
          <w:spacing w:val="31"/>
        </w:rPr>
        <w:t> </w:t>
      </w:r>
      <w:r>
        <w:rPr/>
        <w:t>by</w:t>
      </w:r>
      <w:r>
        <w:rPr>
          <w:spacing w:val="36"/>
        </w:rPr>
        <w:t> </w:t>
      </w:r>
      <w:r>
        <w:rPr/>
        <w:t>the Board</w:t>
      </w:r>
      <w:r>
        <w:rPr>
          <w:spacing w:val="40"/>
        </w:rPr>
        <w:t> </w:t>
      </w:r>
      <w:r>
        <w:rPr/>
        <w:t>to</w:t>
      </w:r>
      <w:r>
        <w:rPr>
          <w:spacing w:val="40"/>
        </w:rPr>
        <w:t> </w:t>
      </w:r>
      <w:r>
        <w:rPr/>
        <w:t>the</w:t>
      </w:r>
      <w:r>
        <w:rPr>
          <w:spacing w:val="40"/>
        </w:rPr>
        <w:t> </w:t>
      </w:r>
      <w:r>
        <w:rPr/>
        <w:t>President</w:t>
      </w:r>
      <w:r>
        <w:rPr>
          <w:spacing w:val="40"/>
        </w:rPr>
        <w:t> </w:t>
      </w:r>
      <w:r>
        <w:rPr/>
        <w:t>of</w:t>
      </w:r>
      <w:r>
        <w:rPr>
          <w:spacing w:val="40"/>
        </w:rPr>
        <w:t> </w:t>
      </w:r>
      <w:r>
        <w:rPr/>
        <w:t>the</w:t>
      </w:r>
      <w:r>
        <w:rPr>
          <w:spacing w:val="40"/>
        </w:rPr>
        <w:t> </w:t>
      </w:r>
      <w:r>
        <w:rPr/>
        <w:t>University</w:t>
      </w:r>
      <w:r>
        <w:rPr>
          <w:spacing w:val="40"/>
        </w:rPr>
        <w:t> </w:t>
      </w:r>
      <w:r>
        <w:rPr/>
        <w:t>and</w:t>
      </w:r>
      <w:r>
        <w:rPr>
          <w:spacing w:val="40"/>
        </w:rPr>
        <w:t> </w:t>
      </w:r>
      <w:r>
        <w:rPr/>
        <w:t>persons</w:t>
      </w:r>
      <w:r>
        <w:rPr>
          <w:spacing w:val="-2"/>
        </w:rPr>
        <w:t> </w:t>
      </w:r>
      <w:r>
        <w:rPr/>
        <w:t>designated</w:t>
      </w:r>
      <w:r>
        <w:rPr>
          <w:spacing w:val="-14"/>
        </w:rPr>
        <w:t> </w:t>
      </w:r>
      <w:r>
        <w:rPr/>
        <w:t>by</w:t>
      </w:r>
      <w:r>
        <w:rPr>
          <w:spacing w:val="-4"/>
        </w:rPr>
        <w:t> </w:t>
      </w:r>
      <w:r>
        <w:rPr/>
        <w:t>the</w:t>
      </w:r>
      <w:r>
        <w:rPr>
          <w:spacing w:val="-6"/>
        </w:rPr>
        <w:t> </w:t>
      </w:r>
      <w:r>
        <w:rPr/>
        <w:t>President.</w:t>
      </w:r>
    </w:p>
    <w:p>
      <w:pPr>
        <w:pStyle w:val="BodyText"/>
        <w:spacing w:line="235" w:lineRule="auto" w:before="250"/>
        <w:ind w:left="898" w:right="319"/>
        <w:jc w:val="both"/>
      </w:pPr>
      <w:r>
        <w:rPr/>
        <w:t>Each year, after the election of new officers of the Board of Regents, the following authorizations are approved</w:t>
      </w:r>
      <w:r>
        <w:rPr>
          <w:spacing w:val="-8"/>
        </w:rPr>
        <w:t> </w:t>
      </w:r>
      <w:r>
        <w:rPr/>
        <w:t>by</w:t>
      </w:r>
      <w:r>
        <w:rPr>
          <w:spacing w:val="-3"/>
        </w:rPr>
        <w:t> </w:t>
      </w:r>
      <w:r>
        <w:rPr/>
        <w:t>the</w:t>
      </w:r>
      <w:r>
        <w:rPr>
          <w:spacing w:val="-5"/>
        </w:rPr>
        <w:t> </w:t>
      </w:r>
      <w:r>
        <w:rPr/>
        <w:t>Board,</w:t>
      </w:r>
      <w:r>
        <w:rPr>
          <w:spacing w:val="-8"/>
        </w:rPr>
        <w:t> </w:t>
      </w:r>
      <w:r>
        <w:rPr/>
        <w:t>such</w:t>
      </w:r>
      <w:r>
        <w:rPr>
          <w:spacing w:val="-4"/>
        </w:rPr>
        <w:t> </w:t>
      </w:r>
      <w:r>
        <w:rPr/>
        <w:t>authorizations</w:t>
      </w:r>
      <w:r>
        <w:rPr>
          <w:spacing w:val="-12"/>
        </w:rPr>
        <w:t> </w:t>
      </w:r>
      <w:r>
        <w:rPr/>
        <w:t>being</w:t>
      </w:r>
      <w:r>
        <w:rPr>
          <w:spacing w:val="-7"/>
        </w:rPr>
        <w:t> </w:t>
      </w:r>
      <w:r>
        <w:rPr/>
        <w:t>effective</w:t>
      </w:r>
      <w:r>
        <w:rPr>
          <w:spacing w:val="-8"/>
        </w:rPr>
        <w:t> </w:t>
      </w:r>
      <w:r>
        <w:rPr/>
        <w:t>until</w:t>
      </w:r>
      <w:r>
        <w:rPr>
          <w:spacing w:val="-6"/>
        </w:rPr>
        <w:t> </w:t>
      </w:r>
      <w:r>
        <w:rPr/>
        <w:t>rescinded</w:t>
      </w:r>
      <w:r>
        <w:rPr>
          <w:spacing w:val="-8"/>
        </w:rPr>
        <w:t> </w:t>
      </w:r>
      <w:r>
        <w:rPr/>
        <w:t>or</w:t>
      </w:r>
      <w:r>
        <w:rPr>
          <w:spacing w:val="-9"/>
        </w:rPr>
        <w:t> </w:t>
      </w:r>
      <w:r>
        <w:rPr/>
        <w:t>until</w:t>
      </w:r>
      <w:r>
        <w:rPr>
          <w:spacing w:val="-13"/>
        </w:rPr>
        <w:t> </w:t>
      </w:r>
      <w:r>
        <w:rPr/>
        <w:t>the</w:t>
      </w:r>
      <w:r>
        <w:rPr>
          <w:spacing w:val="-12"/>
        </w:rPr>
        <w:t> </w:t>
      </w:r>
      <w:r>
        <w:rPr/>
        <w:t>next</w:t>
      </w:r>
      <w:r>
        <w:rPr>
          <w:spacing w:val="-13"/>
        </w:rPr>
        <w:t> </w:t>
      </w:r>
      <w:r>
        <w:rPr/>
        <w:t>election</w:t>
      </w:r>
      <w:r>
        <w:rPr>
          <w:spacing w:val="-14"/>
        </w:rPr>
        <w:t> </w:t>
      </w:r>
      <w:r>
        <w:rPr/>
        <w:t>of</w:t>
      </w:r>
      <w:r>
        <w:rPr>
          <w:spacing w:val="-10"/>
        </w:rPr>
        <w:t> </w:t>
      </w:r>
      <w:r>
        <w:rPr/>
        <w:t>the Board officers.</w:t>
      </w:r>
    </w:p>
    <w:p>
      <w:pPr>
        <w:pStyle w:val="BodyText"/>
      </w:pPr>
    </w:p>
    <w:p>
      <w:pPr>
        <w:pStyle w:val="ListParagraph"/>
        <w:numPr>
          <w:ilvl w:val="1"/>
          <w:numId w:val="40"/>
        </w:numPr>
        <w:tabs>
          <w:tab w:pos="2157" w:val="left" w:leader="none"/>
          <w:tab w:pos="2159" w:val="left" w:leader="none"/>
        </w:tabs>
        <w:spacing w:line="235" w:lineRule="auto" w:before="0" w:after="0"/>
        <w:ind w:left="2159" w:right="318" w:hanging="541"/>
        <w:jc w:val="both"/>
        <w:rPr>
          <w:sz w:val="22"/>
        </w:rPr>
      </w:pPr>
      <w:r>
        <w:rPr>
          <w:sz w:val="22"/>
        </w:rPr>
        <w:t>The newly elected officers of the Board are authorized to sign checks, drafts, and other documents on the Regents’ behalf;</w:t>
      </w:r>
    </w:p>
    <w:p>
      <w:pPr>
        <w:pStyle w:val="ListParagraph"/>
        <w:numPr>
          <w:ilvl w:val="1"/>
          <w:numId w:val="40"/>
        </w:numPr>
        <w:tabs>
          <w:tab w:pos="2157" w:val="left" w:leader="none"/>
          <w:tab w:pos="2159" w:val="left" w:leader="none"/>
        </w:tabs>
        <w:spacing w:line="235" w:lineRule="auto" w:before="250" w:after="0"/>
        <w:ind w:left="2159" w:right="318" w:hanging="540"/>
        <w:jc w:val="both"/>
        <w:rPr>
          <w:sz w:val="22"/>
        </w:rPr>
      </w:pPr>
      <w:r>
        <w:rPr>
          <w:sz w:val="22"/>
        </w:rPr>
        <w:t>The Chair is authorized to execute (buy, sell, assign or endorse for transfer) certificates representing</w:t>
      </w:r>
      <w:r>
        <w:rPr>
          <w:spacing w:val="-2"/>
          <w:sz w:val="22"/>
        </w:rPr>
        <w:t> </w:t>
      </w:r>
      <w:r>
        <w:rPr>
          <w:sz w:val="22"/>
        </w:rPr>
        <w:t>stocks, bonds or other securities now registered or hereafter registered in the name of the University</w:t>
      </w:r>
    </w:p>
    <w:p>
      <w:pPr>
        <w:pStyle w:val="ListParagraph"/>
        <w:numPr>
          <w:ilvl w:val="1"/>
          <w:numId w:val="40"/>
        </w:numPr>
        <w:tabs>
          <w:tab w:pos="2158" w:val="left" w:leader="none"/>
        </w:tabs>
        <w:spacing w:line="235" w:lineRule="auto" w:before="247" w:after="0"/>
        <w:ind w:left="2158" w:right="314" w:hanging="540"/>
        <w:jc w:val="both"/>
        <w:rPr>
          <w:sz w:val="22"/>
        </w:rPr>
      </w:pPr>
      <w:r>
        <w:rPr>
          <w:sz w:val="22"/>
        </w:rPr>
        <w:t>The</w:t>
      </w:r>
      <w:r>
        <w:rPr>
          <w:spacing w:val="-1"/>
          <w:sz w:val="22"/>
        </w:rPr>
        <w:t> </w:t>
      </w:r>
      <w:r>
        <w:rPr>
          <w:sz w:val="22"/>
        </w:rPr>
        <w:t>President</w:t>
      </w:r>
      <w:r>
        <w:rPr>
          <w:spacing w:val="-4"/>
          <w:sz w:val="22"/>
        </w:rPr>
        <w:t> </w:t>
      </w:r>
      <w:r>
        <w:rPr>
          <w:sz w:val="22"/>
        </w:rPr>
        <w:t>of the</w:t>
      </w:r>
      <w:r>
        <w:rPr>
          <w:spacing w:val="-2"/>
          <w:sz w:val="22"/>
        </w:rPr>
        <w:t> </w:t>
      </w:r>
      <w:r>
        <w:rPr>
          <w:sz w:val="22"/>
        </w:rPr>
        <w:t>University</w:t>
      </w:r>
      <w:r>
        <w:rPr>
          <w:spacing w:val="-3"/>
          <w:sz w:val="22"/>
        </w:rPr>
        <w:t> </w:t>
      </w:r>
      <w:r>
        <w:rPr>
          <w:sz w:val="22"/>
        </w:rPr>
        <w:t>and the</w:t>
      </w:r>
      <w:r>
        <w:rPr>
          <w:spacing w:val="-1"/>
          <w:sz w:val="22"/>
        </w:rPr>
        <w:t> </w:t>
      </w:r>
      <w:r>
        <w:rPr>
          <w:sz w:val="22"/>
        </w:rPr>
        <w:t>University</w:t>
      </w:r>
      <w:r>
        <w:rPr>
          <w:spacing w:val="-3"/>
          <w:sz w:val="22"/>
        </w:rPr>
        <w:t> </w:t>
      </w:r>
      <w:r>
        <w:rPr>
          <w:sz w:val="22"/>
        </w:rPr>
        <w:t>Vice-President</w:t>
      </w:r>
      <w:r>
        <w:rPr>
          <w:spacing w:val="-9"/>
          <w:sz w:val="22"/>
        </w:rPr>
        <w:t> </w:t>
      </w:r>
      <w:r>
        <w:rPr>
          <w:sz w:val="22"/>
        </w:rPr>
        <w:t>for Business</w:t>
      </w:r>
      <w:r>
        <w:rPr>
          <w:spacing w:val="-4"/>
          <w:sz w:val="22"/>
        </w:rPr>
        <w:t> </w:t>
      </w:r>
      <w:r>
        <w:rPr>
          <w:sz w:val="22"/>
        </w:rPr>
        <w:t>Affairs</w:t>
      </w:r>
      <w:r>
        <w:rPr>
          <w:spacing w:val="-7"/>
          <w:sz w:val="22"/>
        </w:rPr>
        <w:t> </w:t>
      </w:r>
      <w:r>
        <w:rPr>
          <w:sz w:val="22"/>
        </w:rPr>
        <w:t>are authorized</w:t>
      </w:r>
      <w:r>
        <w:rPr>
          <w:spacing w:val="-11"/>
          <w:sz w:val="22"/>
        </w:rPr>
        <w:t> </w:t>
      </w:r>
      <w:r>
        <w:rPr>
          <w:sz w:val="22"/>
        </w:rPr>
        <w:t>to</w:t>
      </w:r>
      <w:r>
        <w:rPr>
          <w:spacing w:val="-6"/>
          <w:sz w:val="22"/>
        </w:rPr>
        <w:t> </w:t>
      </w:r>
      <w:r>
        <w:rPr>
          <w:sz w:val="22"/>
        </w:rPr>
        <w:t>continue</w:t>
      </w:r>
      <w:r>
        <w:rPr>
          <w:spacing w:val="-9"/>
          <w:sz w:val="22"/>
        </w:rPr>
        <w:t> </w:t>
      </w:r>
      <w:r>
        <w:rPr>
          <w:sz w:val="22"/>
        </w:rPr>
        <w:t>to</w:t>
      </w:r>
      <w:r>
        <w:rPr>
          <w:spacing w:val="-6"/>
          <w:sz w:val="22"/>
        </w:rPr>
        <w:t> </w:t>
      </w:r>
      <w:r>
        <w:rPr>
          <w:sz w:val="22"/>
        </w:rPr>
        <w:t>sign</w:t>
      </w:r>
      <w:r>
        <w:rPr>
          <w:spacing w:val="-6"/>
          <w:sz w:val="22"/>
        </w:rPr>
        <w:t> </w:t>
      </w:r>
      <w:r>
        <w:rPr>
          <w:sz w:val="22"/>
        </w:rPr>
        <w:t>contracts,</w:t>
      </w:r>
      <w:r>
        <w:rPr>
          <w:spacing w:val="-11"/>
          <w:sz w:val="22"/>
        </w:rPr>
        <w:t> </w:t>
      </w:r>
      <w:r>
        <w:rPr>
          <w:sz w:val="22"/>
        </w:rPr>
        <w:t>grants,</w:t>
      </w:r>
      <w:r>
        <w:rPr>
          <w:spacing w:val="-9"/>
          <w:sz w:val="22"/>
        </w:rPr>
        <w:t> </w:t>
      </w:r>
      <w:r>
        <w:rPr>
          <w:sz w:val="22"/>
        </w:rPr>
        <w:t>and</w:t>
      </w:r>
      <w:r>
        <w:rPr>
          <w:spacing w:val="-7"/>
          <w:sz w:val="22"/>
        </w:rPr>
        <w:t> </w:t>
      </w:r>
      <w:r>
        <w:rPr>
          <w:sz w:val="22"/>
        </w:rPr>
        <w:t>other</w:t>
      </w:r>
      <w:r>
        <w:rPr>
          <w:spacing w:val="-7"/>
          <w:sz w:val="22"/>
        </w:rPr>
        <w:t> </w:t>
      </w:r>
      <w:r>
        <w:rPr>
          <w:sz w:val="22"/>
        </w:rPr>
        <w:t>agreements</w:t>
      </w:r>
      <w:r>
        <w:rPr>
          <w:spacing w:val="-12"/>
          <w:sz w:val="22"/>
        </w:rPr>
        <w:t> </w:t>
      </w:r>
      <w:r>
        <w:rPr>
          <w:sz w:val="22"/>
        </w:rPr>
        <w:t>that</w:t>
      </w:r>
      <w:r>
        <w:rPr>
          <w:spacing w:val="-7"/>
          <w:sz w:val="22"/>
        </w:rPr>
        <w:t> </w:t>
      </w:r>
      <w:r>
        <w:rPr>
          <w:sz w:val="22"/>
        </w:rPr>
        <w:t>are</w:t>
      </w:r>
      <w:r>
        <w:rPr>
          <w:spacing w:val="-12"/>
          <w:sz w:val="22"/>
        </w:rPr>
        <w:t> </w:t>
      </w:r>
      <w:r>
        <w:rPr>
          <w:sz w:val="22"/>
        </w:rPr>
        <w:t>necessary</w:t>
      </w:r>
      <w:r>
        <w:rPr>
          <w:spacing w:val="-9"/>
          <w:sz w:val="22"/>
        </w:rPr>
        <w:t> </w:t>
      </w:r>
      <w:r>
        <w:rPr>
          <w:sz w:val="22"/>
        </w:rPr>
        <w:t>for the</w:t>
      </w:r>
      <w:r>
        <w:rPr>
          <w:spacing w:val="-14"/>
          <w:sz w:val="22"/>
        </w:rPr>
        <w:t> </w:t>
      </w:r>
      <w:r>
        <w:rPr>
          <w:sz w:val="22"/>
        </w:rPr>
        <w:t>daily</w:t>
      </w:r>
      <w:r>
        <w:rPr>
          <w:spacing w:val="-14"/>
          <w:sz w:val="22"/>
        </w:rPr>
        <w:t> </w:t>
      </w:r>
      <w:r>
        <w:rPr>
          <w:sz w:val="22"/>
        </w:rPr>
        <w:t>operation</w:t>
      </w:r>
      <w:r>
        <w:rPr>
          <w:spacing w:val="-14"/>
          <w:sz w:val="22"/>
        </w:rPr>
        <w:t> </w:t>
      </w:r>
      <w:r>
        <w:rPr>
          <w:sz w:val="22"/>
        </w:rPr>
        <w:t>of</w:t>
      </w:r>
      <w:r>
        <w:rPr>
          <w:spacing w:val="-13"/>
          <w:sz w:val="22"/>
        </w:rPr>
        <w:t> </w:t>
      </w:r>
      <w:r>
        <w:rPr>
          <w:sz w:val="22"/>
        </w:rPr>
        <w:t>the</w:t>
      </w:r>
      <w:r>
        <w:rPr>
          <w:spacing w:val="-14"/>
          <w:sz w:val="22"/>
        </w:rPr>
        <w:t> </w:t>
      </w:r>
      <w:r>
        <w:rPr>
          <w:sz w:val="22"/>
        </w:rPr>
        <w:t>University.</w:t>
      </w:r>
      <w:r>
        <w:rPr>
          <w:spacing w:val="-14"/>
          <w:sz w:val="22"/>
        </w:rPr>
        <w:t> </w:t>
      </w:r>
      <w:r>
        <w:rPr>
          <w:sz w:val="22"/>
        </w:rPr>
        <w:t>The</w:t>
      </w:r>
      <w:r>
        <w:rPr>
          <w:spacing w:val="-14"/>
          <w:sz w:val="22"/>
        </w:rPr>
        <w:t> </w:t>
      </w:r>
      <w:r>
        <w:rPr>
          <w:sz w:val="22"/>
        </w:rPr>
        <w:t>President</w:t>
      </w:r>
      <w:r>
        <w:rPr>
          <w:spacing w:val="-13"/>
          <w:sz w:val="22"/>
        </w:rPr>
        <w:t> </w:t>
      </w:r>
      <w:r>
        <w:rPr>
          <w:sz w:val="22"/>
        </w:rPr>
        <w:t>of</w:t>
      </w:r>
      <w:r>
        <w:rPr>
          <w:spacing w:val="-14"/>
          <w:sz w:val="22"/>
        </w:rPr>
        <w:t> </w:t>
      </w:r>
      <w:r>
        <w:rPr>
          <w:sz w:val="22"/>
        </w:rPr>
        <w:t>the</w:t>
      </w:r>
      <w:r>
        <w:rPr>
          <w:spacing w:val="-14"/>
          <w:sz w:val="22"/>
        </w:rPr>
        <w:t> </w:t>
      </w:r>
      <w:r>
        <w:rPr>
          <w:sz w:val="22"/>
        </w:rPr>
        <w:t>University</w:t>
      </w:r>
      <w:r>
        <w:rPr>
          <w:spacing w:val="-14"/>
          <w:sz w:val="22"/>
        </w:rPr>
        <w:t> </w:t>
      </w:r>
      <w:r>
        <w:rPr>
          <w:sz w:val="22"/>
        </w:rPr>
        <w:t>is</w:t>
      </w:r>
      <w:r>
        <w:rPr>
          <w:spacing w:val="-13"/>
          <w:sz w:val="22"/>
        </w:rPr>
        <w:t> </w:t>
      </w:r>
      <w:r>
        <w:rPr>
          <w:sz w:val="22"/>
        </w:rPr>
        <w:t>further</w:t>
      </w:r>
      <w:r>
        <w:rPr>
          <w:spacing w:val="-14"/>
          <w:sz w:val="22"/>
        </w:rPr>
        <w:t> </w:t>
      </w:r>
      <w:r>
        <w:rPr>
          <w:sz w:val="22"/>
        </w:rPr>
        <w:t>authorized</w:t>
      </w:r>
      <w:r>
        <w:rPr>
          <w:spacing w:val="-14"/>
          <w:sz w:val="22"/>
        </w:rPr>
        <w:t> </w:t>
      </w:r>
      <w:r>
        <w:rPr>
          <w:sz w:val="22"/>
        </w:rPr>
        <w:t>to delegate</w:t>
      </w:r>
      <w:r>
        <w:rPr>
          <w:spacing w:val="-14"/>
          <w:sz w:val="22"/>
        </w:rPr>
        <w:t> </w:t>
      </w:r>
      <w:r>
        <w:rPr>
          <w:sz w:val="22"/>
        </w:rPr>
        <w:t>power</w:t>
      </w:r>
      <w:r>
        <w:rPr>
          <w:spacing w:val="-14"/>
          <w:sz w:val="22"/>
        </w:rPr>
        <w:t> </w:t>
      </w:r>
      <w:r>
        <w:rPr>
          <w:sz w:val="22"/>
        </w:rPr>
        <w:t>to</w:t>
      </w:r>
      <w:r>
        <w:rPr>
          <w:spacing w:val="-14"/>
          <w:sz w:val="22"/>
        </w:rPr>
        <w:t> </w:t>
      </w:r>
      <w:r>
        <w:rPr>
          <w:sz w:val="22"/>
        </w:rPr>
        <w:t>certain</w:t>
      </w:r>
      <w:r>
        <w:rPr>
          <w:spacing w:val="-13"/>
          <w:sz w:val="22"/>
        </w:rPr>
        <w:t> </w:t>
      </w:r>
      <w:r>
        <w:rPr>
          <w:sz w:val="22"/>
        </w:rPr>
        <w:t>other</w:t>
      </w:r>
      <w:r>
        <w:rPr>
          <w:spacing w:val="-14"/>
          <w:sz w:val="22"/>
        </w:rPr>
        <w:t> </w:t>
      </w:r>
      <w:r>
        <w:rPr>
          <w:sz w:val="22"/>
        </w:rPr>
        <w:t>administrative</w:t>
      </w:r>
      <w:r>
        <w:rPr>
          <w:spacing w:val="-14"/>
          <w:sz w:val="22"/>
        </w:rPr>
        <w:t> </w:t>
      </w:r>
      <w:r>
        <w:rPr>
          <w:sz w:val="22"/>
        </w:rPr>
        <w:t>officers</w:t>
      </w:r>
      <w:r>
        <w:rPr>
          <w:spacing w:val="-13"/>
          <w:sz w:val="22"/>
        </w:rPr>
        <w:t> </w:t>
      </w:r>
      <w:r>
        <w:rPr>
          <w:sz w:val="22"/>
        </w:rPr>
        <w:t>connected</w:t>
      </w:r>
      <w:r>
        <w:rPr>
          <w:spacing w:val="-13"/>
          <w:sz w:val="22"/>
        </w:rPr>
        <w:t> </w:t>
      </w:r>
      <w:r>
        <w:rPr>
          <w:sz w:val="22"/>
        </w:rPr>
        <w:t>with</w:t>
      </w:r>
      <w:r>
        <w:rPr>
          <w:spacing w:val="-13"/>
          <w:sz w:val="22"/>
        </w:rPr>
        <w:t> </w:t>
      </w:r>
      <w:r>
        <w:rPr>
          <w:sz w:val="22"/>
        </w:rPr>
        <w:t>various</w:t>
      </w:r>
      <w:r>
        <w:rPr>
          <w:spacing w:val="-14"/>
          <w:sz w:val="22"/>
        </w:rPr>
        <w:t> </w:t>
      </w:r>
      <w:r>
        <w:rPr>
          <w:sz w:val="22"/>
        </w:rPr>
        <w:t>entities</w:t>
      </w:r>
      <w:r>
        <w:rPr>
          <w:spacing w:val="-14"/>
          <w:sz w:val="22"/>
        </w:rPr>
        <w:t> </w:t>
      </w:r>
      <w:r>
        <w:rPr>
          <w:sz w:val="22"/>
        </w:rPr>
        <w:t>at</w:t>
      </w:r>
      <w:r>
        <w:rPr>
          <w:spacing w:val="-11"/>
          <w:sz w:val="22"/>
        </w:rPr>
        <w:t> </w:t>
      </w:r>
      <w:r>
        <w:rPr>
          <w:sz w:val="22"/>
        </w:rPr>
        <w:t>the University to execute designated contractual documents related to their respective </w:t>
      </w:r>
      <w:r>
        <w:rPr>
          <w:spacing w:val="-2"/>
          <w:sz w:val="22"/>
        </w:rPr>
        <w:t>departments.</w:t>
      </w:r>
    </w:p>
    <w:p>
      <w:pPr>
        <w:pStyle w:val="BodyText"/>
        <w:spacing w:before="27"/>
      </w:pPr>
    </w:p>
    <w:p>
      <w:pPr>
        <w:pStyle w:val="BodyText"/>
        <w:tabs>
          <w:tab w:pos="899" w:val="left" w:leader="none"/>
        </w:tabs>
        <w:spacing w:line="250" w:lineRule="exact"/>
        <w:ind w:left="180"/>
      </w:pPr>
      <w:bookmarkStart w:name="II.5 Committees" w:id="60"/>
      <w:bookmarkEnd w:id="60"/>
      <w:r>
        <w:rPr/>
      </w:r>
      <w:bookmarkStart w:name="_bookmark30" w:id="61"/>
      <w:bookmarkEnd w:id="61"/>
      <w:r>
        <w:rPr/>
      </w:r>
      <w:r>
        <w:rPr>
          <w:spacing w:val="-4"/>
        </w:rPr>
        <w:t>II.5</w:t>
      </w:r>
      <w:r>
        <w:rPr/>
        <w:tab/>
      </w:r>
      <w:r>
        <w:rPr>
          <w:spacing w:val="-2"/>
          <w:u w:val="single"/>
        </w:rPr>
        <w:t>Committees</w:t>
      </w:r>
    </w:p>
    <w:p>
      <w:pPr>
        <w:pStyle w:val="BodyText"/>
        <w:spacing w:line="250" w:lineRule="exact"/>
        <w:ind w:left="900"/>
        <w:jc w:val="both"/>
      </w:pPr>
      <w:r>
        <w:rPr>
          <w:spacing w:val="-4"/>
        </w:rPr>
        <w:t>(Adopted</w:t>
      </w:r>
      <w:r>
        <w:rPr>
          <w:spacing w:val="-2"/>
        </w:rPr>
        <w:t> </w:t>
      </w:r>
      <w:r>
        <w:rPr>
          <w:spacing w:val="-4"/>
        </w:rPr>
        <w:t>August</w:t>
      </w:r>
      <w:r>
        <w:rPr>
          <w:spacing w:val="-2"/>
        </w:rPr>
        <w:t> </w:t>
      </w:r>
      <w:r>
        <w:rPr>
          <w:spacing w:val="-4"/>
        </w:rPr>
        <w:t>30,</w:t>
      </w:r>
      <w:r>
        <w:rPr>
          <w:spacing w:val="-3"/>
        </w:rPr>
        <w:t> </w:t>
      </w:r>
      <w:r>
        <w:rPr>
          <w:spacing w:val="-4"/>
        </w:rPr>
        <w:t>2016)</w:t>
      </w:r>
    </w:p>
    <w:p>
      <w:pPr>
        <w:pStyle w:val="BodyText"/>
        <w:spacing w:before="223"/>
      </w:pPr>
    </w:p>
    <w:p>
      <w:pPr>
        <w:pStyle w:val="BodyText"/>
        <w:spacing w:line="235" w:lineRule="auto"/>
        <w:ind w:left="1620" w:right="315" w:hanging="1"/>
        <w:jc w:val="both"/>
      </w:pPr>
      <w:r>
        <w:rPr/>
        <w:t>The committees</w:t>
      </w:r>
      <w:r>
        <w:rPr>
          <w:spacing w:val="-1"/>
        </w:rPr>
        <w:t> </w:t>
      </w:r>
      <w:r>
        <w:rPr/>
        <w:t>of the Board are the Audit Committee,</w:t>
      </w:r>
      <w:r>
        <w:rPr>
          <w:spacing w:val="-1"/>
        </w:rPr>
        <w:t> </w:t>
      </w:r>
      <w:r>
        <w:rPr/>
        <w:t>the Budget and Finance Committee,</w:t>
      </w:r>
      <w:r>
        <w:rPr>
          <w:spacing w:val="-1"/>
        </w:rPr>
        <w:t> </w:t>
      </w:r>
      <w:r>
        <w:rPr/>
        <w:t>the Personnel</w:t>
      </w:r>
      <w:r>
        <w:rPr>
          <w:spacing w:val="-1"/>
        </w:rPr>
        <w:t> </w:t>
      </w:r>
      <w:r>
        <w:rPr/>
        <w:t>Committee,</w:t>
      </w:r>
      <w:r>
        <w:rPr>
          <w:spacing w:val="-1"/>
        </w:rPr>
        <w:t> </w:t>
      </w:r>
      <w:r>
        <w:rPr/>
        <w:t>the</w:t>
      </w:r>
      <w:r>
        <w:rPr>
          <w:spacing w:val="-2"/>
        </w:rPr>
        <w:t> </w:t>
      </w:r>
      <w:r>
        <w:rPr/>
        <w:t>Governance/Operations Committee,</w:t>
      </w:r>
      <w:r>
        <w:rPr>
          <w:spacing w:val="-1"/>
        </w:rPr>
        <w:t> </w:t>
      </w:r>
      <w:r>
        <w:rPr/>
        <w:t>the Building, Facility, and Space </w:t>
      </w:r>
      <w:r>
        <w:rPr>
          <w:spacing w:val="-2"/>
        </w:rPr>
        <w:t>Naming</w:t>
      </w:r>
      <w:r>
        <w:rPr>
          <w:spacing w:val="-3"/>
        </w:rPr>
        <w:t> </w:t>
      </w:r>
      <w:r>
        <w:rPr>
          <w:spacing w:val="-2"/>
        </w:rPr>
        <w:t>Committee,</w:t>
      </w:r>
      <w:r>
        <w:rPr>
          <w:spacing w:val="-5"/>
        </w:rPr>
        <w:t> </w:t>
      </w:r>
      <w:r>
        <w:rPr>
          <w:spacing w:val="-2"/>
        </w:rPr>
        <w:t>and</w:t>
      </w:r>
      <w:r>
        <w:rPr>
          <w:spacing w:val="4"/>
        </w:rPr>
        <w:t> </w:t>
      </w:r>
      <w:r>
        <w:rPr>
          <w:spacing w:val="-2"/>
        </w:rPr>
        <w:t>the</w:t>
      </w:r>
      <w:r>
        <w:rPr>
          <w:spacing w:val="3"/>
        </w:rPr>
        <w:t> </w:t>
      </w:r>
      <w:r>
        <w:rPr>
          <w:spacing w:val="-2"/>
        </w:rPr>
        <w:t>Honorary</w:t>
      </w:r>
      <w:r>
        <w:rPr>
          <w:spacing w:val="-1"/>
        </w:rPr>
        <w:t> </w:t>
      </w:r>
      <w:r>
        <w:rPr>
          <w:spacing w:val="-2"/>
        </w:rPr>
        <w:t>Degree</w:t>
      </w:r>
      <w:r>
        <w:rPr>
          <w:spacing w:val="-1"/>
        </w:rPr>
        <w:t> </w:t>
      </w:r>
      <w:r>
        <w:rPr>
          <w:spacing w:val="-2"/>
        </w:rPr>
        <w:t>Committee.</w:t>
      </w:r>
      <w:r>
        <w:rPr>
          <w:spacing w:val="-5"/>
        </w:rPr>
        <w:t> </w:t>
      </w:r>
      <w:r>
        <w:rPr>
          <w:spacing w:val="-2"/>
        </w:rPr>
        <w:t>Members</w:t>
      </w:r>
      <w:r>
        <w:rPr>
          <w:spacing w:val="-1"/>
        </w:rPr>
        <w:t> </w:t>
      </w:r>
      <w:r>
        <w:rPr>
          <w:spacing w:val="-2"/>
        </w:rPr>
        <w:t>of</w:t>
      </w:r>
      <w:r>
        <w:rPr>
          <w:spacing w:val="4"/>
        </w:rPr>
        <w:t> </w:t>
      </w:r>
      <w:r>
        <w:rPr>
          <w:spacing w:val="-2"/>
        </w:rPr>
        <w:t>these</w:t>
      </w:r>
      <w:r>
        <w:rPr/>
        <w:t> </w:t>
      </w:r>
      <w:r>
        <w:rPr>
          <w:spacing w:val="-2"/>
        </w:rPr>
        <w:t>committees</w:t>
      </w:r>
      <w:r>
        <w:rPr>
          <w:spacing w:val="-3"/>
        </w:rPr>
        <w:t> </w:t>
      </w:r>
      <w:r>
        <w:rPr>
          <w:spacing w:val="-2"/>
        </w:rPr>
        <w:t>shall</w:t>
      </w:r>
      <w:r>
        <w:rPr>
          <w:spacing w:val="2"/>
        </w:rPr>
        <w:t> </w:t>
      </w:r>
      <w:r>
        <w:rPr>
          <w:spacing w:val="-5"/>
        </w:rPr>
        <w:t>be</w:t>
      </w:r>
    </w:p>
    <w:p>
      <w:pPr>
        <w:pStyle w:val="BodyText"/>
        <w:spacing w:after="0" w:line="235" w:lineRule="auto"/>
        <w:jc w:val="both"/>
        <w:sectPr>
          <w:pgSz w:w="12240" w:h="15840"/>
          <w:pgMar w:header="727" w:footer="314" w:top="940" w:bottom="500" w:left="720" w:right="1080"/>
        </w:sectPr>
      </w:pPr>
    </w:p>
    <w:p>
      <w:pPr>
        <w:pStyle w:val="BodyText"/>
        <w:spacing w:line="235" w:lineRule="auto"/>
        <w:ind w:left="1620" w:right="314" w:hanging="1"/>
        <w:jc w:val="both"/>
      </w:pPr>
      <w:r>
        <w:rPr/>
        <w:t>appointed by the chair of the Board.</w:t>
      </w:r>
      <w:r>
        <w:rPr>
          <w:spacing w:val="40"/>
        </w:rPr>
        <w:t> </w:t>
      </w:r>
      <w:r>
        <w:rPr/>
        <w:t>The chair of the</w:t>
      </w:r>
      <w:r>
        <w:rPr>
          <w:spacing w:val="-3"/>
        </w:rPr>
        <w:t> </w:t>
      </w:r>
      <w:r>
        <w:rPr/>
        <w:t>Board is an ex-officio member.</w:t>
      </w:r>
      <w:r>
        <w:rPr>
          <w:spacing w:val="40"/>
        </w:rPr>
        <w:t> </w:t>
      </w:r>
      <w:r>
        <w:rPr/>
        <w:t>Ad Hoc </w:t>
      </w:r>
      <w:r>
        <w:rPr>
          <w:spacing w:val="-2"/>
        </w:rPr>
        <w:t>committees</w:t>
      </w:r>
      <w:r>
        <w:rPr>
          <w:spacing w:val="-12"/>
        </w:rPr>
        <w:t> </w:t>
      </w:r>
      <w:r>
        <w:rPr>
          <w:spacing w:val="-2"/>
        </w:rPr>
        <w:t>may</w:t>
      </w:r>
      <w:r>
        <w:rPr>
          <w:spacing w:val="-12"/>
        </w:rPr>
        <w:t> </w:t>
      </w:r>
      <w:r>
        <w:rPr>
          <w:spacing w:val="-2"/>
        </w:rPr>
        <w:t>be</w:t>
      </w:r>
      <w:r>
        <w:rPr>
          <w:spacing w:val="-12"/>
        </w:rPr>
        <w:t> </w:t>
      </w:r>
      <w:r>
        <w:rPr>
          <w:spacing w:val="-2"/>
        </w:rPr>
        <w:t>formed</w:t>
      </w:r>
      <w:r>
        <w:rPr>
          <w:spacing w:val="-11"/>
        </w:rPr>
        <w:t> </w:t>
      </w:r>
      <w:r>
        <w:rPr>
          <w:spacing w:val="-2"/>
        </w:rPr>
        <w:t>by</w:t>
      </w:r>
      <w:r>
        <w:rPr>
          <w:spacing w:val="-12"/>
        </w:rPr>
        <w:t> </w:t>
      </w:r>
      <w:r>
        <w:rPr>
          <w:spacing w:val="-2"/>
        </w:rPr>
        <w:t>the</w:t>
      </w:r>
      <w:r>
        <w:rPr>
          <w:spacing w:val="-12"/>
        </w:rPr>
        <w:t> </w:t>
      </w:r>
      <w:r>
        <w:rPr>
          <w:spacing w:val="-2"/>
        </w:rPr>
        <w:t>chair</w:t>
      </w:r>
      <w:r>
        <w:rPr>
          <w:spacing w:val="-12"/>
        </w:rPr>
        <w:t> </w:t>
      </w:r>
      <w:r>
        <w:rPr>
          <w:spacing w:val="-2"/>
        </w:rPr>
        <w:t>as</w:t>
      </w:r>
      <w:r>
        <w:rPr>
          <w:spacing w:val="-7"/>
        </w:rPr>
        <w:t> </w:t>
      </w:r>
      <w:r>
        <w:rPr>
          <w:spacing w:val="-2"/>
        </w:rPr>
        <w:t>needed</w:t>
      </w:r>
      <w:r>
        <w:rPr>
          <w:spacing w:val="-12"/>
        </w:rPr>
        <w:t> </w:t>
      </w:r>
      <w:r>
        <w:rPr>
          <w:spacing w:val="-2"/>
        </w:rPr>
        <w:t>for</w:t>
      </w:r>
      <w:r>
        <w:rPr>
          <w:spacing w:val="-12"/>
        </w:rPr>
        <w:t> </w:t>
      </w:r>
      <w:r>
        <w:rPr>
          <w:spacing w:val="-2"/>
        </w:rPr>
        <w:t>specific</w:t>
      </w:r>
      <w:r>
        <w:rPr>
          <w:spacing w:val="-11"/>
        </w:rPr>
        <w:t> </w:t>
      </w:r>
      <w:r>
        <w:rPr>
          <w:spacing w:val="-2"/>
        </w:rPr>
        <w:t>purposes</w:t>
      </w:r>
      <w:r>
        <w:rPr>
          <w:spacing w:val="-12"/>
        </w:rPr>
        <w:t> </w:t>
      </w:r>
      <w:r>
        <w:rPr>
          <w:spacing w:val="-2"/>
        </w:rPr>
        <w:t>and</w:t>
      </w:r>
      <w:r>
        <w:rPr>
          <w:spacing w:val="-12"/>
        </w:rPr>
        <w:t> </w:t>
      </w:r>
      <w:r>
        <w:rPr>
          <w:spacing w:val="-2"/>
        </w:rPr>
        <w:t>will</w:t>
      </w:r>
      <w:r>
        <w:rPr>
          <w:spacing w:val="-12"/>
        </w:rPr>
        <w:t> </w:t>
      </w:r>
      <w:r>
        <w:rPr>
          <w:spacing w:val="-2"/>
        </w:rPr>
        <w:t>be</w:t>
      </w:r>
      <w:r>
        <w:rPr>
          <w:spacing w:val="-11"/>
        </w:rPr>
        <w:t> </w:t>
      </w:r>
      <w:r>
        <w:rPr>
          <w:spacing w:val="-2"/>
        </w:rPr>
        <w:t>disbanded</w:t>
      </w:r>
      <w:r>
        <w:rPr>
          <w:spacing w:val="-12"/>
        </w:rPr>
        <w:t> </w:t>
      </w:r>
      <w:r>
        <w:rPr>
          <w:spacing w:val="-2"/>
        </w:rPr>
        <w:t>when </w:t>
      </w:r>
      <w:r>
        <w:rPr/>
        <w:t>their task has been completed.</w:t>
      </w:r>
    </w:p>
    <w:p>
      <w:pPr>
        <w:pStyle w:val="BodyText"/>
        <w:spacing w:before="12"/>
      </w:pPr>
    </w:p>
    <w:p>
      <w:pPr>
        <w:pStyle w:val="ListParagraph"/>
        <w:numPr>
          <w:ilvl w:val="1"/>
          <w:numId w:val="41"/>
        </w:numPr>
        <w:tabs>
          <w:tab w:pos="899" w:val="left" w:leader="none"/>
        </w:tabs>
        <w:spacing w:line="250" w:lineRule="exact" w:before="1" w:after="0"/>
        <w:ind w:left="899" w:right="0" w:hanging="719"/>
        <w:jc w:val="left"/>
        <w:rPr>
          <w:sz w:val="22"/>
        </w:rPr>
      </w:pPr>
      <w:bookmarkStart w:name="II.6. Building, Facility, and Space Nami" w:id="62"/>
      <w:bookmarkEnd w:id="62"/>
      <w:r>
        <w:rPr/>
      </w:r>
      <w:bookmarkStart w:name="_bookmark31" w:id="63"/>
      <w:bookmarkEnd w:id="63"/>
      <w:r>
        <w:rPr/>
      </w:r>
      <w:r>
        <w:rPr>
          <w:spacing w:val="-6"/>
          <w:sz w:val="22"/>
          <w:u w:val="single"/>
        </w:rPr>
        <w:t>Building,</w:t>
      </w:r>
      <w:r>
        <w:rPr>
          <w:spacing w:val="-13"/>
          <w:sz w:val="22"/>
          <w:u w:val="single"/>
        </w:rPr>
        <w:t> </w:t>
      </w:r>
      <w:r>
        <w:rPr>
          <w:spacing w:val="-6"/>
          <w:sz w:val="22"/>
          <w:u w:val="single"/>
        </w:rPr>
        <w:t>Facility,</w:t>
      </w:r>
      <w:r>
        <w:rPr>
          <w:spacing w:val="-8"/>
          <w:sz w:val="22"/>
          <w:u w:val="single"/>
        </w:rPr>
        <w:t> </w:t>
      </w:r>
      <w:r>
        <w:rPr>
          <w:spacing w:val="-6"/>
          <w:sz w:val="22"/>
          <w:u w:val="single"/>
        </w:rPr>
        <w:t>and</w:t>
      </w:r>
      <w:r>
        <w:rPr>
          <w:spacing w:val="-3"/>
          <w:sz w:val="22"/>
          <w:u w:val="single"/>
        </w:rPr>
        <w:t> </w:t>
      </w:r>
      <w:r>
        <w:rPr>
          <w:spacing w:val="-6"/>
          <w:sz w:val="22"/>
          <w:u w:val="single"/>
        </w:rPr>
        <w:t>Space</w:t>
      </w:r>
      <w:r>
        <w:rPr>
          <w:spacing w:val="-5"/>
          <w:sz w:val="22"/>
          <w:u w:val="single"/>
        </w:rPr>
        <w:t> </w:t>
      </w:r>
      <w:r>
        <w:rPr>
          <w:spacing w:val="-6"/>
          <w:sz w:val="22"/>
          <w:u w:val="single"/>
        </w:rPr>
        <w:t>Naming</w:t>
      </w:r>
      <w:r>
        <w:rPr>
          <w:spacing w:val="-5"/>
          <w:sz w:val="22"/>
          <w:u w:val="single"/>
        </w:rPr>
        <w:t> </w:t>
      </w:r>
      <w:r>
        <w:rPr>
          <w:spacing w:val="-6"/>
          <w:sz w:val="22"/>
          <w:u w:val="single"/>
        </w:rPr>
        <w:t>Committee</w:t>
      </w:r>
    </w:p>
    <w:p>
      <w:pPr>
        <w:pStyle w:val="BodyText"/>
        <w:spacing w:line="250" w:lineRule="exact"/>
        <w:ind w:left="899"/>
      </w:pPr>
      <w:r>
        <w:rPr>
          <w:spacing w:val="-6"/>
        </w:rPr>
        <w:t>(Adopted</w:t>
      </w:r>
      <w:r>
        <w:rPr>
          <w:spacing w:val="-10"/>
        </w:rPr>
        <w:t> </w:t>
      </w:r>
      <w:r>
        <w:rPr>
          <w:spacing w:val="-6"/>
        </w:rPr>
        <w:t>May</w:t>
      </w:r>
      <w:r>
        <w:rPr>
          <w:spacing w:val="-8"/>
        </w:rPr>
        <w:t> </w:t>
      </w:r>
      <w:r>
        <w:rPr>
          <w:spacing w:val="-6"/>
        </w:rPr>
        <w:t>8,</w:t>
      </w:r>
      <w:r>
        <w:rPr>
          <w:spacing w:val="-4"/>
        </w:rPr>
        <w:t> </w:t>
      </w:r>
      <w:r>
        <w:rPr>
          <w:spacing w:val="-6"/>
        </w:rPr>
        <w:t>1987;</w:t>
      </w:r>
      <w:r>
        <w:rPr>
          <w:spacing w:val="-8"/>
        </w:rPr>
        <w:t> </w:t>
      </w:r>
      <w:r>
        <w:rPr>
          <w:spacing w:val="-6"/>
        </w:rPr>
        <w:t>Revised</w:t>
      </w:r>
      <w:r>
        <w:rPr>
          <w:spacing w:val="-8"/>
        </w:rPr>
        <w:t> </w:t>
      </w:r>
      <w:r>
        <w:rPr>
          <w:spacing w:val="-6"/>
        </w:rPr>
        <w:t>1999;</w:t>
      </w:r>
      <w:r>
        <w:rPr>
          <w:spacing w:val="-8"/>
        </w:rPr>
        <w:t> </w:t>
      </w:r>
      <w:r>
        <w:rPr>
          <w:spacing w:val="-6"/>
        </w:rPr>
        <w:t>August</w:t>
      </w:r>
      <w:r>
        <w:rPr>
          <w:spacing w:val="-7"/>
        </w:rPr>
        <w:t> </w:t>
      </w:r>
      <w:r>
        <w:rPr>
          <w:spacing w:val="-6"/>
        </w:rPr>
        <w:t>2001;</w:t>
      </w:r>
      <w:r>
        <w:rPr>
          <w:spacing w:val="-8"/>
        </w:rPr>
        <w:t> </w:t>
      </w:r>
      <w:r>
        <w:rPr>
          <w:spacing w:val="-6"/>
        </w:rPr>
        <w:t>and</w:t>
      </w:r>
      <w:r>
        <w:rPr>
          <w:spacing w:val="-5"/>
        </w:rPr>
        <w:t> </w:t>
      </w:r>
      <w:r>
        <w:rPr>
          <w:spacing w:val="-6"/>
        </w:rPr>
        <w:t>December</w:t>
      </w:r>
      <w:r>
        <w:rPr>
          <w:spacing w:val="-9"/>
        </w:rPr>
        <w:t> </w:t>
      </w:r>
      <w:r>
        <w:rPr>
          <w:spacing w:val="-6"/>
        </w:rPr>
        <w:t>12,</w:t>
      </w:r>
      <w:r>
        <w:rPr>
          <w:spacing w:val="-4"/>
        </w:rPr>
        <w:t> </w:t>
      </w:r>
      <w:r>
        <w:rPr>
          <w:spacing w:val="-6"/>
        </w:rPr>
        <w:t>2002)</w:t>
      </w:r>
    </w:p>
    <w:p>
      <w:pPr>
        <w:pStyle w:val="BodyText"/>
        <w:spacing w:line="235" w:lineRule="auto" w:before="252"/>
        <w:ind w:left="899" w:right="309" w:firstLine="19"/>
      </w:pPr>
      <w:r>
        <w:rPr>
          <w:spacing w:val="-2"/>
        </w:rPr>
        <w:t>From</w:t>
      </w:r>
      <w:r>
        <w:rPr>
          <w:spacing w:val="-10"/>
        </w:rPr>
        <w:t> </w:t>
      </w:r>
      <w:r>
        <w:rPr>
          <w:spacing w:val="-2"/>
        </w:rPr>
        <w:t>time</w:t>
      </w:r>
      <w:r>
        <w:rPr>
          <w:spacing w:val="-6"/>
        </w:rPr>
        <w:t> </w:t>
      </w:r>
      <w:r>
        <w:rPr>
          <w:spacing w:val="-2"/>
        </w:rPr>
        <w:t>to</w:t>
      </w:r>
      <w:r>
        <w:rPr>
          <w:spacing w:val="-4"/>
        </w:rPr>
        <w:t> </w:t>
      </w:r>
      <w:r>
        <w:rPr>
          <w:spacing w:val="-2"/>
        </w:rPr>
        <w:t>time</w:t>
      </w:r>
      <w:r>
        <w:rPr>
          <w:spacing w:val="-9"/>
        </w:rPr>
        <w:t> </w:t>
      </w:r>
      <w:r>
        <w:rPr>
          <w:spacing w:val="-2"/>
        </w:rPr>
        <w:t>the</w:t>
      </w:r>
      <w:r>
        <w:rPr>
          <w:spacing w:val="-9"/>
        </w:rPr>
        <w:t> </w:t>
      </w:r>
      <w:r>
        <w:rPr>
          <w:spacing w:val="-2"/>
        </w:rPr>
        <w:t>Board</w:t>
      </w:r>
      <w:r>
        <w:rPr>
          <w:spacing w:val="-8"/>
        </w:rPr>
        <w:t> </w:t>
      </w:r>
      <w:r>
        <w:rPr>
          <w:spacing w:val="-2"/>
        </w:rPr>
        <w:t>may</w:t>
      </w:r>
      <w:r>
        <w:rPr>
          <w:spacing w:val="-6"/>
        </w:rPr>
        <w:t> </w:t>
      </w:r>
      <w:r>
        <w:rPr>
          <w:spacing w:val="-2"/>
        </w:rPr>
        <w:t>appoint</w:t>
      </w:r>
      <w:r>
        <w:rPr>
          <w:spacing w:val="-10"/>
        </w:rPr>
        <w:t> </w:t>
      </w:r>
      <w:r>
        <w:rPr>
          <w:spacing w:val="-2"/>
        </w:rPr>
        <w:t>a</w:t>
      </w:r>
      <w:r>
        <w:rPr>
          <w:spacing w:val="-5"/>
        </w:rPr>
        <w:t> </w:t>
      </w:r>
      <w:r>
        <w:rPr>
          <w:spacing w:val="-2"/>
        </w:rPr>
        <w:t>Building</w:t>
      </w:r>
      <w:r>
        <w:rPr>
          <w:spacing w:val="-11"/>
        </w:rPr>
        <w:t> </w:t>
      </w:r>
      <w:r>
        <w:rPr>
          <w:spacing w:val="-2"/>
        </w:rPr>
        <w:t>Facility</w:t>
      </w:r>
      <w:r>
        <w:rPr>
          <w:spacing w:val="-9"/>
        </w:rPr>
        <w:t> </w:t>
      </w:r>
      <w:r>
        <w:rPr>
          <w:spacing w:val="-2"/>
        </w:rPr>
        <w:t>and</w:t>
      </w:r>
      <w:r>
        <w:rPr>
          <w:spacing w:val="-6"/>
        </w:rPr>
        <w:t> </w:t>
      </w:r>
      <w:r>
        <w:rPr>
          <w:spacing w:val="-2"/>
        </w:rPr>
        <w:t>Space</w:t>
      </w:r>
      <w:r>
        <w:rPr>
          <w:spacing w:val="-9"/>
        </w:rPr>
        <w:t> </w:t>
      </w:r>
      <w:r>
        <w:rPr>
          <w:spacing w:val="-2"/>
        </w:rPr>
        <w:t>Naming</w:t>
      </w:r>
      <w:r>
        <w:rPr>
          <w:spacing w:val="-11"/>
        </w:rPr>
        <w:t> </w:t>
      </w:r>
      <w:r>
        <w:rPr>
          <w:spacing w:val="-2"/>
        </w:rPr>
        <w:t>Committee</w:t>
      </w:r>
      <w:r>
        <w:rPr>
          <w:spacing w:val="-11"/>
        </w:rPr>
        <w:t> </w:t>
      </w:r>
      <w:r>
        <w:rPr>
          <w:spacing w:val="-2"/>
        </w:rPr>
        <w:t>comprised</w:t>
      </w:r>
      <w:r>
        <w:rPr>
          <w:spacing w:val="14"/>
        </w:rPr>
        <w:t> </w:t>
      </w:r>
      <w:r>
        <w:rPr>
          <w:spacing w:val="-2"/>
        </w:rPr>
        <w:t>of </w:t>
      </w:r>
      <w:r>
        <w:rPr/>
        <w:t>no</w:t>
      </w:r>
      <w:r>
        <w:rPr>
          <w:spacing w:val="33"/>
        </w:rPr>
        <w:t> </w:t>
      </w:r>
      <w:r>
        <w:rPr/>
        <w:t>more</w:t>
      </w:r>
      <w:r>
        <w:rPr>
          <w:spacing w:val="29"/>
        </w:rPr>
        <w:t> </w:t>
      </w:r>
      <w:r>
        <w:rPr/>
        <w:t>than</w:t>
      </w:r>
      <w:r>
        <w:rPr>
          <w:spacing w:val="30"/>
        </w:rPr>
        <w:t> </w:t>
      </w:r>
      <w:r>
        <w:rPr/>
        <w:t>seven</w:t>
      </w:r>
      <w:r>
        <w:rPr>
          <w:spacing w:val="30"/>
        </w:rPr>
        <w:t> </w:t>
      </w:r>
      <w:r>
        <w:rPr/>
        <w:t>members,</w:t>
      </w:r>
      <w:r>
        <w:rPr>
          <w:spacing w:val="25"/>
        </w:rPr>
        <w:t> </w:t>
      </w:r>
      <w:r>
        <w:rPr/>
        <w:t>whose</w:t>
      </w:r>
      <w:r>
        <w:rPr>
          <w:spacing w:val="29"/>
        </w:rPr>
        <w:t> </w:t>
      </w:r>
      <w:r>
        <w:rPr/>
        <w:t>duty</w:t>
      </w:r>
      <w:r>
        <w:rPr>
          <w:spacing w:val="32"/>
        </w:rPr>
        <w:t> </w:t>
      </w:r>
      <w:r>
        <w:rPr/>
        <w:t>it</w:t>
      </w:r>
      <w:r>
        <w:rPr>
          <w:spacing w:val="33"/>
        </w:rPr>
        <w:t> </w:t>
      </w:r>
      <w:r>
        <w:rPr/>
        <w:t>shall</w:t>
      </w:r>
      <w:r>
        <w:rPr>
          <w:spacing w:val="30"/>
        </w:rPr>
        <w:t> </w:t>
      </w:r>
      <w:r>
        <w:rPr/>
        <w:t>be</w:t>
      </w:r>
      <w:r>
        <w:rPr>
          <w:spacing w:val="32"/>
        </w:rPr>
        <w:t> </w:t>
      </w:r>
      <w:r>
        <w:rPr/>
        <w:t>to</w:t>
      </w:r>
      <w:r>
        <w:rPr>
          <w:spacing w:val="33"/>
        </w:rPr>
        <w:t> </w:t>
      </w:r>
      <w:r>
        <w:rPr/>
        <w:t>recommend</w:t>
      </w:r>
      <w:r>
        <w:rPr>
          <w:spacing w:val="25"/>
        </w:rPr>
        <w:t> </w:t>
      </w:r>
      <w:r>
        <w:rPr/>
        <w:t>to</w:t>
      </w:r>
      <w:r>
        <w:rPr>
          <w:spacing w:val="33"/>
        </w:rPr>
        <w:t> </w:t>
      </w:r>
      <w:r>
        <w:rPr/>
        <w:t>the</w:t>
      </w:r>
      <w:r>
        <w:rPr>
          <w:spacing w:val="-5"/>
        </w:rPr>
        <w:t> </w:t>
      </w:r>
      <w:r>
        <w:rPr/>
        <w:t>Board the naming of a University</w:t>
      </w:r>
      <w:r>
        <w:rPr>
          <w:spacing w:val="-14"/>
        </w:rPr>
        <w:t> </w:t>
      </w:r>
      <w:r>
        <w:rPr/>
        <w:t>building,</w:t>
      </w:r>
      <w:r>
        <w:rPr>
          <w:spacing w:val="-14"/>
        </w:rPr>
        <w:t> </w:t>
      </w:r>
      <w:r>
        <w:rPr/>
        <w:t>group</w:t>
      </w:r>
      <w:r>
        <w:rPr>
          <w:spacing w:val="-14"/>
        </w:rPr>
        <w:t> </w:t>
      </w:r>
      <w:r>
        <w:rPr/>
        <w:t>of</w:t>
      </w:r>
      <w:r>
        <w:rPr>
          <w:spacing w:val="-13"/>
        </w:rPr>
        <w:t> </w:t>
      </w:r>
      <w:r>
        <w:rPr/>
        <w:t>buildings</w:t>
      </w:r>
      <w:r>
        <w:rPr>
          <w:spacing w:val="-14"/>
        </w:rPr>
        <w:t> </w:t>
      </w:r>
      <w:r>
        <w:rPr/>
        <w:t>or</w:t>
      </w:r>
      <w:r>
        <w:rPr>
          <w:spacing w:val="-14"/>
        </w:rPr>
        <w:t> </w:t>
      </w:r>
      <w:r>
        <w:rPr/>
        <w:t>major</w:t>
      </w:r>
      <w:r>
        <w:rPr>
          <w:spacing w:val="-14"/>
        </w:rPr>
        <w:t> </w:t>
      </w:r>
      <w:r>
        <w:rPr/>
        <w:t>facilities</w:t>
      </w:r>
      <w:r>
        <w:rPr>
          <w:spacing w:val="-13"/>
        </w:rPr>
        <w:t> </w:t>
      </w:r>
      <w:r>
        <w:rPr/>
        <w:t>after</w:t>
      </w:r>
      <w:r>
        <w:rPr>
          <w:spacing w:val="-14"/>
        </w:rPr>
        <w:t> </w:t>
      </w:r>
      <w:r>
        <w:rPr/>
        <w:t>the</w:t>
      </w:r>
      <w:r>
        <w:rPr>
          <w:spacing w:val="-14"/>
        </w:rPr>
        <w:t> </w:t>
      </w:r>
      <w:r>
        <w:rPr/>
        <w:t>names</w:t>
      </w:r>
      <w:r>
        <w:rPr>
          <w:spacing w:val="-14"/>
        </w:rPr>
        <w:t> </w:t>
      </w:r>
      <w:r>
        <w:rPr/>
        <w:t>of</w:t>
      </w:r>
      <w:r>
        <w:rPr>
          <w:spacing w:val="-13"/>
        </w:rPr>
        <w:t> </w:t>
      </w:r>
      <w:r>
        <w:rPr/>
        <w:t>persons</w:t>
      </w:r>
      <w:r>
        <w:rPr>
          <w:spacing w:val="-14"/>
        </w:rPr>
        <w:t> </w:t>
      </w:r>
      <w:r>
        <w:rPr/>
        <w:t>meeting</w:t>
      </w:r>
      <w:r>
        <w:rPr>
          <w:spacing w:val="-14"/>
        </w:rPr>
        <w:t> </w:t>
      </w:r>
      <w:r>
        <w:rPr/>
        <w:t>the</w:t>
      </w:r>
      <w:r>
        <w:rPr>
          <w:spacing w:val="-14"/>
        </w:rPr>
        <w:t> </w:t>
      </w:r>
      <w:r>
        <w:rPr/>
        <w:t>criteria listed</w:t>
      </w:r>
      <w:r>
        <w:rPr>
          <w:spacing w:val="-14"/>
        </w:rPr>
        <w:t> </w:t>
      </w:r>
      <w:r>
        <w:rPr/>
        <w:t>below.</w:t>
      </w:r>
      <w:r>
        <w:rPr>
          <w:spacing w:val="17"/>
        </w:rPr>
        <w:t> </w:t>
      </w:r>
      <w:r>
        <w:rPr/>
        <w:t>The</w:t>
      </w:r>
      <w:r>
        <w:rPr>
          <w:spacing w:val="-13"/>
        </w:rPr>
        <w:t> </w:t>
      </w:r>
      <w:r>
        <w:rPr/>
        <w:t>Chair</w:t>
      </w:r>
      <w:r>
        <w:rPr>
          <w:spacing w:val="-13"/>
        </w:rPr>
        <w:t> </w:t>
      </w:r>
      <w:r>
        <w:rPr/>
        <w:t>of</w:t>
      </w:r>
      <w:r>
        <w:rPr>
          <w:spacing w:val="-12"/>
        </w:rPr>
        <w:t> </w:t>
      </w:r>
      <w:r>
        <w:rPr/>
        <w:t>this</w:t>
      </w:r>
      <w:r>
        <w:rPr>
          <w:spacing w:val="-12"/>
        </w:rPr>
        <w:t> </w:t>
      </w:r>
      <w:r>
        <w:rPr/>
        <w:t>Committee</w:t>
      </w:r>
      <w:r>
        <w:rPr>
          <w:spacing w:val="-14"/>
        </w:rPr>
        <w:t> </w:t>
      </w:r>
      <w:r>
        <w:rPr/>
        <w:t>shall</w:t>
      </w:r>
      <w:r>
        <w:rPr>
          <w:spacing w:val="-14"/>
        </w:rPr>
        <w:t> </w:t>
      </w:r>
      <w:r>
        <w:rPr/>
        <w:t>always</w:t>
      </w:r>
      <w:r>
        <w:rPr>
          <w:spacing w:val="-9"/>
        </w:rPr>
        <w:t> </w:t>
      </w:r>
      <w:r>
        <w:rPr/>
        <w:t>be</w:t>
      </w:r>
      <w:r>
        <w:rPr>
          <w:spacing w:val="-13"/>
        </w:rPr>
        <w:t> </w:t>
      </w:r>
      <w:r>
        <w:rPr/>
        <w:t>a</w:t>
      </w:r>
      <w:r>
        <w:rPr>
          <w:spacing w:val="-11"/>
        </w:rPr>
        <w:t> </w:t>
      </w:r>
      <w:r>
        <w:rPr/>
        <w:t>member</w:t>
      </w:r>
      <w:r>
        <w:rPr>
          <w:spacing w:val="-13"/>
        </w:rPr>
        <w:t> </w:t>
      </w:r>
      <w:r>
        <w:rPr/>
        <w:t>of</w:t>
      </w:r>
      <w:r>
        <w:rPr>
          <w:spacing w:val="-12"/>
        </w:rPr>
        <w:t> </w:t>
      </w:r>
      <w:r>
        <w:rPr/>
        <w:t>the</w:t>
      </w:r>
      <w:r>
        <w:rPr>
          <w:spacing w:val="-14"/>
        </w:rPr>
        <w:t> </w:t>
      </w:r>
      <w:r>
        <w:rPr/>
        <w:t>Board</w:t>
      </w:r>
      <w:r>
        <w:rPr>
          <w:spacing w:val="-14"/>
        </w:rPr>
        <w:t> </w:t>
      </w:r>
      <w:r>
        <w:rPr/>
        <w:t>of</w:t>
      </w:r>
      <w:r>
        <w:rPr>
          <w:spacing w:val="-14"/>
        </w:rPr>
        <w:t> </w:t>
      </w:r>
      <w:r>
        <w:rPr/>
        <w:t>Regents</w:t>
      </w:r>
      <w:r>
        <w:rPr>
          <w:spacing w:val="-13"/>
        </w:rPr>
        <w:t> </w:t>
      </w:r>
      <w:r>
        <w:rPr/>
        <w:t>of</w:t>
      </w:r>
      <w:r>
        <w:rPr>
          <w:spacing w:val="-12"/>
        </w:rPr>
        <w:t> </w:t>
      </w:r>
      <w:r>
        <w:rPr/>
        <w:t>WNMU.</w:t>
      </w:r>
    </w:p>
    <w:p>
      <w:pPr>
        <w:pStyle w:val="ListParagraph"/>
        <w:numPr>
          <w:ilvl w:val="2"/>
          <w:numId w:val="41"/>
        </w:numPr>
        <w:tabs>
          <w:tab w:pos="2159" w:val="left" w:leader="none"/>
        </w:tabs>
        <w:spacing w:line="232" w:lineRule="auto" w:before="252" w:after="0"/>
        <w:ind w:left="2159" w:right="769" w:hanging="540"/>
        <w:jc w:val="left"/>
        <w:rPr>
          <w:sz w:val="22"/>
        </w:rPr>
      </w:pPr>
      <w:r>
        <w:rPr>
          <w:sz w:val="22"/>
        </w:rPr>
        <w:t>In</w:t>
      </w:r>
      <w:r>
        <w:rPr>
          <w:spacing w:val="-2"/>
          <w:sz w:val="22"/>
        </w:rPr>
        <w:t> </w:t>
      </w:r>
      <w:r>
        <w:rPr>
          <w:sz w:val="22"/>
        </w:rPr>
        <w:t>the</w:t>
      </w:r>
      <w:r>
        <w:rPr>
          <w:spacing w:val="-4"/>
          <w:sz w:val="22"/>
        </w:rPr>
        <w:t> </w:t>
      </w:r>
      <w:r>
        <w:rPr>
          <w:sz w:val="22"/>
        </w:rPr>
        <w:t>consideration</w:t>
      </w:r>
      <w:r>
        <w:rPr>
          <w:spacing w:val="-9"/>
          <w:sz w:val="22"/>
        </w:rPr>
        <w:t> </w:t>
      </w:r>
      <w:r>
        <w:rPr>
          <w:sz w:val="22"/>
        </w:rPr>
        <w:t>of</w:t>
      </w:r>
      <w:r>
        <w:rPr>
          <w:spacing w:val="-1"/>
          <w:sz w:val="22"/>
        </w:rPr>
        <w:t> </w:t>
      </w:r>
      <w:r>
        <w:rPr>
          <w:sz w:val="22"/>
        </w:rPr>
        <w:t>naming</w:t>
      </w:r>
      <w:r>
        <w:rPr>
          <w:spacing w:val="-6"/>
          <w:sz w:val="22"/>
        </w:rPr>
        <w:t> </w:t>
      </w:r>
      <w:r>
        <w:rPr>
          <w:sz w:val="22"/>
        </w:rPr>
        <w:t>an</w:t>
      </w:r>
      <w:r>
        <w:rPr>
          <w:spacing w:val="-2"/>
          <w:sz w:val="22"/>
        </w:rPr>
        <w:t> </w:t>
      </w:r>
      <w:r>
        <w:rPr>
          <w:sz w:val="22"/>
        </w:rPr>
        <w:t>existing</w:t>
      </w:r>
      <w:r>
        <w:rPr>
          <w:spacing w:val="-8"/>
          <w:sz w:val="22"/>
        </w:rPr>
        <w:t> </w:t>
      </w:r>
      <w:r>
        <w:rPr>
          <w:sz w:val="22"/>
        </w:rPr>
        <w:t>building</w:t>
      </w:r>
      <w:r>
        <w:rPr>
          <w:spacing w:val="-7"/>
          <w:sz w:val="22"/>
        </w:rPr>
        <w:t> </w:t>
      </w:r>
      <w:r>
        <w:rPr>
          <w:sz w:val="22"/>
        </w:rPr>
        <w:t>or</w:t>
      </w:r>
      <w:r>
        <w:rPr>
          <w:spacing w:val="-1"/>
          <w:sz w:val="22"/>
        </w:rPr>
        <w:t> </w:t>
      </w:r>
      <w:r>
        <w:rPr>
          <w:sz w:val="22"/>
        </w:rPr>
        <w:t>one</w:t>
      </w:r>
      <w:r>
        <w:rPr>
          <w:spacing w:val="-4"/>
          <w:sz w:val="22"/>
        </w:rPr>
        <w:t> </w:t>
      </w:r>
      <w:r>
        <w:rPr>
          <w:sz w:val="22"/>
        </w:rPr>
        <w:t>to</w:t>
      </w:r>
      <w:r>
        <w:rPr>
          <w:spacing w:val="-2"/>
          <w:sz w:val="22"/>
        </w:rPr>
        <w:t> </w:t>
      </w:r>
      <w:r>
        <w:rPr>
          <w:sz w:val="22"/>
        </w:rPr>
        <w:t>be</w:t>
      </w:r>
      <w:r>
        <w:rPr>
          <w:spacing w:val="-4"/>
          <w:sz w:val="22"/>
        </w:rPr>
        <w:t> </w:t>
      </w:r>
      <w:r>
        <w:rPr>
          <w:sz w:val="22"/>
        </w:rPr>
        <w:t>constructed,</w:t>
      </w:r>
      <w:r>
        <w:rPr>
          <w:spacing w:val="-10"/>
          <w:sz w:val="22"/>
        </w:rPr>
        <w:t> </w:t>
      </w:r>
      <w:r>
        <w:rPr>
          <w:sz w:val="22"/>
        </w:rPr>
        <w:t>group</w:t>
      </w:r>
      <w:r>
        <w:rPr>
          <w:spacing w:val="-6"/>
          <w:sz w:val="22"/>
        </w:rPr>
        <w:t> </w:t>
      </w:r>
      <w:r>
        <w:rPr>
          <w:sz w:val="22"/>
        </w:rPr>
        <w:t>of buildings,</w:t>
      </w:r>
      <w:r>
        <w:rPr>
          <w:spacing w:val="-12"/>
          <w:sz w:val="22"/>
        </w:rPr>
        <w:t> </w:t>
      </w:r>
      <w:r>
        <w:rPr>
          <w:sz w:val="22"/>
        </w:rPr>
        <w:t>or</w:t>
      </w:r>
      <w:r>
        <w:rPr>
          <w:spacing w:val="-7"/>
          <w:sz w:val="22"/>
        </w:rPr>
        <w:t> </w:t>
      </w:r>
      <w:r>
        <w:rPr>
          <w:sz w:val="22"/>
        </w:rPr>
        <w:t>a</w:t>
      </w:r>
      <w:r>
        <w:rPr>
          <w:spacing w:val="-4"/>
          <w:sz w:val="22"/>
        </w:rPr>
        <w:t> </w:t>
      </w:r>
      <w:r>
        <w:rPr>
          <w:sz w:val="22"/>
        </w:rPr>
        <w:t>major</w:t>
      </w:r>
      <w:r>
        <w:rPr>
          <w:spacing w:val="-7"/>
          <w:sz w:val="22"/>
        </w:rPr>
        <w:t> </w:t>
      </w:r>
      <w:r>
        <w:rPr>
          <w:sz w:val="22"/>
        </w:rPr>
        <w:t>facility,</w:t>
      </w:r>
      <w:r>
        <w:rPr>
          <w:spacing w:val="-12"/>
          <w:sz w:val="22"/>
        </w:rPr>
        <w:t> </w:t>
      </w:r>
      <w:r>
        <w:rPr>
          <w:sz w:val="22"/>
        </w:rPr>
        <w:t>such</w:t>
      </w:r>
      <w:r>
        <w:rPr>
          <w:spacing w:val="-7"/>
          <w:sz w:val="22"/>
        </w:rPr>
        <w:t> </w:t>
      </w:r>
      <w:r>
        <w:rPr>
          <w:sz w:val="22"/>
        </w:rPr>
        <w:t>honor</w:t>
      </w:r>
      <w:r>
        <w:rPr>
          <w:spacing w:val="-8"/>
          <w:sz w:val="22"/>
        </w:rPr>
        <w:t> </w:t>
      </w:r>
      <w:r>
        <w:rPr>
          <w:sz w:val="22"/>
        </w:rPr>
        <w:t>shall</w:t>
      </w:r>
      <w:r>
        <w:rPr>
          <w:spacing w:val="-8"/>
          <w:sz w:val="22"/>
        </w:rPr>
        <w:t> </w:t>
      </w:r>
      <w:r>
        <w:rPr>
          <w:sz w:val="22"/>
        </w:rPr>
        <w:t>be</w:t>
      </w:r>
      <w:r>
        <w:rPr>
          <w:spacing w:val="-6"/>
          <w:sz w:val="22"/>
        </w:rPr>
        <w:t> </w:t>
      </w:r>
      <w:r>
        <w:rPr>
          <w:sz w:val="22"/>
        </w:rPr>
        <w:t>awarded</w:t>
      </w:r>
      <w:r>
        <w:rPr>
          <w:spacing w:val="-11"/>
          <w:sz w:val="22"/>
        </w:rPr>
        <w:t> </w:t>
      </w:r>
      <w:r>
        <w:rPr>
          <w:sz w:val="22"/>
        </w:rPr>
        <w:t>only</w:t>
      </w:r>
      <w:r>
        <w:rPr>
          <w:spacing w:val="-8"/>
          <w:sz w:val="22"/>
        </w:rPr>
        <w:t> </w:t>
      </w:r>
      <w:r>
        <w:rPr>
          <w:sz w:val="22"/>
        </w:rPr>
        <w:t>to</w:t>
      </w:r>
      <w:r>
        <w:rPr>
          <w:spacing w:val="-5"/>
          <w:sz w:val="22"/>
        </w:rPr>
        <w:t> </w:t>
      </w:r>
      <w:r>
        <w:rPr>
          <w:sz w:val="22"/>
        </w:rPr>
        <w:t>that</w:t>
      </w:r>
      <w:r>
        <w:rPr>
          <w:spacing w:val="-7"/>
          <w:sz w:val="22"/>
        </w:rPr>
        <w:t> </w:t>
      </w:r>
      <w:r>
        <w:rPr>
          <w:sz w:val="22"/>
        </w:rPr>
        <w:t>person</w:t>
      </w:r>
      <w:r>
        <w:rPr>
          <w:spacing w:val="-11"/>
          <w:sz w:val="22"/>
        </w:rPr>
        <w:t> </w:t>
      </w:r>
      <w:r>
        <w:rPr>
          <w:sz w:val="22"/>
        </w:rPr>
        <w:t>or</w:t>
      </w:r>
      <w:r>
        <w:rPr>
          <w:spacing w:val="-7"/>
          <w:sz w:val="22"/>
        </w:rPr>
        <w:t> </w:t>
      </w:r>
      <w:r>
        <w:rPr>
          <w:sz w:val="22"/>
        </w:rPr>
        <w:t>those </w:t>
      </w:r>
      <w:r>
        <w:rPr>
          <w:spacing w:val="-2"/>
          <w:sz w:val="22"/>
        </w:rPr>
        <w:t>persons</w:t>
      </w:r>
      <w:r>
        <w:rPr>
          <w:spacing w:val="-3"/>
          <w:sz w:val="22"/>
        </w:rPr>
        <w:t> </w:t>
      </w:r>
      <w:r>
        <w:rPr>
          <w:spacing w:val="-2"/>
          <w:sz w:val="22"/>
        </w:rPr>
        <w:t>who</w:t>
      </w:r>
      <w:r>
        <w:rPr>
          <w:spacing w:val="-3"/>
          <w:sz w:val="22"/>
        </w:rPr>
        <w:t> </w:t>
      </w:r>
      <w:r>
        <w:rPr>
          <w:spacing w:val="-2"/>
          <w:sz w:val="22"/>
        </w:rPr>
        <w:t>have made substantial</w:t>
      </w:r>
      <w:r>
        <w:rPr>
          <w:spacing w:val="-6"/>
          <w:sz w:val="22"/>
        </w:rPr>
        <w:t> </w:t>
      </w:r>
      <w:r>
        <w:rPr>
          <w:spacing w:val="-2"/>
          <w:sz w:val="22"/>
        </w:rPr>
        <w:t>contributions</w:t>
      </w:r>
      <w:r>
        <w:rPr>
          <w:spacing w:val="-8"/>
          <w:sz w:val="22"/>
        </w:rPr>
        <w:t> </w:t>
      </w:r>
      <w:r>
        <w:rPr>
          <w:spacing w:val="-2"/>
          <w:sz w:val="22"/>
        </w:rPr>
        <w:t>to Western</w:t>
      </w:r>
      <w:r>
        <w:rPr>
          <w:spacing w:val="-3"/>
          <w:sz w:val="22"/>
        </w:rPr>
        <w:t> </w:t>
      </w:r>
      <w:r>
        <w:rPr>
          <w:spacing w:val="-2"/>
          <w:sz w:val="22"/>
        </w:rPr>
        <w:t>New Mexico</w:t>
      </w:r>
      <w:r>
        <w:rPr>
          <w:spacing w:val="-3"/>
          <w:sz w:val="22"/>
        </w:rPr>
        <w:t> </w:t>
      </w:r>
      <w:r>
        <w:rPr>
          <w:spacing w:val="-2"/>
          <w:sz w:val="22"/>
        </w:rPr>
        <w:t>University.</w:t>
      </w:r>
    </w:p>
    <w:p>
      <w:pPr>
        <w:pStyle w:val="ListParagraph"/>
        <w:numPr>
          <w:ilvl w:val="2"/>
          <w:numId w:val="41"/>
        </w:numPr>
        <w:tabs>
          <w:tab w:pos="2158" w:val="left" w:leader="none"/>
        </w:tabs>
        <w:spacing w:line="232" w:lineRule="auto" w:before="250" w:after="0"/>
        <w:ind w:left="2158" w:right="542" w:hanging="539"/>
        <w:jc w:val="left"/>
        <w:rPr>
          <w:sz w:val="22"/>
        </w:rPr>
      </w:pPr>
      <w:r>
        <w:rPr>
          <w:sz w:val="22"/>
        </w:rPr>
        <w:t>It</w:t>
      </w:r>
      <w:r>
        <w:rPr>
          <w:spacing w:val="26"/>
          <w:sz w:val="22"/>
        </w:rPr>
        <w:t> </w:t>
      </w:r>
      <w:r>
        <w:rPr>
          <w:sz w:val="22"/>
        </w:rPr>
        <w:t>shall be the</w:t>
      </w:r>
      <w:r>
        <w:rPr>
          <w:spacing w:val="25"/>
          <w:sz w:val="22"/>
        </w:rPr>
        <w:t> </w:t>
      </w:r>
      <w:r>
        <w:rPr>
          <w:sz w:val="22"/>
        </w:rPr>
        <w:t>policy of the</w:t>
      </w:r>
      <w:r>
        <w:rPr>
          <w:spacing w:val="25"/>
          <w:sz w:val="22"/>
        </w:rPr>
        <w:t> </w:t>
      </w:r>
      <w:r>
        <w:rPr>
          <w:sz w:val="22"/>
        </w:rPr>
        <w:t>Board not to</w:t>
      </w:r>
      <w:r>
        <w:rPr>
          <w:spacing w:val="26"/>
          <w:sz w:val="22"/>
        </w:rPr>
        <w:t> </w:t>
      </w:r>
      <w:r>
        <w:rPr>
          <w:sz w:val="22"/>
        </w:rPr>
        <w:t>name any building, group of buildings, or </w:t>
      </w:r>
      <w:r>
        <w:rPr>
          <w:spacing w:val="-2"/>
          <w:sz w:val="22"/>
        </w:rPr>
        <w:t>major</w:t>
      </w:r>
      <w:r>
        <w:rPr>
          <w:spacing w:val="-12"/>
          <w:sz w:val="22"/>
        </w:rPr>
        <w:t> </w:t>
      </w:r>
      <w:r>
        <w:rPr>
          <w:spacing w:val="-2"/>
          <w:sz w:val="22"/>
        </w:rPr>
        <w:t>facility</w:t>
      </w:r>
      <w:r>
        <w:rPr>
          <w:spacing w:val="-12"/>
          <w:sz w:val="22"/>
        </w:rPr>
        <w:t> </w:t>
      </w:r>
      <w:r>
        <w:rPr>
          <w:spacing w:val="-2"/>
          <w:sz w:val="22"/>
        </w:rPr>
        <w:t>after</w:t>
      </w:r>
      <w:r>
        <w:rPr>
          <w:spacing w:val="-10"/>
          <w:sz w:val="22"/>
        </w:rPr>
        <w:t> </w:t>
      </w:r>
      <w:r>
        <w:rPr>
          <w:spacing w:val="-2"/>
          <w:sz w:val="22"/>
        </w:rPr>
        <w:t>any</w:t>
      </w:r>
      <w:r>
        <w:rPr>
          <w:spacing w:val="-7"/>
          <w:sz w:val="22"/>
        </w:rPr>
        <w:t> </w:t>
      </w:r>
      <w:r>
        <w:rPr>
          <w:spacing w:val="-2"/>
          <w:sz w:val="22"/>
        </w:rPr>
        <w:t>person</w:t>
      </w:r>
      <w:r>
        <w:rPr>
          <w:spacing w:val="-9"/>
          <w:sz w:val="22"/>
        </w:rPr>
        <w:t> </w:t>
      </w:r>
      <w:r>
        <w:rPr>
          <w:spacing w:val="-2"/>
          <w:sz w:val="22"/>
        </w:rPr>
        <w:t>who</w:t>
      </w:r>
      <w:r>
        <w:rPr>
          <w:spacing w:val="-9"/>
          <w:sz w:val="22"/>
        </w:rPr>
        <w:t> </w:t>
      </w:r>
      <w:r>
        <w:rPr>
          <w:spacing w:val="-2"/>
          <w:sz w:val="22"/>
        </w:rPr>
        <w:t>is</w:t>
      </w:r>
      <w:r>
        <w:rPr>
          <w:spacing w:val="-7"/>
          <w:sz w:val="22"/>
        </w:rPr>
        <w:t> </w:t>
      </w:r>
      <w:r>
        <w:rPr>
          <w:spacing w:val="-2"/>
          <w:sz w:val="22"/>
        </w:rPr>
        <w:t>presently</w:t>
      </w:r>
      <w:r>
        <w:rPr>
          <w:spacing w:val="-11"/>
          <w:sz w:val="22"/>
        </w:rPr>
        <w:t> </w:t>
      </w:r>
      <w:r>
        <w:rPr>
          <w:spacing w:val="-2"/>
          <w:sz w:val="22"/>
        </w:rPr>
        <w:t>employed</w:t>
      </w:r>
      <w:r>
        <w:rPr>
          <w:spacing w:val="-12"/>
          <w:sz w:val="22"/>
        </w:rPr>
        <w:t> </w:t>
      </w:r>
      <w:r>
        <w:rPr>
          <w:spacing w:val="-2"/>
          <w:sz w:val="22"/>
        </w:rPr>
        <w:t>by</w:t>
      </w:r>
      <w:r>
        <w:rPr>
          <w:spacing w:val="-8"/>
          <w:sz w:val="22"/>
        </w:rPr>
        <w:t> </w:t>
      </w:r>
      <w:r>
        <w:rPr>
          <w:spacing w:val="-2"/>
          <w:sz w:val="22"/>
        </w:rPr>
        <w:t>the</w:t>
      </w:r>
      <w:r>
        <w:rPr>
          <w:spacing w:val="-10"/>
          <w:sz w:val="22"/>
        </w:rPr>
        <w:t> </w:t>
      </w:r>
      <w:r>
        <w:rPr>
          <w:spacing w:val="-2"/>
          <w:sz w:val="22"/>
        </w:rPr>
        <w:t>University</w:t>
      </w:r>
      <w:r>
        <w:rPr>
          <w:spacing w:val="-12"/>
          <w:sz w:val="22"/>
        </w:rPr>
        <w:t> </w:t>
      </w:r>
      <w:r>
        <w:rPr>
          <w:spacing w:val="-2"/>
          <w:sz w:val="22"/>
        </w:rPr>
        <w:t>or</w:t>
      </w:r>
      <w:r>
        <w:rPr>
          <w:spacing w:val="-8"/>
          <w:sz w:val="22"/>
        </w:rPr>
        <w:t> </w:t>
      </w:r>
      <w:r>
        <w:rPr>
          <w:spacing w:val="-2"/>
          <w:sz w:val="22"/>
        </w:rPr>
        <w:t>serving</w:t>
      </w:r>
      <w:r>
        <w:rPr>
          <w:spacing w:val="-12"/>
          <w:sz w:val="22"/>
        </w:rPr>
        <w:t> </w:t>
      </w:r>
      <w:r>
        <w:rPr>
          <w:spacing w:val="-2"/>
          <w:sz w:val="22"/>
        </w:rPr>
        <w:t>as</w:t>
      </w:r>
      <w:r>
        <w:rPr>
          <w:spacing w:val="-12"/>
          <w:sz w:val="22"/>
        </w:rPr>
        <w:t> </w:t>
      </w:r>
      <w:r>
        <w:rPr>
          <w:spacing w:val="-2"/>
          <w:sz w:val="22"/>
        </w:rPr>
        <w:t>a Regent.</w:t>
      </w:r>
    </w:p>
    <w:p>
      <w:pPr>
        <w:pStyle w:val="BodyText"/>
      </w:pPr>
    </w:p>
    <w:p>
      <w:pPr>
        <w:pStyle w:val="ListParagraph"/>
        <w:numPr>
          <w:ilvl w:val="2"/>
          <w:numId w:val="41"/>
        </w:numPr>
        <w:tabs>
          <w:tab w:pos="2158" w:val="left" w:leader="none"/>
        </w:tabs>
        <w:spacing w:line="235" w:lineRule="auto" w:before="0" w:after="0"/>
        <w:ind w:left="2158" w:right="440" w:hanging="539"/>
        <w:jc w:val="left"/>
        <w:rPr>
          <w:sz w:val="22"/>
        </w:rPr>
      </w:pPr>
      <w:r>
        <w:rPr>
          <w:sz w:val="22"/>
        </w:rPr>
        <w:t>A building,</w:t>
      </w:r>
      <w:r>
        <w:rPr>
          <w:spacing w:val="-1"/>
          <w:sz w:val="22"/>
        </w:rPr>
        <w:t> </w:t>
      </w:r>
      <w:r>
        <w:rPr>
          <w:sz w:val="22"/>
        </w:rPr>
        <w:t>group</w:t>
      </w:r>
      <w:r>
        <w:rPr>
          <w:spacing w:val="-1"/>
          <w:sz w:val="22"/>
        </w:rPr>
        <w:t> </w:t>
      </w:r>
      <w:r>
        <w:rPr>
          <w:sz w:val="22"/>
        </w:rPr>
        <w:t>of buildings,</w:t>
      </w:r>
      <w:r>
        <w:rPr>
          <w:spacing w:val="-2"/>
          <w:sz w:val="22"/>
        </w:rPr>
        <w:t> </w:t>
      </w:r>
      <w:r>
        <w:rPr>
          <w:sz w:val="22"/>
        </w:rPr>
        <w:t>or major facility may be named after a member of the </w:t>
      </w:r>
      <w:r>
        <w:rPr>
          <w:spacing w:val="-4"/>
          <w:sz w:val="22"/>
        </w:rPr>
        <w:t>University</w:t>
      </w:r>
      <w:r>
        <w:rPr>
          <w:spacing w:val="-8"/>
          <w:sz w:val="22"/>
        </w:rPr>
        <w:t> </w:t>
      </w:r>
      <w:r>
        <w:rPr>
          <w:spacing w:val="-4"/>
          <w:sz w:val="22"/>
        </w:rPr>
        <w:t>community</w:t>
      </w:r>
      <w:r>
        <w:rPr>
          <w:spacing w:val="-9"/>
          <w:sz w:val="22"/>
        </w:rPr>
        <w:t> </w:t>
      </w:r>
      <w:r>
        <w:rPr>
          <w:spacing w:val="-4"/>
          <w:sz w:val="22"/>
        </w:rPr>
        <w:t>who</w:t>
      </w:r>
      <w:r>
        <w:rPr>
          <w:spacing w:val="-7"/>
          <w:sz w:val="22"/>
        </w:rPr>
        <w:t> </w:t>
      </w:r>
      <w:r>
        <w:rPr>
          <w:spacing w:val="-4"/>
          <w:sz w:val="22"/>
        </w:rPr>
        <w:t>has been retired</w:t>
      </w:r>
      <w:r>
        <w:rPr>
          <w:spacing w:val="-8"/>
          <w:sz w:val="22"/>
        </w:rPr>
        <w:t> </w:t>
      </w:r>
      <w:r>
        <w:rPr>
          <w:spacing w:val="-4"/>
          <w:sz w:val="22"/>
        </w:rPr>
        <w:t>from</w:t>
      </w:r>
      <w:r>
        <w:rPr>
          <w:spacing w:val="-5"/>
          <w:sz w:val="22"/>
        </w:rPr>
        <w:t> </w:t>
      </w:r>
      <w:r>
        <w:rPr>
          <w:spacing w:val="-4"/>
          <w:sz w:val="22"/>
        </w:rPr>
        <w:t>active service</w:t>
      </w:r>
      <w:r>
        <w:rPr>
          <w:spacing w:val="-6"/>
          <w:sz w:val="22"/>
        </w:rPr>
        <w:t> </w:t>
      </w:r>
      <w:r>
        <w:rPr>
          <w:spacing w:val="-4"/>
          <w:sz w:val="22"/>
        </w:rPr>
        <w:t>for at least two years</w:t>
      </w:r>
      <w:r>
        <w:rPr>
          <w:spacing w:val="-7"/>
          <w:sz w:val="22"/>
        </w:rPr>
        <w:t> </w:t>
      </w:r>
      <w:r>
        <w:rPr>
          <w:spacing w:val="-4"/>
          <w:sz w:val="22"/>
        </w:rPr>
        <w:t>or who </w:t>
      </w:r>
      <w:r>
        <w:rPr>
          <w:sz w:val="22"/>
        </w:rPr>
        <w:t>has</w:t>
      </w:r>
      <w:r>
        <w:rPr>
          <w:spacing w:val="-1"/>
          <w:sz w:val="22"/>
        </w:rPr>
        <w:t> </w:t>
      </w:r>
      <w:r>
        <w:rPr>
          <w:sz w:val="22"/>
        </w:rPr>
        <w:t>been</w:t>
      </w:r>
      <w:r>
        <w:rPr>
          <w:spacing w:val="-4"/>
          <w:sz w:val="22"/>
        </w:rPr>
        <w:t> </w:t>
      </w:r>
      <w:r>
        <w:rPr>
          <w:sz w:val="22"/>
        </w:rPr>
        <w:t>deceased</w:t>
      </w:r>
      <w:r>
        <w:rPr>
          <w:spacing w:val="-7"/>
          <w:sz w:val="22"/>
        </w:rPr>
        <w:t> </w:t>
      </w:r>
      <w:r>
        <w:rPr>
          <w:sz w:val="22"/>
        </w:rPr>
        <w:t>for</w:t>
      </w:r>
      <w:r>
        <w:rPr>
          <w:spacing w:val="-1"/>
          <w:sz w:val="22"/>
        </w:rPr>
        <w:t> </w:t>
      </w:r>
      <w:r>
        <w:rPr>
          <w:sz w:val="22"/>
        </w:rPr>
        <w:t>at</w:t>
      </w:r>
      <w:r>
        <w:rPr>
          <w:spacing w:val="-1"/>
          <w:sz w:val="22"/>
        </w:rPr>
        <w:t> </w:t>
      </w:r>
      <w:r>
        <w:rPr>
          <w:sz w:val="22"/>
        </w:rPr>
        <w:t>least</w:t>
      </w:r>
      <w:r>
        <w:rPr>
          <w:spacing w:val="-4"/>
          <w:sz w:val="22"/>
        </w:rPr>
        <w:t> </w:t>
      </w:r>
      <w:r>
        <w:rPr>
          <w:sz w:val="22"/>
        </w:rPr>
        <w:t>two</w:t>
      </w:r>
      <w:r>
        <w:rPr>
          <w:spacing w:val="-2"/>
          <w:sz w:val="22"/>
        </w:rPr>
        <w:t> </w:t>
      </w:r>
      <w:r>
        <w:rPr>
          <w:sz w:val="22"/>
        </w:rPr>
        <w:t>years.</w:t>
      </w:r>
    </w:p>
    <w:p>
      <w:pPr>
        <w:pStyle w:val="ListParagraph"/>
        <w:numPr>
          <w:ilvl w:val="2"/>
          <w:numId w:val="41"/>
        </w:numPr>
        <w:tabs>
          <w:tab w:pos="2158" w:val="left" w:leader="none"/>
          <w:tab w:pos="6804" w:val="left" w:leader="none"/>
        </w:tabs>
        <w:spacing w:line="235" w:lineRule="auto" w:before="250" w:after="0"/>
        <w:ind w:left="2158" w:right="412" w:hanging="541"/>
        <w:jc w:val="left"/>
        <w:rPr>
          <w:sz w:val="22"/>
        </w:rPr>
      </w:pPr>
      <w:r>
        <w:rPr>
          <w:spacing w:val="-4"/>
          <w:sz w:val="22"/>
        </w:rPr>
        <w:t>Requests</w:t>
      </w:r>
      <w:r>
        <w:rPr>
          <w:spacing w:val="-9"/>
          <w:sz w:val="22"/>
        </w:rPr>
        <w:t> </w:t>
      </w:r>
      <w:r>
        <w:rPr>
          <w:spacing w:val="-4"/>
          <w:sz w:val="22"/>
        </w:rPr>
        <w:t>for naming</w:t>
      </w:r>
      <w:r>
        <w:rPr>
          <w:spacing w:val="-8"/>
          <w:sz w:val="22"/>
        </w:rPr>
        <w:t> </w:t>
      </w:r>
      <w:r>
        <w:rPr>
          <w:spacing w:val="-4"/>
          <w:sz w:val="22"/>
        </w:rPr>
        <w:t>a building,</w:t>
      </w:r>
      <w:r>
        <w:rPr>
          <w:spacing w:val="-8"/>
          <w:sz w:val="22"/>
        </w:rPr>
        <w:t> </w:t>
      </w:r>
      <w:r>
        <w:rPr>
          <w:spacing w:val="-4"/>
          <w:sz w:val="22"/>
        </w:rPr>
        <w:t>group</w:t>
      </w:r>
      <w:r>
        <w:rPr>
          <w:spacing w:val="-6"/>
          <w:sz w:val="22"/>
        </w:rPr>
        <w:t> </w:t>
      </w:r>
      <w:r>
        <w:rPr>
          <w:spacing w:val="-4"/>
          <w:sz w:val="22"/>
        </w:rPr>
        <w:t>of buildings,</w:t>
      </w:r>
      <w:r>
        <w:rPr>
          <w:spacing w:val="-10"/>
          <w:sz w:val="22"/>
        </w:rPr>
        <w:t> </w:t>
      </w:r>
      <w:r>
        <w:rPr>
          <w:spacing w:val="-4"/>
          <w:sz w:val="22"/>
        </w:rPr>
        <w:t>or major</w:t>
      </w:r>
      <w:r>
        <w:rPr>
          <w:spacing w:val="-6"/>
          <w:sz w:val="22"/>
        </w:rPr>
        <w:t> </w:t>
      </w:r>
      <w:r>
        <w:rPr>
          <w:spacing w:val="-4"/>
          <w:sz w:val="22"/>
        </w:rPr>
        <w:t>facility,</w:t>
      </w:r>
      <w:r>
        <w:rPr>
          <w:spacing w:val="-6"/>
          <w:sz w:val="22"/>
        </w:rPr>
        <w:t> </w:t>
      </w:r>
      <w:r>
        <w:rPr>
          <w:spacing w:val="-4"/>
          <w:sz w:val="22"/>
        </w:rPr>
        <w:t>may originate</w:t>
      </w:r>
      <w:r>
        <w:rPr>
          <w:spacing w:val="-10"/>
          <w:sz w:val="22"/>
        </w:rPr>
        <w:t> </w:t>
      </w:r>
      <w:r>
        <w:rPr>
          <w:spacing w:val="-4"/>
          <w:sz w:val="22"/>
        </w:rPr>
        <w:t>from</w:t>
      </w:r>
      <w:r>
        <w:rPr>
          <w:spacing w:val="-6"/>
          <w:sz w:val="22"/>
        </w:rPr>
        <w:t> </w:t>
      </w:r>
      <w:r>
        <w:rPr>
          <w:spacing w:val="-4"/>
          <w:sz w:val="22"/>
        </w:rPr>
        <w:t>any </w:t>
      </w:r>
      <w:r>
        <w:rPr>
          <w:sz w:val="22"/>
        </w:rPr>
        <w:t>source.</w:t>
      </w:r>
      <w:r>
        <w:rPr>
          <w:spacing w:val="25"/>
          <w:sz w:val="22"/>
        </w:rPr>
        <w:t> </w:t>
      </w:r>
      <w:r>
        <w:rPr>
          <w:sz w:val="22"/>
        </w:rPr>
        <w:t>Requests</w:t>
      </w:r>
      <w:r>
        <w:rPr>
          <w:spacing w:val="-14"/>
          <w:sz w:val="22"/>
        </w:rPr>
        <w:t> </w:t>
      </w:r>
      <w:r>
        <w:rPr>
          <w:sz w:val="22"/>
        </w:rPr>
        <w:t>shall</w:t>
      </w:r>
      <w:r>
        <w:rPr>
          <w:spacing w:val="-13"/>
          <w:sz w:val="22"/>
        </w:rPr>
        <w:t> </w:t>
      </w:r>
      <w:r>
        <w:rPr>
          <w:sz w:val="22"/>
        </w:rPr>
        <w:t>be</w:t>
      </w:r>
      <w:r>
        <w:rPr>
          <w:spacing w:val="-12"/>
          <w:sz w:val="22"/>
        </w:rPr>
        <w:t> </w:t>
      </w:r>
      <w:r>
        <w:rPr>
          <w:sz w:val="22"/>
        </w:rPr>
        <w:t>submitted</w:t>
      </w:r>
      <w:r>
        <w:rPr>
          <w:spacing w:val="-14"/>
          <w:sz w:val="22"/>
        </w:rPr>
        <w:t> </w:t>
      </w:r>
      <w:r>
        <w:rPr>
          <w:sz w:val="22"/>
        </w:rPr>
        <w:t>to</w:t>
      </w:r>
      <w:r>
        <w:rPr>
          <w:spacing w:val="-13"/>
          <w:sz w:val="22"/>
        </w:rPr>
        <w:t> </w:t>
      </w:r>
      <w:r>
        <w:rPr>
          <w:sz w:val="22"/>
        </w:rPr>
        <w:t>the</w:t>
      </w:r>
      <w:r>
        <w:rPr>
          <w:spacing w:val="-12"/>
          <w:sz w:val="22"/>
        </w:rPr>
        <w:t> </w:t>
      </w:r>
      <w:r>
        <w:rPr>
          <w:sz w:val="22"/>
        </w:rPr>
        <w:t>President</w:t>
      </w:r>
      <w:r>
        <w:rPr>
          <w:spacing w:val="-14"/>
          <w:sz w:val="22"/>
        </w:rPr>
        <w:t> </w:t>
      </w:r>
      <w:r>
        <w:rPr>
          <w:sz w:val="22"/>
        </w:rPr>
        <w:t>of</w:t>
      </w:r>
      <w:r>
        <w:rPr>
          <w:spacing w:val="-13"/>
          <w:sz w:val="22"/>
        </w:rPr>
        <w:t> </w:t>
      </w:r>
      <w:r>
        <w:rPr>
          <w:sz w:val="22"/>
        </w:rPr>
        <w:t>the</w:t>
      </w:r>
      <w:r>
        <w:rPr>
          <w:spacing w:val="-12"/>
          <w:sz w:val="22"/>
        </w:rPr>
        <w:t> </w:t>
      </w:r>
      <w:r>
        <w:rPr>
          <w:sz w:val="22"/>
        </w:rPr>
        <w:t>University.</w:t>
      </w:r>
      <w:r>
        <w:rPr>
          <w:spacing w:val="29"/>
          <w:sz w:val="22"/>
        </w:rPr>
        <w:t> </w:t>
      </w:r>
      <w:r>
        <w:rPr>
          <w:sz w:val="22"/>
        </w:rPr>
        <w:t>Such</w:t>
      </w:r>
      <w:r>
        <w:rPr>
          <w:spacing w:val="-13"/>
          <w:sz w:val="22"/>
        </w:rPr>
        <w:t> </w:t>
      </w:r>
      <w:r>
        <w:rPr>
          <w:sz w:val="22"/>
        </w:rPr>
        <w:t>requests</w:t>
      </w:r>
      <w:r>
        <w:rPr>
          <w:spacing w:val="-11"/>
          <w:sz w:val="22"/>
        </w:rPr>
        <w:t> </w:t>
      </w:r>
      <w:r>
        <w:rPr>
          <w:sz w:val="22"/>
        </w:rPr>
        <w:t>must then</w:t>
      </w:r>
      <w:r>
        <w:rPr>
          <w:spacing w:val="-8"/>
          <w:sz w:val="22"/>
        </w:rPr>
        <w:t> </w:t>
      </w:r>
      <w:r>
        <w:rPr>
          <w:sz w:val="22"/>
        </w:rPr>
        <w:t>be</w:t>
      </w:r>
      <w:r>
        <w:rPr>
          <w:spacing w:val="-9"/>
          <w:sz w:val="22"/>
        </w:rPr>
        <w:t> </w:t>
      </w:r>
      <w:r>
        <w:rPr>
          <w:sz w:val="22"/>
        </w:rPr>
        <w:t>referred</w:t>
      </w:r>
      <w:r>
        <w:rPr>
          <w:spacing w:val="-12"/>
          <w:sz w:val="22"/>
        </w:rPr>
        <w:t> </w:t>
      </w:r>
      <w:r>
        <w:rPr>
          <w:sz w:val="22"/>
        </w:rPr>
        <w:t>by</w:t>
      </w:r>
      <w:r>
        <w:rPr>
          <w:spacing w:val="-7"/>
          <w:sz w:val="22"/>
        </w:rPr>
        <w:t> </w:t>
      </w:r>
      <w:r>
        <w:rPr>
          <w:sz w:val="22"/>
        </w:rPr>
        <w:t>the</w:t>
      </w:r>
      <w:r>
        <w:rPr>
          <w:spacing w:val="-9"/>
          <w:sz w:val="22"/>
        </w:rPr>
        <w:t> </w:t>
      </w:r>
      <w:r>
        <w:rPr>
          <w:sz w:val="22"/>
        </w:rPr>
        <w:t>President</w:t>
      </w:r>
      <w:r>
        <w:rPr>
          <w:spacing w:val="-12"/>
          <w:sz w:val="22"/>
        </w:rPr>
        <w:t> </w:t>
      </w:r>
      <w:r>
        <w:rPr>
          <w:sz w:val="22"/>
        </w:rPr>
        <w:t>to</w:t>
      </w:r>
      <w:r>
        <w:rPr>
          <w:spacing w:val="-8"/>
          <w:sz w:val="22"/>
        </w:rPr>
        <w:t> </w:t>
      </w:r>
      <w:r>
        <w:rPr>
          <w:sz w:val="22"/>
        </w:rPr>
        <w:t>the</w:t>
      </w:r>
      <w:r>
        <w:rPr>
          <w:spacing w:val="-9"/>
          <w:sz w:val="22"/>
        </w:rPr>
        <w:t> </w:t>
      </w:r>
      <w:r>
        <w:rPr>
          <w:sz w:val="22"/>
        </w:rPr>
        <w:t>Regents’</w:t>
      </w:r>
      <w:r>
        <w:rPr>
          <w:spacing w:val="-14"/>
          <w:sz w:val="22"/>
        </w:rPr>
        <w:t> </w:t>
      </w:r>
      <w:r>
        <w:rPr>
          <w:sz w:val="22"/>
        </w:rPr>
        <w:t>Building,</w:t>
      </w:r>
      <w:r>
        <w:rPr>
          <w:spacing w:val="-12"/>
          <w:sz w:val="22"/>
        </w:rPr>
        <w:t> </w:t>
      </w:r>
      <w:r>
        <w:rPr>
          <w:sz w:val="22"/>
        </w:rPr>
        <w:t>Facility</w:t>
      </w:r>
      <w:r>
        <w:rPr>
          <w:spacing w:val="-9"/>
          <w:sz w:val="22"/>
        </w:rPr>
        <w:t> </w:t>
      </w:r>
      <w:r>
        <w:rPr>
          <w:sz w:val="22"/>
        </w:rPr>
        <w:t>and</w:t>
      </w:r>
      <w:r>
        <w:rPr>
          <w:spacing w:val="-8"/>
          <w:sz w:val="22"/>
        </w:rPr>
        <w:t> </w:t>
      </w:r>
      <w:r>
        <w:rPr>
          <w:sz w:val="22"/>
        </w:rPr>
        <w:t>Space</w:t>
      </w:r>
      <w:r>
        <w:rPr>
          <w:spacing w:val="-13"/>
          <w:sz w:val="22"/>
        </w:rPr>
        <w:t> </w:t>
      </w:r>
      <w:r>
        <w:rPr>
          <w:sz w:val="22"/>
        </w:rPr>
        <w:t>Naming Committee for consideration and recommendation.</w:t>
        <w:tab/>
        <w:t>The Committee’s recommendation and</w:t>
      </w:r>
      <w:r>
        <w:rPr>
          <w:spacing w:val="40"/>
          <w:sz w:val="22"/>
        </w:rPr>
        <w:t> </w:t>
      </w:r>
      <w:r>
        <w:rPr>
          <w:sz w:val="22"/>
        </w:rPr>
        <w:t>the</w:t>
      </w:r>
      <w:r>
        <w:rPr>
          <w:spacing w:val="39"/>
          <w:sz w:val="22"/>
        </w:rPr>
        <w:t> </w:t>
      </w:r>
      <w:r>
        <w:rPr>
          <w:sz w:val="22"/>
        </w:rPr>
        <w:t>recommendation</w:t>
      </w:r>
      <w:r>
        <w:rPr>
          <w:spacing w:val="31"/>
          <w:sz w:val="22"/>
        </w:rPr>
        <w:t> </w:t>
      </w:r>
      <w:r>
        <w:rPr>
          <w:sz w:val="22"/>
        </w:rPr>
        <w:t>of</w:t>
      </w:r>
      <w:r>
        <w:rPr>
          <w:spacing w:val="40"/>
          <w:sz w:val="22"/>
        </w:rPr>
        <w:t> </w:t>
      </w:r>
      <w:r>
        <w:rPr>
          <w:sz w:val="22"/>
        </w:rPr>
        <w:t>the</w:t>
      </w:r>
      <w:r>
        <w:rPr>
          <w:spacing w:val="40"/>
          <w:sz w:val="22"/>
        </w:rPr>
        <w:t> </w:t>
      </w:r>
      <w:r>
        <w:rPr>
          <w:sz w:val="22"/>
        </w:rPr>
        <w:t>President</w:t>
      </w:r>
      <w:r>
        <w:rPr>
          <w:spacing w:val="37"/>
          <w:sz w:val="22"/>
        </w:rPr>
        <w:t> </w:t>
      </w:r>
      <w:r>
        <w:rPr>
          <w:sz w:val="22"/>
        </w:rPr>
        <w:t>shall</w:t>
      </w:r>
      <w:r>
        <w:rPr>
          <w:spacing w:val="40"/>
          <w:sz w:val="22"/>
        </w:rPr>
        <w:t> </w:t>
      </w:r>
      <w:r>
        <w:rPr>
          <w:sz w:val="22"/>
        </w:rPr>
        <w:t>be</w:t>
      </w:r>
      <w:r>
        <w:rPr>
          <w:spacing w:val="40"/>
          <w:sz w:val="22"/>
        </w:rPr>
        <w:t> </w:t>
      </w:r>
      <w:r>
        <w:rPr>
          <w:sz w:val="22"/>
        </w:rPr>
        <w:t>forwarded</w:t>
      </w:r>
      <w:r>
        <w:rPr>
          <w:spacing w:val="36"/>
          <w:sz w:val="22"/>
        </w:rPr>
        <w:t> </w:t>
      </w:r>
      <w:r>
        <w:rPr>
          <w:sz w:val="22"/>
        </w:rPr>
        <w:t>to</w:t>
      </w:r>
      <w:r>
        <w:rPr>
          <w:spacing w:val="40"/>
          <w:sz w:val="22"/>
        </w:rPr>
        <w:t> </w:t>
      </w:r>
      <w:r>
        <w:rPr>
          <w:sz w:val="22"/>
        </w:rPr>
        <w:t>the</w:t>
      </w:r>
      <w:r>
        <w:rPr>
          <w:spacing w:val="-5"/>
          <w:sz w:val="22"/>
        </w:rPr>
        <w:t> </w:t>
      </w:r>
      <w:r>
        <w:rPr>
          <w:sz w:val="22"/>
        </w:rPr>
        <w:t>Board</w:t>
      </w:r>
      <w:r>
        <w:rPr>
          <w:spacing w:val="-7"/>
          <w:sz w:val="22"/>
        </w:rPr>
        <w:t> </w:t>
      </w:r>
      <w:r>
        <w:rPr>
          <w:sz w:val="22"/>
        </w:rPr>
        <w:t>of</w:t>
      </w:r>
      <w:r>
        <w:rPr>
          <w:spacing w:val="-7"/>
          <w:sz w:val="22"/>
        </w:rPr>
        <w:t> </w:t>
      </w:r>
      <w:r>
        <w:rPr>
          <w:sz w:val="22"/>
        </w:rPr>
        <w:t>Regents for final action.</w:t>
      </w:r>
    </w:p>
    <w:p>
      <w:pPr>
        <w:pStyle w:val="BodyText"/>
      </w:pPr>
    </w:p>
    <w:p>
      <w:pPr>
        <w:pStyle w:val="ListParagraph"/>
        <w:numPr>
          <w:ilvl w:val="2"/>
          <w:numId w:val="41"/>
        </w:numPr>
        <w:tabs>
          <w:tab w:pos="2160" w:val="left" w:leader="none"/>
        </w:tabs>
        <w:spacing w:line="235" w:lineRule="auto" w:before="0" w:after="0"/>
        <w:ind w:left="2160" w:right="770" w:hanging="541"/>
        <w:jc w:val="left"/>
        <w:rPr>
          <w:sz w:val="22"/>
        </w:rPr>
      </w:pPr>
      <w:r>
        <w:rPr>
          <w:sz w:val="22"/>
        </w:rPr>
        <w:t>Request</w:t>
      </w:r>
      <w:r>
        <w:rPr>
          <w:spacing w:val="-14"/>
          <w:sz w:val="22"/>
        </w:rPr>
        <w:t> </w:t>
      </w:r>
      <w:r>
        <w:rPr>
          <w:sz w:val="22"/>
        </w:rPr>
        <w:t>for</w:t>
      </w:r>
      <w:r>
        <w:rPr>
          <w:spacing w:val="-14"/>
          <w:sz w:val="22"/>
        </w:rPr>
        <w:t> </w:t>
      </w:r>
      <w:r>
        <w:rPr>
          <w:sz w:val="22"/>
        </w:rPr>
        <w:t>naming</w:t>
      </w:r>
      <w:r>
        <w:rPr>
          <w:spacing w:val="-14"/>
          <w:sz w:val="22"/>
        </w:rPr>
        <w:t> </w:t>
      </w:r>
      <w:r>
        <w:rPr>
          <w:sz w:val="22"/>
        </w:rPr>
        <w:t>facilities</w:t>
      </w:r>
      <w:r>
        <w:rPr>
          <w:spacing w:val="-13"/>
          <w:sz w:val="22"/>
        </w:rPr>
        <w:t> </w:t>
      </w:r>
      <w:r>
        <w:rPr>
          <w:sz w:val="22"/>
        </w:rPr>
        <w:t>that</w:t>
      </w:r>
      <w:r>
        <w:rPr>
          <w:spacing w:val="-14"/>
          <w:sz w:val="22"/>
        </w:rPr>
        <w:t> </w:t>
      </w:r>
      <w:r>
        <w:rPr>
          <w:sz w:val="22"/>
        </w:rPr>
        <w:t>are</w:t>
      </w:r>
      <w:r>
        <w:rPr>
          <w:spacing w:val="-14"/>
          <w:sz w:val="22"/>
        </w:rPr>
        <w:t> </w:t>
      </w:r>
      <w:r>
        <w:rPr>
          <w:sz w:val="22"/>
        </w:rPr>
        <w:t>part</w:t>
      </w:r>
      <w:r>
        <w:rPr>
          <w:spacing w:val="-14"/>
          <w:sz w:val="22"/>
        </w:rPr>
        <w:t> </w:t>
      </w:r>
      <w:r>
        <w:rPr>
          <w:sz w:val="22"/>
        </w:rPr>
        <w:t>of</w:t>
      </w:r>
      <w:r>
        <w:rPr>
          <w:spacing w:val="-13"/>
          <w:sz w:val="22"/>
        </w:rPr>
        <w:t> </w:t>
      </w:r>
      <w:r>
        <w:rPr>
          <w:sz w:val="22"/>
        </w:rPr>
        <w:t>the</w:t>
      </w:r>
      <w:r>
        <w:rPr>
          <w:spacing w:val="-14"/>
          <w:sz w:val="22"/>
        </w:rPr>
        <w:t> </w:t>
      </w:r>
      <w:r>
        <w:rPr>
          <w:sz w:val="22"/>
        </w:rPr>
        <w:t>interior</w:t>
      </w:r>
      <w:r>
        <w:rPr>
          <w:spacing w:val="-14"/>
          <w:sz w:val="22"/>
        </w:rPr>
        <w:t> </w:t>
      </w:r>
      <w:r>
        <w:rPr>
          <w:sz w:val="22"/>
        </w:rPr>
        <w:t>space</w:t>
      </w:r>
      <w:r>
        <w:rPr>
          <w:spacing w:val="-14"/>
          <w:sz w:val="22"/>
        </w:rPr>
        <w:t> </w:t>
      </w:r>
      <w:r>
        <w:rPr>
          <w:sz w:val="22"/>
        </w:rPr>
        <w:t>of</w:t>
      </w:r>
      <w:r>
        <w:rPr>
          <w:spacing w:val="-13"/>
          <w:sz w:val="22"/>
        </w:rPr>
        <w:t> </w:t>
      </w:r>
      <w:r>
        <w:rPr>
          <w:sz w:val="22"/>
        </w:rPr>
        <w:t>the</w:t>
      </w:r>
      <w:r>
        <w:rPr>
          <w:spacing w:val="-14"/>
          <w:sz w:val="22"/>
        </w:rPr>
        <w:t> </w:t>
      </w:r>
      <w:r>
        <w:rPr>
          <w:sz w:val="22"/>
        </w:rPr>
        <w:t>University</w:t>
      </w:r>
      <w:r>
        <w:rPr>
          <w:spacing w:val="-14"/>
          <w:sz w:val="22"/>
        </w:rPr>
        <w:t> </w:t>
      </w:r>
      <w:r>
        <w:rPr>
          <w:sz w:val="22"/>
        </w:rPr>
        <w:t>such</w:t>
      </w:r>
      <w:r>
        <w:rPr>
          <w:spacing w:val="-14"/>
          <w:sz w:val="22"/>
        </w:rPr>
        <w:t> </w:t>
      </w:r>
      <w:r>
        <w:rPr>
          <w:sz w:val="22"/>
        </w:rPr>
        <w:t>as </w:t>
      </w:r>
      <w:r>
        <w:rPr>
          <w:spacing w:val="-2"/>
          <w:sz w:val="22"/>
        </w:rPr>
        <w:t>library/reading</w:t>
      </w:r>
      <w:r>
        <w:rPr>
          <w:spacing w:val="-10"/>
          <w:sz w:val="22"/>
        </w:rPr>
        <w:t> </w:t>
      </w:r>
      <w:r>
        <w:rPr>
          <w:spacing w:val="-2"/>
          <w:sz w:val="22"/>
        </w:rPr>
        <w:t>rooms,</w:t>
      </w:r>
      <w:r>
        <w:rPr>
          <w:spacing w:val="-3"/>
          <w:sz w:val="22"/>
        </w:rPr>
        <w:t> </w:t>
      </w:r>
      <w:r>
        <w:rPr>
          <w:spacing w:val="-2"/>
          <w:sz w:val="22"/>
        </w:rPr>
        <w:t>laboratories,</w:t>
      </w:r>
      <w:r>
        <w:rPr>
          <w:spacing w:val="-8"/>
          <w:sz w:val="22"/>
        </w:rPr>
        <w:t> </w:t>
      </w:r>
      <w:r>
        <w:rPr>
          <w:spacing w:val="-2"/>
          <w:sz w:val="22"/>
        </w:rPr>
        <w:t>seminar</w:t>
      </w:r>
      <w:r>
        <w:rPr>
          <w:spacing w:val="-4"/>
          <w:sz w:val="22"/>
        </w:rPr>
        <w:t> </w:t>
      </w:r>
      <w:r>
        <w:rPr>
          <w:spacing w:val="-2"/>
          <w:sz w:val="22"/>
        </w:rPr>
        <w:t>rooms,</w:t>
      </w:r>
      <w:r>
        <w:rPr>
          <w:spacing w:val="-3"/>
          <w:sz w:val="22"/>
        </w:rPr>
        <w:t> </w:t>
      </w:r>
      <w:r>
        <w:rPr>
          <w:spacing w:val="-2"/>
          <w:sz w:val="22"/>
        </w:rPr>
        <w:t>galleries,</w:t>
      </w:r>
      <w:r>
        <w:rPr>
          <w:spacing w:val="-5"/>
          <w:sz w:val="22"/>
        </w:rPr>
        <w:t> </w:t>
      </w:r>
      <w:r>
        <w:rPr>
          <w:spacing w:val="-2"/>
          <w:sz w:val="22"/>
        </w:rPr>
        <w:t>recreational</w:t>
      </w:r>
    </w:p>
    <w:p>
      <w:pPr>
        <w:pStyle w:val="BodyText"/>
        <w:spacing w:line="235" w:lineRule="auto"/>
        <w:ind w:left="2160" w:right="548" w:hanging="1"/>
      </w:pPr>
      <w:r>
        <w:rPr>
          <w:spacing w:val="-2"/>
        </w:rPr>
        <w:t>courts,</w:t>
      </w:r>
      <w:r>
        <w:rPr>
          <w:spacing w:val="-12"/>
        </w:rPr>
        <w:t> </w:t>
      </w:r>
      <w:r>
        <w:rPr>
          <w:spacing w:val="-2"/>
        </w:rPr>
        <w:t>lounges,</w:t>
      </w:r>
      <w:r>
        <w:rPr>
          <w:spacing w:val="-12"/>
        </w:rPr>
        <w:t> </w:t>
      </w:r>
      <w:r>
        <w:rPr>
          <w:spacing w:val="-2"/>
        </w:rPr>
        <w:t>academic</w:t>
      </w:r>
      <w:r>
        <w:rPr>
          <w:spacing w:val="-12"/>
        </w:rPr>
        <w:t> </w:t>
      </w:r>
      <w:r>
        <w:rPr>
          <w:spacing w:val="-2"/>
        </w:rPr>
        <w:t>and</w:t>
      </w:r>
      <w:r>
        <w:rPr>
          <w:spacing w:val="-11"/>
        </w:rPr>
        <w:t> </w:t>
      </w:r>
      <w:r>
        <w:rPr>
          <w:spacing w:val="-2"/>
        </w:rPr>
        <w:t>service</w:t>
      </w:r>
      <w:r>
        <w:rPr>
          <w:spacing w:val="-12"/>
        </w:rPr>
        <w:t> </w:t>
      </w:r>
      <w:r>
        <w:rPr>
          <w:spacing w:val="-2"/>
        </w:rPr>
        <w:t>centers,</w:t>
      </w:r>
      <w:r>
        <w:rPr>
          <w:spacing w:val="-12"/>
        </w:rPr>
        <w:t> </w:t>
      </w:r>
      <w:r>
        <w:rPr>
          <w:spacing w:val="-2"/>
        </w:rPr>
        <w:t>shall</w:t>
      </w:r>
      <w:r>
        <w:rPr>
          <w:spacing w:val="-12"/>
        </w:rPr>
        <w:t> </w:t>
      </w:r>
      <w:r>
        <w:rPr>
          <w:spacing w:val="-2"/>
        </w:rPr>
        <w:t>be</w:t>
      </w:r>
      <w:r>
        <w:rPr>
          <w:spacing w:val="-8"/>
        </w:rPr>
        <w:t> </w:t>
      </w:r>
      <w:r>
        <w:rPr>
          <w:spacing w:val="-2"/>
        </w:rPr>
        <w:t>made</w:t>
      </w:r>
      <w:r>
        <w:rPr>
          <w:spacing w:val="-11"/>
        </w:rPr>
        <w:t> </w:t>
      </w:r>
      <w:r>
        <w:rPr>
          <w:spacing w:val="-2"/>
        </w:rPr>
        <w:t>in</w:t>
      </w:r>
      <w:r>
        <w:rPr>
          <w:spacing w:val="-8"/>
        </w:rPr>
        <w:t> </w:t>
      </w:r>
      <w:r>
        <w:rPr>
          <w:spacing w:val="-2"/>
        </w:rPr>
        <w:t>writing</w:t>
      </w:r>
      <w:r>
        <w:rPr>
          <w:spacing w:val="-12"/>
        </w:rPr>
        <w:t> </w:t>
      </w:r>
      <w:r>
        <w:rPr>
          <w:spacing w:val="-2"/>
        </w:rPr>
        <w:t>to</w:t>
      </w:r>
      <w:r>
        <w:rPr>
          <w:spacing w:val="-9"/>
        </w:rPr>
        <w:t> </w:t>
      </w:r>
      <w:r>
        <w:rPr>
          <w:spacing w:val="-2"/>
        </w:rPr>
        <w:t>the</w:t>
      </w:r>
      <w:r>
        <w:rPr>
          <w:spacing w:val="-9"/>
        </w:rPr>
        <w:t> </w:t>
      </w:r>
      <w:r>
        <w:rPr>
          <w:spacing w:val="-2"/>
        </w:rPr>
        <w:t>President</w:t>
      </w:r>
      <w:r>
        <w:rPr>
          <w:spacing w:val="-12"/>
        </w:rPr>
        <w:t> </w:t>
      </w:r>
      <w:r>
        <w:rPr>
          <w:spacing w:val="-2"/>
        </w:rPr>
        <w:t>of the</w:t>
      </w:r>
      <w:r>
        <w:rPr>
          <w:spacing w:val="-8"/>
        </w:rPr>
        <w:t> </w:t>
      </w:r>
      <w:r>
        <w:rPr>
          <w:spacing w:val="-2"/>
        </w:rPr>
        <w:t>University.</w:t>
      </w:r>
      <w:r>
        <w:rPr>
          <w:spacing w:val="-12"/>
        </w:rPr>
        <w:t> </w:t>
      </w:r>
      <w:r>
        <w:rPr>
          <w:spacing w:val="-2"/>
        </w:rPr>
        <w:t>The</w:t>
      </w:r>
      <w:r>
        <w:rPr>
          <w:spacing w:val="-6"/>
        </w:rPr>
        <w:t> </w:t>
      </w:r>
      <w:r>
        <w:rPr>
          <w:spacing w:val="-2"/>
        </w:rPr>
        <w:t>President,</w:t>
      </w:r>
      <w:r>
        <w:rPr>
          <w:spacing w:val="-11"/>
        </w:rPr>
        <w:t> </w:t>
      </w:r>
      <w:r>
        <w:rPr>
          <w:spacing w:val="-2"/>
        </w:rPr>
        <w:t>after</w:t>
      </w:r>
      <w:r>
        <w:rPr>
          <w:spacing w:val="-7"/>
        </w:rPr>
        <w:t> </w:t>
      </w:r>
      <w:r>
        <w:rPr>
          <w:spacing w:val="-2"/>
        </w:rPr>
        <w:t>consultation</w:t>
      </w:r>
      <w:r>
        <w:rPr>
          <w:spacing w:val="-12"/>
        </w:rPr>
        <w:t> </w:t>
      </w:r>
      <w:r>
        <w:rPr>
          <w:spacing w:val="-2"/>
        </w:rPr>
        <w:t>with</w:t>
      </w:r>
      <w:r>
        <w:rPr>
          <w:spacing w:val="-10"/>
        </w:rPr>
        <w:t> </w:t>
      </w:r>
      <w:r>
        <w:rPr>
          <w:spacing w:val="-2"/>
        </w:rPr>
        <w:t>the</w:t>
      </w:r>
      <w:r>
        <w:rPr>
          <w:spacing w:val="-11"/>
        </w:rPr>
        <w:t> </w:t>
      </w:r>
      <w:r>
        <w:rPr>
          <w:spacing w:val="-2"/>
        </w:rPr>
        <w:t>Regents’</w:t>
      </w:r>
      <w:r>
        <w:rPr>
          <w:spacing w:val="-11"/>
        </w:rPr>
        <w:t> </w:t>
      </w:r>
      <w:r>
        <w:rPr>
          <w:spacing w:val="-2"/>
        </w:rPr>
        <w:t>Building,</w:t>
      </w:r>
      <w:r>
        <w:rPr>
          <w:spacing w:val="-12"/>
        </w:rPr>
        <w:t> </w:t>
      </w:r>
      <w:r>
        <w:rPr>
          <w:spacing w:val="-2"/>
        </w:rPr>
        <w:t>Facility,</w:t>
      </w:r>
      <w:r>
        <w:rPr>
          <w:spacing w:val="-12"/>
        </w:rPr>
        <w:t> </w:t>
      </w:r>
      <w:r>
        <w:rPr>
          <w:spacing w:val="-2"/>
        </w:rPr>
        <w:t>and </w:t>
      </w:r>
      <w:r>
        <w:rPr/>
        <w:t>Space</w:t>
      </w:r>
      <w:r>
        <w:rPr>
          <w:spacing w:val="-9"/>
        </w:rPr>
        <w:t> </w:t>
      </w:r>
      <w:r>
        <w:rPr/>
        <w:t>Naming</w:t>
      </w:r>
      <w:r>
        <w:rPr>
          <w:spacing w:val="-9"/>
        </w:rPr>
        <w:t> </w:t>
      </w:r>
      <w:r>
        <w:rPr/>
        <w:t>Committee, shall</w:t>
      </w:r>
      <w:r>
        <w:rPr>
          <w:spacing w:val="19"/>
        </w:rPr>
        <w:t> </w:t>
      </w:r>
      <w:r>
        <w:rPr/>
        <w:t>decide each</w:t>
      </w:r>
      <w:r>
        <w:rPr>
          <w:spacing w:val="19"/>
        </w:rPr>
        <w:t> </w:t>
      </w:r>
      <w:r>
        <w:rPr/>
        <w:t>case on</w:t>
      </w:r>
      <w:r>
        <w:rPr>
          <w:spacing w:val="21"/>
        </w:rPr>
        <w:t> </w:t>
      </w:r>
      <w:r>
        <w:rPr/>
        <w:t>its</w:t>
      </w:r>
      <w:r>
        <w:rPr>
          <w:spacing w:val="20"/>
        </w:rPr>
        <w:t> </w:t>
      </w:r>
      <w:r>
        <w:rPr/>
        <w:t>merits.</w:t>
      </w:r>
      <w:r>
        <w:rPr>
          <w:spacing w:val="80"/>
        </w:rPr>
        <w:t> </w:t>
      </w:r>
      <w:r>
        <w:rPr/>
        <w:t>The</w:t>
      </w:r>
      <w:r>
        <w:rPr>
          <w:spacing w:val="18"/>
        </w:rPr>
        <w:t> </w:t>
      </w:r>
      <w:r>
        <w:rPr/>
        <w:t>President may consult</w:t>
      </w:r>
      <w:r>
        <w:rPr>
          <w:spacing w:val="12"/>
        </w:rPr>
        <w:t> </w:t>
      </w:r>
      <w:r>
        <w:rPr/>
        <w:t>with</w:t>
      </w:r>
      <w:r>
        <w:rPr>
          <w:spacing w:val="15"/>
        </w:rPr>
        <w:t> </w:t>
      </w:r>
      <w:r>
        <w:rPr/>
        <w:t>the</w:t>
      </w:r>
      <w:r>
        <w:rPr>
          <w:spacing w:val="-12"/>
        </w:rPr>
        <w:t> </w:t>
      </w:r>
      <w:r>
        <w:rPr/>
        <w:t>Regents</w:t>
      </w:r>
      <w:r>
        <w:rPr>
          <w:spacing w:val="-14"/>
        </w:rPr>
        <w:t> </w:t>
      </w:r>
      <w:r>
        <w:rPr/>
        <w:t>if</w:t>
      </w:r>
      <w:r>
        <w:rPr>
          <w:spacing w:val="-11"/>
        </w:rPr>
        <w:t> </w:t>
      </w:r>
      <w:r>
        <w:rPr/>
        <w:t>the</w:t>
      </w:r>
      <w:r>
        <w:rPr>
          <w:spacing w:val="-10"/>
        </w:rPr>
        <w:t> </w:t>
      </w:r>
      <w:r>
        <w:rPr/>
        <w:t>President</w:t>
      </w:r>
      <w:r>
        <w:rPr>
          <w:spacing w:val="-9"/>
        </w:rPr>
        <w:t> </w:t>
      </w:r>
      <w:r>
        <w:rPr/>
        <w:t>wishes</w:t>
      </w:r>
      <w:r>
        <w:rPr>
          <w:spacing w:val="-14"/>
        </w:rPr>
        <w:t> </w:t>
      </w:r>
      <w:r>
        <w:rPr/>
        <w:t>on</w:t>
      </w:r>
      <w:r>
        <w:rPr>
          <w:spacing w:val="-12"/>
        </w:rPr>
        <w:t> </w:t>
      </w:r>
      <w:r>
        <w:rPr/>
        <w:t>a</w:t>
      </w:r>
      <w:r>
        <w:rPr>
          <w:spacing w:val="-10"/>
        </w:rPr>
        <w:t> </w:t>
      </w:r>
      <w:r>
        <w:rPr/>
        <w:t>case-by-case</w:t>
      </w:r>
      <w:r>
        <w:rPr>
          <w:spacing w:val="-14"/>
        </w:rPr>
        <w:t> </w:t>
      </w:r>
      <w:r>
        <w:rPr/>
        <w:t>basis.</w:t>
      </w:r>
    </w:p>
    <w:p>
      <w:pPr>
        <w:pStyle w:val="BodyText"/>
        <w:tabs>
          <w:tab w:pos="1619" w:val="left" w:leader="none"/>
        </w:tabs>
        <w:spacing w:before="238"/>
        <w:ind w:left="899"/>
      </w:pPr>
      <w:r>
        <w:rPr>
          <w:spacing w:val="-5"/>
        </w:rPr>
        <w:t>A.</w:t>
      </w:r>
      <w:r>
        <w:rPr/>
        <w:tab/>
      </w:r>
      <w:r>
        <w:rPr>
          <w:spacing w:val="-2"/>
        </w:rPr>
        <w:t>Plaques</w:t>
      </w:r>
      <w:r>
        <w:rPr>
          <w:spacing w:val="-7"/>
        </w:rPr>
        <w:t> </w:t>
      </w:r>
      <w:r>
        <w:rPr>
          <w:spacing w:val="-2"/>
        </w:rPr>
        <w:t>on</w:t>
      </w:r>
      <w:r>
        <w:rPr>
          <w:spacing w:val="-11"/>
        </w:rPr>
        <w:t> </w:t>
      </w:r>
      <w:r>
        <w:rPr>
          <w:spacing w:val="-2"/>
        </w:rPr>
        <w:t>Buildings</w:t>
      </w:r>
    </w:p>
    <w:p>
      <w:pPr>
        <w:pStyle w:val="BodyText"/>
        <w:spacing w:before="244"/>
        <w:ind w:left="1711" w:right="316"/>
        <w:jc w:val="both"/>
      </w:pPr>
      <w:r>
        <w:rPr>
          <w:spacing w:val="-2"/>
        </w:rPr>
        <w:t>The</w:t>
      </w:r>
      <w:r>
        <w:rPr>
          <w:spacing w:val="-12"/>
        </w:rPr>
        <w:t> </w:t>
      </w:r>
      <w:r>
        <w:rPr>
          <w:spacing w:val="-2"/>
        </w:rPr>
        <w:t>names</w:t>
      </w:r>
      <w:r>
        <w:rPr>
          <w:spacing w:val="-12"/>
        </w:rPr>
        <w:t> </w:t>
      </w:r>
      <w:r>
        <w:rPr>
          <w:spacing w:val="-2"/>
        </w:rPr>
        <w:t>appearing</w:t>
      </w:r>
      <w:r>
        <w:rPr>
          <w:spacing w:val="-12"/>
        </w:rPr>
        <w:t> </w:t>
      </w:r>
      <w:r>
        <w:rPr>
          <w:spacing w:val="-2"/>
        </w:rPr>
        <w:t>on</w:t>
      </w:r>
      <w:r>
        <w:rPr>
          <w:spacing w:val="-11"/>
        </w:rPr>
        <w:t> </w:t>
      </w:r>
      <w:r>
        <w:rPr>
          <w:spacing w:val="-2"/>
        </w:rPr>
        <w:t>building</w:t>
      </w:r>
      <w:r>
        <w:rPr>
          <w:spacing w:val="-12"/>
        </w:rPr>
        <w:t> </w:t>
      </w:r>
      <w:r>
        <w:rPr>
          <w:spacing w:val="-2"/>
        </w:rPr>
        <w:t>plaques</w:t>
      </w:r>
      <w:r>
        <w:rPr>
          <w:spacing w:val="-12"/>
        </w:rPr>
        <w:t> </w:t>
      </w:r>
      <w:r>
        <w:rPr>
          <w:spacing w:val="-2"/>
        </w:rPr>
        <w:t>will</w:t>
      </w:r>
      <w:r>
        <w:rPr>
          <w:spacing w:val="-12"/>
        </w:rPr>
        <w:t> </w:t>
      </w:r>
      <w:r>
        <w:rPr>
          <w:spacing w:val="-2"/>
        </w:rPr>
        <w:t>constitute</w:t>
      </w:r>
      <w:r>
        <w:rPr>
          <w:spacing w:val="-11"/>
        </w:rPr>
        <w:t> </w:t>
      </w:r>
      <w:r>
        <w:rPr>
          <w:spacing w:val="-2"/>
        </w:rPr>
        <w:t>those</w:t>
      </w:r>
      <w:r>
        <w:rPr>
          <w:spacing w:val="-12"/>
        </w:rPr>
        <w:t> </w:t>
      </w:r>
      <w:r>
        <w:rPr>
          <w:spacing w:val="-2"/>
        </w:rPr>
        <w:t>persons</w:t>
      </w:r>
      <w:r>
        <w:rPr>
          <w:spacing w:val="-12"/>
        </w:rPr>
        <w:t> </w:t>
      </w:r>
      <w:r>
        <w:rPr>
          <w:spacing w:val="-2"/>
        </w:rPr>
        <w:t>serving</w:t>
      </w:r>
      <w:r>
        <w:rPr>
          <w:spacing w:val="-12"/>
        </w:rPr>
        <w:t> </w:t>
      </w:r>
      <w:r>
        <w:rPr>
          <w:spacing w:val="-2"/>
        </w:rPr>
        <w:t>in</w:t>
      </w:r>
      <w:r>
        <w:rPr>
          <w:spacing w:val="-8"/>
        </w:rPr>
        <w:t> </w:t>
      </w:r>
      <w:r>
        <w:rPr>
          <w:spacing w:val="-2"/>
        </w:rPr>
        <w:t>office</w:t>
      </w:r>
      <w:r>
        <w:rPr>
          <w:spacing w:val="-11"/>
        </w:rPr>
        <w:t> </w:t>
      </w:r>
      <w:r>
        <w:rPr>
          <w:spacing w:val="-2"/>
        </w:rPr>
        <w:t>at</w:t>
      </w:r>
      <w:r>
        <w:rPr>
          <w:spacing w:val="-8"/>
        </w:rPr>
        <w:t> </w:t>
      </w:r>
      <w:r>
        <w:rPr>
          <w:spacing w:val="-2"/>
        </w:rPr>
        <w:t>the</w:t>
      </w:r>
      <w:r>
        <w:rPr>
          <w:spacing w:val="-10"/>
        </w:rPr>
        <w:t> </w:t>
      </w:r>
      <w:r>
        <w:rPr>
          <w:spacing w:val="-2"/>
        </w:rPr>
        <w:t>time that new</w:t>
      </w:r>
      <w:r>
        <w:rPr>
          <w:spacing w:val="-4"/>
        </w:rPr>
        <w:t> </w:t>
      </w:r>
      <w:r>
        <w:rPr>
          <w:spacing w:val="-2"/>
        </w:rPr>
        <w:t>buildings</w:t>
      </w:r>
      <w:r>
        <w:rPr>
          <w:spacing w:val="-7"/>
        </w:rPr>
        <w:t> </w:t>
      </w:r>
      <w:r>
        <w:rPr>
          <w:spacing w:val="-2"/>
        </w:rPr>
        <w:t>are completed</w:t>
      </w:r>
      <w:r>
        <w:rPr>
          <w:spacing w:val="-8"/>
        </w:rPr>
        <w:t> </w:t>
      </w:r>
      <w:r>
        <w:rPr>
          <w:spacing w:val="-2"/>
        </w:rPr>
        <w:t>or renovations</w:t>
      </w:r>
      <w:r>
        <w:rPr>
          <w:spacing w:val="-10"/>
        </w:rPr>
        <w:t> </w:t>
      </w:r>
      <w:r>
        <w:rPr>
          <w:spacing w:val="-2"/>
        </w:rPr>
        <w:t>on existing</w:t>
      </w:r>
      <w:r>
        <w:rPr>
          <w:spacing w:val="-6"/>
        </w:rPr>
        <w:t> </w:t>
      </w:r>
      <w:r>
        <w:rPr>
          <w:spacing w:val="-2"/>
        </w:rPr>
        <w:t>buildings</w:t>
      </w:r>
      <w:r>
        <w:rPr>
          <w:spacing w:val="-5"/>
        </w:rPr>
        <w:t> </w:t>
      </w:r>
      <w:r>
        <w:rPr>
          <w:spacing w:val="-2"/>
        </w:rPr>
        <w:t>are</w:t>
      </w:r>
      <w:r>
        <w:rPr>
          <w:spacing w:val="-4"/>
        </w:rPr>
        <w:t> </w:t>
      </w:r>
      <w:r>
        <w:rPr>
          <w:spacing w:val="-2"/>
        </w:rPr>
        <w:t>completed.</w:t>
      </w:r>
    </w:p>
    <w:p>
      <w:pPr>
        <w:pStyle w:val="BodyText"/>
        <w:spacing w:before="16"/>
      </w:pPr>
    </w:p>
    <w:p>
      <w:pPr>
        <w:pStyle w:val="ListParagraph"/>
        <w:numPr>
          <w:ilvl w:val="1"/>
          <w:numId w:val="41"/>
        </w:numPr>
        <w:tabs>
          <w:tab w:pos="899" w:val="left" w:leader="none"/>
        </w:tabs>
        <w:spacing w:line="250" w:lineRule="exact" w:before="0" w:after="0"/>
        <w:ind w:left="899" w:right="0" w:hanging="719"/>
        <w:jc w:val="left"/>
        <w:rPr>
          <w:sz w:val="22"/>
        </w:rPr>
      </w:pPr>
      <w:bookmarkStart w:name="II.7. Budget and Finance Committee" w:id="64"/>
      <w:bookmarkEnd w:id="64"/>
      <w:r>
        <w:rPr/>
      </w:r>
      <w:bookmarkStart w:name="_bookmark32" w:id="65"/>
      <w:bookmarkEnd w:id="65"/>
      <w:r>
        <w:rPr/>
      </w:r>
      <w:r>
        <w:rPr>
          <w:spacing w:val="-4"/>
          <w:sz w:val="22"/>
          <w:u w:val="single"/>
        </w:rPr>
        <w:t>Budget</w:t>
      </w:r>
      <w:r>
        <w:rPr>
          <w:spacing w:val="-2"/>
          <w:sz w:val="22"/>
          <w:u w:val="single"/>
        </w:rPr>
        <w:t> </w:t>
      </w:r>
      <w:r>
        <w:rPr>
          <w:spacing w:val="-4"/>
          <w:sz w:val="22"/>
          <w:u w:val="single"/>
        </w:rPr>
        <w:t>and Finance</w:t>
      </w:r>
      <w:r>
        <w:rPr>
          <w:spacing w:val="-2"/>
          <w:sz w:val="22"/>
          <w:u w:val="single"/>
        </w:rPr>
        <w:t> </w:t>
      </w:r>
      <w:r>
        <w:rPr>
          <w:spacing w:val="-4"/>
          <w:sz w:val="22"/>
          <w:u w:val="single"/>
        </w:rPr>
        <w:t>Committee</w:t>
      </w:r>
    </w:p>
    <w:p>
      <w:pPr>
        <w:pStyle w:val="BodyText"/>
        <w:spacing w:line="250" w:lineRule="exact"/>
        <w:ind w:left="900"/>
      </w:pPr>
      <w:r>
        <w:rPr>
          <w:spacing w:val="-6"/>
        </w:rPr>
        <w:t>(Adopted</w:t>
      </w:r>
      <w:r>
        <w:rPr>
          <w:spacing w:val="-8"/>
        </w:rPr>
        <w:t> </w:t>
      </w:r>
      <w:r>
        <w:rPr>
          <w:spacing w:val="-6"/>
        </w:rPr>
        <w:t>September</w:t>
      </w:r>
      <w:r>
        <w:rPr>
          <w:spacing w:val="-3"/>
        </w:rPr>
        <w:t> </w:t>
      </w:r>
      <w:r>
        <w:rPr>
          <w:spacing w:val="-6"/>
        </w:rPr>
        <w:t>1,</w:t>
      </w:r>
      <w:r>
        <w:rPr/>
        <w:t> </w:t>
      </w:r>
      <w:r>
        <w:rPr>
          <w:spacing w:val="-6"/>
        </w:rPr>
        <w:t>1989;</w:t>
      </w:r>
      <w:r>
        <w:rPr>
          <w:spacing w:val="3"/>
        </w:rPr>
        <w:t> </w:t>
      </w:r>
      <w:r>
        <w:rPr>
          <w:spacing w:val="-6"/>
        </w:rPr>
        <w:t>Revised</w:t>
      </w:r>
      <w:r>
        <w:rPr>
          <w:spacing w:val="3"/>
        </w:rPr>
        <w:t> </w:t>
      </w:r>
      <w:r>
        <w:rPr>
          <w:spacing w:val="-6"/>
        </w:rPr>
        <w:t>August</w:t>
      </w:r>
      <w:r>
        <w:rPr>
          <w:spacing w:val="4"/>
        </w:rPr>
        <w:t> </w:t>
      </w:r>
      <w:r>
        <w:rPr>
          <w:spacing w:val="-6"/>
        </w:rPr>
        <w:t>30,</w:t>
      </w:r>
      <w:r>
        <w:rPr>
          <w:spacing w:val="2"/>
        </w:rPr>
        <w:t> </w:t>
      </w:r>
      <w:r>
        <w:rPr>
          <w:spacing w:val="-6"/>
        </w:rPr>
        <w:t>2016)</w:t>
      </w:r>
    </w:p>
    <w:p>
      <w:pPr>
        <w:pStyle w:val="BodyText"/>
        <w:spacing w:line="230" w:lineRule="auto" w:before="245"/>
        <w:ind w:left="900" w:right="315" w:firstLine="19"/>
        <w:jc w:val="both"/>
      </w:pPr>
      <w:r>
        <w:rPr/>
        <w:t>The Board of Regents Committee on Budget and Finance shall consist of two Board Members</w:t>
      </w:r>
      <w:r>
        <w:rPr>
          <w:spacing w:val="40"/>
        </w:rPr>
        <w:t> </w:t>
      </w:r>
      <w:r>
        <w:rPr/>
        <w:t>appointed annually for the purpose of advising the Board on all matters pertaining to the formulation, implementation,</w:t>
      </w:r>
      <w:r>
        <w:rPr>
          <w:spacing w:val="-11"/>
        </w:rPr>
        <w:t> </w:t>
      </w:r>
      <w:r>
        <w:rPr/>
        <w:t>supervision,</w:t>
      </w:r>
      <w:r>
        <w:rPr>
          <w:spacing w:val="-7"/>
        </w:rPr>
        <w:t> </w:t>
      </w:r>
      <w:r>
        <w:rPr/>
        <w:t>audit,</w:t>
      </w:r>
      <w:r>
        <w:rPr>
          <w:spacing w:val="-4"/>
        </w:rPr>
        <w:t> </w:t>
      </w:r>
      <w:r>
        <w:rPr/>
        <w:t>and</w:t>
      </w:r>
      <w:r>
        <w:rPr>
          <w:spacing w:val="-2"/>
        </w:rPr>
        <w:t> </w:t>
      </w:r>
      <w:r>
        <w:rPr/>
        <w:t>compliance</w:t>
      </w:r>
      <w:r>
        <w:rPr>
          <w:spacing w:val="-8"/>
        </w:rPr>
        <w:t> </w:t>
      </w:r>
      <w:r>
        <w:rPr/>
        <w:t>of</w:t>
      </w:r>
      <w:r>
        <w:rPr>
          <w:spacing w:val="2"/>
        </w:rPr>
        <w:t> </w:t>
      </w:r>
      <w:r>
        <w:rPr/>
        <w:t>the</w:t>
      </w:r>
      <w:r>
        <w:rPr>
          <w:spacing w:val="2"/>
        </w:rPr>
        <w:t> </w:t>
      </w:r>
      <w:r>
        <w:rPr/>
        <w:t>University’s</w:t>
      </w:r>
      <w:r>
        <w:rPr>
          <w:spacing w:val="-14"/>
        </w:rPr>
        <w:t> </w:t>
      </w:r>
      <w:r>
        <w:rPr/>
        <w:t>capital</w:t>
      </w:r>
      <w:r>
        <w:rPr>
          <w:spacing w:val="-14"/>
        </w:rPr>
        <w:t> </w:t>
      </w:r>
      <w:r>
        <w:rPr/>
        <w:t>and</w:t>
      </w:r>
      <w:r>
        <w:rPr>
          <w:spacing w:val="-14"/>
        </w:rPr>
        <w:t> </w:t>
      </w:r>
      <w:r>
        <w:rPr/>
        <w:t>operating</w:t>
      </w:r>
      <w:r>
        <w:rPr>
          <w:spacing w:val="-13"/>
        </w:rPr>
        <w:t> </w:t>
      </w:r>
      <w:r>
        <w:rPr/>
        <w:t>budgets.</w:t>
      </w:r>
    </w:p>
    <w:p>
      <w:pPr>
        <w:pStyle w:val="BodyText"/>
        <w:spacing w:before="240"/>
        <w:ind w:left="918"/>
        <w:jc w:val="both"/>
      </w:pPr>
      <w:r>
        <w:rPr>
          <w:spacing w:val="-2"/>
        </w:rPr>
        <w:t>The</w:t>
      </w:r>
      <w:r>
        <w:rPr>
          <w:spacing w:val="-12"/>
        </w:rPr>
        <w:t> </w:t>
      </w:r>
      <w:r>
        <w:rPr>
          <w:spacing w:val="-2"/>
        </w:rPr>
        <w:t>Finance</w:t>
      </w:r>
      <w:r>
        <w:rPr>
          <w:spacing w:val="-12"/>
        </w:rPr>
        <w:t> </w:t>
      </w:r>
      <w:r>
        <w:rPr>
          <w:spacing w:val="-2"/>
        </w:rPr>
        <w:t>and</w:t>
      </w:r>
      <w:r>
        <w:rPr>
          <w:spacing w:val="-12"/>
        </w:rPr>
        <w:t> </w:t>
      </w:r>
      <w:r>
        <w:rPr>
          <w:spacing w:val="-2"/>
        </w:rPr>
        <w:t>Budget</w:t>
      </w:r>
      <w:r>
        <w:rPr>
          <w:spacing w:val="-11"/>
        </w:rPr>
        <w:t> </w:t>
      </w:r>
      <w:r>
        <w:rPr>
          <w:spacing w:val="-2"/>
        </w:rPr>
        <w:t>Committee</w:t>
      </w:r>
      <w:r>
        <w:rPr>
          <w:spacing w:val="-12"/>
        </w:rPr>
        <w:t> </w:t>
      </w:r>
      <w:r>
        <w:rPr>
          <w:spacing w:val="-2"/>
        </w:rPr>
        <w:t>shall</w:t>
      </w:r>
      <w:r>
        <w:rPr>
          <w:spacing w:val="-12"/>
        </w:rPr>
        <w:t> </w:t>
      </w:r>
      <w:r>
        <w:rPr>
          <w:spacing w:val="-2"/>
        </w:rPr>
        <w:t>have,</w:t>
      </w:r>
      <w:r>
        <w:rPr>
          <w:spacing w:val="-12"/>
        </w:rPr>
        <w:t> </w:t>
      </w:r>
      <w:r>
        <w:rPr>
          <w:spacing w:val="-2"/>
        </w:rPr>
        <w:t>yet</w:t>
      </w:r>
      <w:r>
        <w:rPr>
          <w:spacing w:val="-11"/>
        </w:rPr>
        <w:t> </w:t>
      </w:r>
      <w:r>
        <w:rPr>
          <w:spacing w:val="-2"/>
        </w:rPr>
        <w:t>are</w:t>
      </w:r>
      <w:r>
        <w:rPr>
          <w:spacing w:val="-12"/>
        </w:rPr>
        <w:t> </w:t>
      </w:r>
      <w:r>
        <w:rPr>
          <w:spacing w:val="-2"/>
        </w:rPr>
        <w:t>not</w:t>
      </w:r>
      <w:r>
        <w:rPr>
          <w:spacing w:val="-12"/>
        </w:rPr>
        <w:t> </w:t>
      </w:r>
      <w:r>
        <w:rPr>
          <w:spacing w:val="-2"/>
        </w:rPr>
        <w:t>restricted</w:t>
      </w:r>
      <w:r>
        <w:rPr>
          <w:spacing w:val="-11"/>
        </w:rPr>
        <w:t> </w:t>
      </w:r>
      <w:r>
        <w:rPr>
          <w:spacing w:val="-2"/>
        </w:rPr>
        <w:t>to</w:t>
      </w:r>
      <w:r>
        <w:rPr>
          <w:spacing w:val="-11"/>
        </w:rPr>
        <w:t> </w:t>
      </w:r>
      <w:r>
        <w:rPr>
          <w:spacing w:val="-2"/>
        </w:rPr>
        <w:t>the</w:t>
      </w:r>
      <w:r>
        <w:rPr>
          <w:spacing w:val="-12"/>
        </w:rPr>
        <w:t> </w:t>
      </w:r>
      <w:r>
        <w:rPr>
          <w:spacing w:val="-2"/>
        </w:rPr>
        <w:t>following</w:t>
      </w:r>
      <w:r>
        <w:rPr>
          <w:spacing w:val="-12"/>
        </w:rPr>
        <w:t> </w:t>
      </w:r>
      <w:r>
        <w:rPr>
          <w:spacing w:val="-2"/>
        </w:rPr>
        <w:t>responsibilities:</w:t>
      </w:r>
    </w:p>
    <w:p>
      <w:pPr>
        <w:pStyle w:val="BodyText"/>
        <w:spacing w:before="22"/>
      </w:pPr>
    </w:p>
    <w:p>
      <w:pPr>
        <w:pStyle w:val="ListParagraph"/>
        <w:numPr>
          <w:ilvl w:val="0"/>
          <w:numId w:val="42"/>
        </w:numPr>
        <w:tabs>
          <w:tab w:pos="1639" w:val="left" w:leader="none"/>
        </w:tabs>
        <w:spacing w:line="230" w:lineRule="auto" w:before="0" w:after="0"/>
        <w:ind w:left="1639" w:right="316" w:hanging="361"/>
        <w:jc w:val="both"/>
        <w:rPr>
          <w:sz w:val="22"/>
        </w:rPr>
      </w:pPr>
      <w:r>
        <w:rPr>
          <w:sz w:val="22"/>
        </w:rPr>
        <w:t>To review budgets initially prepared by staff, to help provide input and develop appropriate </w:t>
      </w:r>
      <w:r>
        <w:rPr>
          <w:spacing w:val="-2"/>
          <w:sz w:val="22"/>
        </w:rPr>
        <w:t>procedures</w:t>
      </w:r>
      <w:r>
        <w:rPr>
          <w:spacing w:val="-8"/>
          <w:sz w:val="22"/>
        </w:rPr>
        <w:t> </w:t>
      </w:r>
      <w:r>
        <w:rPr>
          <w:spacing w:val="-2"/>
          <w:sz w:val="22"/>
        </w:rPr>
        <w:t>for</w:t>
      </w:r>
      <w:r>
        <w:rPr>
          <w:spacing w:val="-8"/>
          <w:sz w:val="22"/>
        </w:rPr>
        <w:t> </w:t>
      </w:r>
      <w:r>
        <w:rPr>
          <w:spacing w:val="-2"/>
          <w:sz w:val="22"/>
        </w:rPr>
        <w:t>budget</w:t>
      </w:r>
      <w:r>
        <w:rPr>
          <w:spacing w:val="-8"/>
          <w:sz w:val="22"/>
        </w:rPr>
        <w:t> </w:t>
      </w:r>
      <w:r>
        <w:rPr>
          <w:spacing w:val="-2"/>
          <w:sz w:val="22"/>
        </w:rPr>
        <w:t>preparation</w:t>
      </w:r>
      <w:r>
        <w:rPr>
          <w:spacing w:val="-8"/>
          <w:sz w:val="22"/>
        </w:rPr>
        <w:t> </w:t>
      </w:r>
      <w:r>
        <w:rPr>
          <w:spacing w:val="-2"/>
          <w:sz w:val="22"/>
        </w:rPr>
        <w:t>and</w:t>
      </w:r>
      <w:r>
        <w:rPr>
          <w:spacing w:val="-9"/>
          <w:sz w:val="22"/>
        </w:rPr>
        <w:t> </w:t>
      </w:r>
      <w:r>
        <w:rPr>
          <w:spacing w:val="-2"/>
          <w:sz w:val="22"/>
        </w:rPr>
        <w:t>achieve/monitor</w:t>
      </w:r>
      <w:r>
        <w:rPr>
          <w:spacing w:val="-10"/>
          <w:sz w:val="22"/>
        </w:rPr>
        <w:t> </w:t>
      </w:r>
      <w:r>
        <w:rPr>
          <w:spacing w:val="-2"/>
          <w:sz w:val="22"/>
        </w:rPr>
        <w:t>the</w:t>
      </w:r>
      <w:r>
        <w:rPr>
          <w:spacing w:val="-9"/>
          <w:sz w:val="22"/>
        </w:rPr>
        <w:t> </w:t>
      </w:r>
      <w:r>
        <w:rPr>
          <w:spacing w:val="-2"/>
          <w:sz w:val="22"/>
        </w:rPr>
        <w:t>consistency</w:t>
      </w:r>
      <w:r>
        <w:rPr>
          <w:spacing w:val="-9"/>
          <w:sz w:val="22"/>
        </w:rPr>
        <w:t> </w:t>
      </w:r>
      <w:r>
        <w:rPr>
          <w:spacing w:val="-2"/>
          <w:sz w:val="22"/>
        </w:rPr>
        <w:t>between</w:t>
      </w:r>
      <w:r>
        <w:rPr>
          <w:spacing w:val="-8"/>
          <w:sz w:val="22"/>
        </w:rPr>
        <w:t> </w:t>
      </w:r>
      <w:r>
        <w:rPr>
          <w:spacing w:val="-2"/>
          <w:sz w:val="22"/>
        </w:rPr>
        <w:t>the</w:t>
      </w:r>
      <w:r>
        <w:rPr>
          <w:spacing w:val="-9"/>
          <w:sz w:val="22"/>
        </w:rPr>
        <w:t> </w:t>
      </w:r>
      <w:r>
        <w:rPr>
          <w:spacing w:val="-2"/>
          <w:sz w:val="22"/>
        </w:rPr>
        <w:t>budget</w:t>
      </w:r>
      <w:r>
        <w:rPr>
          <w:spacing w:val="-8"/>
          <w:sz w:val="22"/>
        </w:rPr>
        <w:t> </w:t>
      </w:r>
      <w:r>
        <w:rPr>
          <w:spacing w:val="-2"/>
          <w:sz w:val="22"/>
        </w:rPr>
        <w:t>and</w:t>
      </w:r>
      <w:r>
        <w:rPr>
          <w:spacing w:val="-9"/>
          <w:sz w:val="22"/>
        </w:rPr>
        <w:t> </w:t>
      </w:r>
      <w:r>
        <w:rPr>
          <w:spacing w:val="-2"/>
          <w:sz w:val="22"/>
        </w:rPr>
        <w:t>the </w:t>
      </w:r>
      <w:r>
        <w:rPr>
          <w:spacing w:val="-6"/>
          <w:sz w:val="22"/>
        </w:rPr>
        <w:t>University’s plans (business and strategic) and objectives as may be applicable and in accordance with </w:t>
      </w:r>
      <w:r>
        <w:rPr>
          <w:sz w:val="22"/>
        </w:rPr>
        <w:t>Board of Regents requirements.</w:t>
      </w:r>
    </w:p>
    <w:p>
      <w:pPr>
        <w:pStyle w:val="ListParagraph"/>
        <w:spacing w:after="0" w:line="230" w:lineRule="auto"/>
        <w:jc w:val="both"/>
        <w:rPr>
          <w:sz w:val="22"/>
        </w:rPr>
        <w:sectPr>
          <w:pgSz w:w="12240" w:h="15840"/>
          <w:pgMar w:header="727" w:footer="314" w:top="940" w:bottom="500" w:left="720" w:right="1080"/>
        </w:sectPr>
      </w:pPr>
    </w:p>
    <w:p>
      <w:pPr>
        <w:pStyle w:val="ListParagraph"/>
        <w:numPr>
          <w:ilvl w:val="0"/>
          <w:numId w:val="42"/>
        </w:numPr>
        <w:tabs>
          <w:tab w:pos="1639" w:val="left" w:leader="none"/>
        </w:tabs>
        <w:spacing w:line="230" w:lineRule="auto" w:before="220" w:after="0"/>
        <w:ind w:left="1639" w:right="317" w:hanging="361"/>
        <w:jc w:val="both"/>
        <w:rPr>
          <w:sz w:val="22"/>
        </w:rPr>
      </w:pPr>
      <w:r>
        <w:rPr>
          <w:sz w:val="22"/>
        </w:rPr>
        <w:t>To monitor the development of the budget and report to the Board any financial irregularities, </w:t>
      </w:r>
      <w:r>
        <w:rPr>
          <w:spacing w:val="-2"/>
          <w:sz w:val="22"/>
        </w:rPr>
        <w:t>concerns,</w:t>
      </w:r>
      <w:r>
        <w:rPr>
          <w:spacing w:val="-12"/>
          <w:sz w:val="22"/>
        </w:rPr>
        <w:t> </w:t>
      </w:r>
      <w:r>
        <w:rPr>
          <w:spacing w:val="-2"/>
          <w:sz w:val="22"/>
        </w:rPr>
        <w:t>opportunities,</w:t>
      </w:r>
      <w:r>
        <w:rPr>
          <w:spacing w:val="-12"/>
          <w:sz w:val="22"/>
        </w:rPr>
        <w:t> </w:t>
      </w:r>
      <w:r>
        <w:rPr>
          <w:spacing w:val="-2"/>
          <w:sz w:val="22"/>
        </w:rPr>
        <w:t>etc.,</w:t>
      </w:r>
      <w:r>
        <w:rPr>
          <w:spacing w:val="-12"/>
          <w:sz w:val="22"/>
        </w:rPr>
        <w:t> </w:t>
      </w:r>
      <w:r>
        <w:rPr>
          <w:spacing w:val="-2"/>
          <w:sz w:val="22"/>
        </w:rPr>
        <w:t>as</w:t>
      </w:r>
      <w:r>
        <w:rPr>
          <w:spacing w:val="-11"/>
          <w:sz w:val="22"/>
        </w:rPr>
        <w:t> </w:t>
      </w:r>
      <w:r>
        <w:rPr>
          <w:spacing w:val="-2"/>
          <w:sz w:val="22"/>
        </w:rPr>
        <w:t>well</w:t>
      </w:r>
      <w:r>
        <w:rPr>
          <w:spacing w:val="-12"/>
          <w:sz w:val="22"/>
        </w:rPr>
        <w:t> </w:t>
      </w:r>
      <w:r>
        <w:rPr>
          <w:spacing w:val="-2"/>
          <w:sz w:val="22"/>
        </w:rPr>
        <w:t>as</w:t>
      </w:r>
      <w:r>
        <w:rPr>
          <w:spacing w:val="-12"/>
          <w:sz w:val="22"/>
        </w:rPr>
        <w:t> </w:t>
      </w:r>
      <w:r>
        <w:rPr>
          <w:spacing w:val="-2"/>
          <w:sz w:val="22"/>
        </w:rPr>
        <w:t>recommending/reporting</w:t>
      </w:r>
      <w:r>
        <w:rPr>
          <w:spacing w:val="-12"/>
          <w:sz w:val="22"/>
        </w:rPr>
        <w:t> </w:t>
      </w:r>
      <w:r>
        <w:rPr>
          <w:spacing w:val="-2"/>
          <w:sz w:val="22"/>
        </w:rPr>
        <w:t>to</w:t>
      </w:r>
      <w:r>
        <w:rPr>
          <w:spacing w:val="-11"/>
          <w:sz w:val="22"/>
        </w:rPr>
        <w:t> </w:t>
      </w:r>
      <w:r>
        <w:rPr>
          <w:spacing w:val="-2"/>
          <w:sz w:val="22"/>
        </w:rPr>
        <w:t>the</w:t>
      </w:r>
      <w:r>
        <w:rPr>
          <w:spacing w:val="-12"/>
          <w:sz w:val="22"/>
        </w:rPr>
        <w:t> </w:t>
      </w:r>
      <w:r>
        <w:rPr>
          <w:spacing w:val="-2"/>
          <w:sz w:val="22"/>
        </w:rPr>
        <w:t>full</w:t>
      </w:r>
      <w:r>
        <w:rPr>
          <w:spacing w:val="-12"/>
          <w:sz w:val="22"/>
        </w:rPr>
        <w:t> </w:t>
      </w:r>
      <w:r>
        <w:rPr>
          <w:spacing w:val="-2"/>
          <w:sz w:val="22"/>
        </w:rPr>
        <w:t>Board</w:t>
      </w:r>
      <w:r>
        <w:rPr>
          <w:spacing w:val="-12"/>
          <w:sz w:val="22"/>
        </w:rPr>
        <w:t> </w:t>
      </w:r>
      <w:r>
        <w:rPr>
          <w:spacing w:val="-2"/>
          <w:sz w:val="22"/>
        </w:rPr>
        <w:t>action</w:t>
      </w:r>
      <w:r>
        <w:rPr>
          <w:spacing w:val="-11"/>
          <w:sz w:val="22"/>
        </w:rPr>
        <w:t> </w:t>
      </w:r>
      <w:r>
        <w:rPr>
          <w:spacing w:val="-2"/>
          <w:sz w:val="22"/>
        </w:rPr>
        <w:t>to</w:t>
      </w:r>
      <w:r>
        <w:rPr>
          <w:spacing w:val="-12"/>
          <w:sz w:val="22"/>
        </w:rPr>
        <w:t> </w:t>
      </w:r>
      <w:r>
        <w:rPr>
          <w:spacing w:val="-2"/>
          <w:sz w:val="22"/>
        </w:rPr>
        <w:t>be</w:t>
      </w:r>
      <w:r>
        <w:rPr>
          <w:spacing w:val="-12"/>
          <w:sz w:val="22"/>
        </w:rPr>
        <w:t> </w:t>
      </w:r>
      <w:r>
        <w:rPr>
          <w:spacing w:val="-2"/>
          <w:sz w:val="22"/>
        </w:rPr>
        <w:t>taken </w:t>
      </w:r>
      <w:r>
        <w:rPr>
          <w:sz w:val="22"/>
        </w:rPr>
        <w:t>when appropriate.</w:t>
      </w:r>
    </w:p>
    <w:p>
      <w:pPr>
        <w:pStyle w:val="BodyText"/>
        <w:spacing w:before="23"/>
      </w:pPr>
    </w:p>
    <w:p>
      <w:pPr>
        <w:pStyle w:val="ListParagraph"/>
        <w:numPr>
          <w:ilvl w:val="0"/>
          <w:numId w:val="42"/>
        </w:numPr>
        <w:tabs>
          <w:tab w:pos="1639" w:val="left" w:leader="none"/>
        </w:tabs>
        <w:spacing w:line="232" w:lineRule="auto" w:before="1" w:after="0"/>
        <w:ind w:left="1639" w:right="314" w:hanging="361"/>
        <w:jc w:val="both"/>
        <w:rPr>
          <w:sz w:val="22"/>
        </w:rPr>
      </w:pPr>
      <w:r>
        <w:rPr>
          <w:sz w:val="22"/>
        </w:rPr>
        <w:t>To</w:t>
      </w:r>
      <w:r>
        <w:rPr>
          <w:spacing w:val="-12"/>
          <w:sz w:val="22"/>
        </w:rPr>
        <w:t> </w:t>
      </w:r>
      <w:r>
        <w:rPr>
          <w:sz w:val="22"/>
        </w:rPr>
        <w:t>recommend</w:t>
      </w:r>
      <w:r>
        <w:rPr>
          <w:spacing w:val="-12"/>
          <w:sz w:val="22"/>
        </w:rPr>
        <w:t> </w:t>
      </w:r>
      <w:r>
        <w:rPr>
          <w:sz w:val="22"/>
        </w:rPr>
        <w:t>financial</w:t>
      </w:r>
      <w:r>
        <w:rPr>
          <w:spacing w:val="-11"/>
          <w:sz w:val="22"/>
        </w:rPr>
        <w:t> </w:t>
      </w:r>
      <w:r>
        <w:rPr>
          <w:sz w:val="22"/>
        </w:rPr>
        <w:t>guidelines/policies</w:t>
      </w:r>
      <w:r>
        <w:rPr>
          <w:spacing w:val="-11"/>
          <w:sz w:val="22"/>
        </w:rPr>
        <w:t> </w:t>
      </w:r>
      <w:r>
        <w:rPr>
          <w:sz w:val="22"/>
        </w:rPr>
        <w:t>to</w:t>
      </w:r>
      <w:r>
        <w:rPr>
          <w:spacing w:val="-12"/>
          <w:sz w:val="22"/>
        </w:rPr>
        <w:t> </w:t>
      </w:r>
      <w:r>
        <w:rPr>
          <w:sz w:val="22"/>
        </w:rPr>
        <w:t>the</w:t>
      </w:r>
      <w:r>
        <w:rPr>
          <w:spacing w:val="-13"/>
          <w:sz w:val="22"/>
        </w:rPr>
        <w:t> </w:t>
      </w:r>
      <w:r>
        <w:rPr>
          <w:sz w:val="22"/>
        </w:rPr>
        <w:t>Board</w:t>
      </w:r>
      <w:r>
        <w:rPr>
          <w:spacing w:val="-11"/>
          <w:sz w:val="22"/>
        </w:rPr>
        <w:t> </w:t>
      </w:r>
      <w:r>
        <w:rPr>
          <w:sz w:val="22"/>
        </w:rPr>
        <w:t>(as</w:t>
      </w:r>
      <w:r>
        <w:rPr>
          <w:spacing w:val="-11"/>
          <w:sz w:val="22"/>
        </w:rPr>
        <w:t> </w:t>
      </w:r>
      <w:r>
        <w:rPr>
          <w:sz w:val="22"/>
        </w:rPr>
        <w:t>may</w:t>
      </w:r>
      <w:r>
        <w:rPr>
          <w:spacing w:val="-11"/>
          <w:sz w:val="22"/>
        </w:rPr>
        <w:t> </w:t>
      </w:r>
      <w:r>
        <w:rPr>
          <w:sz w:val="22"/>
        </w:rPr>
        <w:t>or</w:t>
      </w:r>
      <w:r>
        <w:rPr>
          <w:spacing w:val="-11"/>
          <w:sz w:val="22"/>
        </w:rPr>
        <w:t> </w:t>
      </w:r>
      <w:r>
        <w:rPr>
          <w:sz w:val="22"/>
        </w:rPr>
        <w:t>may</w:t>
      </w:r>
      <w:r>
        <w:rPr>
          <w:spacing w:val="-11"/>
          <w:sz w:val="22"/>
        </w:rPr>
        <w:t> </w:t>
      </w:r>
      <w:r>
        <w:rPr>
          <w:sz w:val="22"/>
        </w:rPr>
        <w:t>not</w:t>
      </w:r>
      <w:r>
        <w:rPr>
          <w:spacing w:val="-10"/>
          <w:sz w:val="22"/>
        </w:rPr>
        <w:t> </w:t>
      </w:r>
      <w:r>
        <w:rPr>
          <w:sz w:val="22"/>
        </w:rPr>
        <w:t>be</w:t>
      </w:r>
      <w:r>
        <w:rPr>
          <w:spacing w:val="-13"/>
          <w:sz w:val="22"/>
        </w:rPr>
        <w:t> </w:t>
      </w:r>
      <w:r>
        <w:rPr>
          <w:sz w:val="22"/>
        </w:rPr>
        <w:t>recommended</w:t>
      </w:r>
      <w:r>
        <w:rPr>
          <w:spacing w:val="-12"/>
          <w:sz w:val="22"/>
        </w:rPr>
        <w:t> </w:t>
      </w:r>
      <w:r>
        <w:rPr>
          <w:sz w:val="22"/>
        </w:rPr>
        <w:t>by the</w:t>
      </w:r>
      <w:r>
        <w:rPr>
          <w:spacing w:val="-10"/>
          <w:sz w:val="22"/>
        </w:rPr>
        <w:t> </w:t>
      </w:r>
      <w:r>
        <w:rPr>
          <w:sz w:val="22"/>
        </w:rPr>
        <w:t>staff)</w:t>
      </w:r>
      <w:r>
        <w:rPr>
          <w:spacing w:val="-9"/>
          <w:sz w:val="22"/>
        </w:rPr>
        <w:t> </w:t>
      </w:r>
      <w:r>
        <w:rPr>
          <w:sz w:val="22"/>
        </w:rPr>
        <w:t>as</w:t>
      </w:r>
      <w:r>
        <w:rPr>
          <w:spacing w:val="-11"/>
          <w:sz w:val="22"/>
        </w:rPr>
        <w:t> </w:t>
      </w:r>
      <w:r>
        <w:rPr>
          <w:sz w:val="22"/>
        </w:rPr>
        <w:t>it</w:t>
      </w:r>
      <w:r>
        <w:rPr>
          <w:spacing w:val="-9"/>
          <w:sz w:val="22"/>
        </w:rPr>
        <w:t> </w:t>
      </w:r>
      <w:r>
        <w:rPr>
          <w:sz w:val="22"/>
        </w:rPr>
        <w:t>applies</w:t>
      </w:r>
      <w:r>
        <w:rPr>
          <w:spacing w:val="-8"/>
          <w:sz w:val="22"/>
        </w:rPr>
        <w:t> </w:t>
      </w:r>
      <w:r>
        <w:rPr>
          <w:sz w:val="22"/>
        </w:rPr>
        <w:t>to</w:t>
      </w:r>
      <w:r>
        <w:rPr>
          <w:spacing w:val="-9"/>
          <w:sz w:val="22"/>
        </w:rPr>
        <w:t> </w:t>
      </w:r>
      <w:r>
        <w:rPr>
          <w:sz w:val="22"/>
        </w:rPr>
        <w:t>the</w:t>
      </w:r>
      <w:r>
        <w:rPr>
          <w:spacing w:val="-12"/>
          <w:sz w:val="22"/>
        </w:rPr>
        <w:t> </w:t>
      </w:r>
      <w:r>
        <w:rPr>
          <w:sz w:val="22"/>
        </w:rPr>
        <w:t>role</w:t>
      </w:r>
      <w:r>
        <w:rPr>
          <w:spacing w:val="-10"/>
          <w:sz w:val="22"/>
        </w:rPr>
        <w:t> </w:t>
      </w:r>
      <w:r>
        <w:rPr>
          <w:sz w:val="22"/>
        </w:rPr>
        <w:t>of</w:t>
      </w:r>
      <w:r>
        <w:rPr>
          <w:spacing w:val="-11"/>
          <w:sz w:val="22"/>
        </w:rPr>
        <w:t> </w:t>
      </w:r>
      <w:r>
        <w:rPr>
          <w:sz w:val="22"/>
        </w:rPr>
        <w:t>the</w:t>
      </w:r>
      <w:r>
        <w:rPr>
          <w:spacing w:val="-10"/>
          <w:sz w:val="22"/>
        </w:rPr>
        <w:t> </w:t>
      </w:r>
      <w:r>
        <w:rPr>
          <w:sz w:val="22"/>
        </w:rPr>
        <w:t>Board’s</w:t>
      </w:r>
      <w:r>
        <w:rPr>
          <w:spacing w:val="-11"/>
          <w:sz w:val="22"/>
        </w:rPr>
        <w:t> </w:t>
      </w:r>
      <w:r>
        <w:rPr>
          <w:sz w:val="22"/>
        </w:rPr>
        <w:t>oversight</w:t>
      </w:r>
      <w:r>
        <w:rPr>
          <w:spacing w:val="-11"/>
          <w:sz w:val="22"/>
        </w:rPr>
        <w:t> </w:t>
      </w:r>
      <w:r>
        <w:rPr>
          <w:sz w:val="22"/>
        </w:rPr>
        <w:t>responsibilities.</w:t>
      </w:r>
    </w:p>
    <w:p>
      <w:pPr>
        <w:pStyle w:val="BodyText"/>
        <w:spacing w:before="20"/>
      </w:pPr>
    </w:p>
    <w:p>
      <w:pPr>
        <w:pStyle w:val="ListParagraph"/>
        <w:numPr>
          <w:ilvl w:val="0"/>
          <w:numId w:val="42"/>
        </w:numPr>
        <w:tabs>
          <w:tab w:pos="1639" w:val="left" w:leader="none"/>
        </w:tabs>
        <w:spacing w:line="232" w:lineRule="auto" w:before="1" w:after="0"/>
        <w:ind w:left="1639" w:right="317" w:hanging="361"/>
        <w:jc w:val="both"/>
        <w:rPr>
          <w:sz w:val="22"/>
        </w:rPr>
      </w:pPr>
      <w:r>
        <w:rPr>
          <w:spacing w:val="-4"/>
          <w:sz w:val="22"/>
        </w:rPr>
        <w:t>To</w:t>
      </w:r>
      <w:r>
        <w:rPr>
          <w:spacing w:val="-6"/>
          <w:sz w:val="22"/>
        </w:rPr>
        <w:t> </w:t>
      </w:r>
      <w:r>
        <w:rPr>
          <w:spacing w:val="-4"/>
          <w:sz w:val="22"/>
        </w:rPr>
        <w:t>oversee</w:t>
      </w:r>
      <w:r>
        <w:rPr>
          <w:spacing w:val="-9"/>
          <w:sz w:val="22"/>
        </w:rPr>
        <w:t> </w:t>
      </w:r>
      <w:r>
        <w:rPr>
          <w:spacing w:val="-4"/>
          <w:sz w:val="22"/>
        </w:rPr>
        <w:t>short</w:t>
      </w:r>
      <w:r>
        <w:rPr>
          <w:spacing w:val="-6"/>
          <w:sz w:val="22"/>
        </w:rPr>
        <w:t> </w:t>
      </w:r>
      <w:r>
        <w:rPr>
          <w:spacing w:val="-4"/>
          <w:sz w:val="22"/>
        </w:rPr>
        <w:t>and</w:t>
      </w:r>
      <w:r>
        <w:rPr>
          <w:spacing w:val="-6"/>
          <w:sz w:val="22"/>
        </w:rPr>
        <w:t> </w:t>
      </w:r>
      <w:r>
        <w:rPr>
          <w:spacing w:val="-4"/>
          <w:sz w:val="22"/>
        </w:rPr>
        <w:t>long</w:t>
      </w:r>
      <w:r>
        <w:rPr>
          <w:spacing w:val="-9"/>
          <w:sz w:val="22"/>
        </w:rPr>
        <w:t> </w:t>
      </w:r>
      <w:r>
        <w:rPr>
          <w:spacing w:val="-4"/>
          <w:sz w:val="22"/>
        </w:rPr>
        <w:t>term</w:t>
      </w:r>
      <w:r>
        <w:rPr>
          <w:spacing w:val="-6"/>
          <w:sz w:val="22"/>
        </w:rPr>
        <w:t> </w:t>
      </w:r>
      <w:r>
        <w:rPr>
          <w:spacing w:val="-4"/>
          <w:sz w:val="22"/>
        </w:rPr>
        <w:t>investments,</w:t>
      </w:r>
      <w:r>
        <w:rPr>
          <w:spacing w:val="-9"/>
          <w:sz w:val="22"/>
        </w:rPr>
        <w:t> </w:t>
      </w:r>
      <w:r>
        <w:rPr>
          <w:spacing w:val="-4"/>
          <w:sz w:val="22"/>
        </w:rPr>
        <w:t>review</w:t>
      </w:r>
      <w:r>
        <w:rPr>
          <w:spacing w:val="-7"/>
          <w:sz w:val="22"/>
        </w:rPr>
        <w:t> </w:t>
      </w:r>
      <w:r>
        <w:rPr>
          <w:spacing w:val="-4"/>
          <w:sz w:val="22"/>
        </w:rPr>
        <w:t>financial</w:t>
      </w:r>
      <w:r>
        <w:rPr>
          <w:spacing w:val="-6"/>
          <w:sz w:val="22"/>
        </w:rPr>
        <w:t> </w:t>
      </w:r>
      <w:r>
        <w:rPr>
          <w:spacing w:val="-4"/>
          <w:sz w:val="22"/>
        </w:rPr>
        <w:t>reports</w:t>
      </w:r>
      <w:r>
        <w:rPr>
          <w:spacing w:val="-5"/>
          <w:sz w:val="22"/>
        </w:rPr>
        <w:t> </w:t>
      </w:r>
      <w:r>
        <w:rPr>
          <w:spacing w:val="-4"/>
          <w:sz w:val="22"/>
        </w:rPr>
        <w:t>and</w:t>
      </w:r>
      <w:r>
        <w:rPr>
          <w:spacing w:val="-9"/>
          <w:sz w:val="22"/>
        </w:rPr>
        <w:t> </w:t>
      </w:r>
      <w:r>
        <w:rPr>
          <w:spacing w:val="-4"/>
          <w:sz w:val="22"/>
        </w:rPr>
        <w:t>ensure</w:t>
      </w:r>
      <w:r>
        <w:rPr>
          <w:spacing w:val="-7"/>
          <w:sz w:val="22"/>
        </w:rPr>
        <w:t> </w:t>
      </w:r>
      <w:r>
        <w:rPr>
          <w:spacing w:val="-4"/>
          <w:sz w:val="22"/>
        </w:rPr>
        <w:t>the</w:t>
      </w:r>
      <w:r>
        <w:rPr>
          <w:spacing w:val="-7"/>
          <w:sz w:val="22"/>
        </w:rPr>
        <w:t> </w:t>
      </w:r>
      <w:r>
        <w:rPr>
          <w:spacing w:val="-4"/>
          <w:sz w:val="22"/>
        </w:rPr>
        <w:t>accuracy</w:t>
      </w:r>
      <w:r>
        <w:rPr>
          <w:spacing w:val="-7"/>
          <w:sz w:val="22"/>
        </w:rPr>
        <w:t> </w:t>
      </w:r>
      <w:r>
        <w:rPr>
          <w:spacing w:val="-4"/>
          <w:sz w:val="22"/>
        </w:rPr>
        <w:t>as</w:t>
      </w:r>
      <w:r>
        <w:rPr>
          <w:spacing w:val="-5"/>
          <w:sz w:val="22"/>
        </w:rPr>
        <w:t> </w:t>
      </w:r>
      <w:r>
        <w:rPr>
          <w:spacing w:val="-4"/>
          <w:sz w:val="22"/>
        </w:rPr>
        <w:t>well </w:t>
      </w:r>
      <w:r>
        <w:rPr>
          <w:sz w:val="22"/>
        </w:rPr>
        <w:t>as</w:t>
      </w:r>
      <w:r>
        <w:rPr>
          <w:spacing w:val="-6"/>
          <w:sz w:val="22"/>
        </w:rPr>
        <w:t> </w:t>
      </w:r>
      <w:r>
        <w:rPr>
          <w:sz w:val="22"/>
        </w:rPr>
        <w:t>timeliness</w:t>
      </w:r>
      <w:r>
        <w:rPr>
          <w:spacing w:val="-6"/>
          <w:sz w:val="22"/>
        </w:rPr>
        <w:t> </w:t>
      </w:r>
      <w:r>
        <w:rPr>
          <w:sz w:val="22"/>
        </w:rPr>
        <w:t>of</w:t>
      </w:r>
      <w:r>
        <w:rPr>
          <w:spacing w:val="-7"/>
          <w:sz w:val="22"/>
        </w:rPr>
        <w:t> </w:t>
      </w:r>
      <w:r>
        <w:rPr>
          <w:sz w:val="22"/>
        </w:rPr>
        <w:t>each</w:t>
      </w:r>
      <w:r>
        <w:rPr>
          <w:spacing w:val="-7"/>
          <w:sz w:val="22"/>
        </w:rPr>
        <w:t> </w:t>
      </w:r>
      <w:r>
        <w:rPr>
          <w:sz w:val="22"/>
        </w:rPr>
        <w:t>as</w:t>
      </w:r>
      <w:r>
        <w:rPr>
          <w:spacing w:val="-6"/>
          <w:sz w:val="22"/>
        </w:rPr>
        <w:t> </w:t>
      </w:r>
      <w:r>
        <w:rPr>
          <w:sz w:val="22"/>
        </w:rPr>
        <w:t>may</w:t>
      </w:r>
      <w:r>
        <w:rPr>
          <w:spacing w:val="-10"/>
          <w:sz w:val="22"/>
        </w:rPr>
        <w:t> </w:t>
      </w:r>
      <w:r>
        <w:rPr>
          <w:sz w:val="22"/>
        </w:rPr>
        <w:t>be</w:t>
      </w:r>
      <w:r>
        <w:rPr>
          <w:spacing w:val="-8"/>
          <w:sz w:val="22"/>
        </w:rPr>
        <w:t> </w:t>
      </w:r>
      <w:r>
        <w:rPr>
          <w:sz w:val="22"/>
        </w:rPr>
        <w:t>requested</w:t>
      </w:r>
      <w:r>
        <w:rPr>
          <w:spacing w:val="-10"/>
          <w:sz w:val="22"/>
        </w:rPr>
        <w:t> </w:t>
      </w:r>
      <w:r>
        <w:rPr>
          <w:sz w:val="22"/>
        </w:rPr>
        <w:t>or</w:t>
      </w:r>
      <w:r>
        <w:rPr>
          <w:spacing w:val="-9"/>
          <w:sz w:val="22"/>
        </w:rPr>
        <w:t> </w:t>
      </w:r>
      <w:r>
        <w:rPr>
          <w:sz w:val="22"/>
        </w:rPr>
        <w:t>submitted</w:t>
      </w:r>
      <w:r>
        <w:rPr>
          <w:spacing w:val="-7"/>
          <w:sz w:val="22"/>
        </w:rPr>
        <w:t> </w:t>
      </w:r>
      <w:r>
        <w:rPr>
          <w:sz w:val="22"/>
        </w:rPr>
        <w:t>by</w:t>
      </w:r>
      <w:r>
        <w:rPr>
          <w:spacing w:val="-8"/>
          <w:sz w:val="22"/>
        </w:rPr>
        <w:t> </w:t>
      </w:r>
      <w:r>
        <w:rPr>
          <w:sz w:val="22"/>
        </w:rPr>
        <w:t>staff</w:t>
      </w:r>
      <w:r>
        <w:rPr>
          <w:spacing w:val="-9"/>
          <w:sz w:val="22"/>
        </w:rPr>
        <w:t> </w:t>
      </w:r>
      <w:r>
        <w:rPr>
          <w:sz w:val="22"/>
        </w:rPr>
        <w:t>or</w:t>
      </w:r>
      <w:r>
        <w:rPr>
          <w:spacing w:val="-9"/>
          <w:sz w:val="22"/>
        </w:rPr>
        <w:t> </w:t>
      </w:r>
      <w:r>
        <w:rPr>
          <w:sz w:val="22"/>
        </w:rPr>
        <w:t>Board</w:t>
      </w:r>
      <w:r>
        <w:rPr>
          <w:spacing w:val="-10"/>
          <w:sz w:val="22"/>
        </w:rPr>
        <w:t> </w:t>
      </w:r>
      <w:r>
        <w:rPr>
          <w:sz w:val="22"/>
        </w:rPr>
        <w:t>for</w:t>
      </w:r>
      <w:r>
        <w:rPr>
          <w:spacing w:val="-9"/>
          <w:sz w:val="22"/>
        </w:rPr>
        <w:t> </w:t>
      </w:r>
      <w:r>
        <w:rPr>
          <w:sz w:val="22"/>
        </w:rPr>
        <w:t>reporting</w:t>
      </w:r>
      <w:r>
        <w:rPr>
          <w:spacing w:val="-8"/>
          <w:sz w:val="22"/>
        </w:rPr>
        <w:t> </w:t>
      </w:r>
      <w:r>
        <w:rPr>
          <w:sz w:val="22"/>
        </w:rPr>
        <w:t>purposes.</w:t>
      </w:r>
    </w:p>
    <w:p>
      <w:pPr>
        <w:pStyle w:val="BodyText"/>
        <w:spacing w:before="24"/>
      </w:pPr>
    </w:p>
    <w:p>
      <w:pPr>
        <w:pStyle w:val="ListParagraph"/>
        <w:numPr>
          <w:ilvl w:val="1"/>
          <w:numId w:val="41"/>
        </w:numPr>
        <w:tabs>
          <w:tab w:pos="899" w:val="left" w:leader="none"/>
        </w:tabs>
        <w:spacing w:line="250" w:lineRule="exact" w:before="1" w:after="0"/>
        <w:ind w:left="899" w:right="0" w:hanging="719"/>
        <w:jc w:val="left"/>
        <w:rPr>
          <w:sz w:val="22"/>
        </w:rPr>
      </w:pPr>
      <w:bookmarkStart w:name="II.8. Audit Committee" w:id="66"/>
      <w:bookmarkEnd w:id="66"/>
      <w:r>
        <w:rPr/>
      </w:r>
      <w:bookmarkStart w:name="_bookmark33" w:id="67"/>
      <w:bookmarkEnd w:id="67"/>
      <w:r>
        <w:rPr/>
      </w:r>
      <w:r>
        <w:rPr>
          <w:spacing w:val="-4"/>
          <w:sz w:val="22"/>
          <w:u w:val="single"/>
        </w:rPr>
        <w:t>Audit</w:t>
      </w:r>
      <w:r>
        <w:rPr>
          <w:spacing w:val="-3"/>
          <w:sz w:val="22"/>
          <w:u w:val="single"/>
        </w:rPr>
        <w:t> </w:t>
      </w:r>
      <w:r>
        <w:rPr>
          <w:spacing w:val="-2"/>
          <w:sz w:val="22"/>
          <w:u w:val="single"/>
        </w:rPr>
        <w:t>Committee</w:t>
      </w:r>
    </w:p>
    <w:p>
      <w:pPr>
        <w:pStyle w:val="BodyText"/>
        <w:spacing w:line="250" w:lineRule="exact"/>
        <w:ind w:left="900"/>
        <w:jc w:val="both"/>
      </w:pPr>
      <w:r>
        <w:rPr>
          <w:spacing w:val="-6"/>
        </w:rPr>
        <w:t>(Adopted</w:t>
      </w:r>
      <w:r>
        <w:rPr>
          <w:spacing w:val="-10"/>
        </w:rPr>
        <w:t> </w:t>
      </w:r>
      <w:r>
        <w:rPr>
          <w:spacing w:val="-6"/>
        </w:rPr>
        <w:t>January</w:t>
      </w:r>
      <w:r>
        <w:rPr>
          <w:spacing w:val="-8"/>
        </w:rPr>
        <w:t> </w:t>
      </w:r>
      <w:r>
        <w:rPr>
          <w:spacing w:val="-6"/>
        </w:rPr>
        <w:t>26,</w:t>
      </w:r>
      <w:r>
        <w:rPr>
          <w:spacing w:val="-3"/>
        </w:rPr>
        <w:t> </w:t>
      </w:r>
      <w:r>
        <w:rPr>
          <w:spacing w:val="-6"/>
        </w:rPr>
        <w:t>1996;</w:t>
      </w:r>
      <w:r>
        <w:rPr>
          <w:spacing w:val="-10"/>
        </w:rPr>
        <w:t> </w:t>
      </w:r>
      <w:r>
        <w:rPr>
          <w:spacing w:val="-6"/>
        </w:rPr>
        <w:t>Revised</w:t>
      </w:r>
      <w:r>
        <w:rPr>
          <w:spacing w:val="-8"/>
        </w:rPr>
        <w:t> </w:t>
      </w:r>
      <w:r>
        <w:rPr>
          <w:spacing w:val="-6"/>
        </w:rPr>
        <w:t>1999)</w:t>
      </w:r>
    </w:p>
    <w:p>
      <w:pPr>
        <w:pStyle w:val="BodyText"/>
        <w:spacing w:line="235" w:lineRule="auto" w:before="250"/>
        <w:ind w:left="899" w:right="317" w:firstLine="1"/>
        <w:jc w:val="both"/>
      </w:pPr>
      <w:r>
        <w:rPr/>
        <w:t>The</w:t>
      </w:r>
      <w:r>
        <w:rPr>
          <w:spacing w:val="-2"/>
        </w:rPr>
        <w:t> </w:t>
      </w:r>
      <w:r>
        <w:rPr/>
        <w:t>Audit</w:t>
      </w:r>
      <w:r>
        <w:rPr>
          <w:spacing w:val="-2"/>
        </w:rPr>
        <w:t> </w:t>
      </w:r>
      <w:r>
        <w:rPr/>
        <w:t>Committee</w:t>
      </w:r>
      <w:r>
        <w:rPr>
          <w:spacing w:val="-6"/>
        </w:rPr>
        <w:t> </w:t>
      </w:r>
      <w:r>
        <w:rPr/>
        <w:t>is to</w:t>
      </w:r>
      <w:r>
        <w:rPr>
          <w:spacing w:val="-3"/>
        </w:rPr>
        <w:t> </w:t>
      </w:r>
      <w:r>
        <w:rPr/>
        <w:t>be made</w:t>
      </w:r>
      <w:r>
        <w:rPr>
          <w:spacing w:val="-2"/>
        </w:rPr>
        <w:t> </w:t>
      </w:r>
      <w:r>
        <w:rPr/>
        <w:t>up of two</w:t>
      </w:r>
      <w:r>
        <w:rPr>
          <w:spacing w:val="-3"/>
        </w:rPr>
        <w:t> </w:t>
      </w:r>
      <w:r>
        <w:rPr/>
        <w:t>members</w:t>
      </w:r>
      <w:r>
        <w:rPr>
          <w:spacing w:val="-4"/>
        </w:rPr>
        <w:t> </w:t>
      </w:r>
      <w:r>
        <w:rPr/>
        <w:t>of</w:t>
      </w:r>
      <w:r>
        <w:rPr>
          <w:spacing w:val="-1"/>
        </w:rPr>
        <w:t> </w:t>
      </w:r>
      <w:r>
        <w:rPr/>
        <w:t>the</w:t>
      </w:r>
      <w:r>
        <w:rPr>
          <w:spacing w:val="-2"/>
        </w:rPr>
        <w:t> </w:t>
      </w:r>
      <w:r>
        <w:rPr/>
        <w:t>Board</w:t>
      </w:r>
      <w:r>
        <w:rPr>
          <w:spacing w:val="-3"/>
        </w:rPr>
        <w:t> </w:t>
      </w:r>
      <w:r>
        <w:rPr/>
        <w:t>of</w:t>
      </w:r>
      <w:r>
        <w:rPr>
          <w:spacing w:val="-1"/>
        </w:rPr>
        <w:t> </w:t>
      </w:r>
      <w:r>
        <w:rPr/>
        <w:t>Regents,</w:t>
      </w:r>
      <w:r>
        <w:rPr>
          <w:spacing w:val="-5"/>
        </w:rPr>
        <w:t> </w:t>
      </w:r>
      <w:r>
        <w:rPr/>
        <w:t>appointed</w:t>
      </w:r>
      <w:r>
        <w:rPr>
          <w:spacing w:val="-11"/>
        </w:rPr>
        <w:t> </w:t>
      </w:r>
      <w:r>
        <w:rPr/>
        <w:t>by the Chair of</w:t>
      </w:r>
      <w:r>
        <w:rPr>
          <w:spacing w:val="-14"/>
        </w:rPr>
        <w:t> </w:t>
      </w:r>
      <w:r>
        <w:rPr/>
        <w:t>the</w:t>
      </w:r>
      <w:r>
        <w:rPr>
          <w:spacing w:val="-14"/>
        </w:rPr>
        <w:t> </w:t>
      </w:r>
      <w:r>
        <w:rPr/>
        <w:t>Board,</w:t>
      </w:r>
      <w:r>
        <w:rPr>
          <w:spacing w:val="-14"/>
        </w:rPr>
        <w:t> </w:t>
      </w:r>
      <w:r>
        <w:rPr/>
        <w:t>and</w:t>
      </w:r>
      <w:r>
        <w:rPr>
          <w:spacing w:val="-9"/>
        </w:rPr>
        <w:t> </w:t>
      </w:r>
      <w:r>
        <w:rPr/>
        <w:t>the</w:t>
      </w:r>
      <w:r>
        <w:rPr>
          <w:spacing w:val="-4"/>
        </w:rPr>
        <w:t> </w:t>
      </w:r>
      <w:r>
        <w:rPr/>
        <w:t>University’s</w:t>
      </w:r>
      <w:r>
        <w:rPr>
          <w:spacing w:val="-8"/>
        </w:rPr>
        <w:t> </w:t>
      </w:r>
      <w:r>
        <w:rPr/>
        <w:t>Vice-President</w:t>
      </w:r>
      <w:r>
        <w:rPr>
          <w:spacing w:val="-9"/>
        </w:rPr>
        <w:t> </w:t>
      </w:r>
      <w:r>
        <w:rPr/>
        <w:t>for</w:t>
      </w:r>
      <w:r>
        <w:rPr>
          <w:spacing w:val="-4"/>
        </w:rPr>
        <w:t> </w:t>
      </w:r>
      <w:r>
        <w:rPr/>
        <w:t>Business</w:t>
      </w:r>
      <w:r>
        <w:rPr>
          <w:spacing w:val="-5"/>
        </w:rPr>
        <w:t> </w:t>
      </w:r>
      <w:r>
        <w:rPr/>
        <w:t>Affairs.</w:t>
      </w:r>
      <w:r>
        <w:rPr>
          <w:spacing w:val="40"/>
        </w:rPr>
        <w:t> </w:t>
      </w:r>
      <w:r>
        <w:rPr/>
        <w:t>The</w:t>
      </w:r>
      <w:r>
        <w:rPr>
          <w:spacing w:val="-14"/>
        </w:rPr>
        <w:t> </w:t>
      </w:r>
      <w:r>
        <w:rPr/>
        <w:t>following</w:t>
      </w:r>
      <w:r>
        <w:rPr>
          <w:spacing w:val="-14"/>
        </w:rPr>
        <w:t> </w:t>
      </w:r>
      <w:r>
        <w:rPr/>
        <w:t>responsibilities</w:t>
      </w:r>
      <w:r>
        <w:rPr>
          <w:spacing w:val="-14"/>
        </w:rPr>
        <w:t> </w:t>
      </w:r>
      <w:r>
        <w:rPr/>
        <w:t>lay with the Audit Committee:</w:t>
      </w:r>
    </w:p>
    <w:p>
      <w:pPr>
        <w:pStyle w:val="BodyText"/>
        <w:spacing w:before="1"/>
      </w:pPr>
    </w:p>
    <w:p>
      <w:pPr>
        <w:pStyle w:val="ListParagraph"/>
        <w:numPr>
          <w:ilvl w:val="0"/>
          <w:numId w:val="43"/>
        </w:numPr>
        <w:tabs>
          <w:tab w:pos="1514" w:val="left" w:leader="none"/>
        </w:tabs>
        <w:spacing w:line="232" w:lineRule="auto" w:before="0" w:after="0"/>
        <w:ind w:left="1438" w:right="316" w:firstLine="0"/>
        <w:jc w:val="both"/>
        <w:rPr>
          <w:sz w:val="22"/>
        </w:rPr>
      </w:pPr>
      <w:r>
        <w:rPr>
          <w:sz w:val="22"/>
        </w:rPr>
        <w:t>The Audit Committee</w:t>
      </w:r>
      <w:r>
        <w:rPr>
          <w:spacing w:val="-1"/>
          <w:sz w:val="22"/>
        </w:rPr>
        <w:t> </w:t>
      </w:r>
      <w:r>
        <w:rPr>
          <w:sz w:val="22"/>
        </w:rPr>
        <w:t>members will help guide, mentor, monitor, and meet with the</w:t>
      </w:r>
      <w:r>
        <w:rPr>
          <w:spacing w:val="-1"/>
          <w:sz w:val="22"/>
        </w:rPr>
        <w:t> </w:t>
      </w:r>
      <w:r>
        <w:rPr>
          <w:sz w:val="22"/>
        </w:rPr>
        <w:t>University’s Vice-President</w:t>
      </w:r>
      <w:r>
        <w:rPr>
          <w:spacing w:val="-3"/>
          <w:sz w:val="22"/>
        </w:rPr>
        <w:t> </w:t>
      </w:r>
      <w:r>
        <w:rPr>
          <w:sz w:val="22"/>
        </w:rPr>
        <w:t>for Business Affairs.</w:t>
      </w:r>
      <w:r>
        <w:rPr>
          <w:spacing w:val="40"/>
          <w:sz w:val="22"/>
        </w:rPr>
        <w:t> </w:t>
      </w:r>
      <w:r>
        <w:rPr>
          <w:sz w:val="22"/>
        </w:rPr>
        <w:t>These meetings may take the form of, but</w:t>
      </w:r>
      <w:r>
        <w:rPr>
          <w:spacing w:val="-5"/>
          <w:sz w:val="22"/>
        </w:rPr>
        <w:t> </w:t>
      </w:r>
      <w:r>
        <w:rPr>
          <w:sz w:val="22"/>
        </w:rPr>
        <w:t>are not limited</w:t>
      </w:r>
      <w:r>
        <w:rPr>
          <w:spacing w:val="-1"/>
          <w:sz w:val="22"/>
        </w:rPr>
        <w:t> </w:t>
      </w:r>
      <w:r>
        <w:rPr>
          <w:sz w:val="22"/>
        </w:rPr>
        <w:t>to, phone calls, conference</w:t>
      </w:r>
      <w:r>
        <w:rPr>
          <w:spacing w:val="-1"/>
          <w:sz w:val="22"/>
        </w:rPr>
        <w:t> </w:t>
      </w:r>
      <w:r>
        <w:rPr>
          <w:sz w:val="22"/>
        </w:rPr>
        <w:t>calls, and meetings prior to the regular advertised</w:t>
      </w:r>
      <w:r>
        <w:rPr>
          <w:spacing w:val="-2"/>
          <w:sz w:val="22"/>
        </w:rPr>
        <w:t> </w:t>
      </w:r>
      <w:r>
        <w:rPr>
          <w:sz w:val="22"/>
        </w:rPr>
        <w:t>Board</w:t>
      </w:r>
      <w:r>
        <w:rPr>
          <w:spacing w:val="-7"/>
          <w:sz w:val="22"/>
        </w:rPr>
        <w:t> </w:t>
      </w:r>
      <w:r>
        <w:rPr>
          <w:sz w:val="22"/>
        </w:rPr>
        <w:t>of</w:t>
      </w:r>
      <w:r>
        <w:rPr>
          <w:spacing w:val="-3"/>
          <w:sz w:val="22"/>
        </w:rPr>
        <w:t> </w:t>
      </w:r>
      <w:r>
        <w:rPr>
          <w:sz w:val="22"/>
        </w:rPr>
        <w:t>Regents’</w:t>
      </w:r>
      <w:r>
        <w:rPr>
          <w:spacing w:val="-11"/>
          <w:sz w:val="22"/>
        </w:rPr>
        <w:t> </w:t>
      </w:r>
      <w:r>
        <w:rPr>
          <w:sz w:val="22"/>
        </w:rPr>
        <w:t>open </w:t>
      </w:r>
      <w:r>
        <w:rPr>
          <w:spacing w:val="-2"/>
          <w:sz w:val="22"/>
        </w:rPr>
        <w:t>meeting.</w:t>
      </w:r>
    </w:p>
    <w:p>
      <w:pPr>
        <w:pStyle w:val="BodyText"/>
        <w:spacing w:before="7"/>
      </w:pPr>
    </w:p>
    <w:p>
      <w:pPr>
        <w:pStyle w:val="ListParagraph"/>
        <w:numPr>
          <w:ilvl w:val="0"/>
          <w:numId w:val="43"/>
        </w:numPr>
        <w:tabs>
          <w:tab w:pos="1514" w:val="left" w:leader="none"/>
        </w:tabs>
        <w:spacing w:line="232" w:lineRule="auto" w:before="0" w:after="0"/>
        <w:ind w:left="1438" w:right="318" w:firstLine="0"/>
        <w:jc w:val="both"/>
        <w:rPr>
          <w:sz w:val="22"/>
        </w:rPr>
      </w:pPr>
      <w:r>
        <w:rPr>
          <w:sz w:val="22"/>
        </w:rPr>
        <w:t>The</w:t>
      </w:r>
      <w:r>
        <w:rPr>
          <w:spacing w:val="-11"/>
          <w:sz w:val="22"/>
        </w:rPr>
        <w:t> </w:t>
      </w:r>
      <w:r>
        <w:rPr>
          <w:sz w:val="22"/>
        </w:rPr>
        <w:t>Audit</w:t>
      </w:r>
      <w:r>
        <w:rPr>
          <w:spacing w:val="-10"/>
          <w:sz w:val="22"/>
        </w:rPr>
        <w:t> </w:t>
      </w:r>
      <w:r>
        <w:rPr>
          <w:sz w:val="22"/>
        </w:rPr>
        <w:t>Committee</w:t>
      </w:r>
      <w:r>
        <w:rPr>
          <w:spacing w:val="-13"/>
          <w:sz w:val="22"/>
        </w:rPr>
        <w:t> </w:t>
      </w:r>
      <w:r>
        <w:rPr>
          <w:sz w:val="22"/>
        </w:rPr>
        <w:t>will</w:t>
      </w:r>
      <w:r>
        <w:rPr>
          <w:spacing w:val="-10"/>
          <w:sz w:val="22"/>
        </w:rPr>
        <w:t> </w:t>
      </w:r>
      <w:r>
        <w:rPr>
          <w:sz w:val="22"/>
        </w:rPr>
        <w:t>participate</w:t>
      </w:r>
      <w:r>
        <w:rPr>
          <w:spacing w:val="-14"/>
          <w:sz w:val="22"/>
        </w:rPr>
        <w:t> </w:t>
      </w:r>
      <w:r>
        <w:rPr>
          <w:sz w:val="22"/>
        </w:rPr>
        <w:t>in</w:t>
      </w:r>
      <w:r>
        <w:rPr>
          <w:spacing w:val="-8"/>
          <w:sz w:val="22"/>
        </w:rPr>
        <w:t> </w:t>
      </w:r>
      <w:r>
        <w:rPr>
          <w:sz w:val="22"/>
        </w:rPr>
        <w:t>the</w:t>
      </w:r>
      <w:r>
        <w:rPr>
          <w:spacing w:val="-9"/>
          <w:sz w:val="22"/>
        </w:rPr>
        <w:t> </w:t>
      </w:r>
      <w:r>
        <w:rPr>
          <w:sz w:val="22"/>
        </w:rPr>
        <w:t>structuring</w:t>
      </w:r>
      <w:r>
        <w:rPr>
          <w:spacing w:val="-14"/>
          <w:sz w:val="22"/>
        </w:rPr>
        <w:t> </w:t>
      </w:r>
      <w:r>
        <w:rPr>
          <w:sz w:val="22"/>
        </w:rPr>
        <w:t>of</w:t>
      </w:r>
      <w:r>
        <w:rPr>
          <w:spacing w:val="-8"/>
          <w:sz w:val="22"/>
        </w:rPr>
        <w:t> </w:t>
      </w:r>
      <w:r>
        <w:rPr>
          <w:sz w:val="22"/>
        </w:rPr>
        <w:t>the</w:t>
      </w:r>
      <w:r>
        <w:rPr>
          <w:spacing w:val="-9"/>
          <w:sz w:val="22"/>
        </w:rPr>
        <w:t> </w:t>
      </w:r>
      <w:r>
        <w:rPr>
          <w:sz w:val="22"/>
        </w:rPr>
        <w:t>internal</w:t>
      </w:r>
      <w:r>
        <w:rPr>
          <w:spacing w:val="-12"/>
          <w:sz w:val="22"/>
        </w:rPr>
        <w:t> </w:t>
      </w:r>
      <w:r>
        <w:rPr>
          <w:sz w:val="22"/>
        </w:rPr>
        <w:t>audit</w:t>
      </w:r>
      <w:r>
        <w:rPr>
          <w:spacing w:val="-11"/>
          <w:sz w:val="22"/>
        </w:rPr>
        <w:t> </w:t>
      </w:r>
      <w:r>
        <w:rPr>
          <w:sz w:val="22"/>
        </w:rPr>
        <w:t>function,</w:t>
      </w:r>
      <w:r>
        <w:rPr>
          <w:spacing w:val="-13"/>
          <w:sz w:val="22"/>
        </w:rPr>
        <w:t> </w:t>
      </w:r>
      <w:r>
        <w:rPr>
          <w:sz w:val="22"/>
        </w:rPr>
        <w:t>including</w:t>
      </w:r>
      <w:r>
        <w:rPr>
          <w:spacing w:val="-14"/>
          <w:sz w:val="22"/>
        </w:rPr>
        <w:t> </w:t>
      </w:r>
      <w:r>
        <w:rPr>
          <w:sz w:val="22"/>
        </w:rPr>
        <w:t>but </w:t>
      </w:r>
      <w:r>
        <w:rPr>
          <w:spacing w:val="-2"/>
          <w:sz w:val="22"/>
        </w:rPr>
        <w:t>not</w:t>
      </w:r>
      <w:r>
        <w:rPr>
          <w:spacing w:val="-12"/>
          <w:sz w:val="22"/>
        </w:rPr>
        <w:t> </w:t>
      </w:r>
      <w:r>
        <w:rPr>
          <w:spacing w:val="-2"/>
          <w:sz w:val="22"/>
        </w:rPr>
        <w:t>limited</w:t>
      </w:r>
      <w:r>
        <w:rPr>
          <w:spacing w:val="-12"/>
          <w:sz w:val="22"/>
        </w:rPr>
        <w:t> </w:t>
      </w:r>
      <w:r>
        <w:rPr>
          <w:spacing w:val="-2"/>
          <w:sz w:val="22"/>
        </w:rPr>
        <w:t>to</w:t>
      </w:r>
      <w:r>
        <w:rPr>
          <w:spacing w:val="-12"/>
          <w:sz w:val="22"/>
        </w:rPr>
        <w:t> </w:t>
      </w:r>
      <w:r>
        <w:rPr>
          <w:spacing w:val="-2"/>
          <w:sz w:val="22"/>
        </w:rPr>
        <w:t>such</w:t>
      </w:r>
      <w:r>
        <w:rPr>
          <w:spacing w:val="-11"/>
          <w:sz w:val="22"/>
        </w:rPr>
        <w:t> </w:t>
      </w:r>
      <w:r>
        <w:rPr>
          <w:spacing w:val="-2"/>
          <w:sz w:val="22"/>
        </w:rPr>
        <w:t>areas</w:t>
      </w:r>
      <w:r>
        <w:rPr>
          <w:spacing w:val="-12"/>
          <w:sz w:val="22"/>
        </w:rPr>
        <w:t> </w:t>
      </w:r>
      <w:r>
        <w:rPr>
          <w:spacing w:val="-2"/>
          <w:sz w:val="22"/>
        </w:rPr>
        <w:t>as:</w:t>
      </w:r>
      <w:r>
        <w:rPr>
          <w:spacing w:val="-12"/>
          <w:sz w:val="22"/>
        </w:rPr>
        <w:t> </w:t>
      </w:r>
      <w:r>
        <w:rPr>
          <w:spacing w:val="-2"/>
          <w:sz w:val="22"/>
        </w:rPr>
        <w:t>the</w:t>
      </w:r>
      <w:r>
        <w:rPr>
          <w:spacing w:val="-12"/>
          <w:sz w:val="22"/>
        </w:rPr>
        <w:t> </w:t>
      </w:r>
      <w:r>
        <w:rPr>
          <w:spacing w:val="-2"/>
          <w:sz w:val="22"/>
        </w:rPr>
        <w:t>University’s</w:t>
      </w:r>
      <w:r>
        <w:rPr>
          <w:spacing w:val="-11"/>
          <w:sz w:val="22"/>
        </w:rPr>
        <w:t> </w:t>
      </w:r>
      <w:r>
        <w:rPr>
          <w:spacing w:val="-2"/>
          <w:sz w:val="22"/>
        </w:rPr>
        <w:t>audit</w:t>
      </w:r>
      <w:r>
        <w:rPr>
          <w:spacing w:val="-12"/>
          <w:sz w:val="22"/>
        </w:rPr>
        <w:t> </w:t>
      </w:r>
      <w:r>
        <w:rPr>
          <w:spacing w:val="-2"/>
          <w:sz w:val="22"/>
        </w:rPr>
        <w:t>plan,</w:t>
      </w:r>
      <w:r>
        <w:rPr>
          <w:spacing w:val="-12"/>
          <w:sz w:val="22"/>
        </w:rPr>
        <w:t> </w:t>
      </w:r>
      <w:r>
        <w:rPr>
          <w:spacing w:val="-2"/>
          <w:sz w:val="22"/>
        </w:rPr>
        <w:t>monitoring</w:t>
      </w:r>
      <w:r>
        <w:rPr>
          <w:spacing w:val="-12"/>
          <w:sz w:val="22"/>
        </w:rPr>
        <w:t> </w:t>
      </w:r>
      <w:r>
        <w:rPr>
          <w:spacing w:val="-2"/>
          <w:sz w:val="22"/>
        </w:rPr>
        <w:t>of</w:t>
      </w:r>
      <w:r>
        <w:rPr>
          <w:spacing w:val="-11"/>
          <w:sz w:val="22"/>
        </w:rPr>
        <w:t> </w:t>
      </w:r>
      <w:r>
        <w:rPr>
          <w:spacing w:val="-2"/>
          <w:sz w:val="22"/>
        </w:rPr>
        <w:t>policies</w:t>
      </w:r>
      <w:r>
        <w:rPr>
          <w:spacing w:val="-12"/>
          <w:sz w:val="22"/>
        </w:rPr>
        <w:t> </w:t>
      </w:r>
      <w:r>
        <w:rPr>
          <w:spacing w:val="-2"/>
          <w:sz w:val="22"/>
        </w:rPr>
        <w:t>and</w:t>
      </w:r>
      <w:r>
        <w:rPr>
          <w:spacing w:val="-12"/>
          <w:sz w:val="22"/>
        </w:rPr>
        <w:t> </w:t>
      </w:r>
      <w:r>
        <w:rPr>
          <w:spacing w:val="-2"/>
          <w:sz w:val="22"/>
        </w:rPr>
        <w:t>procedures,</w:t>
      </w:r>
      <w:r>
        <w:rPr>
          <w:spacing w:val="-12"/>
          <w:sz w:val="22"/>
        </w:rPr>
        <w:t> </w:t>
      </w:r>
      <w:r>
        <w:rPr>
          <w:spacing w:val="-2"/>
          <w:sz w:val="22"/>
        </w:rPr>
        <w:t>special </w:t>
      </w:r>
      <w:r>
        <w:rPr>
          <w:sz w:val="22"/>
        </w:rPr>
        <w:t>projects</w:t>
      </w:r>
      <w:r>
        <w:rPr>
          <w:spacing w:val="-5"/>
          <w:sz w:val="22"/>
        </w:rPr>
        <w:t> </w:t>
      </w:r>
      <w:r>
        <w:rPr>
          <w:sz w:val="22"/>
        </w:rPr>
        <w:t>and</w:t>
      </w:r>
      <w:r>
        <w:rPr>
          <w:spacing w:val="-2"/>
          <w:sz w:val="22"/>
        </w:rPr>
        <w:t> </w:t>
      </w:r>
      <w:r>
        <w:rPr>
          <w:sz w:val="22"/>
        </w:rPr>
        <w:t>other</w:t>
      </w:r>
      <w:r>
        <w:rPr>
          <w:spacing w:val="-2"/>
          <w:sz w:val="22"/>
        </w:rPr>
        <w:t> </w:t>
      </w:r>
      <w:r>
        <w:rPr>
          <w:sz w:val="22"/>
        </w:rPr>
        <w:t>duties</w:t>
      </w:r>
      <w:r>
        <w:rPr>
          <w:spacing w:val="-4"/>
          <w:sz w:val="22"/>
        </w:rPr>
        <w:t> </w:t>
      </w:r>
      <w:r>
        <w:rPr>
          <w:sz w:val="22"/>
        </w:rPr>
        <w:t>as</w:t>
      </w:r>
      <w:r>
        <w:rPr>
          <w:spacing w:val="-2"/>
          <w:sz w:val="22"/>
        </w:rPr>
        <w:t> </w:t>
      </w:r>
      <w:r>
        <w:rPr>
          <w:sz w:val="22"/>
        </w:rPr>
        <w:t>assigned</w:t>
      </w:r>
      <w:r>
        <w:rPr>
          <w:spacing w:val="-6"/>
          <w:sz w:val="22"/>
        </w:rPr>
        <w:t> </w:t>
      </w:r>
      <w:r>
        <w:rPr>
          <w:sz w:val="22"/>
        </w:rPr>
        <w:t>to</w:t>
      </w:r>
      <w:r>
        <w:rPr>
          <w:spacing w:val="-2"/>
          <w:sz w:val="22"/>
        </w:rPr>
        <w:t> </w:t>
      </w:r>
      <w:r>
        <w:rPr>
          <w:sz w:val="22"/>
        </w:rPr>
        <w:t>the</w:t>
      </w:r>
      <w:r>
        <w:rPr>
          <w:spacing w:val="-2"/>
          <w:sz w:val="22"/>
        </w:rPr>
        <w:t> </w:t>
      </w:r>
      <w:r>
        <w:rPr>
          <w:sz w:val="22"/>
        </w:rPr>
        <w:t>Vice-President</w:t>
      </w:r>
      <w:r>
        <w:rPr>
          <w:spacing w:val="-9"/>
          <w:sz w:val="22"/>
        </w:rPr>
        <w:t> </w:t>
      </w:r>
      <w:r>
        <w:rPr>
          <w:sz w:val="22"/>
        </w:rPr>
        <w:t>for</w:t>
      </w:r>
      <w:r>
        <w:rPr>
          <w:spacing w:val="-9"/>
          <w:sz w:val="22"/>
        </w:rPr>
        <w:t> </w:t>
      </w:r>
      <w:r>
        <w:rPr>
          <w:sz w:val="22"/>
        </w:rPr>
        <w:t>Business</w:t>
      </w:r>
      <w:r>
        <w:rPr>
          <w:spacing w:val="-14"/>
          <w:sz w:val="22"/>
        </w:rPr>
        <w:t> </w:t>
      </w:r>
      <w:r>
        <w:rPr>
          <w:sz w:val="22"/>
        </w:rPr>
        <w:t>Affairs.</w:t>
      </w:r>
    </w:p>
    <w:p>
      <w:pPr>
        <w:pStyle w:val="BodyText"/>
      </w:pPr>
    </w:p>
    <w:p>
      <w:pPr>
        <w:pStyle w:val="ListParagraph"/>
        <w:numPr>
          <w:ilvl w:val="0"/>
          <w:numId w:val="43"/>
        </w:numPr>
        <w:tabs>
          <w:tab w:pos="1514" w:val="left" w:leader="none"/>
        </w:tabs>
        <w:spacing w:line="235" w:lineRule="auto" w:before="0" w:after="0"/>
        <w:ind w:left="1438" w:right="316" w:firstLine="0"/>
        <w:jc w:val="both"/>
        <w:rPr>
          <w:sz w:val="22"/>
        </w:rPr>
      </w:pPr>
      <w:r>
        <w:rPr>
          <w:sz w:val="22"/>
        </w:rPr>
        <w:t>The Audit Committee will have the option in the extent of participation in recruiting the</w:t>
      </w:r>
      <w:r>
        <w:rPr>
          <w:spacing w:val="-14"/>
          <w:sz w:val="22"/>
        </w:rPr>
        <w:t> </w:t>
      </w:r>
      <w:r>
        <w:rPr>
          <w:sz w:val="22"/>
        </w:rPr>
        <w:t>external audit firm for the University.</w:t>
      </w:r>
      <w:r>
        <w:rPr>
          <w:spacing w:val="40"/>
          <w:sz w:val="22"/>
        </w:rPr>
        <w:t> </w:t>
      </w:r>
      <w:r>
        <w:rPr>
          <w:sz w:val="22"/>
        </w:rPr>
        <w:t>The final recommendation for the external auditor will need to be obtained from the Audit Committee who will have the recommendation ratified by the Board of </w:t>
      </w:r>
      <w:r>
        <w:rPr>
          <w:spacing w:val="-2"/>
          <w:sz w:val="22"/>
        </w:rPr>
        <w:t>Regents.</w:t>
      </w:r>
      <w:r>
        <w:rPr>
          <w:spacing w:val="54"/>
          <w:w w:val="150"/>
          <w:sz w:val="22"/>
        </w:rPr>
        <w:t> </w:t>
      </w:r>
      <w:r>
        <w:rPr>
          <w:spacing w:val="-2"/>
          <w:sz w:val="22"/>
        </w:rPr>
        <w:t>The</w:t>
      </w:r>
      <w:r>
        <w:rPr>
          <w:spacing w:val="-11"/>
          <w:sz w:val="22"/>
        </w:rPr>
        <w:t> </w:t>
      </w:r>
      <w:r>
        <w:rPr>
          <w:spacing w:val="-2"/>
          <w:sz w:val="22"/>
        </w:rPr>
        <w:t>Purchasing</w:t>
      </w:r>
      <w:r>
        <w:rPr>
          <w:spacing w:val="-12"/>
          <w:sz w:val="22"/>
        </w:rPr>
        <w:t> </w:t>
      </w:r>
      <w:r>
        <w:rPr>
          <w:spacing w:val="-2"/>
          <w:sz w:val="22"/>
        </w:rPr>
        <w:t>Department</w:t>
      </w:r>
      <w:r>
        <w:rPr>
          <w:spacing w:val="-12"/>
          <w:sz w:val="22"/>
        </w:rPr>
        <w:t> </w:t>
      </w:r>
      <w:r>
        <w:rPr>
          <w:spacing w:val="-2"/>
          <w:sz w:val="22"/>
        </w:rPr>
        <w:t>will</w:t>
      </w:r>
      <w:r>
        <w:rPr>
          <w:spacing w:val="-11"/>
          <w:sz w:val="22"/>
        </w:rPr>
        <w:t> </w:t>
      </w:r>
      <w:r>
        <w:rPr>
          <w:spacing w:val="-2"/>
          <w:sz w:val="22"/>
        </w:rPr>
        <w:t>receive</w:t>
      </w:r>
      <w:r>
        <w:rPr>
          <w:spacing w:val="-12"/>
          <w:sz w:val="22"/>
        </w:rPr>
        <w:t> </w:t>
      </w:r>
      <w:r>
        <w:rPr>
          <w:spacing w:val="-2"/>
          <w:sz w:val="22"/>
        </w:rPr>
        <w:t>the</w:t>
      </w:r>
      <w:r>
        <w:rPr>
          <w:spacing w:val="-12"/>
          <w:sz w:val="22"/>
        </w:rPr>
        <w:t> </w:t>
      </w:r>
      <w:r>
        <w:rPr>
          <w:spacing w:val="-2"/>
          <w:sz w:val="22"/>
        </w:rPr>
        <w:t>approved</w:t>
      </w:r>
      <w:r>
        <w:rPr>
          <w:spacing w:val="-12"/>
          <w:sz w:val="22"/>
        </w:rPr>
        <w:t> </w:t>
      </w:r>
      <w:r>
        <w:rPr>
          <w:spacing w:val="-2"/>
          <w:sz w:val="22"/>
        </w:rPr>
        <w:t>recommendation</w:t>
      </w:r>
      <w:r>
        <w:rPr>
          <w:spacing w:val="-11"/>
          <w:sz w:val="22"/>
        </w:rPr>
        <w:t> </w:t>
      </w:r>
      <w:r>
        <w:rPr>
          <w:spacing w:val="-2"/>
          <w:sz w:val="22"/>
        </w:rPr>
        <w:t>and</w:t>
      </w:r>
      <w:r>
        <w:rPr>
          <w:spacing w:val="-12"/>
          <w:sz w:val="22"/>
        </w:rPr>
        <w:t> </w:t>
      </w:r>
      <w:r>
        <w:rPr>
          <w:spacing w:val="-2"/>
          <w:sz w:val="22"/>
        </w:rPr>
        <w:t>the</w:t>
      </w:r>
      <w:r>
        <w:rPr>
          <w:spacing w:val="-12"/>
          <w:sz w:val="22"/>
        </w:rPr>
        <w:t> </w:t>
      </w:r>
      <w:r>
        <w:rPr>
          <w:spacing w:val="-2"/>
          <w:sz w:val="22"/>
        </w:rPr>
        <w:t>department </w:t>
      </w:r>
      <w:r>
        <w:rPr>
          <w:sz w:val="22"/>
        </w:rPr>
        <w:t>will then forward</w:t>
      </w:r>
      <w:r>
        <w:rPr>
          <w:spacing w:val="-2"/>
          <w:sz w:val="22"/>
        </w:rPr>
        <w:t> </w:t>
      </w:r>
      <w:r>
        <w:rPr>
          <w:sz w:val="22"/>
        </w:rPr>
        <w:t>the information</w:t>
      </w:r>
      <w:r>
        <w:rPr>
          <w:spacing w:val="-3"/>
          <w:sz w:val="22"/>
        </w:rPr>
        <w:t> </w:t>
      </w:r>
      <w:r>
        <w:rPr>
          <w:sz w:val="22"/>
        </w:rPr>
        <w:t>to the State Auditor’s</w:t>
      </w:r>
      <w:r>
        <w:rPr>
          <w:spacing w:val="-5"/>
          <w:sz w:val="22"/>
        </w:rPr>
        <w:t> </w:t>
      </w:r>
      <w:r>
        <w:rPr>
          <w:sz w:val="22"/>
        </w:rPr>
        <w:t>Office.</w:t>
      </w:r>
    </w:p>
    <w:p>
      <w:pPr>
        <w:pStyle w:val="ListParagraph"/>
        <w:numPr>
          <w:ilvl w:val="0"/>
          <w:numId w:val="43"/>
        </w:numPr>
        <w:tabs>
          <w:tab w:pos="1519" w:val="left" w:leader="none"/>
        </w:tabs>
        <w:spacing w:line="235" w:lineRule="auto" w:before="250" w:after="0"/>
        <w:ind w:left="1440" w:right="314" w:firstLine="0"/>
        <w:jc w:val="both"/>
        <w:rPr>
          <w:sz w:val="22"/>
        </w:rPr>
      </w:pPr>
      <w:r>
        <w:rPr>
          <w:sz w:val="22"/>
        </w:rPr>
        <w:t>During</w:t>
      </w:r>
      <w:r>
        <w:rPr>
          <w:spacing w:val="-3"/>
          <w:sz w:val="22"/>
        </w:rPr>
        <w:t> </w:t>
      </w:r>
      <w:r>
        <w:rPr>
          <w:sz w:val="22"/>
        </w:rPr>
        <w:t>the University’s</w:t>
      </w:r>
      <w:r>
        <w:rPr>
          <w:spacing w:val="-6"/>
          <w:sz w:val="22"/>
        </w:rPr>
        <w:t> </w:t>
      </w:r>
      <w:r>
        <w:rPr>
          <w:sz w:val="22"/>
        </w:rPr>
        <w:t>year-end</w:t>
      </w:r>
      <w:r>
        <w:rPr>
          <w:spacing w:val="-2"/>
          <w:sz w:val="22"/>
        </w:rPr>
        <w:t> </w:t>
      </w:r>
      <w:r>
        <w:rPr>
          <w:sz w:val="22"/>
        </w:rPr>
        <w:t>external</w:t>
      </w:r>
      <w:r>
        <w:rPr>
          <w:spacing w:val="-2"/>
          <w:sz w:val="22"/>
        </w:rPr>
        <w:t> </w:t>
      </w:r>
      <w:r>
        <w:rPr>
          <w:sz w:val="22"/>
        </w:rPr>
        <w:t>audit,</w:t>
      </w:r>
      <w:r>
        <w:rPr>
          <w:spacing w:val="-1"/>
          <w:sz w:val="22"/>
        </w:rPr>
        <w:t> </w:t>
      </w:r>
      <w:r>
        <w:rPr>
          <w:sz w:val="22"/>
        </w:rPr>
        <w:t>the external</w:t>
      </w:r>
      <w:r>
        <w:rPr>
          <w:spacing w:val="-2"/>
          <w:sz w:val="22"/>
        </w:rPr>
        <w:t> </w:t>
      </w:r>
      <w:r>
        <w:rPr>
          <w:sz w:val="22"/>
        </w:rPr>
        <w:t>auditor</w:t>
      </w:r>
      <w:r>
        <w:rPr>
          <w:spacing w:val="-2"/>
          <w:sz w:val="22"/>
        </w:rPr>
        <w:t> </w:t>
      </w:r>
      <w:r>
        <w:rPr>
          <w:sz w:val="22"/>
        </w:rPr>
        <w:t>will be expected</w:t>
      </w:r>
      <w:r>
        <w:rPr>
          <w:spacing w:val="-2"/>
          <w:sz w:val="22"/>
        </w:rPr>
        <w:t> </w:t>
      </w:r>
      <w:r>
        <w:rPr>
          <w:sz w:val="22"/>
        </w:rPr>
        <w:t>to</w:t>
      </w:r>
      <w:r>
        <w:rPr>
          <w:spacing w:val="-7"/>
          <w:sz w:val="22"/>
        </w:rPr>
        <w:t> </w:t>
      </w:r>
      <w:r>
        <w:rPr>
          <w:sz w:val="22"/>
        </w:rPr>
        <w:t>report,</w:t>
      </w:r>
      <w:r>
        <w:rPr>
          <w:spacing w:val="-4"/>
          <w:sz w:val="22"/>
        </w:rPr>
        <w:t> </w:t>
      </w:r>
      <w:r>
        <w:rPr>
          <w:sz w:val="22"/>
        </w:rPr>
        <w:t>as needed,</w:t>
      </w:r>
      <w:r>
        <w:rPr>
          <w:spacing w:val="-14"/>
          <w:sz w:val="22"/>
        </w:rPr>
        <w:t> </w:t>
      </w:r>
      <w:r>
        <w:rPr>
          <w:sz w:val="22"/>
        </w:rPr>
        <w:t>to</w:t>
      </w:r>
      <w:r>
        <w:rPr>
          <w:spacing w:val="-14"/>
          <w:sz w:val="22"/>
        </w:rPr>
        <w:t> </w:t>
      </w:r>
      <w:r>
        <w:rPr>
          <w:sz w:val="22"/>
        </w:rPr>
        <w:t>the</w:t>
      </w:r>
      <w:r>
        <w:rPr>
          <w:spacing w:val="-14"/>
          <w:sz w:val="22"/>
        </w:rPr>
        <w:t> </w:t>
      </w:r>
      <w:r>
        <w:rPr>
          <w:sz w:val="22"/>
        </w:rPr>
        <w:t>Audit</w:t>
      </w:r>
      <w:r>
        <w:rPr>
          <w:spacing w:val="-13"/>
          <w:sz w:val="22"/>
        </w:rPr>
        <w:t> </w:t>
      </w:r>
      <w:r>
        <w:rPr>
          <w:sz w:val="22"/>
        </w:rPr>
        <w:t>Committee.</w:t>
      </w:r>
      <w:r>
        <w:rPr>
          <w:spacing w:val="14"/>
          <w:sz w:val="22"/>
        </w:rPr>
        <w:t> </w:t>
      </w:r>
      <w:r>
        <w:rPr>
          <w:sz w:val="22"/>
        </w:rPr>
        <w:t>An</w:t>
      </w:r>
      <w:r>
        <w:rPr>
          <w:spacing w:val="-13"/>
          <w:sz w:val="22"/>
        </w:rPr>
        <w:t> </w:t>
      </w:r>
      <w:r>
        <w:rPr>
          <w:sz w:val="22"/>
        </w:rPr>
        <w:t>“exit</w:t>
      </w:r>
      <w:r>
        <w:rPr>
          <w:spacing w:val="-14"/>
          <w:sz w:val="22"/>
        </w:rPr>
        <w:t> </w:t>
      </w:r>
      <w:r>
        <w:rPr>
          <w:sz w:val="22"/>
        </w:rPr>
        <w:t>meeting”</w:t>
      </w:r>
      <w:r>
        <w:rPr>
          <w:spacing w:val="-14"/>
          <w:sz w:val="22"/>
        </w:rPr>
        <w:t> </w:t>
      </w:r>
      <w:r>
        <w:rPr>
          <w:sz w:val="22"/>
        </w:rPr>
        <w:t>will</w:t>
      </w:r>
      <w:r>
        <w:rPr>
          <w:spacing w:val="-12"/>
          <w:sz w:val="22"/>
        </w:rPr>
        <w:t> </w:t>
      </w:r>
      <w:r>
        <w:rPr>
          <w:sz w:val="22"/>
        </w:rPr>
        <w:t>also</w:t>
      </w:r>
      <w:r>
        <w:rPr>
          <w:spacing w:val="-14"/>
          <w:sz w:val="22"/>
        </w:rPr>
        <w:t> </w:t>
      </w:r>
      <w:r>
        <w:rPr>
          <w:sz w:val="22"/>
        </w:rPr>
        <w:t>be</w:t>
      </w:r>
      <w:r>
        <w:rPr>
          <w:spacing w:val="-14"/>
          <w:sz w:val="22"/>
        </w:rPr>
        <w:t> </w:t>
      </w:r>
      <w:r>
        <w:rPr>
          <w:sz w:val="22"/>
        </w:rPr>
        <w:t>scheduled</w:t>
      </w:r>
      <w:r>
        <w:rPr>
          <w:spacing w:val="-14"/>
          <w:sz w:val="22"/>
        </w:rPr>
        <w:t> </w:t>
      </w:r>
      <w:r>
        <w:rPr>
          <w:sz w:val="22"/>
        </w:rPr>
        <w:t>by</w:t>
      </w:r>
      <w:r>
        <w:rPr>
          <w:spacing w:val="-13"/>
          <w:sz w:val="22"/>
        </w:rPr>
        <w:t> </w:t>
      </w:r>
      <w:r>
        <w:rPr>
          <w:sz w:val="22"/>
        </w:rPr>
        <w:t>the</w:t>
      </w:r>
      <w:r>
        <w:rPr>
          <w:spacing w:val="-14"/>
          <w:sz w:val="22"/>
        </w:rPr>
        <w:t> </w:t>
      </w:r>
      <w:r>
        <w:rPr>
          <w:sz w:val="22"/>
        </w:rPr>
        <w:t>external</w:t>
      </w:r>
      <w:r>
        <w:rPr>
          <w:spacing w:val="-14"/>
          <w:sz w:val="22"/>
        </w:rPr>
        <w:t> </w:t>
      </w:r>
      <w:r>
        <w:rPr>
          <w:sz w:val="22"/>
        </w:rPr>
        <w:t>audit</w:t>
      </w:r>
      <w:r>
        <w:rPr>
          <w:spacing w:val="-14"/>
          <w:sz w:val="22"/>
        </w:rPr>
        <w:t> </w:t>
      </w:r>
      <w:r>
        <w:rPr>
          <w:sz w:val="22"/>
        </w:rPr>
        <w:t>firm to report</w:t>
      </w:r>
      <w:r>
        <w:rPr>
          <w:spacing w:val="-2"/>
          <w:sz w:val="22"/>
        </w:rPr>
        <w:t> </w:t>
      </w:r>
      <w:r>
        <w:rPr>
          <w:sz w:val="22"/>
        </w:rPr>
        <w:t>on</w:t>
      </w:r>
      <w:r>
        <w:rPr>
          <w:spacing w:val="-2"/>
          <w:sz w:val="22"/>
        </w:rPr>
        <w:t> </w:t>
      </w:r>
      <w:r>
        <w:rPr>
          <w:sz w:val="22"/>
        </w:rPr>
        <w:t>the final</w:t>
      </w:r>
      <w:r>
        <w:rPr>
          <w:spacing w:val="-2"/>
          <w:sz w:val="22"/>
        </w:rPr>
        <w:t> </w:t>
      </w:r>
      <w:r>
        <w:rPr>
          <w:sz w:val="22"/>
        </w:rPr>
        <w:t>audit</w:t>
      </w:r>
      <w:r>
        <w:rPr>
          <w:spacing w:val="-4"/>
          <w:sz w:val="22"/>
        </w:rPr>
        <w:t> </w:t>
      </w:r>
      <w:r>
        <w:rPr>
          <w:sz w:val="22"/>
        </w:rPr>
        <w:t>opinion</w:t>
      </w:r>
      <w:r>
        <w:rPr>
          <w:spacing w:val="-4"/>
          <w:sz w:val="22"/>
        </w:rPr>
        <w:t> </w:t>
      </w:r>
      <w:r>
        <w:rPr>
          <w:sz w:val="22"/>
        </w:rPr>
        <w:t>and any findings</w:t>
      </w:r>
      <w:r>
        <w:rPr>
          <w:spacing w:val="-3"/>
          <w:sz w:val="22"/>
        </w:rPr>
        <w:t> </w:t>
      </w:r>
      <w:r>
        <w:rPr>
          <w:sz w:val="22"/>
        </w:rPr>
        <w:t>and/or</w:t>
      </w:r>
      <w:r>
        <w:rPr>
          <w:spacing w:val="-1"/>
          <w:sz w:val="22"/>
        </w:rPr>
        <w:t> </w:t>
      </w:r>
      <w:r>
        <w:rPr>
          <w:sz w:val="22"/>
        </w:rPr>
        <w:t>material</w:t>
      </w:r>
      <w:r>
        <w:rPr>
          <w:spacing w:val="-4"/>
          <w:sz w:val="22"/>
        </w:rPr>
        <w:t> </w:t>
      </w:r>
      <w:r>
        <w:rPr>
          <w:sz w:val="22"/>
        </w:rPr>
        <w:t>weaknesses</w:t>
      </w:r>
      <w:r>
        <w:rPr>
          <w:spacing w:val="-12"/>
          <w:sz w:val="22"/>
        </w:rPr>
        <w:t> </w:t>
      </w:r>
      <w:r>
        <w:rPr>
          <w:sz w:val="22"/>
        </w:rPr>
        <w:t>found.</w:t>
      </w:r>
    </w:p>
    <w:p>
      <w:pPr>
        <w:pStyle w:val="BodyText"/>
        <w:spacing w:before="24"/>
      </w:pPr>
    </w:p>
    <w:p>
      <w:pPr>
        <w:pStyle w:val="ListParagraph"/>
        <w:numPr>
          <w:ilvl w:val="1"/>
          <w:numId w:val="41"/>
        </w:numPr>
        <w:tabs>
          <w:tab w:pos="899" w:val="left" w:leader="none"/>
        </w:tabs>
        <w:spacing w:line="250" w:lineRule="exact" w:before="0" w:after="0"/>
        <w:ind w:left="899" w:right="0" w:hanging="719"/>
        <w:jc w:val="left"/>
        <w:rPr>
          <w:sz w:val="22"/>
        </w:rPr>
      </w:pPr>
      <w:bookmarkStart w:name="II.9. Honorary Degree Policy" w:id="68"/>
      <w:bookmarkEnd w:id="68"/>
      <w:r>
        <w:rPr/>
      </w:r>
      <w:bookmarkStart w:name="_bookmark34" w:id="69"/>
      <w:bookmarkEnd w:id="69"/>
      <w:r>
        <w:rPr/>
      </w:r>
      <w:r>
        <w:rPr>
          <w:spacing w:val="-2"/>
          <w:sz w:val="22"/>
          <w:u w:val="single"/>
        </w:rPr>
        <w:t>Honorary</w:t>
      </w:r>
      <w:r>
        <w:rPr>
          <w:spacing w:val="-7"/>
          <w:sz w:val="22"/>
          <w:u w:val="single"/>
        </w:rPr>
        <w:t> </w:t>
      </w:r>
      <w:r>
        <w:rPr>
          <w:spacing w:val="-2"/>
          <w:sz w:val="22"/>
          <w:u w:val="single"/>
        </w:rPr>
        <w:t>Degree</w:t>
      </w:r>
      <w:r>
        <w:rPr>
          <w:spacing w:val="-6"/>
          <w:sz w:val="22"/>
          <w:u w:val="single"/>
        </w:rPr>
        <w:t> </w:t>
      </w:r>
      <w:r>
        <w:rPr>
          <w:spacing w:val="-2"/>
          <w:sz w:val="22"/>
          <w:u w:val="single"/>
        </w:rPr>
        <w:t>Policy</w:t>
      </w:r>
    </w:p>
    <w:p>
      <w:pPr>
        <w:pStyle w:val="BodyText"/>
        <w:spacing w:line="250" w:lineRule="exact"/>
        <w:ind w:left="900"/>
        <w:jc w:val="both"/>
      </w:pPr>
      <w:r>
        <w:rPr>
          <w:spacing w:val="-6"/>
        </w:rPr>
        <w:t>(Revised</w:t>
      </w:r>
      <w:r>
        <w:rPr>
          <w:spacing w:val="-10"/>
        </w:rPr>
        <w:t> </w:t>
      </w:r>
      <w:r>
        <w:rPr>
          <w:spacing w:val="-6"/>
        </w:rPr>
        <w:t>May</w:t>
      </w:r>
      <w:r>
        <w:rPr>
          <w:spacing w:val="-8"/>
        </w:rPr>
        <w:t> </w:t>
      </w:r>
      <w:r>
        <w:rPr>
          <w:spacing w:val="-6"/>
        </w:rPr>
        <w:t>10,</w:t>
      </w:r>
      <w:r>
        <w:rPr>
          <w:spacing w:val="-8"/>
        </w:rPr>
        <w:t> </w:t>
      </w:r>
      <w:r>
        <w:rPr>
          <w:spacing w:val="-6"/>
        </w:rPr>
        <w:t>2001;</w:t>
      </w:r>
      <w:r>
        <w:rPr>
          <w:spacing w:val="19"/>
        </w:rPr>
        <w:t> </w:t>
      </w:r>
      <w:r>
        <w:rPr>
          <w:spacing w:val="-6"/>
        </w:rPr>
        <w:t>December</w:t>
      </w:r>
      <w:r>
        <w:rPr>
          <w:spacing w:val="-9"/>
        </w:rPr>
        <w:t> </w:t>
      </w:r>
      <w:r>
        <w:rPr>
          <w:spacing w:val="-6"/>
        </w:rPr>
        <w:t>13,</w:t>
      </w:r>
      <w:r>
        <w:rPr>
          <w:spacing w:val="-8"/>
        </w:rPr>
        <w:t> </w:t>
      </w:r>
      <w:r>
        <w:rPr>
          <w:spacing w:val="-6"/>
        </w:rPr>
        <w:t>2002;</w:t>
      </w:r>
      <w:r>
        <w:rPr>
          <w:spacing w:val="-7"/>
        </w:rPr>
        <w:t> </w:t>
      </w:r>
      <w:r>
        <w:rPr>
          <w:spacing w:val="-6"/>
        </w:rPr>
        <w:t>March 18,</w:t>
      </w:r>
      <w:r>
        <w:rPr>
          <w:spacing w:val="-8"/>
        </w:rPr>
        <w:t> </w:t>
      </w:r>
      <w:r>
        <w:rPr>
          <w:spacing w:val="-6"/>
        </w:rPr>
        <w:t>2004;</w:t>
      </w:r>
      <w:r>
        <w:rPr>
          <w:spacing w:val="-7"/>
        </w:rPr>
        <w:t> </w:t>
      </w:r>
      <w:r>
        <w:rPr>
          <w:spacing w:val="-6"/>
        </w:rPr>
        <w:t>July</w:t>
      </w:r>
      <w:r>
        <w:rPr>
          <w:spacing w:val="-4"/>
        </w:rPr>
        <w:t> </w:t>
      </w:r>
      <w:r>
        <w:rPr>
          <w:spacing w:val="-6"/>
        </w:rPr>
        <w:t>15,</w:t>
      </w:r>
      <w:r>
        <w:rPr>
          <w:spacing w:val="-4"/>
        </w:rPr>
        <w:t> </w:t>
      </w:r>
      <w:r>
        <w:rPr>
          <w:spacing w:val="-6"/>
        </w:rPr>
        <w:t>2024)</w:t>
      </w:r>
    </w:p>
    <w:p>
      <w:pPr>
        <w:pStyle w:val="BodyText"/>
      </w:pPr>
    </w:p>
    <w:p>
      <w:pPr>
        <w:pStyle w:val="BodyText"/>
        <w:spacing w:line="235" w:lineRule="auto"/>
        <w:ind w:left="899" w:right="315" w:firstLine="19"/>
        <w:jc w:val="both"/>
      </w:pPr>
      <w:r>
        <w:rPr/>
        <w:t>The</w:t>
      </w:r>
      <w:r>
        <w:rPr>
          <w:spacing w:val="-14"/>
        </w:rPr>
        <w:t> </w:t>
      </w:r>
      <w:r>
        <w:rPr/>
        <w:t>purpose</w:t>
      </w:r>
      <w:r>
        <w:rPr>
          <w:spacing w:val="-13"/>
        </w:rPr>
        <w:t> </w:t>
      </w:r>
      <w:r>
        <w:rPr/>
        <w:t>of</w:t>
      </w:r>
      <w:r>
        <w:rPr>
          <w:spacing w:val="-12"/>
        </w:rPr>
        <w:t> </w:t>
      </w:r>
      <w:r>
        <w:rPr/>
        <w:t>WNMU’s</w:t>
      </w:r>
      <w:r>
        <w:rPr>
          <w:spacing w:val="-12"/>
        </w:rPr>
        <w:t> </w:t>
      </w:r>
      <w:r>
        <w:rPr/>
        <w:t>honorary</w:t>
      </w:r>
      <w:r>
        <w:rPr>
          <w:spacing w:val="-14"/>
        </w:rPr>
        <w:t> </w:t>
      </w:r>
      <w:r>
        <w:rPr/>
        <w:t>degree</w:t>
      </w:r>
      <w:r>
        <w:rPr>
          <w:spacing w:val="-13"/>
        </w:rPr>
        <w:t> </w:t>
      </w:r>
      <w:r>
        <w:rPr/>
        <w:t>policy</w:t>
      </w:r>
      <w:r>
        <w:rPr>
          <w:spacing w:val="-14"/>
        </w:rPr>
        <w:t> </w:t>
      </w:r>
      <w:r>
        <w:rPr/>
        <w:t>is</w:t>
      </w:r>
      <w:r>
        <w:rPr>
          <w:spacing w:val="-12"/>
        </w:rPr>
        <w:t> </w:t>
      </w:r>
      <w:r>
        <w:rPr/>
        <w:t>to</w:t>
      </w:r>
      <w:r>
        <w:rPr>
          <w:spacing w:val="-13"/>
        </w:rPr>
        <w:t> </w:t>
      </w:r>
      <w:r>
        <w:rPr/>
        <w:t>establish</w:t>
      </w:r>
      <w:r>
        <w:rPr>
          <w:spacing w:val="-13"/>
        </w:rPr>
        <w:t> </w:t>
      </w:r>
      <w:r>
        <w:rPr/>
        <w:t>transparent</w:t>
      </w:r>
      <w:r>
        <w:rPr>
          <w:spacing w:val="-13"/>
        </w:rPr>
        <w:t> </w:t>
      </w:r>
      <w:r>
        <w:rPr/>
        <w:t>criteria</w:t>
      </w:r>
      <w:r>
        <w:rPr>
          <w:spacing w:val="-14"/>
        </w:rPr>
        <w:t> </w:t>
      </w:r>
      <w:r>
        <w:rPr/>
        <w:t>and</w:t>
      </w:r>
      <w:r>
        <w:rPr>
          <w:spacing w:val="-13"/>
        </w:rPr>
        <w:t> </w:t>
      </w:r>
      <w:r>
        <w:rPr/>
        <w:t>procedures</w:t>
      </w:r>
      <w:r>
        <w:rPr>
          <w:spacing w:val="-12"/>
        </w:rPr>
        <w:t> </w:t>
      </w:r>
      <w:r>
        <w:rPr/>
        <w:t>for</w:t>
      </w:r>
      <w:r>
        <w:rPr>
          <w:spacing w:val="-12"/>
        </w:rPr>
        <w:t> </w:t>
      </w:r>
      <w:r>
        <w:rPr/>
        <w:t>the </w:t>
      </w:r>
      <w:r>
        <w:rPr>
          <w:spacing w:val="-4"/>
        </w:rPr>
        <w:t>selection and awarding of honorary degrees to individuals who have demonstrated outstanding contributions </w:t>
      </w:r>
      <w:r>
        <w:rPr/>
        <w:t>to their field</w:t>
      </w:r>
    </w:p>
    <w:p>
      <w:pPr>
        <w:pStyle w:val="Heading2"/>
        <w:spacing w:line="250" w:lineRule="exact" w:before="241"/>
        <w:ind w:left="918"/>
      </w:pPr>
      <w:r>
        <w:rPr>
          <w:spacing w:val="-2"/>
        </w:rPr>
        <w:t>POLICY:</w:t>
      </w:r>
    </w:p>
    <w:p>
      <w:pPr>
        <w:pStyle w:val="BodyText"/>
        <w:spacing w:line="235" w:lineRule="auto" w:before="2"/>
        <w:ind w:left="918" w:right="1291"/>
      </w:pPr>
      <w:r>
        <w:rPr/>
        <w:t>Western</w:t>
      </w:r>
      <w:r>
        <w:rPr>
          <w:spacing w:val="-14"/>
        </w:rPr>
        <w:t> </w:t>
      </w:r>
      <w:r>
        <w:rPr/>
        <w:t>New</w:t>
      </w:r>
      <w:r>
        <w:rPr>
          <w:spacing w:val="-14"/>
        </w:rPr>
        <w:t> </w:t>
      </w:r>
      <w:r>
        <w:rPr/>
        <w:t>Mexico</w:t>
      </w:r>
      <w:r>
        <w:rPr>
          <w:spacing w:val="-14"/>
        </w:rPr>
        <w:t> </w:t>
      </w:r>
      <w:r>
        <w:rPr/>
        <w:t>University</w:t>
      </w:r>
      <w:r>
        <w:rPr>
          <w:spacing w:val="-13"/>
        </w:rPr>
        <w:t> </w:t>
      </w:r>
      <w:r>
        <w:rPr/>
        <w:t>(WNMU)</w:t>
      </w:r>
      <w:r>
        <w:rPr>
          <w:spacing w:val="-14"/>
        </w:rPr>
        <w:t> </w:t>
      </w:r>
      <w:r>
        <w:rPr/>
        <w:t>awards</w:t>
      </w:r>
      <w:r>
        <w:rPr>
          <w:spacing w:val="-14"/>
        </w:rPr>
        <w:t> </w:t>
      </w:r>
      <w:r>
        <w:rPr/>
        <w:t>honorary</w:t>
      </w:r>
      <w:r>
        <w:rPr>
          <w:spacing w:val="-14"/>
        </w:rPr>
        <w:t> </w:t>
      </w:r>
      <w:r>
        <w:rPr/>
        <w:t>degrees</w:t>
      </w:r>
      <w:r>
        <w:rPr>
          <w:spacing w:val="-13"/>
        </w:rPr>
        <w:t> </w:t>
      </w:r>
      <w:r>
        <w:rPr/>
        <w:t>of</w:t>
      </w:r>
      <w:r>
        <w:rPr>
          <w:spacing w:val="-14"/>
        </w:rPr>
        <w:t> </w:t>
      </w:r>
      <w:r>
        <w:rPr/>
        <w:t>Doctorate</w:t>
      </w:r>
      <w:r>
        <w:rPr>
          <w:spacing w:val="-14"/>
        </w:rPr>
        <w:t> </w:t>
      </w:r>
      <w:r>
        <w:rPr/>
        <w:t>of</w:t>
      </w:r>
      <w:r>
        <w:rPr>
          <w:spacing w:val="-14"/>
        </w:rPr>
        <w:t> </w:t>
      </w:r>
      <w:r>
        <w:rPr/>
        <w:t>Laws, Doctorate</w:t>
      </w:r>
      <w:r>
        <w:rPr>
          <w:spacing w:val="-5"/>
        </w:rPr>
        <w:t> </w:t>
      </w:r>
      <w:r>
        <w:rPr/>
        <w:t>of</w:t>
      </w:r>
      <w:r>
        <w:rPr>
          <w:spacing w:val="-4"/>
        </w:rPr>
        <w:t> </w:t>
      </w:r>
      <w:r>
        <w:rPr/>
        <w:t>Humane</w:t>
      </w:r>
      <w:r>
        <w:rPr>
          <w:spacing w:val="-5"/>
        </w:rPr>
        <w:t> </w:t>
      </w:r>
      <w:r>
        <w:rPr/>
        <w:t>Letters,</w:t>
      </w:r>
      <w:r>
        <w:rPr>
          <w:spacing w:val="-5"/>
        </w:rPr>
        <w:t> </w:t>
      </w:r>
      <w:r>
        <w:rPr/>
        <w:t>and</w:t>
      </w:r>
      <w:r>
        <w:rPr>
          <w:spacing w:val="-7"/>
        </w:rPr>
        <w:t> </w:t>
      </w:r>
      <w:r>
        <w:rPr/>
        <w:t>Doctorate</w:t>
      </w:r>
      <w:r>
        <w:rPr>
          <w:spacing w:val="-5"/>
        </w:rPr>
        <w:t> </w:t>
      </w:r>
      <w:r>
        <w:rPr/>
        <w:t>of</w:t>
      </w:r>
      <w:r>
        <w:rPr>
          <w:spacing w:val="-4"/>
        </w:rPr>
        <w:t> </w:t>
      </w:r>
      <w:r>
        <w:rPr/>
        <w:t>Arts</w:t>
      </w:r>
      <w:r>
        <w:rPr>
          <w:spacing w:val="-6"/>
        </w:rPr>
        <w:t> </w:t>
      </w:r>
      <w:r>
        <w:rPr/>
        <w:t>to</w:t>
      </w:r>
      <w:r>
        <w:rPr>
          <w:spacing w:val="-7"/>
        </w:rPr>
        <w:t> </w:t>
      </w:r>
      <w:r>
        <w:rPr/>
        <w:t>distinguished</w:t>
      </w:r>
      <w:r>
        <w:rPr>
          <w:spacing w:val="-4"/>
        </w:rPr>
        <w:t> </w:t>
      </w:r>
      <w:r>
        <w:rPr/>
        <w:t>individuals</w:t>
      </w:r>
      <w:r>
        <w:rPr>
          <w:spacing w:val="-3"/>
        </w:rPr>
        <w:t> </w:t>
      </w:r>
      <w:r>
        <w:rPr/>
        <w:t>who</w:t>
      </w:r>
      <w:r>
        <w:rPr>
          <w:spacing w:val="-4"/>
        </w:rPr>
        <w:t> </w:t>
      </w:r>
      <w:r>
        <w:rPr/>
        <w:t>merit special</w:t>
      </w:r>
      <w:r>
        <w:rPr>
          <w:spacing w:val="-10"/>
        </w:rPr>
        <w:t> </w:t>
      </w:r>
      <w:r>
        <w:rPr/>
        <w:t>recognition</w:t>
      </w:r>
      <w:r>
        <w:rPr>
          <w:spacing w:val="-13"/>
        </w:rPr>
        <w:t> </w:t>
      </w:r>
      <w:r>
        <w:rPr/>
        <w:t>for</w:t>
      </w:r>
      <w:r>
        <w:rPr>
          <w:spacing w:val="-10"/>
        </w:rPr>
        <w:t> </w:t>
      </w:r>
      <w:r>
        <w:rPr/>
        <w:t>contributions</w:t>
      </w:r>
      <w:r>
        <w:rPr>
          <w:spacing w:val="-10"/>
        </w:rPr>
        <w:t> </w:t>
      </w:r>
      <w:r>
        <w:rPr/>
        <w:t>of</w:t>
      </w:r>
      <w:r>
        <w:rPr>
          <w:spacing w:val="-10"/>
        </w:rPr>
        <w:t> </w:t>
      </w:r>
      <w:r>
        <w:rPr/>
        <w:t>exceptional</w:t>
      </w:r>
      <w:r>
        <w:rPr>
          <w:spacing w:val="-10"/>
        </w:rPr>
        <w:t> </w:t>
      </w:r>
      <w:r>
        <w:rPr/>
        <w:t>substance</w:t>
      </w:r>
      <w:r>
        <w:rPr>
          <w:spacing w:val="-11"/>
        </w:rPr>
        <w:t> </w:t>
      </w:r>
      <w:r>
        <w:rPr/>
        <w:t>to</w:t>
      </w:r>
      <w:r>
        <w:rPr>
          <w:spacing w:val="-10"/>
        </w:rPr>
        <w:t> </w:t>
      </w:r>
      <w:r>
        <w:rPr/>
        <w:t>Western</w:t>
      </w:r>
      <w:r>
        <w:rPr>
          <w:spacing w:val="-13"/>
        </w:rPr>
        <w:t> </w:t>
      </w:r>
      <w:r>
        <w:rPr/>
        <w:t>New</w:t>
      </w:r>
      <w:r>
        <w:rPr>
          <w:spacing w:val="-11"/>
        </w:rPr>
        <w:t> </w:t>
      </w:r>
      <w:r>
        <w:rPr/>
        <w:t>Mexico </w:t>
      </w:r>
      <w:r>
        <w:rPr>
          <w:spacing w:val="-4"/>
        </w:rPr>
        <w:t>University</w:t>
      </w:r>
      <w:r>
        <w:rPr>
          <w:spacing w:val="-10"/>
        </w:rPr>
        <w:t> </w:t>
      </w:r>
      <w:r>
        <w:rPr>
          <w:spacing w:val="-4"/>
        </w:rPr>
        <w:t>or</w:t>
      </w:r>
      <w:r>
        <w:rPr>
          <w:spacing w:val="-7"/>
        </w:rPr>
        <w:t> </w:t>
      </w:r>
      <w:r>
        <w:rPr>
          <w:spacing w:val="-4"/>
        </w:rPr>
        <w:t>who</w:t>
      </w:r>
      <w:r>
        <w:rPr>
          <w:spacing w:val="-10"/>
        </w:rPr>
        <w:t> </w:t>
      </w:r>
      <w:r>
        <w:rPr>
          <w:spacing w:val="-4"/>
        </w:rPr>
        <w:t>have</w:t>
      </w:r>
      <w:r>
        <w:rPr>
          <w:spacing w:val="-8"/>
        </w:rPr>
        <w:t> </w:t>
      </w:r>
      <w:r>
        <w:rPr>
          <w:spacing w:val="-4"/>
        </w:rPr>
        <w:t>significantly</w:t>
      </w:r>
      <w:r>
        <w:rPr>
          <w:spacing w:val="-8"/>
        </w:rPr>
        <w:t> </w:t>
      </w:r>
      <w:r>
        <w:rPr>
          <w:spacing w:val="-4"/>
        </w:rPr>
        <w:t>enriched</w:t>
      </w:r>
      <w:r>
        <w:rPr>
          <w:spacing w:val="-7"/>
        </w:rPr>
        <w:t> </w:t>
      </w:r>
      <w:r>
        <w:rPr>
          <w:spacing w:val="-4"/>
        </w:rPr>
        <w:t>the</w:t>
      </w:r>
      <w:r>
        <w:rPr>
          <w:spacing w:val="-8"/>
        </w:rPr>
        <w:t> </w:t>
      </w:r>
      <w:r>
        <w:rPr>
          <w:spacing w:val="-4"/>
        </w:rPr>
        <w:t>educational,</w:t>
      </w:r>
      <w:r>
        <w:rPr>
          <w:spacing w:val="-8"/>
        </w:rPr>
        <w:t> </w:t>
      </w:r>
      <w:r>
        <w:rPr>
          <w:spacing w:val="-4"/>
        </w:rPr>
        <w:t>cultural,</w:t>
      </w:r>
      <w:r>
        <w:rPr>
          <w:spacing w:val="-8"/>
        </w:rPr>
        <w:t> </w:t>
      </w:r>
      <w:r>
        <w:rPr>
          <w:spacing w:val="-4"/>
        </w:rPr>
        <w:t>scientific,</w:t>
      </w:r>
      <w:r>
        <w:rPr>
          <w:spacing w:val="-8"/>
        </w:rPr>
        <w:t> </w:t>
      </w:r>
      <w:r>
        <w:rPr>
          <w:spacing w:val="-4"/>
        </w:rPr>
        <w:t>or</w:t>
      </w:r>
      <w:r>
        <w:rPr>
          <w:spacing w:val="-7"/>
        </w:rPr>
        <w:t> </w:t>
      </w:r>
      <w:r>
        <w:rPr>
          <w:spacing w:val="-4"/>
        </w:rPr>
        <w:t>intellectual </w:t>
      </w:r>
      <w:r>
        <w:rPr/>
        <w:t>life of the region, state, or nation.</w:t>
      </w:r>
    </w:p>
    <w:p>
      <w:pPr>
        <w:pStyle w:val="BodyText"/>
        <w:spacing w:line="235" w:lineRule="auto"/>
        <w:ind w:left="918" w:right="919"/>
      </w:pPr>
      <w:r>
        <w:rPr>
          <w:spacing w:val="-2"/>
        </w:rPr>
        <w:t>When</w:t>
      </w:r>
      <w:r>
        <w:rPr>
          <w:spacing w:val="-14"/>
        </w:rPr>
        <w:t> </w:t>
      </w:r>
      <w:r>
        <w:rPr>
          <w:spacing w:val="-2"/>
        </w:rPr>
        <w:t>WNMU</w:t>
      </w:r>
      <w:r>
        <w:rPr>
          <w:spacing w:val="-12"/>
        </w:rPr>
        <w:t> </w:t>
      </w:r>
      <w:r>
        <w:rPr>
          <w:spacing w:val="-2"/>
        </w:rPr>
        <w:t>honors</w:t>
      </w:r>
      <w:r>
        <w:rPr>
          <w:spacing w:val="-12"/>
        </w:rPr>
        <w:t> </w:t>
      </w:r>
      <w:r>
        <w:rPr>
          <w:spacing w:val="-2"/>
        </w:rPr>
        <w:t>individuals</w:t>
      </w:r>
      <w:r>
        <w:rPr>
          <w:spacing w:val="-11"/>
        </w:rPr>
        <w:t> </w:t>
      </w:r>
      <w:r>
        <w:rPr>
          <w:spacing w:val="-2"/>
        </w:rPr>
        <w:t>with</w:t>
      </w:r>
      <w:r>
        <w:rPr>
          <w:spacing w:val="-12"/>
        </w:rPr>
        <w:t> </w:t>
      </w:r>
      <w:r>
        <w:rPr>
          <w:spacing w:val="-2"/>
        </w:rPr>
        <w:t>honorary</w:t>
      </w:r>
      <w:r>
        <w:rPr>
          <w:spacing w:val="-12"/>
        </w:rPr>
        <w:t> </w:t>
      </w:r>
      <w:r>
        <w:rPr>
          <w:spacing w:val="-2"/>
        </w:rPr>
        <w:t>degrees,</w:t>
      </w:r>
      <w:r>
        <w:rPr>
          <w:spacing w:val="-12"/>
        </w:rPr>
        <w:t> </w:t>
      </w:r>
      <w:r>
        <w:rPr>
          <w:spacing w:val="-2"/>
        </w:rPr>
        <w:t>it</w:t>
      </w:r>
      <w:r>
        <w:rPr>
          <w:spacing w:val="-11"/>
        </w:rPr>
        <w:t> </w:t>
      </w:r>
      <w:r>
        <w:rPr>
          <w:spacing w:val="-2"/>
        </w:rPr>
        <w:t>furthers</w:t>
      </w:r>
      <w:r>
        <w:rPr>
          <w:spacing w:val="-12"/>
        </w:rPr>
        <w:t> </w:t>
      </w:r>
      <w:r>
        <w:rPr>
          <w:spacing w:val="-2"/>
        </w:rPr>
        <w:t>WNMU</w:t>
      </w:r>
      <w:r>
        <w:rPr>
          <w:spacing w:val="-12"/>
        </w:rPr>
        <w:t> </w:t>
      </w:r>
      <w:r>
        <w:rPr>
          <w:spacing w:val="-2"/>
        </w:rPr>
        <w:t>mission,</w:t>
      </w:r>
      <w:r>
        <w:rPr>
          <w:spacing w:val="-12"/>
        </w:rPr>
        <w:t> </w:t>
      </w:r>
      <w:r>
        <w:rPr>
          <w:spacing w:val="-2"/>
        </w:rPr>
        <w:t>vision,</w:t>
      </w:r>
      <w:r>
        <w:rPr>
          <w:spacing w:val="-11"/>
        </w:rPr>
        <w:t> </w:t>
      </w:r>
      <w:r>
        <w:rPr>
          <w:spacing w:val="-2"/>
        </w:rPr>
        <w:t>and </w:t>
      </w:r>
      <w:r>
        <w:rPr/>
        <w:t>strategic</w:t>
      </w:r>
      <w:r>
        <w:rPr>
          <w:spacing w:val="-14"/>
        </w:rPr>
        <w:t> </w:t>
      </w:r>
      <w:r>
        <w:rPr/>
        <w:t>plan</w:t>
      </w:r>
      <w:r>
        <w:rPr>
          <w:spacing w:val="-14"/>
        </w:rPr>
        <w:t> </w:t>
      </w:r>
      <w:r>
        <w:rPr/>
        <w:t>by</w:t>
      </w:r>
      <w:r>
        <w:rPr>
          <w:spacing w:val="-14"/>
        </w:rPr>
        <w:t> </w:t>
      </w:r>
      <w:r>
        <w:rPr/>
        <w:t>developing</w:t>
      </w:r>
      <w:r>
        <w:rPr>
          <w:spacing w:val="-13"/>
        </w:rPr>
        <w:t> </w:t>
      </w:r>
      <w:r>
        <w:rPr/>
        <w:t>long-term</w:t>
      </w:r>
      <w:r>
        <w:rPr>
          <w:spacing w:val="-14"/>
        </w:rPr>
        <w:t> </w:t>
      </w:r>
      <w:r>
        <w:rPr/>
        <w:t>relationships</w:t>
      </w:r>
      <w:r>
        <w:rPr>
          <w:spacing w:val="-14"/>
        </w:rPr>
        <w:t> </w:t>
      </w:r>
      <w:r>
        <w:rPr/>
        <w:t>with</w:t>
      </w:r>
      <w:r>
        <w:rPr>
          <w:spacing w:val="-14"/>
        </w:rPr>
        <w:t> </w:t>
      </w:r>
      <w:r>
        <w:rPr/>
        <w:t>our</w:t>
      </w:r>
      <w:r>
        <w:rPr>
          <w:spacing w:val="-13"/>
        </w:rPr>
        <w:t> </w:t>
      </w:r>
      <w:r>
        <w:rPr/>
        <w:t>accomplished</w:t>
      </w:r>
      <w:r>
        <w:rPr>
          <w:spacing w:val="-14"/>
        </w:rPr>
        <w:t> </w:t>
      </w:r>
      <w:r>
        <w:rPr/>
        <w:t>honorees</w:t>
      </w:r>
      <w:r>
        <w:rPr>
          <w:spacing w:val="-14"/>
        </w:rPr>
        <w:t> </w:t>
      </w:r>
      <w:r>
        <w:rPr/>
        <w:t>as</w:t>
      </w:r>
      <w:r>
        <w:rPr>
          <w:spacing w:val="-14"/>
        </w:rPr>
        <w:t> </w:t>
      </w:r>
      <w:r>
        <w:rPr/>
        <w:t>they become part of the WNMU community.</w:t>
      </w:r>
    </w:p>
    <w:p>
      <w:pPr>
        <w:pStyle w:val="BodyText"/>
        <w:spacing w:before="242"/>
        <w:ind w:left="918"/>
      </w:pPr>
      <w:r>
        <w:rPr>
          <w:spacing w:val="-4"/>
        </w:rPr>
        <w:t>An</w:t>
      </w:r>
      <w:r>
        <w:rPr>
          <w:spacing w:val="-2"/>
        </w:rPr>
        <w:t> </w:t>
      </w:r>
      <w:r>
        <w:rPr>
          <w:spacing w:val="-4"/>
        </w:rPr>
        <w:t>honorary</w:t>
      </w:r>
      <w:r>
        <w:rPr>
          <w:spacing w:val="-3"/>
        </w:rPr>
        <w:t> </w:t>
      </w:r>
      <w:r>
        <w:rPr>
          <w:spacing w:val="-4"/>
        </w:rPr>
        <w:t>degree</w:t>
      </w:r>
      <w:r>
        <w:rPr>
          <w:spacing w:val="-2"/>
        </w:rPr>
        <w:t> </w:t>
      </w:r>
      <w:r>
        <w:rPr>
          <w:spacing w:val="-4"/>
        </w:rPr>
        <w:t>may</w:t>
      </w:r>
      <w:r>
        <w:rPr>
          <w:spacing w:val="-3"/>
        </w:rPr>
        <w:t> </w:t>
      </w:r>
      <w:r>
        <w:rPr>
          <w:spacing w:val="-4"/>
        </w:rPr>
        <w:t>be awarded</w:t>
      </w:r>
      <w:r>
        <w:rPr>
          <w:spacing w:val="-2"/>
        </w:rPr>
        <w:t> </w:t>
      </w:r>
      <w:r>
        <w:rPr>
          <w:spacing w:val="-4"/>
        </w:rPr>
        <w:t>through the</w:t>
      </w:r>
      <w:r>
        <w:rPr>
          <w:spacing w:val="-3"/>
        </w:rPr>
        <w:t> </w:t>
      </w:r>
      <w:r>
        <w:rPr>
          <w:spacing w:val="-4"/>
        </w:rPr>
        <w:t>following</w:t>
      </w:r>
      <w:r>
        <w:rPr>
          <w:spacing w:val="-2"/>
        </w:rPr>
        <w:t> </w:t>
      </w:r>
      <w:r>
        <w:rPr>
          <w:spacing w:val="-4"/>
        </w:rPr>
        <w:t>two</w:t>
      </w:r>
      <w:r>
        <w:rPr>
          <w:spacing w:val="-2"/>
        </w:rPr>
        <w:t> </w:t>
      </w:r>
      <w:r>
        <w:rPr>
          <w:spacing w:val="-4"/>
        </w:rPr>
        <w:t>procedures.</w:t>
      </w:r>
    </w:p>
    <w:p>
      <w:pPr>
        <w:pStyle w:val="BodyText"/>
        <w:spacing w:after="0"/>
        <w:sectPr>
          <w:pgSz w:w="12240" w:h="15840"/>
          <w:pgMar w:header="727" w:footer="314" w:top="980" w:bottom="500" w:left="720" w:right="1080"/>
        </w:sectPr>
      </w:pPr>
    </w:p>
    <w:p>
      <w:pPr>
        <w:pStyle w:val="Heading2"/>
        <w:spacing w:line="235" w:lineRule="exact"/>
        <w:ind w:left="919"/>
      </w:pPr>
      <w:r>
        <w:rPr/>
        <w:t>PROCEDURE</w:t>
      </w:r>
      <w:r>
        <w:rPr>
          <w:spacing w:val="9"/>
        </w:rPr>
        <w:t> </w:t>
      </w:r>
      <w:r>
        <w:rPr>
          <w:spacing w:val="-10"/>
        </w:rPr>
        <w:t>A</w:t>
      </w:r>
    </w:p>
    <w:p>
      <w:pPr>
        <w:pStyle w:val="ListParagraph"/>
        <w:numPr>
          <w:ilvl w:val="2"/>
          <w:numId w:val="41"/>
        </w:numPr>
        <w:tabs>
          <w:tab w:pos="1620" w:val="left" w:leader="none"/>
        </w:tabs>
        <w:spacing w:line="247" w:lineRule="exact" w:before="0" w:after="0"/>
        <w:ind w:left="1620" w:right="0" w:hanging="360"/>
        <w:jc w:val="left"/>
        <w:rPr>
          <w:sz w:val="22"/>
        </w:rPr>
      </w:pPr>
      <w:r>
        <w:rPr>
          <w:spacing w:val="-4"/>
          <w:sz w:val="22"/>
        </w:rPr>
        <w:t>Nominations</w:t>
      </w:r>
      <w:r>
        <w:rPr>
          <w:spacing w:val="-3"/>
          <w:sz w:val="22"/>
        </w:rPr>
        <w:t> </w:t>
      </w:r>
      <w:r>
        <w:rPr>
          <w:spacing w:val="-4"/>
          <w:sz w:val="22"/>
        </w:rPr>
        <w:t>may</w:t>
      </w:r>
      <w:r>
        <w:rPr>
          <w:spacing w:val="-1"/>
          <w:sz w:val="22"/>
        </w:rPr>
        <w:t> </w:t>
      </w:r>
      <w:r>
        <w:rPr>
          <w:spacing w:val="-4"/>
          <w:sz w:val="22"/>
        </w:rPr>
        <w:t>be</w:t>
      </w:r>
      <w:r>
        <w:rPr>
          <w:spacing w:val="-2"/>
          <w:sz w:val="22"/>
        </w:rPr>
        <w:t> </w:t>
      </w:r>
      <w:r>
        <w:rPr>
          <w:spacing w:val="-4"/>
          <w:sz w:val="22"/>
        </w:rPr>
        <w:t>submitted</w:t>
      </w:r>
      <w:r>
        <w:rPr>
          <w:sz w:val="22"/>
        </w:rPr>
        <w:t> </w:t>
      </w:r>
      <w:r>
        <w:rPr>
          <w:spacing w:val="-4"/>
          <w:sz w:val="22"/>
        </w:rPr>
        <w:t>by</w:t>
      </w:r>
      <w:r>
        <w:rPr>
          <w:spacing w:val="-2"/>
          <w:sz w:val="22"/>
        </w:rPr>
        <w:t> </w:t>
      </w:r>
      <w:r>
        <w:rPr>
          <w:spacing w:val="-4"/>
          <w:sz w:val="22"/>
        </w:rPr>
        <w:t>anyone,</w:t>
      </w:r>
      <w:r>
        <w:rPr>
          <w:spacing w:val="-1"/>
          <w:sz w:val="22"/>
        </w:rPr>
        <w:t> </w:t>
      </w:r>
      <w:r>
        <w:rPr>
          <w:spacing w:val="-4"/>
          <w:sz w:val="22"/>
        </w:rPr>
        <w:t>including</w:t>
      </w:r>
      <w:r>
        <w:rPr>
          <w:spacing w:val="-2"/>
          <w:sz w:val="22"/>
        </w:rPr>
        <w:t> </w:t>
      </w:r>
      <w:r>
        <w:rPr>
          <w:spacing w:val="-4"/>
          <w:sz w:val="22"/>
        </w:rPr>
        <w:t>outside</w:t>
      </w:r>
      <w:r>
        <w:rPr>
          <w:spacing w:val="-1"/>
          <w:sz w:val="22"/>
        </w:rPr>
        <w:t> </w:t>
      </w:r>
      <w:r>
        <w:rPr>
          <w:spacing w:val="-4"/>
          <w:sz w:val="22"/>
        </w:rPr>
        <w:t>sources</w:t>
      </w:r>
      <w:r>
        <w:rPr>
          <w:spacing w:val="-3"/>
          <w:sz w:val="22"/>
        </w:rPr>
        <w:t> </w:t>
      </w:r>
      <w:r>
        <w:rPr>
          <w:spacing w:val="-4"/>
          <w:sz w:val="22"/>
        </w:rPr>
        <w:t>to</w:t>
      </w:r>
      <w:r>
        <w:rPr>
          <w:sz w:val="22"/>
        </w:rPr>
        <w:t> </w:t>
      </w:r>
      <w:r>
        <w:rPr>
          <w:spacing w:val="-4"/>
          <w:sz w:val="22"/>
        </w:rPr>
        <w:t>WNMU</w:t>
      </w:r>
      <w:r>
        <w:rPr>
          <w:spacing w:val="-2"/>
          <w:sz w:val="22"/>
        </w:rPr>
        <w:t> </w:t>
      </w:r>
      <w:r>
        <w:rPr>
          <w:spacing w:val="-4"/>
          <w:sz w:val="22"/>
        </w:rPr>
        <w:t>with</w:t>
      </w:r>
      <w:r>
        <w:rPr>
          <w:spacing w:val="-3"/>
          <w:sz w:val="22"/>
        </w:rPr>
        <w:t> </w:t>
      </w:r>
      <w:r>
        <w:rPr>
          <w:spacing w:val="-10"/>
          <w:sz w:val="22"/>
        </w:rPr>
        <w:t>a</w:t>
      </w:r>
    </w:p>
    <w:p>
      <w:pPr>
        <w:pStyle w:val="BodyText"/>
        <w:spacing w:line="247" w:lineRule="exact"/>
        <w:ind w:left="1639"/>
      </w:pPr>
      <w:r>
        <w:rPr>
          <w:spacing w:val="-2"/>
        </w:rPr>
        <w:t>deadline</w:t>
      </w:r>
      <w:r>
        <w:rPr>
          <w:spacing w:val="-6"/>
        </w:rPr>
        <w:t> </w:t>
      </w:r>
      <w:r>
        <w:rPr>
          <w:spacing w:val="-2"/>
        </w:rPr>
        <w:t>of</w:t>
      </w:r>
      <w:r>
        <w:rPr>
          <w:spacing w:val="-5"/>
        </w:rPr>
        <w:t> </w:t>
      </w:r>
      <w:r>
        <w:rPr>
          <w:spacing w:val="-2"/>
        </w:rPr>
        <w:t>November</w:t>
      </w:r>
      <w:r>
        <w:rPr>
          <w:spacing w:val="-4"/>
        </w:rPr>
        <w:t> </w:t>
      </w:r>
      <w:r>
        <w:rPr>
          <w:spacing w:val="-2"/>
        </w:rPr>
        <w:t>1</w:t>
      </w:r>
      <w:r>
        <w:rPr>
          <w:spacing w:val="-8"/>
        </w:rPr>
        <w:t> </w:t>
      </w:r>
      <w:r>
        <w:rPr>
          <w:spacing w:val="-2"/>
        </w:rPr>
        <w:t>for</w:t>
      </w:r>
      <w:r>
        <w:rPr>
          <w:spacing w:val="-6"/>
        </w:rPr>
        <w:t> </w:t>
      </w:r>
      <w:r>
        <w:rPr>
          <w:spacing w:val="-2"/>
        </w:rPr>
        <w:t>the</w:t>
      </w:r>
      <w:r>
        <w:rPr>
          <w:spacing w:val="-6"/>
        </w:rPr>
        <w:t> </w:t>
      </w:r>
      <w:r>
        <w:rPr>
          <w:spacing w:val="-2"/>
        </w:rPr>
        <w:t>fall</w:t>
      </w:r>
      <w:r>
        <w:rPr>
          <w:spacing w:val="-5"/>
        </w:rPr>
        <w:t> </w:t>
      </w:r>
      <w:r>
        <w:rPr>
          <w:spacing w:val="-2"/>
        </w:rPr>
        <w:t>presentation</w:t>
      </w:r>
      <w:r>
        <w:rPr>
          <w:spacing w:val="-7"/>
        </w:rPr>
        <w:t> </w:t>
      </w:r>
      <w:r>
        <w:rPr>
          <w:spacing w:val="-2"/>
        </w:rPr>
        <w:t>or</w:t>
      </w:r>
      <w:r>
        <w:rPr>
          <w:spacing w:val="-5"/>
        </w:rPr>
        <w:t> </w:t>
      </w:r>
      <w:r>
        <w:rPr>
          <w:spacing w:val="-2"/>
        </w:rPr>
        <w:t>April</w:t>
      </w:r>
      <w:r>
        <w:rPr>
          <w:spacing w:val="-7"/>
        </w:rPr>
        <w:t> </w:t>
      </w:r>
      <w:r>
        <w:rPr>
          <w:spacing w:val="-2"/>
        </w:rPr>
        <w:t>1</w:t>
      </w:r>
      <w:r>
        <w:rPr>
          <w:spacing w:val="-6"/>
        </w:rPr>
        <w:t> </w:t>
      </w:r>
      <w:r>
        <w:rPr>
          <w:spacing w:val="-2"/>
        </w:rPr>
        <w:t>for</w:t>
      </w:r>
      <w:r>
        <w:rPr>
          <w:spacing w:val="-6"/>
        </w:rPr>
        <w:t> </w:t>
      </w:r>
      <w:r>
        <w:rPr>
          <w:spacing w:val="-2"/>
        </w:rPr>
        <w:t>the</w:t>
      </w:r>
      <w:r>
        <w:rPr>
          <w:spacing w:val="-6"/>
        </w:rPr>
        <w:t> </w:t>
      </w:r>
      <w:r>
        <w:rPr>
          <w:spacing w:val="-2"/>
        </w:rPr>
        <w:t>spring</w:t>
      </w:r>
      <w:r>
        <w:rPr>
          <w:spacing w:val="-5"/>
        </w:rPr>
        <w:t> </w:t>
      </w:r>
      <w:r>
        <w:rPr>
          <w:spacing w:val="-2"/>
        </w:rPr>
        <w:t>or</w:t>
      </w:r>
      <w:r>
        <w:rPr>
          <w:spacing w:val="-7"/>
        </w:rPr>
        <w:t> </w:t>
      </w:r>
      <w:r>
        <w:rPr>
          <w:spacing w:val="-2"/>
        </w:rPr>
        <w:t>summer</w:t>
      </w:r>
      <w:r>
        <w:rPr>
          <w:spacing w:val="-8"/>
        </w:rPr>
        <w:t> </w:t>
      </w:r>
      <w:r>
        <w:rPr>
          <w:spacing w:val="-2"/>
        </w:rPr>
        <w:t>presentation.</w:t>
      </w:r>
    </w:p>
    <w:p>
      <w:pPr>
        <w:pStyle w:val="ListParagraph"/>
        <w:numPr>
          <w:ilvl w:val="2"/>
          <w:numId w:val="41"/>
        </w:numPr>
        <w:tabs>
          <w:tab w:pos="1620" w:val="left" w:leader="none"/>
        </w:tabs>
        <w:spacing w:line="235" w:lineRule="auto" w:before="1" w:after="0"/>
        <w:ind w:left="1620" w:right="316" w:hanging="361"/>
        <w:jc w:val="left"/>
        <w:rPr>
          <w:sz w:val="22"/>
        </w:rPr>
      </w:pPr>
      <w:r>
        <w:rPr>
          <w:spacing w:val="-2"/>
          <w:sz w:val="22"/>
        </w:rPr>
        <w:t>The</w:t>
      </w:r>
      <w:r>
        <w:rPr>
          <w:spacing w:val="-9"/>
          <w:sz w:val="22"/>
        </w:rPr>
        <w:t> </w:t>
      </w:r>
      <w:r>
        <w:rPr>
          <w:spacing w:val="-2"/>
          <w:sz w:val="22"/>
        </w:rPr>
        <w:t>Office</w:t>
      </w:r>
      <w:r>
        <w:rPr>
          <w:spacing w:val="-9"/>
          <w:sz w:val="22"/>
        </w:rPr>
        <w:t> </w:t>
      </w:r>
      <w:r>
        <w:rPr>
          <w:spacing w:val="-2"/>
          <w:sz w:val="22"/>
        </w:rPr>
        <w:t>of</w:t>
      </w:r>
      <w:r>
        <w:rPr>
          <w:spacing w:val="-8"/>
          <w:sz w:val="22"/>
        </w:rPr>
        <w:t> </w:t>
      </w:r>
      <w:r>
        <w:rPr>
          <w:spacing w:val="-2"/>
          <w:sz w:val="22"/>
        </w:rPr>
        <w:t>the</w:t>
      </w:r>
      <w:r>
        <w:rPr>
          <w:spacing w:val="-9"/>
          <w:sz w:val="22"/>
        </w:rPr>
        <w:t> </w:t>
      </w:r>
      <w:r>
        <w:rPr>
          <w:spacing w:val="-2"/>
          <w:sz w:val="22"/>
        </w:rPr>
        <w:t>President</w:t>
      </w:r>
      <w:r>
        <w:rPr>
          <w:spacing w:val="-9"/>
          <w:sz w:val="22"/>
        </w:rPr>
        <w:t> </w:t>
      </w:r>
      <w:r>
        <w:rPr>
          <w:spacing w:val="-2"/>
          <w:sz w:val="22"/>
        </w:rPr>
        <w:t>will</w:t>
      </w:r>
      <w:r>
        <w:rPr>
          <w:spacing w:val="-6"/>
          <w:sz w:val="22"/>
        </w:rPr>
        <w:t> </w:t>
      </w:r>
      <w:r>
        <w:rPr>
          <w:spacing w:val="-2"/>
          <w:sz w:val="22"/>
        </w:rPr>
        <w:t>receive</w:t>
      </w:r>
      <w:r>
        <w:rPr>
          <w:spacing w:val="-7"/>
          <w:sz w:val="22"/>
        </w:rPr>
        <w:t> </w:t>
      </w:r>
      <w:r>
        <w:rPr>
          <w:spacing w:val="-2"/>
          <w:sz w:val="22"/>
        </w:rPr>
        <w:t>all</w:t>
      </w:r>
      <w:r>
        <w:rPr>
          <w:spacing w:val="-9"/>
          <w:sz w:val="22"/>
        </w:rPr>
        <w:t> </w:t>
      </w:r>
      <w:r>
        <w:rPr>
          <w:spacing w:val="-2"/>
          <w:sz w:val="22"/>
        </w:rPr>
        <w:t>submittals</w:t>
      </w:r>
      <w:r>
        <w:rPr>
          <w:spacing w:val="-7"/>
          <w:sz w:val="22"/>
        </w:rPr>
        <w:t> </w:t>
      </w:r>
      <w:r>
        <w:rPr>
          <w:spacing w:val="-2"/>
          <w:sz w:val="22"/>
        </w:rPr>
        <w:t>comprehensive</w:t>
      </w:r>
      <w:r>
        <w:rPr>
          <w:spacing w:val="-7"/>
          <w:sz w:val="22"/>
        </w:rPr>
        <w:t> </w:t>
      </w:r>
      <w:r>
        <w:rPr>
          <w:spacing w:val="-2"/>
          <w:sz w:val="22"/>
        </w:rPr>
        <w:t>vita</w:t>
      </w:r>
      <w:r>
        <w:rPr>
          <w:spacing w:val="-9"/>
          <w:sz w:val="22"/>
        </w:rPr>
        <w:t> </w:t>
      </w:r>
      <w:r>
        <w:rPr>
          <w:spacing w:val="-2"/>
          <w:sz w:val="22"/>
        </w:rPr>
        <w:t>will</w:t>
      </w:r>
      <w:r>
        <w:rPr>
          <w:spacing w:val="-6"/>
          <w:sz w:val="22"/>
        </w:rPr>
        <w:t> </w:t>
      </w:r>
      <w:r>
        <w:rPr>
          <w:spacing w:val="-2"/>
          <w:sz w:val="22"/>
        </w:rPr>
        <w:t>be</w:t>
      </w:r>
      <w:r>
        <w:rPr>
          <w:spacing w:val="-9"/>
          <w:sz w:val="22"/>
        </w:rPr>
        <w:t> </w:t>
      </w:r>
      <w:r>
        <w:rPr>
          <w:spacing w:val="-2"/>
          <w:sz w:val="22"/>
        </w:rPr>
        <w:t>prepared</w:t>
      </w:r>
      <w:r>
        <w:rPr>
          <w:spacing w:val="-6"/>
          <w:sz w:val="22"/>
        </w:rPr>
        <w:t> </w:t>
      </w:r>
      <w:r>
        <w:rPr>
          <w:spacing w:val="-2"/>
          <w:sz w:val="22"/>
        </w:rPr>
        <w:t>for</w:t>
      </w:r>
      <w:r>
        <w:rPr>
          <w:spacing w:val="-6"/>
          <w:sz w:val="22"/>
        </w:rPr>
        <w:t> </w:t>
      </w:r>
      <w:r>
        <w:rPr>
          <w:spacing w:val="-2"/>
          <w:sz w:val="22"/>
        </w:rPr>
        <w:t>each </w:t>
      </w:r>
      <w:r>
        <w:rPr>
          <w:sz w:val="22"/>
        </w:rPr>
        <w:t>potential candidate.</w:t>
      </w:r>
    </w:p>
    <w:p>
      <w:pPr>
        <w:pStyle w:val="ListParagraph"/>
        <w:numPr>
          <w:ilvl w:val="2"/>
          <w:numId w:val="41"/>
        </w:numPr>
        <w:tabs>
          <w:tab w:pos="1620" w:val="left" w:leader="none"/>
        </w:tabs>
        <w:spacing w:line="235" w:lineRule="auto" w:before="1" w:after="0"/>
        <w:ind w:left="1620" w:right="315" w:hanging="361"/>
        <w:jc w:val="left"/>
        <w:rPr>
          <w:sz w:val="22"/>
        </w:rPr>
      </w:pPr>
      <w:r>
        <w:rPr>
          <w:spacing w:val="-4"/>
          <w:sz w:val="22"/>
        </w:rPr>
        <w:t>Potential honorary degree recipients will be reviewed by an Honorary Degree Committee composed of:</w:t>
      </w:r>
    </w:p>
    <w:p>
      <w:pPr>
        <w:pStyle w:val="ListParagraph"/>
        <w:numPr>
          <w:ilvl w:val="3"/>
          <w:numId w:val="41"/>
        </w:numPr>
        <w:tabs>
          <w:tab w:pos="2250" w:val="left" w:leader="none"/>
        </w:tabs>
        <w:spacing w:line="245" w:lineRule="exact" w:before="0" w:after="0"/>
        <w:ind w:left="2250" w:right="0" w:hanging="359"/>
        <w:jc w:val="both"/>
        <w:rPr>
          <w:sz w:val="22"/>
        </w:rPr>
      </w:pPr>
      <w:r>
        <w:rPr>
          <w:spacing w:val="-2"/>
          <w:sz w:val="22"/>
        </w:rPr>
        <w:t>One</w:t>
      </w:r>
      <w:r>
        <w:rPr>
          <w:spacing w:val="-12"/>
          <w:sz w:val="22"/>
        </w:rPr>
        <w:t> </w:t>
      </w:r>
      <w:r>
        <w:rPr>
          <w:spacing w:val="-2"/>
          <w:sz w:val="22"/>
        </w:rPr>
        <w:t>(1)</w:t>
      </w:r>
      <w:r>
        <w:rPr>
          <w:spacing w:val="-12"/>
          <w:sz w:val="22"/>
        </w:rPr>
        <w:t> </w:t>
      </w:r>
      <w:r>
        <w:rPr>
          <w:spacing w:val="-2"/>
          <w:sz w:val="22"/>
        </w:rPr>
        <w:t>or</w:t>
      </w:r>
      <w:r>
        <w:rPr>
          <w:spacing w:val="-10"/>
          <w:sz w:val="22"/>
        </w:rPr>
        <w:t> </w:t>
      </w:r>
      <w:r>
        <w:rPr>
          <w:spacing w:val="-2"/>
          <w:sz w:val="22"/>
        </w:rPr>
        <w:t>two</w:t>
      </w:r>
      <w:r>
        <w:rPr>
          <w:spacing w:val="-12"/>
          <w:sz w:val="22"/>
        </w:rPr>
        <w:t> </w:t>
      </w:r>
      <w:r>
        <w:rPr>
          <w:spacing w:val="-2"/>
          <w:sz w:val="22"/>
        </w:rPr>
        <w:t>(2)</w:t>
      </w:r>
      <w:r>
        <w:rPr>
          <w:spacing w:val="-11"/>
          <w:sz w:val="22"/>
        </w:rPr>
        <w:t> </w:t>
      </w:r>
      <w:r>
        <w:rPr>
          <w:spacing w:val="-2"/>
          <w:sz w:val="22"/>
        </w:rPr>
        <w:t>Regents</w:t>
      </w:r>
      <w:r>
        <w:rPr>
          <w:spacing w:val="-12"/>
          <w:sz w:val="22"/>
        </w:rPr>
        <w:t> </w:t>
      </w:r>
      <w:r>
        <w:rPr>
          <w:spacing w:val="-2"/>
          <w:sz w:val="22"/>
        </w:rPr>
        <w:t>(one</w:t>
      </w:r>
      <w:r>
        <w:rPr>
          <w:spacing w:val="-11"/>
          <w:sz w:val="22"/>
        </w:rPr>
        <w:t> </w:t>
      </w:r>
      <w:r>
        <w:rPr>
          <w:spacing w:val="-2"/>
          <w:sz w:val="22"/>
        </w:rPr>
        <w:t>of</w:t>
      </w:r>
      <w:r>
        <w:rPr>
          <w:spacing w:val="-11"/>
          <w:sz w:val="22"/>
        </w:rPr>
        <w:t> </w:t>
      </w:r>
      <w:r>
        <w:rPr>
          <w:spacing w:val="-2"/>
          <w:sz w:val="22"/>
        </w:rPr>
        <w:t>whom</w:t>
      </w:r>
      <w:r>
        <w:rPr>
          <w:spacing w:val="-10"/>
          <w:sz w:val="22"/>
        </w:rPr>
        <w:t> </w:t>
      </w:r>
      <w:r>
        <w:rPr>
          <w:spacing w:val="-2"/>
          <w:sz w:val="22"/>
        </w:rPr>
        <w:t>will</w:t>
      </w:r>
      <w:r>
        <w:rPr>
          <w:spacing w:val="-10"/>
          <w:sz w:val="22"/>
        </w:rPr>
        <w:t> </w:t>
      </w:r>
      <w:r>
        <w:rPr>
          <w:spacing w:val="-2"/>
          <w:sz w:val="22"/>
        </w:rPr>
        <w:t>serve</w:t>
      </w:r>
      <w:r>
        <w:rPr>
          <w:spacing w:val="-12"/>
          <w:sz w:val="22"/>
        </w:rPr>
        <w:t> </w:t>
      </w:r>
      <w:r>
        <w:rPr>
          <w:spacing w:val="-2"/>
          <w:sz w:val="22"/>
        </w:rPr>
        <w:t>as</w:t>
      </w:r>
      <w:r>
        <w:rPr>
          <w:spacing w:val="-9"/>
          <w:sz w:val="22"/>
        </w:rPr>
        <w:t> </w:t>
      </w:r>
      <w:r>
        <w:rPr>
          <w:spacing w:val="-2"/>
          <w:sz w:val="22"/>
        </w:rPr>
        <w:t>Chair);</w:t>
      </w:r>
    </w:p>
    <w:p>
      <w:pPr>
        <w:pStyle w:val="ListParagraph"/>
        <w:numPr>
          <w:ilvl w:val="3"/>
          <w:numId w:val="41"/>
        </w:numPr>
        <w:tabs>
          <w:tab w:pos="2249" w:val="left" w:leader="none"/>
          <w:tab w:pos="2251" w:val="left" w:leader="none"/>
        </w:tabs>
        <w:spacing w:line="235" w:lineRule="auto" w:before="1" w:after="0"/>
        <w:ind w:left="2251" w:right="315" w:hanging="360"/>
        <w:jc w:val="both"/>
        <w:rPr>
          <w:sz w:val="22"/>
        </w:rPr>
      </w:pPr>
      <w:r>
        <w:rPr>
          <w:sz w:val="22"/>
        </w:rPr>
        <w:t>One</w:t>
      </w:r>
      <w:r>
        <w:rPr>
          <w:spacing w:val="-4"/>
          <w:sz w:val="22"/>
        </w:rPr>
        <w:t> </w:t>
      </w:r>
      <w:r>
        <w:rPr>
          <w:sz w:val="22"/>
        </w:rPr>
        <w:t>(1)</w:t>
      </w:r>
      <w:r>
        <w:rPr>
          <w:spacing w:val="-3"/>
          <w:sz w:val="22"/>
        </w:rPr>
        <w:t> </w:t>
      </w:r>
      <w:r>
        <w:rPr>
          <w:sz w:val="22"/>
        </w:rPr>
        <w:t>faculty</w:t>
      </w:r>
      <w:r>
        <w:rPr>
          <w:spacing w:val="-4"/>
          <w:sz w:val="22"/>
        </w:rPr>
        <w:t> </w:t>
      </w:r>
      <w:r>
        <w:rPr>
          <w:sz w:val="22"/>
        </w:rPr>
        <w:t>member</w:t>
      </w:r>
      <w:r>
        <w:rPr>
          <w:spacing w:val="-3"/>
          <w:sz w:val="22"/>
        </w:rPr>
        <w:t> </w:t>
      </w:r>
      <w:r>
        <w:rPr>
          <w:sz w:val="22"/>
        </w:rPr>
        <w:t>elected</w:t>
      </w:r>
      <w:r>
        <w:rPr>
          <w:spacing w:val="-3"/>
          <w:sz w:val="22"/>
        </w:rPr>
        <w:t> </w:t>
      </w:r>
      <w:r>
        <w:rPr>
          <w:sz w:val="22"/>
        </w:rPr>
        <w:t>from</w:t>
      </w:r>
      <w:r>
        <w:rPr>
          <w:spacing w:val="-3"/>
          <w:sz w:val="22"/>
        </w:rPr>
        <w:t> </w:t>
      </w:r>
      <w:r>
        <w:rPr>
          <w:sz w:val="22"/>
        </w:rPr>
        <w:t>each</w:t>
      </w:r>
      <w:r>
        <w:rPr>
          <w:spacing w:val="-3"/>
          <w:sz w:val="22"/>
        </w:rPr>
        <w:t> </w:t>
      </w:r>
      <w:r>
        <w:rPr>
          <w:sz w:val="22"/>
        </w:rPr>
        <w:t>of</w:t>
      </w:r>
      <w:r>
        <w:rPr>
          <w:spacing w:val="-3"/>
          <w:sz w:val="22"/>
        </w:rPr>
        <w:t> </w:t>
      </w:r>
      <w:r>
        <w:rPr>
          <w:sz w:val="22"/>
        </w:rPr>
        <w:t>five</w:t>
      </w:r>
      <w:r>
        <w:rPr>
          <w:spacing w:val="-4"/>
          <w:sz w:val="22"/>
        </w:rPr>
        <w:t> </w:t>
      </w:r>
      <w:r>
        <w:rPr>
          <w:sz w:val="22"/>
        </w:rPr>
        <w:t>(5)</w:t>
      </w:r>
      <w:r>
        <w:rPr>
          <w:spacing w:val="-5"/>
          <w:sz w:val="22"/>
        </w:rPr>
        <w:t> </w:t>
      </w:r>
      <w:r>
        <w:rPr>
          <w:sz w:val="22"/>
        </w:rPr>
        <w:t>departments</w:t>
      </w:r>
      <w:r>
        <w:rPr>
          <w:spacing w:val="-3"/>
          <w:sz w:val="22"/>
        </w:rPr>
        <w:t> </w:t>
      </w:r>
      <w:r>
        <w:rPr>
          <w:sz w:val="22"/>
        </w:rPr>
        <w:t>designated</w:t>
      </w:r>
      <w:r>
        <w:rPr>
          <w:spacing w:val="-3"/>
          <w:sz w:val="22"/>
        </w:rPr>
        <w:t> </w:t>
      </w:r>
      <w:r>
        <w:rPr>
          <w:sz w:val="22"/>
        </w:rPr>
        <w:t>by</w:t>
      </w:r>
      <w:r>
        <w:rPr>
          <w:spacing w:val="-4"/>
          <w:sz w:val="22"/>
        </w:rPr>
        <w:t> </w:t>
      </w:r>
      <w:r>
        <w:rPr>
          <w:sz w:val="22"/>
        </w:rPr>
        <w:t>the</w:t>
      </w:r>
      <w:r>
        <w:rPr>
          <w:spacing w:val="-4"/>
          <w:sz w:val="22"/>
        </w:rPr>
        <w:t> </w:t>
      </w:r>
      <w:r>
        <w:rPr>
          <w:sz w:val="22"/>
        </w:rPr>
        <w:t>Vice </w:t>
      </w:r>
      <w:r>
        <w:rPr>
          <w:spacing w:val="-2"/>
          <w:sz w:val="22"/>
        </w:rPr>
        <w:t>President</w:t>
      </w:r>
      <w:r>
        <w:rPr>
          <w:spacing w:val="-12"/>
          <w:sz w:val="22"/>
        </w:rPr>
        <w:t> </w:t>
      </w:r>
      <w:r>
        <w:rPr>
          <w:spacing w:val="-2"/>
          <w:sz w:val="22"/>
        </w:rPr>
        <w:t>of</w:t>
      </w:r>
      <w:r>
        <w:rPr>
          <w:spacing w:val="-12"/>
          <w:sz w:val="22"/>
        </w:rPr>
        <w:t> </w:t>
      </w:r>
      <w:r>
        <w:rPr>
          <w:spacing w:val="-2"/>
          <w:sz w:val="22"/>
        </w:rPr>
        <w:t>Academic</w:t>
      </w:r>
      <w:r>
        <w:rPr>
          <w:spacing w:val="-12"/>
          <w:sz w:val="22"/>
        </w:rPr>
        <w:t> </w:t>
      </w:r>
      <w:r>
        <w:rPr>
          <w:spacing w:val="-2"/>
          <w:sz w:val="22"/>
        </w:rPr>
        <w:t>Affairs</w:t>
      </w:r>
      <w:r>
        <w:rPr>
          <w:spacing w:val="-11"/>
          <w:sz w:val="22"/>
        </w:rPr>
        <w:t> </w:t>
      </w:r>
      <w:r>
        <w:rPr>
          <w:spacing w:val="-2"/>
          <w:sz w:val="22"/>
        </w:rPr>
        <w:t>for</w:t>
      </w:r>
      <w:r>
        <w:rPr>
          <w:spacing w:val="-12"/>
          <w:sz w:val="22"/>
        </w:rPr>
        <w:t> </w:t>
      </w:r>
      <w:r>
        <w:rPr>
          <w:spacing w:val="-2"/>
          <w:sz w:val="22"/>
        </w:rPr>
        <w:t>an</w:t>
      </w:r>
      <w:r>
        <w:rPr>
          <w:spacing w:val="-12"/>
          <w:sz w:val="22"/>
        </w:rPr>
        <w:t> </w:t>
      </w:r>
      <w:r>
        <w:rPr>
          <w:spacing w:val="-2"/>
          <w:sz w:val="22"/>
        </w:rPr>
        <w:t>academic</w:t>
      </w:r>
      <w:r>
        <w:rPr>
          <w:spacing w:val="-12"/>
          <w:sz w:val="22"/>
        </w:rPr>
        <w:t> </w:t>
      </w:r>
      <w:r>
        <w:rPr>
          <w:spacing w:val="-2"/>
          <w:sz w:val="22"/>
        </w:rPr>
        <w:t>year</w:t>
      </w:r>
      <w:r>
        <w:rPr>
          <w:spacing w:val="-11"/>
          <w:sz w:val="22"/>
        </w:rPr>
        <w:t> </w:t>
      </w:r>
      <w:r>
        <w:rPr>
          <w:spacing w:val="-2"/>
          <w:sz w:val="22"/>
        </w:rPr>
        <w:t>so</w:t>
      </w:r>
      <w:r>
        <w:rPr>
          <w:spacing w:val="-12"/>
          <w:sz w:val="22"/>
        </w:rPr>
        <w:t> </w:t>
      </w:r>
      <w:r>
        <w:rPr>
          <w:spacing w:val="-2"/>
          <w:sz w:val="22"/>
        </w:rPr>
        <w:t>that</w:t>
      </w:r>
      <w:r>
        <w:rPr>
          <w:spacing w:val="-12"/>
          <w:sz w:val="22"/>
        </w:rPr>
        <w:t> </w:t>
      </w:r>
      <w:r>
        <w:rPr>
          <w:spacing w:val="-2"/>
          <w:sz w:val="22"/>
        </w:rPr>
        <w:t>departments</w:t>
      </w:r>
      <w:r>
        <w:rPr>
          <w:spacing w:val="-12"/>
          <w:sz w:val="22"/>
        </w:rPr>
        <w:t> </w:t>
      </w:r>
      <w:r>
        <w:rPr>
          <w:spacing w:val="-2"/>
          <w:sz w:val="22"/>
        </w:rPr>
        <w:t>are</w:t>
      </w:r>
      <w:r>
        <w:rPr>
          <w:spacing w:val="-11"/>
          <w:sz w:val="22"/>
        </w:rPr>
        <w:t> </w:t>
      </w:r>
      <w:r>
        <w:rPr>
          <w:spacing w:val="-2"/>
          <w:sz w:val="22"/>
        </w:rPr>
        <w:t>rotated</w:t>
      </w:r>
      <w:r>
        <w:rPr>
          <w:spacing w:val="-12"/>
          <w:sz w:val="22"/>
        </w:rPr>
        <w:t> </w:t>
      </w:r>
      <w:r>
        <w:rPr>
          <w:spacing w:val="-2"/>
          <w:sz w:val="22"/>
        </w:rPr>
        <w:t>annually </w:t>
      </w:r>
      <w:r>
        <w:rPr>
          <w:sz w:val="22"/>
        </w:rPr>
        <w:t>on this committee;</w:t>
      </w:r>
    </w:p>
    <w:p>
      <w:pPr>
        <w:pStyle w:val="ListParagraph"/>
        <w:numPr>
          <w:ilvl w:val="3"/>
          <w:numId w:val="41"/>
        </w:numPr>
        <w:tabs>
          <w:tab w:pos="2251" w:val="left" w:leader="none"/>
        </w:tabs>
        <w:spacing w:line="235" w:lineRule="auto" w:before="0" w:after="0"/>
        <w:ind w:left="2251" w:right="258" w:hanging="360"/>
        <w:jc w:val="both"/>
        <w:rPr>
          <w:sz w:val="22"/>
        </w:rPr>
      </w:pPr>
      <w:r>
        <w:rPr>
          <w:sz w:val="22"/>
        </w:rPr>
        <w:t>One</w:t>
      </w:r>
      <w:r>
        <w:rPr>
          <w:spacing w:val="-14"/>
          <w:sz w:val="22"/>
        </w:rPr>
        <w:t> </w:t>
      </w:r>
      <w:r>
        <w:rPr>
          <w:sz w:val="22"/>
        </w:rPr>
        <w:t>(1)</w:t>
      </w:r>
      <w:r>
        <w:rPr>
          <w:spacing w:val="-14"/>
          <w:sz w:val="22"/>
        </w:rPr>
        <w:t> </w:t>
      </w:r>
      <w:r>
        <w:rPr>
          <w:sz w:val="22"/>
        </w:rPr>
        <w:t>student</w:t>
      </w:r>
      <w:r>
        <w:rPr>
          <w:spacing w:val="-14"/>
          <w:sz w:val="22"/>
        </w:rPr>
        <w:t> </w:t>
      </w:r>
      <w:r>
        <w:rPr>
          <w:sz w:val="22"/>
        </w:rPr>
        <w:t>and</w:t>
      </w:r>
      <w:r>
        <w:rPr>
          <w:spacing w:val="-13"/>
          <w:sz w:val="22"/>
        </w:rPr>
        <w:t> </w:t>
      </w:r>
      <w:r>
        <w:rPr>
          <w:sz w:val="22"/>
        </w:rPr>
        <w:t>one</w:t>
      </w:r>
      <w:r>
        <w:rPr>
          <w:spacing w:val="-14"/>
          <w:sz w:val="22"/>
        </w:rPr>
        <w:t> </w:t>
      </w:r>
      <w:r>
        <w:rPr>
          <w:sz w:val="22"/>
        </w:rPr>
        <w:t>(1)</w:t>
      </w:r>
      <w:r>
        <w:rPr>
          <w:spacing w:val="-14"/>
          <w:sz w:val="22"/>
        </w:rPr>
        <w:t> </w:t>
      </w:r>
      <w:r>
        <w:rPr>
          <w:sz w:val="22"/>
        </w:rPr>
        <w:t>Western</w:t>
      </w:r>
      <w:r>
        <w:rPr>
          <w:spacing w:val="-14"/>
          <w:sz w:val="22"/>
        </w:rPr>
        <w:t> </w:t>
      </w:r>
      <w:r>
        <w:rPr>
          <w:sz w:val="22"/>
        </w:rPr>
        <w:t>alumnus,</w:t>
      </w:r>
      <w:r>
        <w:rPr>
          <w:spacing w:val="-13"/>
          <w:sz w:val="22"/>
        </w:rPr>
        <w:t> </w:t>
      </w:r>
      <w:r>
        <w:rPr>
          <w:sz w:val="22"/>
        </w:rPr>
        <w:t>appointed</w:t>
      </w:r>
      <w:r>
        <w:rPr>
          <w:spacing w:val="-14"/>
          <w:sz w:val="22"/>
        </w:rPr>
        <w:t> </w:t>
      </w:r>
      <w:r>
        <w:rPr>
          <w:sz w:val="22"/>
        </w:rPr>
        <w:t>by</w:t>
      </w:r>
      <w:r>
        <w:rPr>
          <w:spacing w:val="-14"/>
          <w:sz w:val="22"/>
        </w:rPr>
        <w:t> </w:t>
      </w:r>
      <w:r>
        <w:rPr>
          <w:sz w:val="22"/>
        </w:rPr>
        <w:t>the</w:t>
      </w:r>
      <w:r>
        <w:rPr>
          <w:spacing w:val="-14"/>
          <w:sz w:val="22"/>
        </w:rPr>
        <w:t> </w:t>
      </w:r>
      <w:r>
        <w:rPr>
          <w:sz w:val="22"/>
        </w:rPr>
        <w:t>Chairperson</w:t>
      </w:r>
      <w:r>
        <w:rPr>
          <w:spacing w:val="-13"/>
          <w:sz w:val="22"/>
        </w:rPr>
        <w:t> </w:t>
      </w:r>
      <w:r>
        <w:rPr>
          <w:sz w:val="22"/>
        </w:rPr>
        <w:t>of</w:t>
      </w:r>
      <w:r>
        <w:rPr>
          <w:spacing w:val="-14"/>
          <w:sz w:val="22"/>
        </w:rPr>
        <w:t> </w:t>
      </w:r>
      <w:r>
        <w:rPr>
          <w:sz w:val="22"/>
        </w:rPr>
        <w:t>the</w:t>
      </w:r>
      <w:r>
        <w:rPr>
          <w:spacing w:val="-14"/>
          <w:sz w:val="22"/>
        </w:rPr>
        <w:t> </w:t>
      </w:r>
      <w:r>
        <w:rPr>
          <w:sz w:val="22"/>
        </w:rPr>
        <w:t>Board</w:t>
      </w:r>
      <w:r>
        <w:rPr>
          <w:spacing w:val="-14"/>
          <w:sz w:val="22"/>
        </w:rPr>
        <w:t> </w:t>
      </w:r>
      <w:r>
        <w:rPr>
          <w:sz w:val="22"/>
        </w:rPr>
        <w:t>of </w:t>
      </w:r>
      <w:r>
        <w:rPr>
          <w:spacing w:val="-2"/>
          <w:sz w:val="22"/>
        </w:rPr>
        <w:t>Regents.</w:t>
      </w:r>
    </w:p>
    <w:p>
      <w:pPr>
        <w:pStyle w:val="ListParagraph"/>
        <w:numPr>
          <w:ilvl w:val="2"/>
          <w:numId w:val="41"/>
        </w:numPr>
        <w:tabs>
          <w:tab w:pos="1618" w:val="left" w:leader="none"/>
        </w:tabs>
        <w:spacing w:line="247" w:lineRule="exact" w:before="0" w:after="0"/>
        <w:ind w:left="1618" w:right="0" w:hanging="358"/>
        <w:jc w:val="both"/>
        <w:rPr>
          <w:sz w:val="22"/>
        </w:rPr>
      </w:pPr>
      <w:r>
        <w:rPr>
          <w:spacing w:val="-4"/>
          <w:sz w:val="22"/>
        </w:rPr>
        <w:t>All</w:t>
      </w:r>
      <w:r>
        <w:rPr>
          <w:spacing w:val="-3"/>
          <w:sz w:val="22"/>
        </w:rPr>
        <w:t> </w:t>
      </w:r>
      <w:r>
        <w:rPr>
          <w:spacing w:val="-4"/>
          <w:sz w:val="22"/>
        </w:rPr>
        <w:t>deliberations</w:t>
      </w:r>
      <w:r>
        <w:rPr>
          <w:spacing w:val="-2"/>
          <w:sz w:val="22"/>
        </w:rPr>
        <w:t> </w:t>
      </w:r>
      <w:r>
        <w:rPr>
          <w:spacing w:val="-4"/>
          <w:sz w:val="22"/>
        </w:rPr>
        <w:t>of The Honorary</w:t>
      </w:r>
      <w:r>
        <w:rPr>
          <w:spacing w:val="-3"/>
          <w:sz w:val="22"/>
        </w:rPr>
        <w:t> </w:t>
      </w:r>
      <w:r>
        <w:rPr>
          <w:spacing w:val="-4"/>
          <w:sz w:val="22"/>
        </w:rPr>
        <w:t>Degree Committee will</w:t>
      </w:r>
      <w:r>
        <w:rPr>
          <w:spacing w:val="-2"/>
          <w:sz w:val="22"/>
        </w:rPr>
        <w:t> </w:t>
      </w:r>
      <w:r>
        <w:rPr>
          <w:spacing w:val="-4"/>
          <w:sz w:val="22"/>
        </w:rPr>
        <w:t>be confidential.</w:t>
      </w:r>
    </w:p>
    <w:p>
      <w:pPr>
        <w:pStyle w:val="ListParagraph"/>
        <w:numPr>
          <w:ilvl w:val="2"/>
          <w:numId w:val="41"/>
        </w:numPr>
        <w:tabs>
          <w:tab w:pos="1617" w:val="left" w:leader="none"/>
          <w:tab w:pos="1620" w:val="left" w:leader="none"/>
        </w:tabs>
        <w:spacing w:line="235" w:lineRule="auto" w:before="0" w:after="0"/>
        <w:ind w:left="1620" w:right="405" w:hanging="361"/>
        <w:jc w:val="both"/>
        <w:rPr>
          <w:sz w:val="22"/>
        </w:rPr>
      </w:pPr>
      <w:r>
        <w:rPr>
          <w:spacing w:val="-2"/>
          <w:sz w:val="22"/>
        </w:rPr>
        <w:t>Recommendations</w:t>
      </w:r>
      <w:r>
        <w:rPr>
          <w:spacing w:val="-12"/>
          <w:sz w:val="22"/>
        </w:rPr>
        <w:t> </w:t>
      </w:r>
      <w:r>
        <w:rPr>
          <w:spacing w:val="-2"/>
          <w:sz w:val="22"/>
        </w:rPr>
        <w:t>of</w:t>
      </w:r>
      <w:r>
        <w:rPr>
          <w:spacing w:val="-11"/>
          <w:sz w:val="22"/>
        </w:rPr>
        <w:t> </w:t>
      </w:r>
      <w:r>
        <w:rPr>
          <w:spacing w:val="-2"/>
          <w:sz w:val="22"/>
        </w:rPr>
        <w:t>the</w:t>
      </w:r>
      <w:r>
        <w:rPr>
          <w:spacing w:val="-11"/>
          <w:sz w:val="22"/>
        </w:rPr>
        <w:t> </w:t>
      </w:r>
      <w:r>
        <w:rPr>
          <w:spacing w:val="-2"/>
          <w:sz w:val="22"/>
        </w:rPr>
        <w:t>Committee</w:t>
      </w:r>
      <w:r>
        <w:rPr>
          <w:spacing w:val="-11"/>
          <w:sz w:val="22"/>
        </w:rPr>
        <w:t> </w:t>
      </w:r>
      <w:r>
        <w:rPr>
          <w:spacing w:val="-2"/>
          <w:sz w:val="22"/>
        </w:rPr>
        <w:t>will</w:t>
      </w:r>
      <w:r>
        <w:rPr>
          <w:spacing w:val="-10"/>
          <w:sz w:val="22"/>
        </w:rPr>
        <w:t> </w:t>
      </w:r>
      <w:r>
        <w:rPr>
          <w:spacing w:val="-2"/>
          <w:sz w:val="22"/>
        </w:rPr>
        <w:t>be</w:t>
      </w:r>
      <w:r>
        <w:rPr>
          <w:spacing w:val="-11"/>
          <w:sz w:val="22"/>
        </w:rPr>
        <w:t> </w:t>
      </w:r>
      <w:r>
        <w:rPr>
          <w:spacing w:val="-2"/>
          <w:sz w:val="22"/>
        </w:rPr>
        <w:t>provided</w:t>
      </w:r>
      <w:r>
        <w:rPr>
          <w:spacing w:val="-10"/>
          <w:sz w:val="22"/>
        </w:rPr>
        <w:t> </w:t>
      </w:r>
      <w:r>
        <w:rPr>
          <w:spacing w:val="-2"/>
          <w:sz w:val="22"/>
        </w:rPr>
        <w:t>in</w:t>
      </w:r>
      <w:r>
        <w:rPr>
          <w:spacing w:val="-10"/>
          <w:sz w:val="22"/>
        </w:rPr>
        <w:t> </w:t>
      </w:r>
      <w:r>
        <w:rPr>
          <w:spacing w:val="-2"/>
          <w:sz w:val="22"/>
        </w:rPr>
        <w:t>writing</w:t>
      </w:r>
      <w:r>
        <w:rPr>
          <w:spacing w:val="-11"/>
          <w:sz w:val="22"/>
        </w:rPr>
        <w:t> </w:t>
      </w:r>
      <w:r>
        <w:rPr>
          <w:spacing w:val="-2"/>
          <w:sz w:val="22"/>
        </w:rPr>
        <w:t>to</w:t>
      </w:r>
      <w:r>
        <w:rPr>
          <w:spacing w:val="-10"/>
          <w:sz w:val="22"/>
        </w:rPr>
        <w:t> </w:t>
      </w:r>
      <w:r>
        <w:rPr>
          <w:spacing w:val="-2"/>
          <w:sz w:val="22"/>
        </w:rPr>
        <w:t>the</w:t>
      </w:r>
      <w:r>
        <w:rPr>
          <w:spacing w:val="-11"/>
          <w:sz w:val="22"/>
        </w:rPr>
        <w:t> </w:t>
      </w:r>
      <w:r>
        <w:rPr>
          <w:spacing w:val="-2"/>
          <w:sz w:val="22"/>
        </w:rPr>
        <w:t>WNMU</w:t>
      </w:r>
      <w:r>
        <w:rPr>
          <w:spacing w:val="-11"/>
          <w:sz w:val="22"/>
        </w:rPr>
        <w:t> </w:t>
      </w:r>
      <w:r>
        <w:rPr>
          <w:spacing w:val="-2"/>
          <w:sz w:val="22"/>
        </w:rPr>
        <w:t>President</w:t>
      </w:r>
      <w:r>
        <w:rPr>
          <w:spacing w:val="-10"/>
          <w:sz w:val="22"/>
        </w:rPr>
        <w:t> </w:t>
      </w:r>
      <w:r>
        <w:rPr>
          <w:spacing w:val="-2"/>
          <w:sz w:val="22"/>
        </w:rPr>
        <w:t>who</w:t>
      </w:r>
      <w:r>
        <w:rPr>
          <w:spacing w:val="-12"/>
          <w:sz w:val="22"/>
        </w:rPr>
        <w:t> </w:t>
      </w:r>
      <w:r>
        <w:rPr>
          <w:spacing w:val="-2"/>
          <w:sz w:val="22"/>
        </w:rPr>
        <w:t>will </w:t>
      </w:r>
      <w:r>
        <w:rPr>
          <w:sz w:val="22"/>
        </w:rPr>
        <w:t>take</w:t>
      </w:r>
      <w:r>
        <w:rPr>
          <w:spacing w:val="-8"/>
          <w:sz w:val="22"/>
        </w:rPr>
        <w:t> </w:t>
      </w:r>
      <w:r>
        <w:rPr>
          <w:sz w:val="22"/>
        </w:rPr>
        <w:t>the</w:t>
      </w:r>
      <w:r>
        <w:rPr>
          <w:spacing w:val="-8"/>
          <w:sz w:val="22"/>
        </w:rPr>
        <w:t> </w:t>
      </w:r>
      <w:r>
        <w:rPr>
          <w:sz w:val="22"/>
        </w:rPr>
        <w:t>Committee’s</w:t>
      </w:r>
      <w:r>
        <w:rPr>
          <w:spacing w:val="-7"/>
          <w:sz w:val="22"/>
        </w:rPr>
        <w:t> </w:t>
      </w:r>
      <w:r>
        <w:rPr>
          <w:sz w:val="22"/>
        </w:rPr>
        <w:t>and</w:t>
      </w:r>
      <w:r>
        <w:rPr>
          <w:spacing w:val="-8"/>
          <w:sz w:val="22"/>
        </w:rPr>
        <w:t> </w:t>
      </w:r>
      <w:r>
        <w:rPr>
          <w:sz w:val="22"/>
        </w:rPr>
        <w:t>their</w:t>
      </w:r>
      <w:r>
        <w:rPr>
          <w:spacing w:val="-8"/>
          <w:sz w:val="22"/>
        </w:rPr>
        <w:t> </w:t>
      </w:r>
      <w:r>
        <w:rPr>
          <w:sz w:val="22"/>
        </w:rPr>
        <w:t>recommendations</w:t>
      </w:r>
      <w:r>
        <w:rPr>
          <w:spacing w:val="-7"/>
          <w:sz w:val="22"/>
        </w:rPr>
        <w:t> </w:t>
      </w:r>
      <w:r>
        <w:rPr>
          <w:sz w:val="22"/>
        </w:rPr>
        <w:t>to</w:t>
      </w:r>
      <w:r>
        <w:rPr>
          <w:spacing w:val="-8"/>
          <w:sz w:val="22"/>
        </w:rPr>
        <w:t> </w:t>
      </w:r>
      <w:r>
        <w:rPr>
          <w:sz w:val="22"/>
        </w:rPr>
        <w:t>the</w:t>
      </w:r>
      <w:r>
        <w:rPr>
          <w:spacing w:val="-10"/>
          <w:sz w:val="22"/>
        </w:rPr>
        <w:t> </w:t>
      </w:r>
      <w:r>
        <w:rPr>
          <w:sz w:val="22"/>
        </w:rPr>
        <w:t>Board</w:t>
      </w:r>
      <w:r>
        <w:rPr>
          <w:spacing w:val="-10"/>
          <w:sz w:val="22"/>
        </w:rPr>
        <w:t> </w:t>
      </w:r>
      <w:r>
        <w:rPr>
          <w:sz w:val="22"/>
        </w:rPr>
        <w:t>of</w:t>
      </w:r>
      <w:r>
        <w:rPr>
          <w:spacing w:val="-9"/>
          <w:sz w:val="22"/>
        </w:rPr>
        <w:t> </w:t>
      </w:r>
      <w:r>
        <w:rPr>
          <w:sz w:val="22"/>
        </w:rPr>
        <w:t>Regents</w:t>
      </w:r>
      <w:r>
        <w:rPr>
          <w:spacing w:val="-9"/>
          <w:sz w:val="22"/>
        </w:rPr>
        <w:t> </w:t>
      </w:r>
      <w:r>
        <w:rPr>
          <w:sz w:val="22"/>
        </w:rPr>
        <w:t>for</w:t>
      </w:r>
      <w:r>
        <w:rPr>
          <w:spacing w:val="-8"/>
          <w:sz w:val="22"/>
        </w:rPr>
        <w:t> </w:t>
      </w:r>
      <w:r>
        <w:rPr>
          <w:sz w:val="22"/>
        </w:rPr>
        <w:t>the</w:t>
      </w:r>
      <w:r>
        <w:rPr>
          <w:spacing w:val="-8"/>
          <w:sz w:val="22"/>
        </w:rPr>
        <w:t> </w:t>
      </w:r>
      <w:r>
        <w:rPr>
          <w:sz w:val="22"/>
        </w:rPr>
        <w:t>final</w:t>
      </w:r>
      <w:r>
        <w:rPr>
          <w:spacing w:val="-8"/>
          <w:sz w:val="22"/>
        </w:rPr>
        <w:t> </w:t>
      </w:r>
      <w:r>
        <w:rPr>
          <w:sz w:val="22"/>
        </w:rPr>
        <w:t>decision.</w:t>
      </w:r>
    </w:p>
    <w:p>
      <w:pPr>
        <w:pStyle w:val="Heading2"/>
        <w:spacing w:line="250" w:lineRule="exact" w:before="241"/>
        <w:ind w:left="1080"/>
      </w:pPr>
      <w:r>
        <w:rPr/>
        <w:t>PROCEDURE</w:t>
      </w:r>
      <w:r>
        <w:rPr>
          <w:spacing w:val="6"/>
        </w:rPr>
        <w:t> </w:t>
      </w:r>
      <w:r>
        <w:rPr>
          <w:spacing w:val="-10"/>
        </w:rPr>
        <w:t>B</w:t>
      </w:r>
    </w:p>
    <w:p>
      <w:pPr>
        <w:pStyle w:val="BodyText"/>
        <w:spacing w:line="235" w:lineRule="auto" w:before="2"/>
        <w:ind w:left="1080" w:right="309"/>
      </w:pPr>
      <w:r>
        <w:rPr>
          <w:spacing w:val="-2"/>
        </w:rPr>
        <w:t>Board</w:t>
      </w:r>
      <w:r>
        <w:rPr>
          <w:spacing w:val="-12"/>
        </w:rPr>
        <w:t> </w:t>
      </w:r>
      <w:r>
        <w:rPr>
          <w:spacing w:val="-2"/>
        </w:rPr>
        <w:t>of</w:t>
      </w:r>
      <w:r>
        <w:rPr>
          <w:spacing w:val="-11"/>
        </w:rPr>
        <w:t> </w:t>
      </w:r>
      <w:r>
        <w:rPr>
          <w:spacing w:val="-2"/>
        </w:rPr>
        <w:t>Regents</w:t>
      </w:r>
      <w:r>
        <w:rPr>
          <w:spacing w:val="-11"/>
        </w:rPr>
        <w:t> </w:t>
      </w:r>
      <w:r>
        <w:rPr>
          <w:spacing w:val="-2"/>
        </w:rPr>
        <w:t>members</w:t>
      </w:r>
      <w:r>
        <w:rPr>
          <w:spacing w:val="-11"/>
        </w:rPr>
        <w:t> </w:t>
      </w:r>
      <w:r>
        <w:rPr>
          <w:spacing w:val="-2"/>
        </w:rPr>
        <w:t>may</w:t>
      </w:r>
      <w:r>
        <w:rPr>
          <w:spacing w:val="-10"/>
        </w:rPr>
        <w:t> </w:t>
      </w:r>
      <w:r>
        <w:rPr>
          <w:spacing w:val="-2"/>
        </w:rPr>
        <w:t>nominate</w:t>
      </w:r>
      <w:r>
        <w:rPr>
          <w:spacing w:val="-10"/>
        </w:rPr>
        <w:t> </w:t>
      </w:r>
      <w:r>
        <w:rPr>
          <w:spacing w:val="-2"/>
        </w:rPr>
        <w:t>an</w:t>
      </w:r>
      <w:r>
        <w:rPr>
          <w:spacing w:val="-9"/>
        </w:rPr>
        <w:t> </w:t>
      </w:r>
      <w:r>
        <w:rPr>
          <w:spacing w:val="-2"/>
        </w:rPr>
        <w:t>individual</w:t>
      </w:r>
      <w:r>
        <w:rPr>
          <w:spacing w:val="-12"/>
        </w:rPr>
        <w:t> </w:t>
      </w:r>
      <w:r>
        <w:rPr>
          <w:spacing w:val="-2"/>
        </w:rPr>
        <w:t>for</w:t>
      </w:r>
      <w:r>
        <w:rPr>
          <w:spacing w:val="-9"/>
        </w:rPr>
        <w:t> </w:t>
      </w:r>
      <w:r>
        <w:rPr>
          <w:spacing w:val="-2"/>
        </w:rPr>
        <w:t>an</w:t>
      </w:r>
      <w:r>
        <w:rPr>
          <w:spacing w:val="-9"/>
        </w:rPr>
        <w:t> </w:t>
      </w:r>
      <w:r>
        <w:rPr>
          <w:spacing w:val="-2"/>
        </w:rPr>
        <w:t>honorary</w:t>
      </w:r>
      <w:r>
        <w:rPr>
          <w:spacing w:val="-10"/>
        </w:rPr>
        <w:t> </w:t>
      </w:r>
      <w:r>
        <w:rPr>
          <w:spacing w:val="-2"/>
        </w:rPr>
        <w:t>degree</w:t>
      </w:r>
      <w:r>
        <w:rPr>
          <w:spacing w:val="-10"/>
        </w:rPr>
        <w:t> </w:t>
      </w:r>
      <w:r>
        <w:rPr>
          <w:spacing w:val="-2"/>
        </w:rPr>
        <w:t>during</w:t>
      </w:r>
      <w:r>
        <w:rPr>
          <w:spacing w:val="-10"/>
        </w:rPr>
        <w:t> </w:t>
      </w:r>
      <w:r>
        <w:rPr>
          <w:spacing w:val="-2"/>
        </w:rPr>
        <w:t>an</w:t>
      </w:r>
      <w:r>
        <w:rPr>
          <w:spacing w:val="-9"/>
        </w:rPr>
        <w:t> </w:t>
      </w:r>
      <w:r>
        <w:rPr>
          <w:spacing w:val="-2"/>
        </w:rPr>
        <w:t>open</w:t>
      </w:r>
      <w:r>
        <w:rPr>
          <w:spacing w:val="-9"/>
        </w:rPr>
        <w:t> </w:t>
      </w:r>
      <w:r>
        <w:rPr>
          <w:spacing w:val="-2"/>
        </w:rPr>
        <w:t>session</w:t>
      </w:r>
      <w:r>
        <w:rPr>
          <w:spacing w:val="-9"/>
        </w:rPr>
        <w:t> </w:t>
      </w:r>
      <w:r>
        <w:rPr>
          <w:spacing w:val="-2"/>
        </w:rPr>
        <w:t>of </w:t>
      </w:r>
      <w:r>
        <w:rPr/>
        <w:t>any</w:t>
      </w:r>
      <w:r>
        <w:rPr>
          <w:spacing w:val="-8"/>
        </w:rPr>
        <w:t> </w:t>
      </w:r>
      <w:r>
        <w:rPr/>
        <w:t>meeting</w:t>
      </w:r>
      <w:r>
        <w:rPr>
          <w:spacing w:val="-8"/>
        </w:rPr>
        <w:t> </w:t>
      </w:r>
      <w:r>
        <w:rPr/>
        <w:t>of</w:t>
      </w:r>
      <w:r>
        <w:rPr>
          <w:spacing w:val="-7"/>
        </w:rPr>
        <w:t> </w:t>
      </w:r>
      <w:r>
        <w:rPr/>
        <w:t>the</w:t>
      </w:r>
      <w:r>
        <w:rPr>
          <w:spacing w:val="-8"/>
        </w:rPr>
        <w:t> </w:t>
      </w:r>
      <w:r>
        <w:rPr/>
        <w:t>Board</w:t>
      </w:r>
      <w:r>
        <w:rPr>
          <w:spacing w:val="-7"/>
        </w:rPr>
        <w:t> </w:t>
      </w:r>
      <w:r>
        <w:rPr/>
        <w:t>of</w:t>
      </w:r>
      <w:r>
        <w:rPr>
          <w:spacing w:val="-11"/>
        </w:rPr>
        <w:t> </w:t>
      </w:r>
      <w:r>
        <w:rPr/>
        <w:t>Regents,</w:t>
      </w:r>
      <w:r>
        <w:rPr>
          <w:spacing w:val="-10"/>
        </w:rPr>
        <w:t> </w:t>
      </w:r>
      <w:r>
        <w:rPr/>
        <w:t>provided</w:t>
      </w:r>
      <w:r>
        <w:rPr>
          <w:spacing w:val="-10"/>
        </w:rPr>
        <w:t> </w:t>
      </w:r>
      <w:r>
        <w:rPr/>
        <w:t>appropriate</w:t>
      </w:r>
      <w:r>
        <w:rPr>
          <w:spacing w:val="-8"/>
        </w:rPr>
        <w:t> </w:t>
      </w:r>
      <w:r>
        <w:rPr/>
        <w:t>notice</w:t>
      </w:r>
      <w:r>
        <w:rPr>
          <w:spacing w:val="-8"/>
        </w:rPr>
        <w:t> </w:t>
      </w:r>
      <w:r>
        <w:rPr/>
        <w:t>is</w:t>
      </w:r>
      <w:r>
        <w:rPr>
          <w:spacing w:val="-9"/>
        </w:rPr>
        <w:t> </w:t>
      </w:r>
      <w:r>
        <w:rPr/>
        <w:t>stated</w:t>
      </w:r>
      <w:r>
        <w:rPr>
          <w:spacing w:val="-7"/>
        </w:rPr>
        <w:t> </w:t>
      </w:r>
      <w:r>
        <w:rPr/>
        <w:t>in</w:t>
      </w:r>
      <w:r>
        <w:rPr>
          <w:spacing w:val="-10"/>
        </w:rPr>
        <w:t> </w:t>
      </w:r>
      <w:r>
        <w:rPr/>
        <w:t>the</w:t>
      </w:r>
      <w:r>
        <w:rPr>
          <w:spacing w:val="-8"/>
        </w:rPr>
        <w:t> </w:t>
      </w:r>
      <w:r>
        <w:rPr/>
        <w:t>agenda.</w:t>
      </w:r>
    </w:p>
    <w:p>
      <w:pPr>
        <w:pStyle w:val="BodyText"/>
        <w:spacing w:line="235" w:lineRule="auto" w:before="248"/>
        <w:ind w:left="1080" w:right="309"/>
      </w:pPr>
      <w:r>
        <w:rPr>
          <w:spacing w:val="-2"/>
        </w:rPr>
        <w:t>Nominations</w:t>
      </w:r>
      <w:r>
        <w:rPr>
          <w:spacing w:val="-10"/>
        </w:rPr>
        <w:t> </w:t>
      </w:r>
      <w:r>
        <w:rPr>
          <w:spacing w:val="-2"/>
        </w:rPr>
        <w:t>made</w:t>
      </w:r>
      <w:r>
        <w:rPr>
          <w:spacing w:val="-9"/>
        </w:rPr>
        <w:t> </w:t>
      </w:r>
      <w:r>
        <w:rPr>
          <w:spacing w:val="-2"/>
        </w:rPr>
        <w:t>directly</w:t>
      </w:r>
      <w:r>
        <w:rPr>
          <w:spacing w:val="-11"/>
        </w:rPr>
        <w:t> </w:t>
      </w:r>
      <w:r>
        <w:rPr>
          <w:spacing w:val="-2"/>
        </w:rPr>
        <w:t>by</w:t>
      </w:r>
      <w:r>
        <w:rPr>
          <w:spacing w:val="-9"/>
        </w:rPr>
        <w:t> </w:t>
      </w:r>
      <w:r>
        <w:rPr>
          <w:spacing w:val="-2"/>
        </w:rPr>
        <w:t>a</w:t>
      </w:r>
      <w:r>
        <w:rPr>
          <w:spacing w:val="-9"/>
        </w:rPr>
        <w:t> </w:t>
      </w:r>
      <w:r>
        <w:rPr>
          <w:spacing w:val="-2"/>
        </w:rPr>
        <w:t>Board</w:t>
      </w:r>
      <w:r>
        <w:rPr>
          <w:spacing w:val="-8"/>
        </w:rPr>
        <w:t> </w:t>
      </w:r>
      <w:r>
        <w:rPr>
          <w:spacing w:val="-2"/>
        </w:rPr>
        <w:t>of</w:t>
      </w:r>
      <w:r>
        <w:rPr>
          <w:spacing w:val="-10"/>
        </w:rPr>
        <w:t> </w:t>
      </w:r>
      <w:r>
        <w:rPr>
          <w:spacing w:val="-2"/>
        </w:rPr>
        <w:t>Regents</w:t>
      </w:r>
      <w:r>
        <w:rPr>
          <w:spacing w:val="-10"/>
        </w:rPr>
        <w:t> </w:t>
      </w:r>
      <w:r>
        <w:rPr>
          <w:spacing w:val="-2"/>
        </w:rPr>
        <w:t>member</w:t>
      </w:r>
      <w:r>
        <w:rPr>
          <w:spacing w:val="-8"/>
        </w:rPr>
        <w:t> </w:t>
      </w:r>
      <w:r>
        <w:rPr>
          <w:spacing w:val="-2"/>
        </w:rPr>
        <w:t>during</w:t>
      </w:r>
      <w:r>
        <w:rPr>
          <w:spacing w:val="-11"/>
        </w:rPr>
        <w:t> </w:t>
      </w:r>
      <w:r>
        <w:rPr>
          <w:spacing w:val="-2"/>
        </w:rPr>
        <w:t>an</w:t>
      </w:r>
      <w:r>
        <w:rPr>
          <w:spacing w:val="-8"/>
        </w:rPr>
        <w:t> </w:t>
      </w:r>
      <w:r>
        <w:rPr>
          <w:spacing w:val="-2"/>
        </w:rPr>
        <w:t>open</w:t>
      </w:r>
      <w:r>
        <w:rPr>
          <w:spacing w:val="-11"/>
        </w:rPr>
        <w:t> </w:t>
      </w:r>
      <w:r>
        <w:rPr>
          <w:spacing w:val="-2"/>
        </w:rPr>
        <w:t>session</w:t>
      </w:r>
      <w:r>
        <w:rPr>
          <w:spacing w:val="-8"/>
        </w:rPr>
        <w:t> </w:t>
      </w:r>
      <w:r>
        <w:rPr>
          <w:spacing w:val="-2"/>
        </w:rPr>
        <w:t>of</w:t>
      </w:r>
      <w:r>
        <w:rPr>
          <w:spacing w:val="-8"/>
        </w:rPr>
        <w:t> </w:t>
      </w:r>
      <w:r>
        <w:rPr>
          <w:spacing w:val="-2"/>
        </w:rPr>
        <w:t>any</w:t>
      </w:r>
      <w:r>
        <w:rPr>
          <w:spacing w:val="-9"/>
        </w:rPr>
        <w:t> </w:t>
      </w:r>
      <w:r>
        <w:rPr>
          <w:spacing w:val="-2"/>
        </w:rPr>
        <w:t>meeting</w:t>
      </w:r>
      <w:r>
        <w:rPr>
          <w:spacing w:val="-9"/>
        </w:rPr>
        <w:t> </w:t>
      </w:r>
      <w:r>
        <w:rPr>
          <w:spacing w:val="-2"/>
        </w:rPr>
        <w:t>of</w:t>
      </w:r>
      <w:r>
        <w:rPr>
          <w:spacing w:val="-8"/>
        </w:rPr>
        <w:t> </w:t>
      </w:r>
      <w:r>
        <w:rPr>
          <w:spacing w:val="-2"/>
        </w:rPr>
        <w:t>the </w:t>
      </w:r>
      <w:r>
        <w:rPr/>
        <w:t>Board</w:t>
      </w:r>
      <w:r>
        <w:rPr>
          <w:spacing w:val="-14"/>
        </w:rPr>
        <w:t> </w:t>
      </w:r>
      <w:r>
        <w:rPr/>
        <w:t>of</w:t>
      </w:r>
      <w:r>
        <w:rPr>
          <w:spacing w:val="-14"/>
        </w:rPr>
        <w:t> </w:t>
      </w:r>
      <w:r>
        <w:rPr/>
        <w:t>Regents</w:t>
      </w:r>
      <w:r>
        <w:rPr>
          <w:spacing w:val="-14"/>
        </w:rPr>
        <w:t> </w:t>
      </w:r>
      <w:r>
        <w:rPr/>
        <w:t>will</w:t>
      </w:r>
      <w:r>
        <w:rPr>
          <w:spacing w:val="-13"/>
        </w:rPr>
        <w:t> </w:t>
      </w:r>
      <w:r>
        <w:rPr/>
        <w:t>be</w:t>
      </w:r>
      <w:r>
        <w:rPr>
          <w:spacing w:val="-14"/>
        </w:rPr>
        <w:t> </w:t>
      </w:r>
      <w:r>
        <w:rPr/>
        <w:t>considered</w:t>
      </w:r>
      <w:r>
        <w:rPr>
          <w:spacing w:val="-14"/>
        </w:rPr>
        <w:t> </w:t>
      </w:r>
      <w:r>
        <w:rPr/>
        <w:t>by</w:t>
      </w:r>
      <w:r>
        <w:rPr>
          <w:spacing w:val="-14"/>
        </w:rPr>
        <w:t> </w:t>
      </w:r>
      <w:r>
        <w:rPr/>
        <w:t>the</w:t>
      </w:r>
      <w:r>
        <w:rPr>
          <w:spacing w:val="-13"/>
        </w:rPr>
        <w:t> </w:t>
      </w:r>
      <w:r>
        <w:rPr/>
        <w:t>Board</w:t>
      </w:r>
      <w:r>
        <w:rPr>
          <w:spacing w:val="-14"/>
        </w:rPr>
        <w:t> </w:t>
      </w:r>
      <w:r>
        <w:rPr/>
        <w:t>of</w:t>
      </w:r>
      <w:r>
        <w:rPr>
          <w:spacing w:val="-14"/>
        </w:rPr>
        <w:t> </w:t>
      </w:r>
      <w:r>
        <w:rPr/>
        <w:t>Regents</w:t>
      </w:r>
      <w:r>
        <w:rPr>
          <w:spacing w:val="-14"/>
        </w:rPr>
        <w:t> </w:t>
      </w:r>
      <w:r>
        <w:rPr/>
        <w:t>without</w:t>
      </w:r>
      <w:r>
        <w:rPr>
          <w:spacing w:val="-13"/>
        </w:rPr>
        <w:t> </w:t>
      </w:r>
      <w:r>
        <w:rPr/>
        <w:t>a</w:t>
      </w:r>
      <w:r>
        <w:rPr>
          <w:spacing w:val="-14"/>
        </w:rPr>
        <w:t> </w:t>
      </w:r>
      <w:r>
        <w:rPr/>
        <w:t>requirement</w:t>
      </w:r>
      <w:r>
        <w:rPr>
          <w:spacing w:val="-14"/>
        </w:rPr>
        <w:t> </w:t>
      </w:r>
      <w:r>
        <w:rPr/>
        <w:t>for</w:t>
      </w:r>
      <w:r>
        <w:rPr>
          <w:spacing w:val="-14"/>
        </w:rPr>
        <w:t> </w:t>
      </w:r>
      <w:r>
        <w:rPr/>
        <w:t>comprehensive vita.</w:t>
      </w:r>
      <w:r>
        <w:rPr>
          <w:spacing w:val="-10"/>
        </w:rPr>
        <w:t> </w:t>
      </w:r>
      <w:r>
        <w:rPr/>
        <w:t>The</w:t>
      </w:r>
      <w:r>
        <w:rPr>
          <w:spacing w:val="-10"/>
        </w:rPr>
        <w:t> </w:t>
      </w:r>
      <w:r>
        <w:rPr/>
        <w:t>preparation</w:t>
      </w:r>
      <w:r>
        <w:rPr>
          <w:spacing w:val="-12"/>
        </w:rPr>
        <w:t> </w:t>
      </w:r>
      <w:r>
        <w:rPr/>
        <w:t>of</w:t>
      </w:r>
      <w:r>
        <w:rPr>
          <w:spacing w:val="-9"/>
        </w:rPr>
        <w:t> </w:t>
      </w:r>
      <w:r>
        <w:rPr/>
        <w:t>a</w:t>
      </w:r>
      <w:r>
        <w:rPr>
          <w:spacing w:val="-10"/>
        </w:rPr>
        <w:t> </w:t>
      </w:r>
      <w:r>
        <w:rPr/>
        <w:t>comprehensive</w:t>
      </w:r>
      <w:r>
        <w:rPr>
          <w:spacing w:val="-10"/>
        </w:rPr>
        <w:t> </w:t>
      </w:r>
      <w:r>
        <w:rPr/>
        <w:t>vita</w:t>
      </w:r>
      <w:r>
        <w:rPr>
          <w:spacing w:val="-10"/>
        </w:rPr>
        <w:t> </w:t>
      </w:r>
      <w:r>
        <w:rPr/>
        <w:t>prior</w:t>
      </w:r>
      <w:r>
        <w:rPr>
          <w:spacing w:val="-9"/>
        </w:rPr>
        <w:t> </w:t>
      </w:r>
      <w:r>
        <w:rPr/>
        <w:t>to</w:t>
      </w:r>
      <w:r>
        <w:rPr>
          <w:spacing w:val="-9"/>
        </w:rPr>
        <w:t> </w:t>
      </w:r>
      <w:r>
        <w:rPr/>
        <w:t>final</w:t>
      </w:r>
      <w:r>
        <w:rPr>
          <w:spacing w:val="-9"/>
        </w:rPr>
        <w:t> </w:t>
      </w:r>
      <w:r>
        <w:rPr/>
        <w:t>action</w:t>
      </w:r>
      <w:r>
        <w:rPr>
          <w:spacing w:val="-9"/>
        </w:rPr>
        <w:t> </w:t>
      </w:r>
      <w:r>
        <w:rPr/>
        <w:t>by</w:t>
      </w:r>
      <w:r>
        <w:rPr>
          <w:spacing w:val="-10"/>
        </w:rPr>
        <w:t> </w:t>
      </w:r>
      <w:r>
        <w:rPr/>
        <w:t>the</w:t>
      </w:r>
      <w:r>
        <w:rPr>
          <w:spacing w:val="-10"/>
        </w:rPr>
        <w:t> </w:t>
      </w:r>
      <w:r>
        <w:rPr/>
        <w:t>Board</w:t>
      </w:r>
      <w:r>
        <w:rPr>
          <w:spacing w:val="-9"/>
        </w:rPr>
        <w:t> </w:t>
      </w:r>
      <w:r>
        <w:rPr/>
        <w:t>of</w:t>
      </w:r>
      <w:r>
        <w:rPr>
          <w:spacing w:val="-9"/>
        </w:rPr>
        <w:t> </w:t>
      </w:r>
      <w:r>
        <w:rPr/>
        <w:t>Regents</w:t>
      </w:r>
      <w:r>
        <w:rPr>
          <w:spacing w:val="-9"/>
        </w:rPr>
        <w:t> </w:t>
      </w:r>
      <w:r>
        <w:rPr/>
        <w:t>is</w:t>
      </w:r>
      <w:r>
        <w:rPr>
          <w:spacing w:val="-11"/>
        </w:rPr>
        <w:t> </w:t>
      </w:r>
      <w:r>
        <w:rPr/>
        <w:t>still </w:t>
      </w:r>
      <w:r>
        <w:rPr>
          <w:spacing w:val="-2"/>
        </w:rPr>
        <w:t>recommended.</w:t>
      </w:r>
    </w:p>
    <w:p>
      <w:pPr>
        <w:pStyle w:val="BodyText"/>
        <w:spacing w:line="250" w:lineRule="exact" w:before="241"/>
        <w:ind w:left="1080"/>
      </w:pPr>
      <w:r>
        <w:rPr>
          <w:spacing w:val="-2"/>
        </w:rPr>
        <w:t>A</w:t>
      </w:r>
      <w:r>
        <w:rPr>
          <w:spacing w:val="-9"/>
        </w:rPr>
        <w:t> </w:t>
      </w:r>
      <w:r>
        <w:rPr>
          <w:spacing w:val="-2"/>
        </w:rPr>
        <w:t>majority</w:t>
      </w:r>
      <w:r>
        <w:rPr>
          <w:spacing w:val="-8"/>
        </w:rPr>
        <w:t> </w:t>
      </w:r>
      <w:r>
        <w:rPr>
          <w:spacing w:val="-2"/>
        </w:rPr>
        <w:t>of</w:t>
      </w:r>
      <w:r>
        <w:rPr>
          <w:spacing w:val="-7"/>
        </w:rPr>
        <w:t> </w:t>
      </w:r>
      <w:r>
        <w:rPr>
          <w:spacing w:val="-2"/>
        </w:rPr>
        <w:t>a</w:t>
      </w:r>
      <w:r>
        <w:rPr>
          <w:spacing w:val="-8"/>
        </w:rPr>
        <w:t> </w:t>
      </w:r>
      <w:r>
        <w:rPr>
          <w:spacing w:val="-2"/>
        </w:rPr>
        <w:t>quorum</w:t>
      </w:r>
      <w:r>
        <w:rPr>
          <w:spacing w:val="-8"/>
        </w:rPr>
        <w:t> </w:t>
      </w:r>
      <w:r>
        <w:rPr>
          <w:spacing w:val="-2"/>
        </w:rPr>
        <w:t>of</w:t>
      </w:r>
      <w:r>
        <w:rPr>
          <w:spacing w:val="-9"/>
        </w:rPr>
        <w:t> </w:t>
      </w:r>
      <w:r>
        <w:rPr>
          <w:spacing w:val="-2"/>
        </w:rPr>
        <w:t>the</w:t>
      </w:r>
      <w:r>
        <w:rPr>
          <w:spacing w:val="-8"/>
        </w:rPr>
        <w:t> </w:t>
      </w:r>
      <w:r>
        <w:rPr>
          <w:spacing w:val="-2"/>
        </w:rPr>
        <w:t>Board</w:t>
      </w:r>
      <w:r>
        <w:rPr>
          <w:spacing w:val="-10"/>
        </w:rPr>
        <w:t> </w:t>
      </w:r>
      <w:r>
        <w:rPr>
          <w:spacing w:val="-2"/>
        </w:rPr>
        <w:t>of</w:t>
      </w:r>
      <w:r>
        <w:rPr>
          <w:spacing w:val="-9"/>
        </w:rPr>
        <w:t> </w:t>
      </w:r>
      <w:r>
        <w:rPr>
          <w:spacing w:val="-2"/>
        </w:rPr>
        <w:t>Regents</w:t>
      </w:r>
      <w:r>
        <w:rPr>
          <w:spacing w:val="-9"/>
        </w:rPr>
        <w:t> </w:t>
      </w:r>
      <w:r>
        <w:rPr>
          <w:spacing w:val="-2"/>
        </w:rPr>
        <w:t>may</w:t>
      </w:r>
      <w:r>
        <w:rPr>
          <w:spacing w:val="-8"/>
        </w:rPr>
        <w:t> </w:t>
      </w:r>
      <w:r>
        <w:rPr>
          <w:spacing w:val="-2"/>
        </w:rPr>
        <w:t>vote</w:t>
      </w:r>
      <w:r>
        <w:rPr>
          <w:spacing w:val="-8"/>
        </w:rPr>
        <w:t> </w:t>
      </w:r>
      <w:r>
        <w:rPr>
          <w:spacing w:val="-2"/>
        </w:rPr>
        <w:t>in</w:t>
      </w:r>
      <w:r>
        <w:rPr>
          <w:spacing w:val="-8"/>
        </w:rPr>
        <w:t> </w:t>
      </w:r>
      <w:r>
        <w:rPr>
          <w:spacing w:val="-2"/>
        </w:rPr>
        <w:t>open</w:t>
      </w:r>
      <w:r>
        <w:rPr>
          <w:spacing w:val="-10"/>
        </w:rPr>
        <w:t> </w:t>
      </w:r>
      <w:r>
        <w:rPr>
          <w:spacing w:val="-2"/>
        </w:rPr>
        <w:t>session</w:t>
      </w:r>
      <w:r>
        <w:rPr>
          <w:spacing w:val="-7"/>
        </w:rPr>
        <w:t> </w:t>
      </w:r>
      <w:r>
        <w:rPr>
          <w:spacing w:val="-5"/>
        </w:rPr>
        <w:t>to:</w:t>
      </w:r>
    </w:p>
    <w:p>
      <w:pPr>
        <w:pStyle w:val="ListParagraph"/>
        <w:numPr>
          <w:ilvl w:val="0"/>
          <w:numId w:val="44"/>
        </w:numPr>
        <w:tabs>
          <w:tab w:pos="1800" w:val="left" w:leader="none"/>
        </w:tabs>
        <w:spacing w:line="247" w:lineRule="exact" w:before="0" w:after="0"/>
        <w:ind w:left="1800" w:right="0" w:hanging="360"/>
        <w:jc w:val="left"/>
        <w:rPr>
          <w:sz w:val="22"/>
        </w:rPr>
      </w:pPr>
      <w:r>
        <w:rPr>
          <w:spacing w:val="-2"/>
          <w:sz w:val="22"/>
        </w:rPr>
        <w:t>Approve</w:t>
      </w:r>
      <w:r>
        <w:rPr>
          <w:spacing w:val="-7"/>
          <w:sz w:val="22"/>
        </w:rPr>
        <w:t> </w:t>
      </w:r>
      <w:r>
        <w:rPr>
          <w:spacing w:val="-2"/>
          <w:sz w:val="22"/>
        </w:rPr>
        <w:t>the</w:t>
      </w:r>
      <w:r>
        <w:rPr>
          <w:spacing w:val="-6"/>
          <w:sz w:val="22"/>
        </w:rPr>
        <w:t> </w:t>
      </w:r>
      <w:r>
        <w:rPr>
          <w:spacing w:val="-2"/>
          <w:sz w:val="22"/>
        </w:rPr>
        <w:t>award</w:t>
      </w:r>
      <w:r>
        <w:rPr>
          <w:spacing w:val="-8"/>
          <w:sz w:val="22"/>
        </w:rPr>
        <w:t> </w:t>
      </w:r>
      <w:r>
        <w:rPr>
          <w:spacing w:val="-2"/>
          <w:sz w:val="22"/>
        </w:rPr>
        <w:t>of</w:t>
      </w:r>
      <w:r>
        <w:rPr>
          <w:spacing w:val="-5"/>
          <w:sz w:val="22"/>
        </w:rPr>
        <w:t> </w:t>
      </w:r>
      <w:r>
        <w:rPr>
          <w:spacing w:val="-2"/>
          <w:sz w:val="22"/>
        </w:rPr>
        <w:t>an</w:t>
      </w:r>
      <w:r>
        <w:rPr>
          <w:spacing w:val="-6"/>
          <w:sz w:val="22"/>
        </w:rPr>
        <w:t> </w:t>
      </w:r>
      <w:r>
        <w:rPr>
          <w:spacing w:val="-2"/>
          <w:sz w:val="22"/>
        </w:rPr>
        <w:t>honorary</w:t>
      </w:r>
      <w:r>
        <w:rPr>
          <w:spacing w:val="-6"/>
          <w:sz w:val="22"/>
        </w:rPr>
        <w:t> </w:t>
      </w:r>
      <w:r>
        <w:rPr>
          <w:spacing w:val="-2"/>
          <w:sz w:val="22"/>
        </w:rPr>
        <w:t>degree;</w:t>
      </w:r>
    </w:p>
    <w:p>
      <w:pPr>
        <w:pStyle w:val="ListParagraph"/>
        <w:numPr>
          <w:ilvl w:val="0"/>
          <w:numId w:val="44"/>
        </w:numPr>
        <w:tabs>
          <w:tab w:pos="1801" w:val="left" w:leader="none"/>
        </w:tabs>
        <w:spacing w:line="237" w:lineRule="auto" w:before="0" w:after="0"/>
        <w:ind w:left="1801" w:right="718" w:hanging="361"/>
        <w:jc w:val="left"/>
        <w:rPr>
          <w:sz w:val="22"/>
        </w:rPr>
      </w:pPr>
      <w:r>
        <w:rPr>
          <w:sz w:val="22"/>
        </w:rPr>
        <w:t>Send</w:t>
      </w:r>
      <w:r>
        <w:rPr>
          <w:spacing w:val="-14"/>
          <w:sz w:val="22"/>
        </w:rPr>
        <w:t> </w:t>
      </w:r>
      <w:r>
        <w:rPr>
          <w:sz w:val="22"/>
        </w:rPr>
        <w:t>the</w:t>
      </w:r>
      <w:r>
        <w:rPr>
          <w:spacing w:val="-14"/>
          <w:sz w:val="22"/>
        </w:rPr>
        <w:t> </w:t>
      </w:r>
      <w:r>
        <w:rPr>
          <w:sz w:val="22"/>
        </w:rPr>
        <w:t>matter</w:t>
      </w:r>
      <w:r>
        <w:rPr>
          <w:spacing w:val="-14"/>
          <w:sz w:val="22"/>
        </w:rPr>
        <w:t> </w:t>
      </w:r>
      <w:r>
        <w:rPr>
          <w:sz w:val="22"/>
        </w:rPr>
        <w:t>to</w:t>
      </w:r>
      <w:r>
        <w:rPr>
          <w:spacing w:val="-13"/>
          <w:sz w:val="22"/>
        </w:rPr>
        <w:t> </w:t>
      </w:r>
      <w:r>
        <w:rPr>
          <w:sz w:val="22"/>
        </w:rPr>
        <w:t>the</w:t>
      </w:r>
      <w:r>
        <w:rPr>
          <w:spacing w:val="-14"/>
          <w:sz w:val="22"/>
        </w:rPr>
        <w:t> </w:t>
      </w:r>
      <w:r>
        <w:rPr>
          <w:sz w:val="22"/>
        </w:rPr>
        <w:t>Honorary</w:t>
      </w:r>
      <w:r>
        <w:rPr>
          <w:spacing w:val="-14"/>
          <w:sz w:val="22"/>
        </w:rPr>
        <w:t> </w:t>
      </w:r>
      <w:r>
        <w:rPr>
          <w:sz w:val="22"/>
        </w:rPr>
        <w:t>Degree</w:t>
      </w:r>
      <w:r>
        <w:rPr>
          <w:spacing w:val="-14"/>
          <w:sz w:val="22"/>
        </w:rPr>
        <w:t> </w:t>
      </w:r>
      <w:r>
        <w:rPr>
          <w:sz w:val="22"/>
        </w:rPr>
        <w:t>Committee</w:t>
      </w:r>
      <w:r>
        <w:rPr>
          <w:spacing w:val="-13"/>
          <w:sz w:val="22"/>
        </w:rPr>
        <w:t> </w:t>
      </w:r>
      <w:r>
        <w:rPr>
          <w:sz w:val="22"/>
        </w:rPr>
        <w:t>for</w:t>
      </w:r>
      <w:r>
        <w:rPr>
          <w:spacing w:val="-14"/>
          <w:sz w:val="22"/>
        </w:rPr>
        <w:t> </w:t>
      </w:r>
      <w:r>
        <w:rPr>
          <w:sz w:val="22"/>
        </w:rPr>
        <w:t>further</w:t>
      </w:r>
      <w:r>
        <w:rPr>
          <w:spacing w:val="-14"/>
          <w:sz w:val="22"/>
        </w:rPr>
        <w:t> </w:t>
      </w:r>
      <w:r>
        <w:rPr>
          <w:sz w:val="22"/>
        </w:rPr>
        <w:t>review</w:t>
      </w:r>
      <w:r>
        <w:rPr>
          <w:spacing w:val="-14"/>
          <w:sz w:val="22"/>
        </w:rPr>
        <w:t> </w:t>
      </w:r>
      <w:r>
        <w:rPr>
          <w:sz w:val="22"/>
        </w:rPr>
        <w:t>after</w:t>
      </w:r>
      <w:r>
        <w:rPr>
          <w:spacing w:val="-13"/>
          <w:sz w:val="22"/>
        </w:rPr>
        <w:t> </w:t>
      </w:r>
      <w:r>
        <w:rPr>
          <w:sz w:val="22"/>
        </w:rPr>
        <w:t>Preparation</w:t>
      </w:r>
      <w:r>
        <w:rPr>
          <w:spacing w:val="-14"/>
          <w:sz w:val="22"/>
        </w:rPr>
        <w:t> </w:t>
      </w:r>
      <w:r>
        <w:rPr>
          <w:sz w:val="22"/>
        </w:rPr>
        <w:t>of</w:t>
      </w:r>
      <w:r>
        <w:rPr>
          <w:spacing w:val="-14"/>
          <w:sz w:val="22"/>
        </w:rPr>
        <w:t> </w:t>
      </w:r>
      <w:r>
        <w:rPr>
          <w:sz w:val="22"/>
        </w:rPr>
        <w:t>a comprehensive vita; or</w:t>
      </w:r>
    </w:p>
    <w:p>
      <w:pPr>
        <w:pStyle w:val="ListParagraph"/>
        <w:numPr>
          <w:ilvl w:val="0"/>
          <w:numId w:val="44"/>
        </w:numPr>
        <w:tabs>
          <w:tab w:pos="1800" w:val="left" w:leader="none"/>
        </w:tabs>
        <w:spacing w:line="247" w:lineRule="exact" w:before="0" w:after="0"/>
        <w:ind w:left="1800" w:right="0" w:hanging="360"/>
        <w:jc w:val="left"/>
        <w:rPr>
          <w:sz w:val="22"/>
        </w:rPr>
      </w:pPr>
      <w:r>
        <w:rPr>
          <w:spacing w:val="-2"/>
          <w:sz w:val="22"/>
        </w:rPr>
        <w:t>Deny</w:t>
      </w:r>
      <w:r>
        <w:rPr>
          <w:spacing w:val="-7"/>
          <w:sz w:val="22"/>
        </w:rPr>
        <w:t> </w:t>
      </w:r>
      <w:r>
        <w:rPr>
          <w:spacing w:val="-2"/>
          <w:sz w:val="22"/>
        </w:rPr>
        <w:t>the</w:t>
      </w:r>
      <w:r>
        <w:rPr>
          <w:spacing w:val="-6"/>
          <w:sz w:val="22"/>
        </w:rPr>
        <w:t> </w:t>
      </w:r>
      <w:r>
        <w:rPr>
          <w:spacing w:val="-2"/>
          <w:sz w:val="22"/>
        </w:rPr>
        <w:t>award</w:t>
      </w:r>
      <w:r>
        <w:rPr>
          <w:spacing w:val="-5"/>
          <w:sz w:val="22"/>
        </w:rPr>
        <w:t> </w:t>
      </w:r>
      <w:r>
        <w:rPr>
          <w:spacing w:val="-2"/>
          <w:sz w:val="22"/>
        </w:rPr>
        <w:t>of</w:t>
      </w:r>
      <w:r>
        <w:rPr>
          <w:spacing w:val="-5"/>
          <w:sz w:val="22"/>
        </w:rPr>
        <w:t> </w:t>
      </w:r>
      <w:r>
        <w:rPr>
          <w:spacing w:val="-2"/>
          <w:sz w:val="22"/>
        </w:rPr>
        <w:t>an</w:t>
      </w:r>
      <w:r>
        <w:rPr>
          <w:spacing w:val="-8"/>
          <w:sz w:val="22"/>
        </w:rPr>
        <w:t> </w:t>
      </w:r>
      <w:r>
        <w:rPr>
          <w:spacing w:val="-2"/>
          <w:sz w:val="22"/>
        </w:rPr>
        <w:t>honorary</w:t>
      </w:r>
      <w:r>
        <w:rPr>
          <w:spacing w:val="-6"/>
          <w:sz w:val="22"/>
        </w:rPr>
        <w:t> </w:t>
      </w:r>
      <w:r>
        <w:rPr>
          <w:spacing w:val="-2"/>
          <w:sz w:val="22"/>
        </w:rPr>
        <w:t>degree.</w:t>
      </w:r>
    </w:p>
    <w:p>
      <w:pPr>
        <w:pStyle w:val="Heading2"/>
        <w:spacing w:line="250" w:lineRule="exact" w:before="240"/>
        <w:ind w:left="1081"/>
      </w:pPr>
      <w:r>
        <w:rPr/>
        <w:t>GENERAL</w:t>
      </w:r>
      <w:r>
        <w:rPr>
          <w:spacing w:val="10"/>
        </w:rPr>
        <w:t> </w:t>
      </w:r>
      <w:r>
        <w:rPr>
          <w:spacing w:val="-2"/>
        </w:rPr>
        <w:t>PROVISIONS</w:t>
      </w:r>
    </w:p>
    <w:p>
      <w:pPr>
        <w:pStyle w:val="BodyText"/>
        <w:spacing w:line="235" w:lineRule="auto" w:before="2"/>
        <w:ind w:left="1081" w:right="309"/>
      </w:pPr>
      <w:r>
        <w:rPr/>
        <w:t>All</w:t>
      </w:r>
      <w:r>
        <w:rPr>
          <w:spacing w:val="-10"/>
        </w:rPr>
        <w:t> </w:t>
      </w:r>
      <w:r>
        <w:rPr/>
        <w:t>actions</w:t>
      </w:r>
      <w:r>
        <w:rPr>
          <w:spacing w:val="-9"/>
        </w:rPr>
        <w:t> </w:t>
      </w:r>
      <w:r>
        <w:rPr/>
        <w:t>by</w:t>
      </w:r>
      <w:r>
        <w:rPr>
          <w:spacing w:val="-11"/>
        </w:rPr>
        <w:t> </w:t>
      </w:r>
      <w:r>
        <w:rPr/>
        <w:t>the</w:t>
      </w:r>
      <w:r>
        <w:rPr>
          <w:spacing w:val="-11"/>
        </w:rPr>
        <w:t> </w:t>
      </w:r>
      <w:r>
        <w:rPr/>
        <w:t>Board</w:t>
      </w:r>
      <w:r>
        <w:rPr>
          <w:spacing w:val="-10"/>
        </w:rPr>
        <w:t> </w:t>
      </w:r>
      <w:r>
        <w:rPr/>
        <w:t>of</w:t>
      </w:r>
      <w:r>
        <w:rPr>
          <w:spacing w:val="-11"/>
        </w:rPr>
        <w:t> </w:t>
      </w:r>
      <w:r>
        <w:rPr/>
        <w:t>Regents</w:t>
      </w:r>
      <w:r>
        <w:rPr>
          <w:spacing w:val="-9"/>
        </w:rPr>
        <w:t> </w:t>
      </w:r>
      <w:r>
        <w:rPr/>
        <w:t>will</w:t>
      </w:r>
      <w:r>
        <w:rPr>
          <w:spacing w:val="-12"/>
        </w:rPr>
        <w:t> </w:t>
      </w:r>
      <w:r>
        <w:rPr/>
        <w:t>be</w:t>
      </w:r>
      <w:r>
        <w:rPr>
          <w:spacing w:val="-11"/>
        </w:rPr>
        <w:t> </w:t>
      </w:r>
      <w:r>
        <w:rPr/>
        <w:t>reviewed</w:t>
      </w:r>
      <w:r>
        <w:rPr>
          <w:spacing w:val="-10"/>
        </w:rPr>
        <w:t> </w:t>
      </w:r>
      <w:r>
        <w:rPr/>
        <w:t>and</w:t>
      </w:r>
      <w:r>
        <w:rPr>
          <w:spacing w:val="-10"/>
        </w:rPr>
        <w:t> </w:t>
      </w:r>
      <w:r>
        <w:rPr/>
        <w:t>approved</w:t>
      </w:r>
      <w:r>
        <w:rPr>
          <w:spacing w:val="-10"/>
        </w:rPr>
        <w:t> </w:t>
      </w:r>
      <w:r>
        <w:rPr/>
        <w:t>during</w:t>
      </w:r>
      <w:r>
        <w:rPr>
          <w:spacing w:val="-11"/>
        </w:rPr>
        <w:t> </w:t>
      </w:r>
      <w:r>
        <w:rPr/>
        <w:t>open</w:t>
      </w:r>
      <w:r>
        <w:rPr>
          <w:spacing w:val="-10"/>
        </w:rPr>
        <w:t> </w:t>
      </w:r>
      <w:r>
        <w:rPr/>
        <w:t>session</w:t>
      </w:r>
      <w:r>
        <w:rPr>
          <w:spacing w:val="-10"/>
        </w:rPr>
        <w:t> </w:t>
      </w:r>
      <w:r>
        <w:rPr/>
        <w:t>of</w:t>
      </w:r>
      <w:r>
        <w:rPr>
          <w:spacing w:val="-11"/>
        </w:rPr>
        <w:t> </w:t>
      </w:r>
      <w:r>
        <w:rPr/>
        <w:t>the</w:t>
      </w:r>
      <w:r>
        <w:rPr>
          <w:spacing w:val="-11"/>
        </w:rPr>
        <w:t> </w:t>
      </w:r>
      <w:r>
        <w:rPr/>
        <w:t>Board</w:t>
      </w:r>
      <w:r>
        <w:rPr>
          <w:spacing w:val="-10"/>
        </w:rPr>
        <w:t> </w:t>
      </w:r>
      <w:r>
        <w:rPr/>
        <w:t>of </w:t>
      </w:r>
      <w:r>
        <w:rPr>
          <w:spacing w:val="-2"/>
        </w:rPr>
        <w:t>Regents.</w:t>
      </w:r>
      <w:r>
        <w:rPr>
          <w:spacing w:val="-14"/>
        </w:rPr>
        <w:t> </w:t>
      </w:r>
      <w:r>
        <w:rPr>
          <w:spacing w:val="-2"/>
        </w:rPr>
        <w:t>Upon</w:t>
      </w:r>
      <w:r>
        <w:rPr>
          <w:spacing w:val="-12"/>
        </w:rPr>
        <w:t> </w:t>
      </w:r>
      <w:r>
        <w:rPr>
          <w:spacing w:val="-2"/>
        </w:rPr>
        <w:t>final</w:t>
      </w:r>
      <w:r>
        <w:rPr>
          <w:spacing w:val="-12"/>
        </w:rPr>
        <w:t> </w:t>
      </w:r>
      <w:r>
        <w:rPr>
          <w:spacing w:val="-2"/>
        </w:rPr>
        <w:t>action</w:t>
      </w:r>
      <w:r>
        <w:rPr>
          <w:spacing w:val="-11"/>
        </w:rPr>
        <w:t> </w:t>
      </w:r>
      <w:r>
        <w:rPr>
          <w:spacing w:val="-2"/>
        </w:rPr>
        <w:t>by</w:t>
      </w:r>
      <w:r>
        <w:rPr>
          <w:spacing w:val="-12"/>
        </w:rPr>
        <w:t> </w:t>
      </w:r>
      <w:r>
        <w:rPr>
          <w:spacing w:val="-2"/>
        </w:rPr>
        <w:t>the</w:t>
      </w:r>
      <w:r>
        <w:rPr>
          <w:spacing w:val="-12"/>
        </w:rPr>
        <w:t> </w:t>
      </w:r>
      <w:r>
        <w:rPr>
          <w:spacing w:val="-2"/>
        </w:rPr>
        <w:t>Board</w:t>
      </w:r>
      <w:r>
        <w:rPr>
          <w:spacing w:val="-12"/>
        </w:rPr>
        <w:t> </w:t>
      </w:r>
      <w:r>
        <w:rPr>
          <w:spacing w:val="-2"/>
        </w:rPr>
        <w:t>of</w:t>
      </w:r>
      <w:r>
        <w:rPr>
          <w:spacing w:val="-11"/>
        </w:rPr>
        <w:t> </w:t>
      </w:r>
      <w:r>
        <w:rPr>
          <w:spacing w:val="-2"/>
        </w:rPr>
        <w:t>Regents</w:t>
      </w:r>
      <w:r>
        <w:rPr>
          <w:spacing w:val="-12"/>
        </w:rPr>
        <w:t> </w:t>
      </w:r>
      <w:r>
        <w:rPr>
          <w:spacing w:val="-2"/>
        </w:rPr>
        <w:t>to</w:t>
      </w:r>
      <w:r>
        <w:rPr>
          <w:spacing w:val="-12"/>
        </w:rPr>
        <w:t> </w:t>
      </w:r>
      <w:r>
        <w:rPr>
          <w:spacing w:val="-2"/>
        </w:rPr>
        <w:t>award</w:t>
      </w:r>
      <w:r>
        <w:rPr>
          <w:spacing w:val="-12"/>
        </w:rPr>
        <w:t> </w:t>
      </w:r>
      <w:r>
        <w:rPr>
          <w:spacing w:val="-2"/>
        </w:rPr>
        <w:t>an</w:t>
      </w:r>
      <w:r>
        <w:rPr>
          <w:spacing w:val="-11"/>
        </w:rPr>
        <w:t> </w:t>
      </w:r>
      <w:r>
        <w:rPr>
          <w:spacing w:val="-2"/>
        </w:rPr>
        <w:t>honorary</w:t>
      </w:r>
      <w:r>
        <w:rPr>
          <w:spacing w:val="-12"/>
        </w:rPr>
        <w:t> </w:t>
      </w:r>
      <w:r>
        <w:rPr>
          <w:spacing w:val="-2"/>
        </w:rPr>
        <w:t>degree,</w:t>
      </w:r>
      <w:r>
        <w:rPr>
          <w:spacing w:val="-12"/>
        </w:rPr>
        <w:t> </w:t>
      </w:r>
      <w:r>
        <w:rPr>
          <w:spacing w:val="-2"/>
        </w:rPr>
        <w:t>a</w:t>
      </w:r>
      <w:r>
        <w:rPr>
          <w:spacing w:val="-12"/>
        </w:rPr>
        <w:t> </w:t>
      </w:r>
      <w:r>
        <w:rPr>
          <w:spacing w:val="-2"/>
        </w:rPr>
        <w:t>biographical</w:t>
      </w:r>
      <w:r>
        <w:rPr>
          <w:spacing w:val="-11"/>
        </w:rPr>
        <w:t> </w:t>
      </w:r>
      <w:r>
        <w:rPr>
          <w:spacing w:val="-2"/>
        </w:rPr>
        <w:t>summary will</w:t>
      </w:r>
      <w:r>
        <w:rPr>
          <w:spacing w:val="-5"/>
        </w:rPr>
        <w:t> </w:t>
      </w:r>
      <w:r>
        <w:rPr>
          <w:spacing w:val="-2"/>
        </w:rPr>
        <w:t>be</w:t>
      </w:r>
      <w:r>
        <w:rPr>
          <w:spacing w:val="-6"/>
        </w:rPr>
        <w:t> </w:t>
      </w:r>
      <w:r>
        <w:rPr>
          <w:spacing w:val="-2"/>
        </w:rPr>
        <w:t>developed</w:t>
      </w:r>
      <w:r>
        <w:rPr>
          <w:spacing w:val="-5"/>
        </w:rPr>
        <w:t> </w:t>
      </w:r>
      <w:r>
        <w:rPr>
          <w:spacing w:val="-2"/>
        </w:rPr>
        <w:t>and</w:t>
      </w:r>
      <w:r>
        <w:rPr>
          <w:spacing w:val="-5"/>
        </w:rPr>
        <w:t> </w:t>
      </w:r>
      <w:r>
        <w:rPr>
          <w:spacing w:val="-2"/>
        </w:rPr>
        <w:t>will</w:t>
      </w:r>
      <w:r>
        <w:rPr>
          <w:spacing w:val="-5"/>
        </w:rPr>
        <w:t> </w:t>
      </w:r>
      <w:r>
        <w:rPr>
          <w:spacing w:val="-2"/>
        </w:rPr>
        <w:t>become</w:t>
      </w:r>
      <w:r>
        <w:rPr>
          <w:spacing w:val="-6"/>
        </w:rPr>
        <w:t> </w:t>
      </w:r>
      <w:r>
        <w:rPr>
          <w:spacing w:val="-2"/>
        </w:rPr>
        <w:t>an</w:t>
      </w:r>
      <w:r>
        <w:rPr>
          <w:spacing w:val="-5"/>
        </w:rPr>
        <w:t> </w:t>
      </w:r>
      <w:r>
        <w:rPr>
          <w:spacing w:val="-2"/>
        </w:rPr>
        <w:t>integral</w:t>
      </w:r>
      <w:r>
        <w:rPr>
          <w:spacing w:val="-5"/>
        </w:rPr>
        <w:t> </w:t>
      </w:r>
      <w:r>
        <w:rPr>
          <w:spacing w:val="-2"/>
        </w:rPr>
        <w:t>part</w:t>
      </w:r>
      <w:r>
        <w:rPr>
          <w:spacing w:val="-7"/>
        </w:rPr>
        <w:t> </w:t>
      </w:r>
      <w:r>
        <w:rPr>
          <w:spacing w:val="-2"/>
        </w:rPr>
        <w:t>of</w:t>
      </w:r>
      <w:r>
        <w:rPr>
          <w:spacing w:val="-5"/>
        </w:rPr>
        <w:t> </w:t>
      </w:r>
      <w:r>
        <w:rPr>
          <w:spacing w:val="-2"/>
        </w:rPr>
        <w:t>the</w:t>
      </w:r>
      <w:r>
        <w:rPr>
          <w:spacing w:val="-6"/>
        </w:rPr>
        <w:t> </w:t>
      </w:r>
      <w:r>
        <w:rPr>
          <w:spacing w:val="-2"/>
        </w:rPr>
        <w:t>presentation</w:t>
      </w:r>
      <w:r>
        <w:rPr>
          <w:spacing w:val="-5"/>
        </w:rPr>
        <w:t> </w:t>
      </w:r>
      <w:r>
        <w:rPr>
          <w:spacing w:val="-2"/>
        </w:rPr>
        <w:t>ceremony.</w:t>
      </w:r>
      <w:r>
        <w:rPr>
          <w:spacing w:val="-6"/>
        </w:rPr>
        <w:t> </w:t>
      </w:r>
      <w:r>
        <w:rPr>
          <w:spacing w:val="-2"/>
        </w:rPr>
        <w:t>Honorary</w:t>
      </w:r>
      <w:r>
        <w:rPr>
          <w:spacing w:val="-6"/>
        </w:rPr>
        <w:t> </w:t>
      </w:r>
      <w:r>
        <w:rPr>
          <w:spacing w:val="-2"/>
        </w:rPr>
        <w:t>Degrees</w:t>
      </w:r>
      <w:r>
        <w:rPr>
          <w:spacing w:val="-4"/>
        </w:rPr>
        <w:t> </w:t>
      </w:r>
      <w:r>
        <w:rPr>
          <w:spacing w:val="-2"/>
        </w:rPr>
        <w:t>may </w:t>
      </w:r>
      <w:r>
        <w:rPr/>
        <w:t>be</w:t>
      </w:r>
      <w:r>
        <w:rPr>
          <w:spacing w:val="-6"/>
        </w:rPr>
        <w:t> </w:t>
      </w:r>
      <w:r>
        <w:rPr/>
        <w:t>presented</w:t>
      </w:r>
      <w:r>
        <w:rPr>
          <w:spacing w:val="-7"/>
        </w:rPr>
        <w:t> </w:t>
      </w:r>
      <w:r>
        <w:rPr/>
        <w:t>only</w:t>
      </w:r>
      <w:r>
        <w:rPr>
          <w:spacing w:val="-6"/>
        </w:rPr>
        <w:t> </w:t>
      </w:r>
      <w:r>
        <w:rPr/>
        <w:t>at</w:t>
      </w:r>
      <w:r>
        <w:rPr>
          <w:spacing w:val="-5"/>
        </w:rPr>
        <w:t> </w:t>
      </w:r>
      <w:r>
        <w:rPr/>
        <w:t>Commencement</w:t>
      </w:r>
      <w:r>
        <w:rPr>
          <w:spacing w:val="-5"/>
        </w:rPr>
        <w:t> </w:t>
      </w:r>
      <w:r>
        <w:rPr/>
        <w:t>or</w:t>
      </w:r>
      <w:r>
        <w:rPr>
          <w:spacing w:val="-6"/>
        </w:rPr>
        <w:t> </w:t>
      </w:r>
      <w:r>
        <w:rPr/>
        <w:t>other</w:t>
      </w:r>
      <w:r>
        <w:rPr>
          <w:spacing w:val="-6"/>
        </w:rPr>
        <w:t> </w:t>
      </w:r>
      <w:r>
        <w:rPr/>
        <w:t>official</w:t>
      </w:r>
      <w:r>
        <w:rPr>
          <w:spacing w:val="-5"/>
        </w:rPr>
        <w:t> </w:t>
      </w:r>
      <w:r>
        <w:rPr/>
        <w:t>or</w:t>
      </w:r>
      <w:r>
        <w:rPr>
          <w:spacing w:val="-6"/>
        </w:rPr>
        <w:t> </w:t>
      </w:r>
      <w:r>
        <w:rPr/>
        <w:t>formal</w:t>
      </w:r>
      <w:r>
        <w:rPr>
          <w:spacing w:val="-5"/>
        </w:rPr>
        <w:t> </w:t>
      </w:r>
      <w:r>
        <w:rPr/>
        <w:t>convocations</w:t>
      </w:r>
      <w:r>
        <w:rPr>
          <w:spacing w:val="-4"/>
        </w:rPr>
        <w:t> </w:t>
      </w:r>
      <w:r>
        <w:rPr/>
        <w:t>of</w:t>
      </w:r>
      <w:r>
        <w:rPr>
          <w:spacing w:val="-5"/>
        </w:rPr>
        <w:t> </w:t>
      </w:r>
      <w:r>
        <w:rPr/>
        <w:t>WNMU.</w:t>
      </w:r>
    </w:p>
    <w:p>
      <w:pPr>
        <w:pStyle w:val="BodyText"/>
        <w:spacing w:before="36"/>
      </w:pPr>
    </w:p>
    <w:p>
      <w:pPr>
        <w:pStyle w:val="ListParagraph"/>
        <w:numPr>
          <w:ilvl w:val="1"/>
          <w:numId w:val="41"/>
        </w:numPr>
        <w:tabs>
          <w:tab w:pos="1080" w:val="left" w:leader="none"/>
        </w:tabs>
        <w:spacing w:line="235" w:lineRule="auto" w:before="1" w:after="0"/>
        <w:ind w:left="1080" w:right="7040" w:hanging="720"/>
        <w:jc w:val="left"/>
        <w:rPr>
          <w:sz w:val="22"/>
        </w:rPr>
      </w:pPr>
      <w:bookmarkStart w:name="II.10. Personnel Committee" w:id="70"/>
      <w:bookmarkEnd w:id="70"/>
      <w:r>
        <w:rPr/>
      </w:r>
      <w:bookmarkStart w:name="_bookmark35" w:id="71"/>
      <w:bookmarkEnd w:id="71"/>
      <w:r>
        <w:rPr/>
      </w:r>
      <w:r>
        <w:rPr>
          <w:sz w:val="22"/>
          <w:u w:val="single"/>
        </w:rPr>
        <w:t>Personnel Committee</w:t>
      </w:r>
      <w:r>
        <w:rPr>
          <w:sz w:val="22"/>
        </w:rPr>
        <w:t> </w:t>
      </w:r>
      <w:r>
        <w:rPr>
          <w:spacing w:val="-4"/>
          <w:sz w:val="22"/>
        </w:rPr>
        <w:t>(Adopted</w:t>
      </w:r>
      <w:r>
        <w:rPr>
          <w:spacing w:val="-10"/>
          <w:sz w:val="22"/>
        </w:rPr>
        <w:t> </w:t>
      </w:r>
      <w:r>
        <w:rPr>
          <w:spacing w:val="-4"/>
          <w:sz w:val="22"/>
        </w:rPr>
        <w:t>August</w:t>
      </w:r>
      <w:r>
        <w:rPr>
          <w:spacing w:val="-10"/>
          <w:sz w:val="22"/>
        </w:rPr>
        <w:t> </w:t>
      </w:r>
      <w:r>
        <w:rPr>
          <w:spacing w:val="-4"/>
          <w:sz w:val="22"/>
        </w:rPr>
        <w:t>30,</w:t>
      </w:r>
      <w:r>
        <w:rPr>
          <w:spacing w:val="-10"/>
          <w:sz w:val="22"/>
        </w:rPr>
        <w:t> </w:t>
      </w:r>
      <w:r>
        <w:rPr>
          <w:spacing w:val="-4"/>
          <w:sz w:val="22"/>
        </w:rPr>
        <w:t>2016)</w:t>
      </w:r>
    </w:p>
    <w:p>
      <w:pPr>
        <w:pStyle w:val="BodyText"/>
        <w:spacing w:before="232"/>
        <w:ind w:left="1080"/>
      </w:pPr>
      <w:r>
        <w:rPr>
          <w:spacing w:val="-2"/>
        </w:rPr>
        <w:t>The</w:t>
      </w:r>
      <w:r>
        <w:rPr>
          <w:spacing w:val="-12"/>
        </w:rPr>
        <w:t> </w:t>
      </w:r>
      <w:r>
        <w:rPr>
          <w:spacing w:val="-2"/>
        </w:rPr>
        <w:t>Personnel</w:t>
      </w:r>
      <w:r>
        <w:rPr>
          <w:spacing w:val="-9"/>
        </w:rPr>
        <w:t> </w:t>
      </w:r>
      <w:r>
        <w:rPr>
          <w:spacing w:val="-2"/>
        </w:rPr>
        <w:t>Committee</w:t>
      </w:r>
      <w:r>
        <w:rPr>
          <w:spacing w:val="-11"/>
        </w:rPr>
        <w:t> </w:t>
      </w:r>
      <w:r>
        <w:rPr>
          <w:spacing w:val="-2"/>
        </w:rPr>
        <w:t>shall</w:t>
      </w:r>
      <w:r>
        <w:rPr>
          <w:spacing w:val="-10"/>
        </w:rPr>
        <w:t> </w:t>
      </w:r>
      <w:r>
        <w:rPr>
          <w:spacing w:val="-2"/>
        </w:rPr>
        <w:t>have,</w:t>
      </w:r>
      <w:r>
        <w:rPr>
          <w:spacing w:val="-10"/>
        </w:rPr>
        <w:t> </w:t>
      </w:r>
      <w:r>
        <w:rPr>
          <w:spacing w:val="-2"/>
        </w:rPr>
        <w:t>yet</w:t>
      </w:r>
      <w:r>
        <w:rPr>
          <w:spacing w:val="-10"/>
        </w:rPr>
        <w:t> </w:t>
      </w:r>
      <w:r>
        <w:rPr>
          <w:spacing w:val="-2"/>
        </w:rPr>
        <w:t>are</w:t>
      </w:r>
      <w:r>
        <w:rPr>
          <w:spacing w:val="-11"/>
        </w:rPr>
        <w:t> </w:t>
      </w:r>
      <w:r>
        <w:rPr>
          <w:spacing w:val="-2"/>
        </w:rPr>
        <w:t>not</w:t>
      </w:r>
      <w:r>
        <w:rPr>
          <w:spacing w:val="-10"/>
        </w:rPr>
        <w:t> </w:t>
      </w:r>
      <w:r>
        <w:rPr>
          <w:spacing w:val="-2"/>
        </w:rPr>
        <w:t>restricted</w:t>
      </w:r>
      <w:r>
        <w:rPr>
          <w:spacing w:val="-9"/>
        </w:rPr>
        <w:t> </w:t>
      </w:r>
      <w:r>
        <w:rPr>
          <w:spacing w:val="-2"/>
        </w:rPr>
        <w:t>to</w:t>
      </w:r>
      <w:r>
        <w:rPr>
          <w:spacing w:val="-10"/>
        </w:rPr>
        <w:t> </w:t>
      </w:r>
      <w:r>
        <w:rPr>
          <w:spacing w:val="-2"/>
        </w:rPr>
        <w:t>the</w:t>
      </w:r>
      <w:r>
        <w:rPr>
          <w:spacing w:val="-11"/>
        </w:rPr>
        <w:t> </w:t>
      </w:r>
      <w:r>
        <w:rPr>
          <w:spacing w:val="-2"/>
        </w:rPr>
        <w:t>following</w:t>
      </w:r>
      <w:r>
        <w:rPr>
          <w:spacing w:val="-11"/>
        </w:rPr>
        <w:t> </w:t>
      </w:r>
      <w:r>
        <w:rPr>
          <w:spacing w:val="-2"/>
        </w:rPr>
        <w:t>responsibilities:</w:t>
      </w:r>
    </w:p>
    <w:p>
      <w:pPr>
        <w:pStyle w:val="BodyText"/>
        <w:spacing w:before="11"/>
      </w:pPr>
    </w:p>
    <w:p>
      <w:pPr>
        <w:pStyle w:val="ListParagraph"/>
        <w:numPr>
          <w:ilvl w:val="0"/>
          <w:numId w:val="45"/>
        </w:numPr>
        <w:tabs>
          <w:tab w:pos="1891" w:val="left" w:leader="none"/>
        </w:tabs>
        <w:spacing w:line="268" w:lineRule="auto" w:before="0" w:after="0"/>
        <w:ind w:left="1891" w:right="366" w:hanging="452"/>
        <w:jc w:val="left"/>
        <w:rPr>
          <w:sz w:val="22"/>
        </w:rPr>
      </w:pPr>
      <w:r>
        <w:rPr>
          <w:sz w:val="22"/>
        </w:rPr>
        <w:t>To</w:t>
      </w:r>
      <w:r>
        <w:rPr>
          <w:spacing w:val="-3"/>
          <w:sz w:val="22"/>
        </w:rPr>
        <w:t> </w:t>
      </w:r>
      <w:r>
        <w:rPr>
          <w:sz w:val="22"/>
        </w:rPr>
        <w:t>conduct</w:t>
      </w:r>
      <w:r>
        <w:rPr>
          <w:spacing w:val="-3"/>
          <w:sz w:val="22"/>
        </w:rPr>
        <w:t> </w:t>
      </w:r>
      <w:r>
        <w:rPr>
          <w:sz w:val="22"/>
        </w:rPr>
        <w:t>the</w:t>
      </w:r>
      <w:r>
        <w:rPr>
          <w:spacing w:val="-4"/>
          <w:sz w:val="22"/>
        </w:rPr>
        <w:t> </w:t>
      </w:r>
      <w:r>
        <w:rPr>
          <w:sz w:val="22"/>
        </w:rPr>
        <w:t>evaluation</w:t>
      </w:r>
      <w:r>
        <w:rPr>
          <w:spacing w:val="-6"/>
          <w:sz w:val="22"/>
        </w:rPr>
        <w:t> </w:t>
      </w:r>
      <w:r>
        <w:rPr>
          <w:sz w:val="22"/>
        </w:rPr>
        <w:t>process</w:t>
      </w:r>
      <w:r>
        <w:rPr>
          <w:spacing w:val="-5"/>
          <w:sz w:val="22"/>
        </w:rPr>
        <w:t> </w:t>
      </w:r>
      <w:r>
        <w:rPr>
          <w:sz w:val="22"/>
        </w:rPr>
        <w:t>of</w:t>
      </w:r>
      <w:r>
        <w:rPr>
          <w:spacing w:val="-3"/>
          <w:sz w:val="22"/>
        </w:rPr>
        <w:t> </w:t>
      </w:r>
      <w:r>
        <w:rPr>
          <w:sz w:val="22"/>
        </w:rPr>
        <w:t>the</w:t>
      </w:r>
      <w:r>
        <w:rPr>
          <w:spacing w:val="-4"/>
          <w:sz w:val="22"/>
        </w:rPr>
        <w:t> </w:t>
      </w:r>
      <w:r>
        <w:rPr>
          <w:sz w:val="22"/>
        </w:rPr>
        <w:t>President,</w:t>
      </w:r>
      <w:r>
        <w:rPr>
          <w:spacing w:val="-4"/>
          <w:sz w:val="22"/>
        </w:rPr>
        <w:t> </w:t>
      </w:r>
      <w:r>
        <w:rPr>
          <w:sz w:val="22"/>
        </w:rPr>
        <w:t>which</w:t>
      </w:r>
      <w:r>
        <w:rPr>
          <w:spacing w:val="-3"/>
          <w:sz w:val="22"/>
        </w:rPr>
        <w:t> </w:t>
      </w:r>
      <w:r>
        <w:rPr>
          <w:sz w:val="22"/>
        </w:rPr>
        <w:t>includes</w:t>
      </w:r>
      <w:r>
        <w:rPr>
          <w:spacing w:val="-2"/>
          <w:sz w:val="22"/>
        </w:rPr>
        <w:t> </w:t>
      </w:r>
      <w:r>
        <w:rPr>
          <w:sz w:val="22"/>
        </w:rPr>
        <w:t>the</w:t>
      </w:r>
      <w:r>
        <w:rPr>
          <w:spacing w:val="-4"/>
          <w:sz w:val="22"/>
        </w:rPr>
        <w:t> </w:t>
      </w:r>
      <w:r>
        <w:rPr>
          <w:sz w:val="22"/>
        </w:rPr>
        <w:t>construct</w:t>
      </w:r>
      <w:r>
        <w:rPr>
          <w:spacing w:val="-5"/>
          <w:sz w:val="22"/>
        </w:rPr>
        <w:t> </w:t>
      </w:r>
      <w:r>
        <w:rPr>
          <w:sz w:val="22"/>
        </w:rPr>
        <w:t>of</w:t>
      </w:r>
      <w:r>
        <w:rPr>
          <w:spacing w:val="-3"/>
          <w:sz w:val="22"/>
        </w:rPr>
        <w:t> </w:t>
      </w:r>
      <w:r>
        <w:rPr>
          <w:sz w:val="22"/>
        </w:rPr>
        <w:t>the instrument,</w:t>
      </w:r>
      <w:r>
        <w:rPr>
          <w:spacing w:val="-9"/>
          <w:sz w:val="22"/>
        </w:rPr>
        <w:t> </w:t>
      </w:r>
      <w:r>
        <w:rPr>
          <w:sz w:val="22"/>
        </w:rPr>
        <w:t>collect</w:t>
      </w:r>
      <w:r>
        <w:rPr>
          <w:spacing w:val="-9"/>
          <w:sz w:val="22"/>
        </w:rPr>
        <w:t> </w:t>
      </w:r>
      <w:r>
        <w:rPr>
          <w:sz w:val="22"/>
        </w:rPr>
        <w:t>and</w:t>
      </w:r>
      <w:r>
        <w:rPr>
          <w:spacing w:val="-11"/>
          <w:sz w:val="22"/>
        </w:rPr>
        <w:t> </w:t>
      </w:r>
      <w:r>
        <w:rPr>
          <w:sz w:val="22"/>
        </w:rPr>
        <w:t>oversee</w:t>
      </w:r>
      <w:r>
        <w:rPr>
          <w:spacing w:val="-9"/>
          <w:sz w:val="22"/>
        </w:rPr>
        <w:t> </w:t>
      </w:r>
      <w:r>
        <w:rPr>
          <w:sz w:val="22"/>
        </w:rPr>
        <w:t>the</w:t>
      </w:r>
      <w:r>
        <w:rPr>
          <w:spacing w:val="-9"/>
          <w:sz w:val="22"/>
        </w:rPr>
        <w:t> </w:t>
      </w:r>
      <w:r>
        <w:rPr>
          <w:sz w:val="22"/>
        </w:rPr>
        <w:t>self-</w:t>
      </w:r>
      <w:r>
        <w:rPr>
          <w:spacing w:val="-9"/>
          <w:sz w:val="22"/>
        </w:rPr>
        <w:t> </w:t>
      </w:r>
      <w:r>
        <w:rPr>
          <w:sz w:val="22"/>
        </w:rPr>
        <w:t>evaluation</w:t>
      </w:r>
      <w:r>
        <w:rPr>
          <w:spacing w:val="-11"/>
          <w:sz w:val="22"/>
        </w:rPr>
        <w:t> </w:t>
      </w:r>
      <w:r>
        <w:rPr>
          <w:sz w:val="22"/>
        </w:rPr>
        <w:t>from</w:t>
      </w:r>
      <w:r>
        <w:rPr>
          <w:spacing w:val="-11"/>
          <w:sz w:val="22"/>
        </w:rPr>
        <w:t> </w:t>
      </w:r>
      <w:r>
        <w:rPr>
          <w:sz w:val="22"/>
        </w:rPr>
        <w:t>the</w:t>
      </w:r>
      <w:r>
        <w:rPr>
          <w:spacing w:val="-9"/>
          <w:sz w:val="22"/>
        </w:rPr>
        <w:t> </w:t>
      </w:r>
      <w:r>
        <w:rPr>
          <w:sz w:val="22"/>
        </w:rPr>
        <w:t>President</w:t>
      </w:r>
      <w:r>
        <w:rPr>
          <w:spacing w:val="-10"/>
          <w:sz w:val="22"/>
        </w:rPr>
        <w:t> </w:t>
      </w:r>
      <w:r>
        <w:rPr>
          <w:sz w:val="22"/>
        </w:rPr>
        <w:t>(consistent</w:t>
      </w:r>
      <w:r>
        <w:rPr>
          <w:spacing w:val="-9"/>
          <w:sz w:val="22"/>
        </w:rPr>
        <w:t> </w:t>
      </w:r>
      <w:r>
        <w:rPr>
          <w:sz w:val="22"/>
        </w:rPr>
        <w:t>with</w:t>
      </w:r>
      <w:r>
        <w:rPr>
          <w:spacing w:val="-9"/>
          <w:sz w:val="22"/>
        </w:rPr>
        <w:t> </w:t>
      </w:r>
      <w:r>
        <w:rPr>
          <w:sz w:val="22"/>
        </w:rPr>
        <w:t>the instrument</w:t>
      </w:r>
      <w:r>
        <w:rPr>
          <w:spacing w:val="-10"/>
          <w:sz w:val="22"/>
        </w:rPr>
        <w:t> </w:t>
      </w:r>
      <w:r>
        <w:rPr>
          <w:sz w:val="22"/>
        </w:rPr>
        <w:t>requirements</w:t>
      </w:r>
      <w:r>
        <w:rPr>
          <w:spacing w:val="-10"/>
          <w:sz w:val="22"/>
        </w:rPr>
        <w:t> </w:t>
      </w:r>
      <w:r>
        <w:rPr>
          <w:sz w:val="22"/>
        </w:rPr>
        <w:t>from</w:t>
      </w:r>
      <w:r>
        <w:rPr>
          <w:spacing w:val="-8"/>
          <w:sz w:val="22"/>
        </w:rPr>
        <w:t> </w:t>
      </w:r>
      <w:r>
        <w:rPr>
          <w:sz w:val="22"/>
        </w:rPr>
        <w:t>the</w:t>
      </w:r>
      <w:r>
        <w:rPr>
          <w:spacing w:val="-9"/>
          <w:sz w:val="22"/>
        </w:rPr>
        <w:t> </w:t>
      </w:r>
      <w:r>
        <w:rPr>
          <w:sz w:val="22"/>
        </w:rPr>
        <w:t>Board),</w:t>
      </w:r>
      <w:r>
        <w:rPr>
          <w:spacing w:val="-9"/>
          <w:sz w:val="22"/>
        </w:rPr>
        <w:t> </w:t>
      </w:r>
      <w:r>
        <w:rPr>
          <w:sz w:val="22"/>
        </w:rPr>
        <w:t>create</w:t>
      </w:r>
      <w:r>
        <w:rPr>
          <w:spacing w:val="-9"/>
          <w:sz w:val="22"/>
        </w:rPr>
        <w:t> </w:t>
      </w:r>
      <w:r>
        <w:rPr>
          <w:sz w:val="22"/>
        </w:rPr>
        <w:t>the</w:t>
      </w:r>
      <w:r>
        <w:rPr>
          <w:spacing w:val="-9"/>
          <w:sz w:val="22"/>
        </w:rPr>
        <w:t> </w:t>
      </w:r>
      <w:r>
        <w:rPr>
          <w:sz w:val="22"/>
        </w:rPr>
        <w:t>calendar</w:t>
      </w:r>
      <w:r>
        <w:rPr>
          <w:spacing w:val="-8"/>
          <w:sz w:val="22"/>
        </w:rPr>
        <w:t> </w:t>
      </w:r>
      <w:r>
        <w:rPr>
          <w:sz w:val="22"/>
        </w:rPr>
        <w:t>for</w:t>
      </w:r>
      <w:r>
        <w:rPr>
          <w:spacing w:val="-8"/>
          <w:sz w:val="22"/>
        </w:rPr>
        <w:t> </w:t>
      </w:r>
      <w:r>
        <w:rPr>
          <w:sz w:val="22"/>
        </w:rPr>
        <w:t>review,</w:t>
      </w:r>
      <w:r>
        <w:rPr>
          <w:spacing w:val="-9"/>
          <w:sz w:val="22"/>
        </w:rPr>
        <w:t> </w:t>
      </w:r>
      <w:r>
        <w:rPr>
          <w:sz w:val="22"/>
        </w:rPr>
        <w:t>doing</w:t>
      </w:r>
      <w:r>
        <w:rPr>
          <w:spacing w:val="-9"/>
          <w:sz w:val="22"/>
        </w:rPr>
        <w:t> </w:t>
      </w:r>
      <w:r>
        <w:rPr>
          <w:sz w:val="22"/>
        </w:rPr>
        <w:t>a</w:t>
      </w:r>
      <w:r>
        <w:rPr>
          <w:spacing w:val="-9"/>
          <w:sz w:val="22"/>
        </w:rPr>
        <w:t> </w:t>
      </w:r>
      <w:r>
        <w:rPr>
          <w:sz w:val="22"/>
        </w:rPr>
        <w:t>data compilation</w:t>
      </w:r>
      <w:r>
        <w:rPr>
          <w:spacing w:val="-14"/>
          <w:sz w:val="22"/>
        </w:rPr>
        <w:t> </w:t>
      </w:r>
      <w:r>
        <w:rPr>
          <w:sz w:val="22"/>
        </w:rPr>
        <w:t>report,</w:t>
      </w:r>
      <w:r>
        <w:rPr>
          <w:spacing w:val="-12"/>
          <w:sz w:val="22"/>
        </w:rPr>
        <w:t> </w:t>
      </w:r>
      <w:r>
        <w:rPr>
          <w:sz w:val="22"/>
        </w:rPr>
        <w:t>meet</w:t>
      </w:r>
      <w:r>
        <w:rPr>
          <w:spacing w:val="-11"/>
          <w:sz w:val="22"/>
        </w:rPr>
        <w:t> </w:t>
      </w:r>
      <w:r>
        <w:rPr>
          <w:sz w:val="22"/>
        </w:rPr>
        <w:t>with</w:t>
      </w:r>
      <w:r>
        <w:rPr>
          <w:spacing w:val="-11"/>
          <w:sz w:val="22"/>
        </w:rPr>
        <w:t> </w:t>
      </w:r>
      <w:r>
        <w:rPr>
          <w:sz w:val="22"/>
        </w:rPr>
        <w:t>and</w:t>
      </w:r>
      <w:r>
        <w:rPr>
          <w:spacing w:val="-11"/>
          <w:sz w:val="22"/>
        </w:rPr>
        <w:t> </w:t>
      </w:r>
      <w:r>
        <w:rPr>
          <w:sz w:val="22"/>
        </w:rPr>
        <w:t>discuss</w:t>
      </w:r>
      <w:r>
        <w:rPr>
          <w:spacing w:val="-13"/>
          <w:sz w:val="22"/>
        </w:rPr>
        <w:t> </w:t>
      </w:r>
      <w:r>
        <w:rPr>
          <w:sz w:val="22"/>
        </w:rPr>
        <w:t>the</w:t>
      </w:r>
      <w:r>
        <w:rPr>
          <w:spacing w:val="-12"/>
          <w:sz w:val="22"/>
        </w:rPr>
        <w:t> </w:t>
      </w:r>
      <w:r>
        <w:rPr>
          <w:sz w:val="22"/>
        </w:rPr>
        <w:t>level</w:t>
      </w:r>
      <w:r>
        <w:rPr>
          <w:spacing w:val="-11"/>
          <w:sz w:val="22"/>
        </w:rPr>
        <w:t> </w:t>
      </w:r>
      <w:r>
        <w:rPr>
          <w:sz w:val="22"/>
        </w:rPr>
        <w:t>of</w:t>
      </w:r>
      <w:r>
        <w:rPr>
          <w:spacing w:val="-11"/>
          <w:sz w:val="22"/>
        </w:rPr>
        <w:t> </w:t>
      </w:r>
      <w:r>
        <w:rPr>
          <w:sz w:val="22"/>
        </w:rPr>
        <w:t>achievement</w:t>
      </w:r>
      <w:r>
        <w:rPr>
          <w:spacing w:val="-11"/>
          <w:sz w:val="22"/>
        </w:rPr>
        <w:t> </w:t>
      </w:r>
      <w:r>
        <w:rPr>
          <w:sz w:val="22"/>
        </w:rPr>
        <w:t>of</w:t>
      </w:r>
      <w:r>
        <w:rPr>
          <w:spacing w:val="-13"/>
          <w:sz w:val="22"/>
        </w:rPr>
        <w:t> </w:t>
      </w:r>
      <w:r>
        <w:rPr>
          <w:sz w:val="22"/>
        </w:rPr>
        <w:t>the</w:t>
      </w:r>
      <w:r>
        <w:rPr>
          <w:spacing w:val="-12"/>
          <w:sz w:val="22"/>
        </w:rPr>
        <w:t> </w:t>
      </w:r>
      <w:r>
        <w:rPr>
          <w:sz w:val="22"/>
        </w:rPr>
        <w:t>goals</w:t>
      </w:r>
      <w:r>
        <w:rPr>
          <w:spacing w:val="-10"/>
          <w:sz w:val="22"/>
        </w:rPr>
        <w:t> </w:t>
      </w:r>
      <w:r>
        <w:rPr>
          <w:sz w:val="22"/>
        </w:rPr>
        <w:t>established</w:t>
      </w:r>
      <w:r>
        <w:rPr>
          <w:spacing w:val="-11"/>
          <w:sz w:val="22"/>
        </w:rPr>
        <w:t> </w:t>
      </w:r>
      <w:r>
        <w:rPr>
          <w:sz w:val="22"/>
        </w:rPr>
        <w:t>by the</w:t>
      </w:r>
      <w:r>
        <w:rPr>
          <w:spacing w:val="-14"/>
          <w:sz w:val="22"/>
        </w:rPr>
        <w:t> </w:t>
      </w:r>
      <w:r>
        <w:rPr>
          <w:sz w:val="22"/>
        </w:rPr>
        <w:t>Board</w:t>
      </w:r>
      <w:r>
        <w:rPr>
          <w:spacing w:val="-14"/>
          <w:sz w:val="22"/>
        </w:rPr>
        <w:t> </w:t>
      </w:r>
      <w:r>
        <w:rPr>
          <w:sz w:val="22"/>
        </w:rPr>
        <w:t>in</w:t>
      </w:r>
      <w:r>
        <w:rPr>
          <w:spacing w:val="-14"/>
          <w:sz w:val="22"/>
        </w:rPr>
        <w:t> </w:t>
      </w:r>
      <w:r>
        <w:rPr>
          <w:sz w:val="22"/>
        </w:rPr>
        <w:t>consultation</w:t>
      </w:r>
      <w:r>
        <w:rPr>
          <w:spacing w:val="-13"/>
          <w:sz w:val="22"/>
        </w:rPr>
        <w:t> </w:t>
      </w:r>
      <w:r>
        <w:rPr>
          <w:sz w:val="22"/>
        </w:rPr>
        <w:t>with</w:t>
      </w:r>
      <w:r>
        <w:rPr>
          <w:spacing w:val="-14"/>
          <w:sz w:val="22"/>
        </w:rPr>
        <w:t> </w:t>
      </w:r>
      <w:r>
        <w:rPr>
          <w:sz w:val="22"/>
        </w:rPr>
        <w:t>the</w:t>
      </w:r>
      <w:r>
        <w:rPr>
          <w:spacing w:val="-14"/>
          <w:sz w:val="22"/>
        </w:rPr>
        <w:t> </w:t>
      </w:r>
      <w:r>
        <w:rPr>
          <w:sz w:val="22"/>
        </w:rPr>
        <w:t>President,</w:t>
      </w:r>
      <w:r>
        <w:rPr>
          <w:spacing w:val="-14"/>
          <w:sz w:val="22"/>
        </w:rPr>
        <w:t> </w:t>
      </w:r>
      <w:r>
        <w:rPr>
          <w:sz w:val="22"/>
        </w:rPr>
        <w:t>as</w:t>
      </w:r>
      <w:r>
        <w:rPr>
          <w:spacing w:val="-13"/>
          <w:sz w:val="22"/>
        </w:rPr>
        <w:t> </w:t>
      </w:r>
      <w:r>
        <w:rPr>
          <w:sz w:val="22"/>
        </w:rPr>
        <w:t>well</w:t>
      </w:r>
      <w:r>
        <w:rPr>
          <w:spacing w:val="-14"/>
          <w:sz w:val="22"/>
        </w:rPr>
        <w:t> </w:t>
      </w:r>
      <w:r>
        <w:rPr>
          <w:sz w:val="22"/>
        </w:rPr>
        <w:t>as</w:t>
      </w:r>
      <w:r>
        <w:rPr>
          <w:spacing w:val="-14"/>
          <w:sz w:val="22"/>
        </w:rPr>
        <w:t> </w:t>
      </w:r>
      <w:r>
        <w:rPr>
          <w:sz w:val="22"/>
        </w:rPr>
        <w:t>making</w:t>
      </w:r>
      <w:r>
        <w:rPr>
          <w:spacing w:val="-14"/>
          <w:sz w:val="22"/>
        </w:rPr>
        <w:t> </w:t>
      </w:r>
      <w:r>
        <w:rPr>
          <w:sz w:val="22"/>
        </w:rPr>
        <w:t>a</w:t>
      </w:r>
      <w:r>
        <w:rPr>
          <w:spacing w:val="-13"/>
          <w:sz w:val="22"/>
        </w:rPr>
        <w:t> </w:t>
      </w:r>
      <w:r>
        <w:rPr>
          <w:sz w:val="22"/>
        </w:rPr>
        <w:t>recommendation/report</w:t>
      </w:r>
      <w:r>
        <w:rPr>
          <w:spacing w:val="-14"/>
          <w:sz w:val="22"/>
        </w:rPr>
        <w:t> </w:t>
      </w:r>
      <w:r>
        <w:rPr>
          <w:sz w:val="22"/>
        </w:rPr>
        <w:t>to</w:t>
      </w:r>
      <w:r>
        <w:rPr>
          <w:spacing w:val="-14"/>
          <w:sz w:val="22"/>
        </w:rPr>
        <w:t> </w:t>
      </w:r>
      <w:r>
        <w:rPr>
          <w:sz w:val="22"/>
        </w:rPr>
        <w:t>the full Board.</w:t>
      </w:r>
    </w:p>
    <w:p>
      <w:pPr>
        <w:pStyle w:val="ListParagraph"/>
        <w:numPr>
          <w:ilvl w:val="0"/>
          <w:numId w:val="45"/>
        </w:numPr>
        <w:tabs>
          <w:tab w:pos="1891" w:val="left" w:leader="none"/>
        </w:tabs>
        <w:spacing w:line="271" w:lineRule="auto" w:before="39" w:after="0"/>
        <w:ind w:left="1891" w:right="343" w:hanging="452"/>
        <w:jc w:val="left"/>
        <w:rPr>
          <w:sz w:val="22"/>
        </w:rPr>
      </w:pPr>
      <w:r>
        <w:rPr>
          <w:spacing w:val="-4"/>
          <w:sz w:val="22"/>
        </w:rPr>
        <w:t>To recommend a</w:t>
      </w:r>
      <w:r>
        <w:rPr>
          <w:spacing w:val="-6"/>
          <w:sz w:val="22"/>
        </w:rPr>
        <w:t> </w:t>
      </w:r>
      <w:r>
        <w:rPr>
          <w:spacing w:val="-4"/>
          <w:sz w:val="22"/>
        </w:rPr>
        <w:t>salary, performance requirements and incentives as may be applicable, benefits </w:t>
      </w:r>
      <w:r>
        <w:rPr>
          <w:sz w:val="22"/>
        </w:rPr>
        <w:t>and</w:t>
      </w:r>
      <w:r>
        <w:rPr>
          <w:spacing w:val="-5"/>
          <w:sz w:val="22"/>
        </w:rPr>
        <w:t> </w:t>
      </w:r>
      <w:r>
        <w:rPr>
          <w:sz w:val="22"/>
        </w:rPr>
        <w:t>position</w:t>
      </w:r>
      <w:r>
        <w:rPr>
          <w:spacing w:val="-5"/>
          <w:sz w:val="22"/>
        </w:rPr>
        <w:t> </w:t>
      </w:r>
      <w:r>
        <w:rPr>
          <w:sz w:val="22"/>
        </w:rPr>
        <w:t>description</w:t>
      </w:r>
      <w:r>
        <w:rPr>
          <w:spacing w:val="-5"/>
          <w:sz w:val="22"/>
        </w:rPr>
        <w:t> </w:t>
      </w:r>
      <w:r>
        <w:rPr>
          <w:sz w:val="22"/>
        </w:rPr>
        <w:t>adjustments</w:t>
      </w:r>
      <w:r>
        <w:rPr>
          <w:spacing w:val="-4"/>
          <w:sz w:val="22"/>
        </w:rPr>
        <w:t> </w:t>
      </w:r>
      <w:r>
        <w:rPr>
          <w:sz w:val="22"/>
        </w:rPr>
        <w:t>as</w:t>
      </w:r>
      <w:r>
        <w:rPr>
          <w:spacing w:val="-4"/>
          <w:sz w:val="22"/>
        </w:rPr>
        <w:t> </w:t>
      </w:r>
      <w:r>
        <w:rPr>
          <w:sz w:val="22"/>
        </w:rPr>
        <w:t>needed</w:t>
      </w:r>
      <w:r>
        <w:rPr>
          <w:spacing w:val="-5"/>
          <w:sz w:val="22"/>
        </w:rPr>
        <w:t> </w:t>
      </w:r>
      <w:r>
        <w:rPr>
          <w:sz w:val="22"/>
        </w:rPr>
        <w:t>and</w:t>
      </w:r>
      <w:r>
        <w:rPr>
          <w:spacing w:val="-5"/>
          <w:sz w:val="22"/>
        </w:rPr>
        <w:t> </w:t>
      </w:r>
      <w:r>
        <w:rPr>
          <w:sz w:val="22"/>
        </w:rPr>
        <w:t>agreed</w:t>
      </w:r>
      <w:r>
        <w:rPr>
          <w:spacing w:val="-5"/>
          <w:sz w:val="22"/>
        </w:rPr>
        <w:t> </w:t>
      </w:r>
      <w:r>
        <w:rPr>
          <w:sz w:val="22"/>
        </w:rPr>
        <w:t>upon,</w:t>
      </w:r>
      <w:r>
        <w:rPr>
          <w:spacing w:val="-6"/>
          <w:sz w:val="22"/>
        </w:rPr>
        <w:t> </w:t>
      </w:r>
      <w:r>
        <w:rPr>
          <w:sz w:val="22"/>
        </w:rPr>
        <w:t>to</w:t>
      </w:r>
      <w:r>
        <w:rPr>
          <w:spacing w:val="-8"/>
          <w:sz w:val="22"/>
        </w:rPr>
        <w:t> </w:t>
      </w:r>
      <w:r>
        <w:rPr>
          <w:sz w:val="22"/>
        </w:rPr>
        <w:t>the</w:t>
      </w:r>
      <w:r>
        <w:rPr>
          <w:spacing w:val="-6"/>
          <w:sz w:val="22"/>
        </w:rPr>
        <w:t> </w:t>
      </w:r>
      <w:r>
        <w:rPr>
          <w:sz w:val="22"/>
        </w:rPr>
        <w:t>full</w:t>
      </w:r>
      <w:r>
        <w:rPr>
          <w:spacing w:val="-8"/>
          <w:sz w:val="22"/>
        </w:rPr>
        <w:t> </w:t>
      </w:r>
      <w:r>
        <w:rPr>
          <w:sz w:val="22"/>
        </w:rPr>
        <w:t>Board.</w:t>
      </w:r>
    </w:p>
    <w:p>
      <w:pPr>
        <w:pStyle w:val="ListParagraph"/>
        <w:numPr>
          <w:ilvl w:val="0"/>
          <w:numId w:val="45"/>
        </w:numPr>
        <w:tabs>
          <w:tab w:pos="1891" w:val="left" w:leader="none"/>
        </w:tabs>
        <w:spacing w:line="268" w:lineRule="auto" w:before="27" w:after="0"/>
        <w:ind w:left="1891" w:right="479" w:hanging="452"/>
        <w:jc w:val="left"/>
        <w:rPr>
          <w:sz w:val="22"/>
        </w:rPr>
      </w:pPr>
      <w:r>
        <w:rPr>
          <w:spacing w:val="-2"/>
          <w:sz w:val="22"/>
        </w:rPr>
        <w:t>To</w:t>
      </w:r>
      <w:r>
        <w:rPr>
          <w:spacing w:val="-6"/>
          <w:sz w:val="22"/>
        </w:rPr>
        <w:t> </w:t>
      </w:r>
      <w:r>
        <w:rPr>
          <w:spacing w:val="-2"/>
          <w:sz w:val="22"/>
        </w:rPr>
        <w:t>recommend</w:t>
      </w:r>
      <w:r>
        <w:rPr>
          <w:spacing w:val="-6"/>
          <w:sz w:val="22"/>
        </w:rPr>
        <w:t> </w:t>
      </w:r>
      <w:r>
        <w:rPr>
          <w:spacing w:val="-2"/>
          <w:sz w:val="22"/>
        </w:rPr>
        <w:t>and/or</w:t>
      </w:r>
      <w:r>
        <w:rPr>
          <w:spacing w:val="-6"/>
          <w:sz w:val="22"/>
        </w:rPr>
        <w:t> </w:t>
      </w:r>
      <w:r>
        <w:rPr>
          <w:spacing w:val="-2"/>
          <w:sz w:val="22"/>
        </w:rPr>
        <w:t>approve</w:t>
      </w:r>
      <w:r>
        <w:rPr>
          <w:spacing w:val="-7"/>
          <w:sz w:val="22"/>
        </w:rPr>
        <w:t> </w:t>
      </w:r>
      <w:r>
        <w:rPr>
          <w:spacing w:val="-2"/>
          <w:sz w:val="22"/>
        </w:rPr>
        <w:t>(staff</w:t>
      </w:r>
      <w:r>
        <w:rPr>
          <w:spacing w:val="-6"/>
          <w:sz w:val="22"/>
        </w:rPr>
        <w:t> </w:t>
      </w:r>
      <w:r>
        <w:rPr>
          <w:spacing w:val="-2"/>
          <w:sz w:val="22"/>
        </w:rPr>
        <w:t>or</w:t>
      </w:r>
      <w:r>
        <w:rPr>
          <w:spacing w:val="-6"/>
          <w:sz w:val="22"/>
        </w:rPr>
        <w:t> </w:t>
      </w:r>
      <w:r>
        <w:rPr>
          <w:spacing w:val="-2"/>
          <w:sz w:val="22"/>
        </w:rPr>
        <w:t>Board</w:t>
      </w:r>
      <w:r>
        <w:rPr>
          <w:spacing w:val="-6"/>
          <w:sz w:val="22"/>
        </w:rPr>
        <w:t> </w:t>
      </w:r>
      <w:r>
        <w:rPr>
          <w:spacing w:val="-2"/>
          <w:sz w:val="22"/>
        </w:rPr>
        <w:t>generated)</w:t>
      </w:r>
      <w:r>
        <w:rPr>
          <w:spacing w:val="-6"/>
          <w:sz w:val="22"/>
        </w:rPr>
        <w:t> </w:t>
      </w:r>
      <w:r>
        <w:rPr>
          <w:spacing w:val="-2"/>
          <w:sz w:val="22"/>
        </w:rPr>
        <w:t>policies</w:t>
      </w:r>
      <w:r>
        <w:rPr>
          <w:spacing w:val="-8"/>
          <w:sz w:val="22"/>
        </w:rPr>
        <w:t> </w:t>
      </w:r>
      <w:r>
        <w:rPr>
          <w:spacing w:val="-2"/>
          <w:sz w:val="22"/>
        </w:rPr>
        <w:t>relative</w:t>
      </w:r>
      <w:r>
        <w:rPr>
          <w:spacing w:val="-7"/>
          <w:sz w:val="22"/>
        </w:rPr>
        <w:t> </w:t>
      </w:r>
      <w:r>
        <w:rPr>
          <w:spacing w:val="-2"/>
          <w:sz w:val="22"/>
        </w:rPr>
        <w:t>to</w:t>
      </w:r>
      <w:r>
        <w:rPr>
          <w:spacing w:val="-6"/>
          <w:sz w:val="22"/>
        </w:rPr>
        <w:t> </w:t>
      </w:r>
      <w:r>
        <w:rPr>
          <w:spacing w:val="-2"/>
          <w:sz w:val="22"/>
        </w:rPr>
        <w:t>personnel</w:t>
      </w:r>
      <w:r>
        <w:rPr>
          <w:spacing w:val="-6"/>
          <w:sz w:val="22"/>
        </w:rPr>
        <w:t> </w:t>
      </w:r>
      <w:r>
        <w:rPr>
          <w:spacing w:val="-2"/>
          <w:sz w:val="22"/>
        </w:rPr>
        <w:t>within </w:t>
      </w:r>
      <w:r>
        <w:rPr>
          <w:sz w:val="22"/>
        </w:rPr>
        <w:t>the</w:t>
      </w:r>
      <w:r>
        <w:rPr>
          <w:spacing w:val="-6"/>
          <w:sz w:val="22"/>
        </w:rPr>
        <w:t> </w:t>
      </w:r>
      <w:r>
        <w:rPr>
          <w:sz w:val="22"/>
        </w:rPr>
        <w:t>committees</w:t>
      </w:r>
      <w:r>
        <w:rPr>
          <w:spacing w:val="-4"/>
          <w:sz w:val="22"/>
        </w:rPr>
        <w:t> </w:t>
      </w:r>
      <w:r>
        <w:rPr>
          <w:sz w:val="22"/>
        </w:rPr>
        <w:t>purview,</w:t>
      </w:r>
      <w:r>
        <w:rPr>
          <w:spacing w:val="-6"/>
          <w:sz w:val="22"/>
        </w:rPr>
        <w:t> </w:t>
      </w:r>
      <w:r>
        <w:rPr>
          <w:sz w:val="22"/>
        </w:rPr>
        <w:t>when</w:t>
      </w:r>
      <w:r>
        <w:rPr>
          <w:spacing w:val="-5"/>
          <w:sz w:val="22"/>
        </w:rPr>
        <w:t> </w:t>
      </w:r>
      <w:r>
        <w:rPr>
          <w:sz w:val="22"/>
        </w:rPr>
        <w:t>appropriate</w:t>
      </w:r>
      <w:r>
        <w:rPr>
          <w:spacing w:val="-6"/>
          <w:sz w:val="22"/>
        </w:rPr>
        <w:t> </w:t>
      </w:r>
      <w:r>
        <w:rPr>
          <w:sz w:val="22"/>
        </w:rPr>
        <w:t>for</w:t>
      </w:r>
      <w:r>
        <w:rPr>
          <w:spacing w:val="-5"/>
          <w:sz w:val="22"/>
        </w:rPr>
        <w:t> </w:t>
      </w:r>
      <w:r>
        <w:rPr>
          <w:sz w:val="22"/>
        </w:rPr>
        <w:t>action</w:t>
      </w:r>
      <w:r>
        <w:rPr>
          <w:spacing w:val="-5"/>
          <w:sz w:val="22"/>
        </w:rPr>
        <w:t> </w:t>
      </w:r>
      <w:r>
        <w:rPr>
          <w:sz w:val="22"/>
        </w:rPr>
        <w:t>by</w:t>
      </w:r>
      <w:r>
        <w:rPr>
          <w:spacing w:val="-8"/>
          <w:sz w:val="22"/>
        </w:rPr>
        <w:t> </w:t>
      </w:r>
      <w:r>
        <w:rPr>
          <w:sz w:val="22"/>
        </w:rPr>
        <w:t>the</w:t>
      </w:r>
      <w:r>
        <w:rPr>
          <w:spacing w:val="-6"/>
          <w:sz w:val="22"/>
        </w:rPr>
        <w:t> </w:t>
      </w:r>
      <w:r>
        <w:rPr>
          <w:sz w:val="22"/>
        </w:rPr>
        <w:t>full</w:t>
      </w:r>
      <w:r>
        <w:rPr>
          <w:spacing w:val="-8"/>
          <w:sz w:val="22"/>
        </w:rPr>
        <w:t> </w:t>
      </w:r>
      <w:r>
        <w:rPr>
          <w:sz w:val="22"/>
        </w:rPr>
        <w:t>Board.</w:t>
      </w:r>
    </w:p>
    <w:p>
      <w:pPr>
        <w:pStyle w:val="ListParagraph"/>
        <w:numPr>
          <w:ilvl w:val="1"/>
          <w:numId w:val="41"/>
        </w:numPr>
        <w:tabs>
          <w:tab w:pos="1078" w:val="left" w:leader="none"/>
        </w:tabs>
        <w:spacing w:line="240" w:lineRule="auto" w:before="219" w:after="0"/>
        <w:ind w:left="1078" w:right="0" w:hanging="627"/>
        <w:jc w:val="left"/>
        <w:rPr>
          <w:sz w:val="22"/>
        </w:rPr>
      </w:pPr>
      <w:bookmarkStart w:name="II.11. Governance/Operations Committee" w:id="72"/>
      <w:bookmarkEnd w:id="72"/>
      <w:r>
        <w:rPr/>
      </w:r>
      <w:bookmarkStart w:name="_bookmark36" w:id="73"/>
      <w:bookmarkEnd w:id="73"/>
      <w:r>
        <w:rPr/>
      </w:r>
      <w:r>
        <w:rPr>
          <w:sz w:val="22"/>
          <w:u w:val="single"/>
        </w:rPr>
        <w:t>Governance/Operations</w:t>
      </w:r>
      <w:r>
        <w:rPr>
          <w:spacing w:val="9"/>
          <w:sz w:val="22"/>
          <w:u w:val="single"/>
        </w:rPr>
        <w:t> </w:t>
      </w:r>
      <w:r>
        <w:rPr>
          <w:spacing w:val="-2"/>
          <w:sz w:val="22"/>
          <w:u w:val="single"/>
        </w:rPr>
        <w:t>Committee</w:t>
      </w:r>
    </w:p>
    <w:p>
      <w:pPr>
        <w:pStyle w:val="ListParagraph"/>
        <w:spacing w:after="0" w:line="240" w:lineRule="auto"/>
        <w:jc w:val="left"/>
        <w:rPr>
          <w:sz w:val="22"/>
        </w:rPr>
        <w:sectPr>
          <w:pgSz w:w="12240" w:h="15840"/>
          <w:pgMar w:header="727" w:footer="314" w:top="940" w:bottom="500" w:left="720" w:right="1080"/>
        </w:sectPr>
      </w:pPr>
    </w:p>
    <w:p>
      <w:pPr>
        <w:pStyle w:val="BodyText"/>
        <w:spacing w:line="238" w:lineRule="exact"/>
        <w:ind w:left="1080"/>
        <w:jc w:val="both"/>
      </w:pPr>
      <w:r>
        <w:rPr>
          <w:spacing w:val="-4"/>
        </w:rPr>
        <w:t>(Adopted</w:t>
      </w:r>
      <w:r>
        <w:rPr>
          <w:spacing w:val="-2"/>
        </w:rPr>
        <w:t> </w:t>
      </w:r>
      <w:r>
        <w:rPr>
          <w:spacing w:val="-4"/>
        </w:rPr>
        <w:t>August</w:t>
      </w:r>
      <w:r>
        <w:rPr>
          <w:spacing w:val="-2"/>
        </w:rPr>
        <w:t> </w:t>
      </w:r>
      <w:r>
        <w:rPr>
          <w:spacing w:val="-4"/>
        </w:rPr>
        <w:t>30,</w:t>
      </w:r>
      <w:r>
        <w:rPr>
          <w:spacing w:val="-3"/>
        </w:rPr>
        <w:t> </w:t>
      </w:r>
      <w:r>
        <w:rPr>
          <w:spacing w:val="-4"/>
        </w:rPr>
        <w:t>2016)</w:t>
      </w:r>
    </w:p>
    <w:p>
      <w:pPr>
        <w:pStyle w:val="BodyText"/>
        <w:spacing w:before="236"/>
        <w:ind w:left="1080"/>
        <w:jc w:val="both"/>
      </w:pPr>
      <w:r>
        <w:rPr>
          <w:spacing w:val="-2"/>
        </w:rPr>
        <w:t>The</w:t>
      </w:r>
      <w:r>
        <w:rPr>
          <w:spacing w:val="-6"/>
        </w:rPr>
        <w:t> </w:t>
      </w:r>
      <w:r>
        <w:rPr>
          <w:spacing w:val="-2"/>
        </w:rPr>
        <w:t>Governance/Operations</w:t>
      </w:r>
      <w:r>
        <w:rPr>
          <w:spacing w:val="-4"/>
        </w:rPr>
        <w:t> </w:t>
      </w:r>
      <w:r>
        <w:rPr>
          <w:spacing w:val="-2"/>
        </w:rPr>
        <w:t>Committee</w:t>
      </w:r>
      <w:r>
        <w:rPr>
          <w:spacing w:val="-6"/>
        </w:rPr>
        <w:t> </w:t>
      </w:r>
      <w:r>
        <w:rPr>
          <w:spacing w:val="-2"/>
        </w:rPr>
        <w:t>shall</w:t>
      </w:r>
      <w:r>
        <w:rPr>
          <w:spacing w:val="-5"/>
        </w:rPr>
        <w:t> </w:t>
      </w:r>
      <w:r>
        <w:rPr>
          <w:spacing w:val="-2"/>
        </w:rPr>
        <w:t>have,</w:t>
      </w:r>
      <w:r>
        <w:rPr>
          <w:spacing w:val="-6"/>
        </w:rPr>
        <w:t> </w:t>
      </w:r>
      <w:r>
        <w:rPr>
          <w:spacing w:val="-2"/>
        </w:rPr>
        <w:t>yet</w:t>
      </w:r>
      <w:r>
        <w:rPr>
          <w:spacing w:val="-7"/>
        </w:rPr>
        <w:t> </w:t>
      </w:r>
      <w:r>
        <w:rPr>
          <w:spacing w:val="-2"/>
        </w:rPr>
        <w:t>are</w:t>
      </w:r>
      <w:r>
        <w:rPr>
          <w:spacing w:val="-6"/>
        </w:rPr>
        <w:t> </w:t>
      </w:r>
      <w:r>
        <w:rPr>
          <w:spacing w:val="-2"/>
        </w:rPr>
        <w:t>not</w:t>
      </w:r>
      <w:r>
        <w:rPr>
          <w:spacing w:val="-5"/>
        </w:rPr>
        <w:t> </w:t>
      </w:r>
      <w:r>
        <w:rPr>
          <w:spacing w:val="-2"/>
        </w:rPr>
        <w:t>restricted</w:t>
      </w:r>
      <w:r>
        <w:rPr>
          <w:spacing w:val="-8"/>
        </w:rPr>
        <w:t> </w:t>
      </w:r>
      <w:r>
        <w:rPr>
          <w:spacing w:val="-2"/>
        </w:rPr>
        <w:t>to</w:t>
      </w:r>
      <w:r>
        <w:rPr>
          <w:spacing w:val="-5"/>
        </w:rPr>
        <w:t> </w:t>
      </w:r>
      <w:r>
        <w:rPr>
          <w:spacing w:val="-2"/>
        </w:rPr>
        <w:t>the</w:t>
      </w:r>
      <w:r>
        <w:rPr>
          <w:spacing w:val="-5"/>
        </w:rPr>
        <w:t> </w:t>
      </w:r>
      <w:r>
        <w:rPr>
          <w:spacing w:val="-2"/>
        </w:rPr>
        <w:t>following</w:t>
      </w:r>
      <w:r>
        <w:rPr>
          <w:spacing w:val="-6"/>
        </w:rPr>
        <w:t> </w:t>
      </w:r>
      <w:r>
        <w:rPr>
          <w:spacing w:val="-2"/>
        </w:rPr>
        <w:t>responsibilities:</w:t>
      </w:r>
    </w:p>
    <w:p>
      <w:pPr>
        <w:pStyle w:val="BodyText"/>
        <w:spacing w:before="18"/>
      </w:pPr>
    </w:p>
    <w:p>
      <w:pPr>
        <w:pStyle w:val="ListParagraph"/>
        <w:numPr>
          <w:ilvl w:val="0"/>
          <w:numId w:val="46"/>
        </w:numPr>
        <w:tabs>
          <w:tab w:pos="2340" w:val="left" w:leader="none"/>
        </w:tabs>
        <w:spacing w:line="232" w:lineRule="auto" w:before="0" w:after="0"/>
        <w:ind w:left="2340" w:right="312" w:hanging="361"/>
        <w:jc w:val="both"/>
        <w:rPr>
          <w:sz w:val="22"/>
        </w:rPr>
      </w:pPr>
      <w:r>
        <w:rPr>
          <w:sz w:val="22"/>
        </w:rPr>
        <w:t>To review and vet all items relative to the Governance and Operation of the institution (includes</w:t>
      </w:r>
      <w:r>
        <w:rPr>
          <w:spacing w:val="-14"/>
          <w:sz w:val="22"/>
        </w:rPr>
        <w:t> </w:t>
      </w:r>
      <w:r>
        <w:rPr>
          <w:sz w:val="22"/>
        </w:rPr>
        <w:t>but</w:t>
      </w:r>
      <w:r>
        <w:rPr>
          <w:spacing w:val="-14"/>
          <w:sz w:val="22"/>
        </w:rPr>
        <w:t> </w:t>
      </w:r>
      <w:r>
        <w:rPr>
          <w:sz w:val="22"/>
        </w:rPr>
        <w:t>is</w:t>
      </w:r>
      <w:r>
        <w:rPr>
          <w:spacing w:val="-14"/>
          <w:sz w:val="22"/>
        </w:rPr>
        <w:t> </w:t>
      </w:r>
      <w:r>
        <w:rPr>
          <w:sz w:val="22"/>
        </w:rPr>
        <w:t>not</w:t>
      </w:r>
      <w:r>
        <w:rPr>
          <w:spacing w:val="-13"/>
          <w:sz w:val="22"/>
        </w:rPr>
        <w:t> </w:t>
      </w:r>
      <w:r>
        <w:rPr>
          <w:sz w:val="22"/>
        </w:rPr>
        <w:t>limited</w:t>
      </w:r>
      <w:r>
        <w:rPr>
          <w:spacing w:val="-14"/>
          <w:sz w:val="22"/>
        </w:rPr>
        <w:t> </w:t>
      </w:r>
      <w:r>
        <w:rPr>
          <w:sz w:val="22"/>
        </w:rPr>
        <w:t>to</w:t>
      </w:r>
      <w:r>
        <w:rPr>
          <w:spacing w:val="-14"/>
          <w:sz w:val="22"/>
        </w:rPr>
        <w:t> </w:t>
      </w:r>
      <w:r>
        <w:rPr>
          <w:sz w:val="22"/>
        </w:rPr>
        <w:t>contracts,</w:t>
      </w:r>
      <w:r>
        <w:rPr>
          <w:spacing w:val="-14"/>
          <w:sz w:val="22"/>
        </w:rPr>
        <w:t> </w:t>
      </w:r>
      <w:r>
        <w:rPr>
          <w:sz w:val="22"/>
        </w:rPr>
        <w:t>agreements,</w:t>
      </w:r>
      <w:r>
        <w:rPr>
          <w:spacing w:val="-13"/>
          <w:sz w:val="22"/>
        </w:rPr>
        <w:t> </w:t>
      </w:r>
      <w:r>
        <w:rPr>
          <w:sz w:val="22"/>
        </w:rPr>
        <w:t>policies,</w:t>
      </w:r>
      <w:r>
        <w:rPr>
          <w:spacing w:val="-14"/>
          <w:sz w:val="22"/>
        </w:rPr>
        <w:t> </w:t>
      </w:r>
      <w:r>
        <w:rPr>
          <w:sz w:val="22"/>
        </w:rPr>
        <w:t>etc.)</w:t>
      </w:r>
      <w:r>
        <w:rPr>
          <w:spacing w:val="-12"/>
          <w:sz w:val="22"/>
        </w:rPr>
        <w:t> </w:t>
      </w:r>
      <w:r>
        <w:rPr>
          <w:sz w:val="22"/>
        </w:rPr>
        <w:t>which</w:t>
      </w:r>
      <w:r>
        <w:rPr>
          <w:spacing w:val="-14"/>
          <w:sz w:val="22"/>
        </w:rPr>
        <w:t> </w:t>
      </w:r>
      <w:r>
        <w:rPr>
          <w:sz w:val="22"/>
        </w:rPr>
        <w:t>are</w:t>
      </w:r>
      <w:r>
        <w:rPr>
          <w:spacing w:val="-14"/>
          <w:sz w:val="22"/>
        </w:rPr>
        <w:t> </w:t>
      </w:r>
      <w:r>
        <w:rPr>
          <w:sz w:val="22"/>
        </w:rPr>
        <w:t>scheduled</w:t>
      </w:r>
      <w:r>
        <w:rPr>
          <w:spacing w:val="-13"/>
          <w:sz w:val="22"/>
        </w:rPr>
        <w:t> </w:t>
      </w:r>
      <w:r>
        <w:rPr>
          <w:sz w:val="22"/>
        </w:rPr>
        <w:t>as </w:t>
      </w:r>
      <w:r>
        <w:rPr>
          <w:spacing w:val="-2"/>
          <w:sz w:val="22"/>
        </w:rPr>
        <w:t>report,</w:t>
      </w:r>
      <w:r>
        <w:rPr>
          <w:spacing w:val="-12"/>
          <w:sz w:val="22"/>
        </w:rPr>
        <w:t> </w:t>
      </w:r>
      <w:r>
        <w:rPr>
          <w:spacing w:val="-2"/>
          <w:sz w:val="22"/>
        </w:rPr>
        <w:t>discussion</w:t>
      </w:r>
      <w:r>
        <w:rPr>
          <w:spacing w:val="-12"/>
          <w:sz w:val="22"/>
        </w:rPr>
        <w:t> </w:t>
      </w:r>
      <w:r>
        <w:rPr>
          <w:spacing w:val="-2"/>
          <w:sz w:val="22"/>
        </w:rPr>
        <w:t>or</w:t>
      </w:r>
      <w:r>
        <w:rPr>
          <w:spacing w:val="-12"/>
          <w:sz w:val="22"/>
        </w:rPr>
        <w:t> </w:t>
      </w:r>
      <w:r>
        <w:rPr>
          <w:spacing w:val="-2"/>
          <w:sz w:val="22"/>
        </w:rPr>
        <w:t>action</w:t>
      </w:r>
      <w:r>
        <w:rPr>
          <w:spacing w:val="-11"/>
          <w:sz w:val="22"/>
        </w:rPr>
        <w:t> </w:t>
      </w:r>
      <w:r>
        <w:rPr>
          <w:spacing w:val="-2"/>
          <w:sz w:val="22"/>
        </w:rPr>
        <w:t>items</w:t>
      </w:r>
      <w:r>
        <w:rPr>
          <w:spacing w:val="-12"/>
          <w:sz w:val="22"/>
        </w:rPr>
        <w:t> </w:t>
      </w:r>
      <w:r>
        <w:rPr>
          <w:spacing w:val="-2"/>
          <w:sz w:val="22"/>
        </w:rPr>
        <w:t>and</w:t>
      </w:r>
      <w:r>
        <w:rPr>
          <w:spacing w:val="-12"/>
          <w:sz w:val="22"/>
        </w:rPr>
        <w:t> </w:t>
      </w:r>
      <w:r>
        <w:rPr>
          <w:spacing w:val="-2"/>
          <w:sz w:val="22"/>
        </w:rPr>
        <w:t>to</w:t>
      </w:r>
      <w:r>
        <w:rPr>
          <w:spacing w:val="-12"/>
          <w:sz w:val="22"/>
        </w:rPr>
        <w:t> </w:t>
      </w:r>
      <w:r>
        <w:rPr>
          <w:spacing w:val="-2"/>
          <w:sz w:val="22"/>
        </w:rPr>
        <w:t>make</w:t>
      </w:r>
      <w:r>
        <w:rPr>
          <w:spacing w:val="-11"/>
          <w:sz w:val="22"/>
        </w:rPr>
        <w:t> </w:t>
      </w:r>
      <w:r>
        <w:rPr>
          <w:spacing w:val="-2"/>
          <w:sz w:val="22"/>
        </w:rPr>
        <w:t>a</w:t>
      </w:r>
      <w:r>
        <w:rPr>
          <w:spacing w:val="-12"/>
          <w:sz w:val="22"/>
        </w:rPr>
        <w:t> </w:t>
      </w:r>
      <w:r>
        <w:rPr>
          <w:spacing w:val="-2"/>
          <w:sz w:val="22"/>
        </w:rPr>
        <w:t>recommendation</w:t>
      </w:r>
      <w:r>
        <w:rPr>
          <w:spacing w:val="-12"/>
          <w:sz w:val="22"/>
        </w:rPr>
        <w:t> </w:t>
      </w:r>
      <w:r>
        <w:rPr>
          <w:spacing w:val="-2"/>
          <w:sz w:val="22"/>
        </w:rPr>
        <w:t>to</w:t>
      </w:r>
      <w:r>
        <w:rPr>
          <w:spacing w:val="-12"/>
          <w:sz w:val="22"/>
        </w:rPr>
        <w:t> </w:t>
      </w:r>
      <w:r>
        <w:rPr>
          <w:spacing w:val="-2"/>
          <w:sz w:val="22"/>
        </w:rPr>
        <w:t>the</w:t>
      </w:r>
      <w:r>
        <w:rPr>
          <w:spacing w:val="-11"/>
          <w:sz w:val="22"/>
        </w:rPr>
        <w:t> </w:t>
      </w:r>
      <w:r>
        <w:rPr>
          <w:spacing w:val="-2"/>
          <w:sz w:val="22"/>
        </w:rPr>
        <w:t>full</w:t>
      </w:r>
      <w:r>
        <w:rPr>
          <w:spacing w:val="-12"/>
          <w:sz w:val="22"/>
        </w:rPr>
        <w:t> </w:t>
      </w:r>
      <w:r>
        <w:rPr>
          <w:spacing w:val="-2"/>
          <w:sz w:val="22"/>
        </w:rPr>
        <w:t>Board</w:t>
      </w:r>
      <w:r>
        <w:rPr>
          <w:spacing w:val="-12"/>
          <w:sz w:val="22"/>
        </w:rPr>
        <w:t> </w:t>
      </w:r>
      <w:r>
        <w:rPr>
          <w:spacing w:val="-2"/>
          <w:sz w:val="22"/>
        </w:rPr>
        <w:t>when</w:t>
      </w:r>
      <w:r>
        <w:rPr>
          <w:spacing w:val="-12"/>
          <w:sz w:val="22"/>
        </w:rPr>
        <w:t> </w:t>
      </w:r>
      <w:r>
        <w:rPr>
          <w:spacing w:val="-2"/>
          <w:sz w:val="22"/>
        </w:rPr>
        <w:t>the </w:t>
      </w:r>
      <w:r>
        <w:rPr>
          <w:sz w:val="22"/>
        </w:rPr>
        <w:t>item/issue appears on the agenda.</w:t>
      </w:r>
    </w:p>
    <w:p>
      <w:pPr>
        <w:pStyle w:val="BodyText"/>
        <w:spacing w:before="22"/>
      </w:pPr>
    </w:p>
    <w:p>
      <w:pPr>
        <w:pStyle w:val="ListParagraph"/>
        <w:numPr>
          <w:ilvl w:val="0"/>
          <w:numId w:val="46"/>
        </w:numPr>
        <w:tabs>
          <w:tab w:pos="2340" w:val="left" w:leader="none"/>
        </w:tabs>
        <w:spacing w:line="230" w:lineRule="auto" w:before="0" w:after="0"/>
        <w:ind w:left="2340" w:right="312" w:hanging="360"/>
        <w:jc w:val="both"/>
        <w:rPr>
          <w:sz w:val="22"/>
        </w:rPr>
      </w:pPr>
      <w:r>
        <w:rPr>
          <w:sz w:val="22"/>
        </w:rPr>
        <w:t>To approve and make a recommendation regarding initiatives (other than policies) that </w:t>
      </w:r>
      <w:r>
        <w:rPr>
          <w:spacing w:val="-2"/>
          <w:sz w:val="22"/>
        </w:rPr>
        <w:t>address</w:t>
      </w:r>
      <w:r>
        <w:rPr>
          <w:spacing w:val="-6"/>
          <w:sz w:val="22"/>
        </w:rPr>
        <w:t> </w:t>
      </w:r>
      <w:r>
        <w:rPr>
          <w:spacing w:val="-2"/>
          <w:sz w:val="22"/>
        </w:rPr>
        <w:t>the</w:t>
      </w:r>
      <w:r>
        <w:rPr>
          <w:spacing w:val="-5"/>
          <w:sz w:val="22"/>
        </w:rPr>
        <w:t> </w:t>
      </w:r>
      <w:r>
        <w:rPr>
          <w:spacing w:val="-2"/>
          <w:sz w:val="22"/>
        </w:rPr>
        <w:t>academic</w:t>
      </w:r>
      <w:r>
        <w:rPr>
          <w:spacing w:val="-5"/>
          <w:sz w:val="22"/>
        </w:rPr>
        <w:t> </w:t>
      </w:r>
      <w:r>
        <w:rPr>
          <w:spacing w:val="-2"/>
          <w:sz w:val="22"/>
        </w:rPr>
        <w:t>and</w:t>
      </w:r>
      <w:r>
        <w:rPr>
          <w:spacing w:val="-5"/>
          <w:sz w:val="22"/>
        </w:rPr>
        <w:t> </w:t>
      </w:r>
      <w:r>
        <w:rPr>
          <w:spacing w:val="-2"/>
          <w:sz w:val="22"/>
        </w:rPr>
        <w:t>institutional</w:t>
      </w:r>
      <w:r>
        <w:rPr>
          <w:spacing w:val="-5"/>
          <w:sz w:val="22"/>
        </w:rPr>
        <w:t> </w:t>
      </w:r>
      <w:r>
        <w:rPr>
          <w:spacing w:val="-2"/>
          <w:sz w:val="22"/>
        </w:rPr>
        <w:t>well-being</w:t>
      </w:r>
      <w:r>
        <w:rPr>
          <w:spacing w:val="-5"/>
          <w:sz w:val="22"/>
        </w:rPr>
        <w:t> </w:t>
      </w:r>
      <w:r>
        <w:rPr>
          <w:spacing w:val="-2"/>
          <w:sz w:val="22"/>
        </w:rPr>
        <w:t>of</w:t>
      </w:r>
      <w:r>
        <w:rPr>
          <w:spacing w:val="-6"/>
          <w:sz w:val="22"/>
        </w:rPr>
        <w:t> </w:t>
      </w:r>
      <w:r>
        <w:rPr>
          <w:spacing w:val="-2"/>
          <w:sz w:val="22"/>
        </w:rPr>
        <w:t>the</w:t>
      </w:r>
      <w:r>
        <w:rPr>
          <w:spacing w:val="-8"/>
          <w:sz w:val="22"/>
        </w:rPr>
        <w:t> </w:t>
      </w:r>
      <w:r>
        <w:rPr>
          <w:spacing w:val="-2"/>
          <w:sz w:val="22"/>
        </w:rPr>
        <w:t>University</w:t>
      </w:r>
      <w:r>
        <w:rPr>
          <w:spacing w:val="-5"/>
          <w:sz w:val="22"/>
        </w:rPr>
        <w:t> </w:t>
      </w:r>
      <w:r>
        <w:rPr>
          <w:spacing w:val="-2"/>
          <w:sz w:val="22"/>
        </w:rPr>
        <w:t>and</w:t>
      </w:r>
      <w:r>
        <w:rPr>
          <w:spacing w:val="-5"/>
          <w:sz w:val="22"/>
        </w:rPr>
        <w:t> </w:t>
      </w:r>
      <w:r>
        <w:rPr>
          <w:spacing w:val="-2"/>
          <w:sz w:val="22"/>
        </w:rPr>
        <w:t>are</w:t>
      </w:r>
      <w:r>
        <w:rPr>
          <w:spacing w:val="-5"/>
          <w:sz w:val="22"/>
        </w:rPr>
        <w:t> </w:t>
      </w:r>
      <w:r>
        <w:rPr>
          <w:spacing w:val="-2"/>
          <w:sz w:val="22"/>
        </w:rPr>
        <w:t>consistent</w:t>
      </w:r>
      <w:r>
        <w:rPr>
          <w:spacing w:val="-5"/>
          <w:sz w:val="22"/>
        </w:rPr>
        <w:t> </w:t>
      </w:r>
      <w:r>
        <w:rPr>
          <w:spacing w:val="-2"/>
          <w:sz w:val="22"/>
        </w:rPr>
        <w:t>with the</w:t>
      </w:r>
      <w:r>
        <w:rPr>
          <w:spacing w:val="-11"/>
          <w:sz w:val="22"/>
        </w:rPr>
        <w:t> </w:t>
      </w:r>
      <w:r>
        <w:rPr>
          <w:spacing w:val="-2"/>
          <w:sz w:val="22"/>
        </w:rPr>
        <w:t>previously</w:t>
      </w:r>
      <w:r>
        <w:rPr>
          <w:spacing w:val="-11"/>
          <w:sz w:val="22"/>
        </w:rPr>
        <w:t> </w:t>
      </w:r>
      <w:r>
        <w:rPr>
          <w:spacing w:val="-2"/>
          <w:sz w:val="22"/>
        </w:rPr>
        <w:t>established</w:t>
      </w:r>
      <w:r>
        <w:rPr>
          <w:spacing w:val="-10"/>
          <w:sz w:val="22"/>
        </w:rPr>
        <w:t> </w:t>
      </w:r>
      <w:r>
        <w:rPr>
          <w:spacing w:val="-2"/>
          <w:sz w:val="22"/>
        </w:rPr>
        <w:t>goals,</w:t>
      </w:r>
      <w:r>
        <w:rPr>
          <w:spacing w:val="-10"/>
          <w:sz w:val="22"/>
        </w:rPr>
        <w:t> </w:t>
      </w:r>
      <w:r>
        <w:rPr>
          <w:spacing w:val="-2"/>
          <w:sz w:val="22"/>
        </w:rPr>
        <w:t>the</w:t>
      </w:r>
      <w:r>
        <w:rPr>
          <w:spacing w:val="-11"/>
          <w:sz w:val="22"/>
        </w:rPr>
        <w:t> </w:t>
      </w:r>
      <w:r>
        <w:rPr>
          <w:spacing w:val="-2"/>
          <w:sz w:val="22"/>
        </w:rPr>
        <w:t>strategic</w:t>
      </w:r>
      <w:r>
        <w:rPr>
          <w:spacing w:val="-11"/>
          <w:sz w:val="22"/>
        </w:rPr>
        <w:t> </w:t>
      </w:r>
      <w:r>
        <w:rPr>
          <w:spacing w:val="-2"/>
          <w:sz w:val="22"/>
        </w:rPr>
        <w:t>or</w:t>
      </w:r>
      <w:r>
        <w:rPr>
          <w:spacing w:val="-12"/>
          <w:sz w:val="22"/>
        </w:rPr>
        <w:t> </w:t>
      </w:r>
      <w:r>
        <w:rPr>
          <w:spacing w:val="-2"/>
          <w:sz w:val="22"/>
        </w:rPr>
        <w:t>university</w:t>
      </w:r>
      <w:r>
        <w:rPr>
          <w:spacing w:val="-11"/>
          <w:sz w:val="22"/>
        </w:rPr>
        <w:t> </w:t>
      </w:r>
      <w:r>
        <w:rPr>
          <w:spacing w:val="-2"/>
          <w:sz w:val="22"/>
        </w:rPr>
        <w:t>business</w:t>
      </w:r>
      <w:r>
        <w:rPr>
          <w:spacing w:val="-10"/>
          <w:sz w:val="22"/>
        </w:rPr>
        <w:t> </w:t>
      </w:r>
      <w:r>
        <w:rPr>
          <w:spacing w:val="-2"/>
          <w:sz w:val="22"/>
        </w:rPr>
        <w:t>plan</w:t>
      </w:r>
      <w:r>
        <w:rPr>
          <w:spacing w:val="-10"/>
          <w:sz w:val="22"/>
        </w:rPr>
        <w:t> </w:t>
      </w:r>
      <w:r>
        <w:rPr>
          <w:spacing w:val="-2"/>
          <w:sz w:val="22"/>
        </w:rPr>
        <w:t>and</w:t>
      </w:r>
      <w:r>
        <w:rPr>
          <w:spacing w:val="-10"/>
          <w:sz w:val="22"/>
        </w:rPr>
        <w:t> </w:t>
      </w:r>
      <w:r>
        <w:rPr>
          <w:spacing w:val="-2"/>
          <w:sz w:val="22"/>
        </w:rPr>
        <w:t>which</w:t>
      </w:r>
      <w:r>
        <w:rPr>
          <w:spacing w:val="-10"/>
          <w:sz w:val="22"/>
        </w:rPr>
        <w:t> </w:t>
      </w:r>
      <w:r>
        <w:rPr>
          <w:spacing w:val="-2"/>
          <w:sz w:val="22"/>
        </w:rPr>
        <w:t>require </w:t>
      </w:r>
      <w:r>
        <w:rPr>
          <w:sz w:val="22"/>
        </w:rPr>
        <w:t>Board action.</w:t>
      </w:r>
    </w:p>
    <w:p>
      <w:pPr>
        <w:pStyle w:val="BodyText"/>
        <w:spacing w:before="248"/>
      </w:pPr>
    </w:p>
    <w:p>
      <w:pPr>
        <w:pStyle w:val="ListParagraph"/>
        <w:numPr>
          <w:ilvl w:val="1"/>
          <w:numId w:val="41"/>
        </w:numPr>
        <w:tabs>
          <w:tab w:pos="1078" w:val="left" w:leader="none"/>
        </w:tabs>
        <w:spacing w:line="250" w:lineRule="exact" w:before="0" w:after="0"/>
        <w:ind w:left="1078" w:right="0" w:hanging="627"/>
        <w:jc w:val="left"/>
        <w:rPr>
          <w:sz w:val="22"/>
        </w:rPr>
      </w:pPr>
      <w:bookmarkStart w:name="II.12. Resolution Adopting Notice Proced" w:id="74"/>
      <w:bookmarkEnd w:id="74"/>
      <w:r>
        <w:rPr/>
      </w:r>
      <w:bookmarkStart w:name="_bookmark37" w:id="75"/>
      <w:bookmarkEnd w:id="75"/>
      <w:r>
        <w:rPr/>
      </w:r>
      <w:r>
        <w:rPr>
          <w:spacing w:val="-2"/>
          <w:sz w:val="22"/>
          <w:u w:val="single"/>
        </w:rPr>
        <w:t>Resolution</w:t>
      </w:r>
      <w:r>
        <w:rPr>
          <w:spacing w:val="-8"/>
          <w:sz w:val="22"/>
          <w:u w:val="single"/>
        </w:rPr>
        <w:t> </w:t>
      </w:r>
      <w:r>
        <w:rPr>
          <w:spacing w:val="-2"/>
          <w:sz w:val="22"/>
          <w:u w:val="single"/>
        </w:rPr>
        <w:t>Adopting</w:t>
      </w:r>
      <w:r>
        <w:rPr>
          <w:spacing w:val="-10"/>
          <w:sz w:val="22"/>
          <w:u w:val="single"/>
        </w:rPr>
        <w:t> </w:t>
      </w:r>
      <w:r>
        <w:rPr>
          <w:spacing w:val="-2"/>
          <w:sz w:val="22"/>
          <w:u w:val="single"/>
        </w:rPr>
        <w:t>Notice</w:t>
      </w:r>
      <w:r>
        <w:rPr>
          <w:spacing w:val="-10"/>
          <w:sz w:val="22"/>
          <w:u w:val="single"/>
        </w:rPr>
        <w:t> </w:t>
      </w:r>
      <w:r>
        <w:rPr>
          <w:spacing w:val="-2"/>
          <w:sz w:val="22"/>
          <w:u w:val="single"/>
        </w:rPr>
        <w:t>Procedures</w:t>
      </w:r>
      <w:r>
        <w:rPr>
          <w:spacing w:val="-6"/>
          <w:sz w:val="22"/>
          <w:u w:val="single"/>
        </w:rPr>
        <w:t> </w:t>
      </w:r>
      <w:r>
        <w:rPr>
          <w:spacing w:val="-2"/>
          <w:sz w:val="22"/>
          <w:u w:val="single"/>
        </w:rPr>
        <w:t>Pursuant</w:t>
      </w:r>
      <w:r>
        <w:rPr>
          <w:spacing w:val="-7"/>
          <w:sz w:val="22"/>
          <w:u w:val="single"/>
        </w:rPr>
        <w:t> </w:t>
      </w:r>
      <w:r>
        <w:rPr>
          <w:spacing w:val="-2"/>
          <w:sz w:val="22"/>
          <w:u w:val="single"/>
        </w:rPr>
        <w:t>to</w:t>
      </w:r>
      <w:r>
        <w:rPr>
          <w:spacing w:val="-10"/>
          <w:sz w:val="22"/>
          <w:u w:val="single"/>
        </w:rPr>
        <w:t> </w:t>
      </w:r>
      <w:r>
        <w:rPr>
          <w:spacing w:val="-2"/>
          <w:sz w:val="22"/>
          <w:u w:val="single"/>
        </w:rPr>
        <w:t>the</w:t>
      </w:r>
      <w:r>
        <w:rPr>
          <w:spacing w:val="-10"/>
          <w:sz w:val="22"/>
          <w:u w:val="single"/>
        </w:rPr>
        <w:t> </w:t>
      </w:r>
      <w:r>
        <w:rPr>
          <w:spacing w:val="-2"/>
          <w:sz w:val="22"/>
          <w:u w:val="single"/>
        </w:rPr>
        <w:t>New</w:t>
      </w:r>
      <w:r>
        <w:rPr>
          <w:spacing w:val="-9"/>
          <w:sz w:val="22"/>
          <w:u w:val="single"/>
        </w:rPr>
        <w:t> </w:t>
      </w:r>
      <w:r>
        <w:rPr>
          <w:spacing w:val="-2"/>
          <w:sz w:val="22"/>
          <w:u w:val="single"/>
        </w:rPr>
        <w:t>Mexico</w:t>
      </w:r>
      <w:r>
        <w:rPr>
          <w:spacing w:val="-7"/>
          <w:sz w:val="22"/>
          <w:u w:val="single"/>
        </w:rPr>
        <w:t> </w:t>
      </w:r>
      <w:r>
        <w:rPr>
          <w:spacing w:val="-2"/>
          <w:sz w:val="22"/>
          <w:u w:val="single"/>
        </w:rPr>
        <w:t>Open</w:t>
      </w:r>
      <w:r>
        <w:rPr>
          <w:spacing w:val="-10"/>
          <w:sz w:val="22"/>
          <w:u w:val="single"/>
        </w:rPr>
        <w:t> </w:t>
      </w:r>
      <w:r>
        <w:rPr>
          <w:spacing w:val="-2"/>
          <w:sz w:val="22"/>
          <w:u w:val="single"/>
        </w:rPr>
        <w:t>Meetings</w:t>
      </w:r>
      <w:r>
        <w:rPr>
          <w:spacing w:val="-6"/>
          <w:sz w:val="22"/>
          <w:u w:val="single"/>
        </w:rPr>
        <w:t> </w:t>
      </w:r>
      <w:r>
        <w:rPr>
          <w:spacing w:val="-4"/>
          <w:sz w:val="22"/>
          <w:u w:val="single"/>
        </w:rPr>
        <w:t>Act,</w:t>
      </w:r>
    </w:p>
    <w:p>
      <w:pPr>
        <w:pStyle w:val="BodyText"/>
        <w:spacing w:line="250" w:lineRule="exact"/>
        <w:ind w:left="1080"/>
        <w:jc w:val="both"/>
      </w:pPr>
      <w:r>
        <w:rPr>
          <w:spacing w:val="-6"/>
          <w:u w:val="single"/>
        </w:rPr>
        <w:t>Sections</w:t>
      </w:r>
      <w:r>
        <w:rPr>
          <w:spacing w:val="-4"/>
          <w:u w:val="single"/>
        </w:rPr>
        <w:t> </w:t>
      </w:r>
      <w:r>
        <w:rPr>
          <w:spacing w:val="-6"/>
          <w:u w:val="single"/>
        </w:rPr>
        <w:t>10-15-1</w:t>
      </w:r>
      <w:r>
        <w:rPr>
          <w:spacing w:val="-8"/>
          <w:u w:val="single"/>
        </w:rPr>
        <w:t> </w:t>
      </w:r>
      <w:r>
        <w:rPr>
          <w:spacing w:val="-6"/>
          <w:u w:val="single"/>
        </w:rPr>
        <w:t>through</w:t>
      </w:r>
      <w:r>
        <w:rPr>
          <w:spacing w:val="-7"/>
          <w:u w:val="single"/>
        </w:rPr>
        <w:t> </w:t>
      </w:r>
      <w:r>
        <w:rPr>
          <w:spacing w:val="-6"/>
          <w:u w:val="single"/>
        </w:rPr>
        <w:t>10-15-4</w:t>
      </w:r>
      <w:r>
        <w:rPr>
          <w:spacing w:val="-5"/>
          <w:u w:val="single"/>
        </w:rPr>
        <w:t> </w:t>
      </w:r>
      <w:r>
        <w:rPr>
          <w:spacing w:val="-6"/>
          <w:u w:val="single"/>
        </w:rPr>
        <w:t>NMSA</w:t>
      </w:r>
      <w:r>
        <w:rPr>
          <w:spacing w:val="-5"/>
          <w:u w:val="single"/>
        </w:rPr>
        <w:t> </w:t>
      </w:r>
      <w:r>
        <w:rPr>
          <w:spacing w:val="-6"/>
          <w:u w:val="single"/>
        </w:rPr>
        <w:t>1978</w:t>
      </w:r>
    </w:p>
    <w:p>
      <w:pPr>
        <w:pStyle w:val="BodyText"/>
        <w:spacing w:before="234"/>
        <w:ind w:right="75"/>
        <w:jc w:val="center"/>
      </w:pPr>
      <w:r>
        <w:rPr>
          <w:spacing w:val="-4"/>
        </w:rPr>
        <w:t>(Approved</w:t>
      </w:r>
      <w:r>
        <w:rPr>
          <w:spacing w:val="-6"/>
        </w:rPr>
        <w:t> </w:t>
      </w:r>
      <w:r>
        <w:rPr>
          <w:spacing w:val="-4"/>
        </w:rPr>
        <w:t>April</w:t>
      </w:r>
      <w:r>
        <w:rPr>
          <w:spacing w:val="-7"/>
        </w:rPr>
        <w:t> </w:t>
      </w:r>
      <w:r>
        <w:rPr>
          <w:spacing w:val="-4"/>
        </w:rPr>
        <w:t>29,</w:t>
      </w:r>
      <w:r>
        <w:rPr>
          <w:spacing w:val="-7"/>
        </w:rPr>
        <w:t> </w:t>
      </w:r>
      <w:r>
        <w:rPr>
          <w:spacing w:val="-4"/>
        </w:rPr>
        <w:t>2024)</w:t>
      </w:r>
    </w:p>
    <w:p>
      <w:pPr>
        <w:pStyle w:val="BodyText"/>
        <w:spacing w:before="63"/>
      </w:pPr>
    </w:p>
    <w:p>
      <w:pPr>
        <w:pStyle w:val="BodyText"/>
        <w:spacing w:line="268" w:lineRule="auto"/>
        <w:ind w:left="1079" w:right="255"/>
        <w:jc w:val="both"/>
      </w:pPr>
      <w:r>
        <w:rPr>
          <w:spacing w:val="-4"/>
        </w:rPr>
        <w:t>WHEREAS,</w:t>
      </w:r>
      <w:r>
        <w:rPr>
          <w:spacing w:val="-6"/>
        </w:rPr>
        <w:t> </w:t>
      </w:r>
      <w:r>
        <w:rPr>
          <w:spacing w:val="-4"/>
        </w:rPr>
        <w:t>the</w:t>
      </w:r>
      <w:r>
        <w:rPr>
          <w:spacing w:val="-7"/>
        </w:rPr>
        <w:t> </w:t>
      </w:r>
      <w:r>
        <w:rPr>
          <w:spacing w:val="-4"/>
        </w:rPr>
        <w:t>Board</w:t>
      </w:r>
      <w:r>
        <w:rPr>
          <w:spacing w:val="-6"/>
        </w:rPr>
        <w:t> </w:t>
      </w:r>
      <w:r>
        <w:rPr>
          <w:spacing w:val="-4"/>
        </w:rPr>
        <w:t>of</w:t>
      </w:r>
      <w:r>
        <w:rPr>
          <w:spacing w:val="-5"/>
        </w:rPr>
        <w:t> </w:t>
      </w:r>
      <w:r>
        <w:rPr>
          <w:spacing w:val="-4"/>
        </w:rPr>
        <w:t>Regents</w:t>
      </w:r>
      <w:r>
        <w:rPr>
          <w:spacing w:val="-5"/>
        </w:rPr>
        <w:t> </w:t>
      </w:r>
      <w:r>
        <w:rPr>
          <w:spacing w:val="-4"/>
        </w:rPr>
        <w:t>of</w:t>
      </w:r>
      <w:r>
        <w:rPr>
          <w:spacing w:val="-5"/>
        </w:rPr>
        <w:t> </w:t>
      </w:r>
      <w:r>
        <w:rPr>
          <w:spacing w:val="-4"/>
        </w:rPr>
        <w:t>Western</w:t>
      </w:r>
      <w:r>
        <w:rPr>
          <w:spacing w:val="-6"/>
        </w:rPr>
        <w:t> </w:t>
      </w:r>
      <w:r>
        <w:rPr>
          <w:spacing w:val="-4"/>
        </w:rPr>
        <w:t>New</w:t>
      </w:r>
      <w:r>
        <w:rPr>
          <w:spacing w:val="-7"/>
        </w:rPr>
        <w:t> </w:t>
      </w:r>
      <w:r>
        <w:rPr>
          <w:spacing w:val="-4"/>
        </w:rPr>
        <w:t>Mexico</w:t>
      </w:r>
      <w:r>
        <w:rPr>
          <w:spacing w:val="-6"/>
        </w:rPr>
        <w:t> </w:t>
      </w:r>
      <w:r>
        <w:rPr>
          <w:spacing w:val="-4"/>
        </w:rPr>
        <w:t>University</w:t>
      </w:r>
      <w:r>
        <w:rPr>
          <w:spacing w:val="-7"/>
        </w:rPr>
        <w:t> </w:t>
      </w:r>
      <w:r>
        <w:rPr>
          <w:spacing w:val="-4"/>
        </w:rPr>
        <w:t>(the</w:t>
      </w:r>
      <w:r>
        <w:rPr>
          <w:spacing w:val="-7"/>
        </w:rPr>
        <w:t> </w:t>
      </w:r>
      <w:r>
        <w:rPr>
          <w:spacing w:val="-4"/>
        </w:rPr>
        <w:t>“Board”)</w:t>
      </w:r>
      <w:r>
        <w:rPr>
          <w:spacing w:val="-8"/>
        </w:rPr>
        <w:t> </w:t>
      </w:r>
      <w:r>
        <w:rPr>
          <w:spacing w:val="-4"/>
        </w:rPr>
        <w:t>met</w:t>
      </w:r>
      <w:r>
        <w:rPr>
          <w:spacing w:val="-6"/>
        </w:rPr>
        <w:t> </w:t>
      </w:r>
      <w:r>
        <w:rPr>
          <w:spacing w:val="-4"/>
        </w:rPr>
        <w:t>in</w:t>
      </w:r>
      <w:r>
        <w:rPr>
          <w:spacing w:val="-6"/>
        </w:rPr>
        <w:t> </w:t>
      </w:r>
      <w:r>
        <w:rPr>
          <w:spacing w:val="-4"/>
        </w:rPr>
        <w:t>regular</w:t>
      </w:r>
      <w:r>
        <w:rPr>
          <w:spacing w:val="-5"/>
        </w:rPr>
        <w:t> </w:t>
      </w:r>
      <w:r>
        <w:rPr>
          <w:spacing w:val="-4"/>
        </w:rPr>
        <w:t>session </w:t>
      </w:r>
      <w:r>
        <w:rPr/>
        <w:t>from</w:t>
      </w:r>
      <w:r>
        <w:rPr>
          <w:spacing w:val="-16"/>
        </w:rPr>
        <w:t> </w:t>
      </w:r>
      <w:r>
        <w:rPr/>
        <w:t>the</w:t>
      </w:r>
      <w:r>
        <w:rPr>
          <w:spacing w:val="-14"/>
        </w:rPr>
        <w:t> </w:t>
      </w:r>
      <w:r>
        <w:rPr/>
        <w:t>Western</w:t>
      </w:r>
      <w:r>
        <w:rPr>
          <w:spacing w:val="-14"/>
        </w:rPr>
        <w:t> </w:t>
      </w:r>
      <w:r>
        <w:rPr/>
        <w:t>New</w:t>
      </w:r>
      <w:r>
        <w:rPr>
          <w:spacing w:val="-13"/>
        </w:rPr>
        <w:t> </w:t>
      </w:r>
      <w:r>
        <w:rPr/>
        <w:t>Mexico</w:t>
      </w:r>
      <w:r>
        <w:rPr>
          <w:spacing w:val="-14"/>
        </w:rPr>
        <w:t> </w:t>
      </w:r>
      <w:r>
        <w:rPr/>
        <w:t>University</w:t>
      </w:r>
      <w:r>
        <w:rPr>
          <w:spacing w:val="-14"/>
        </w:rPr>
        <w:t> </w:t>
      </w:r>
      <w:r>
        <w:rPr/>
        <w:t>(“WNMU”)</w:t>
      </w:r>
      <w:r>
        <w:rPr>
          <w:spacing w:val="-14"/>
        </w:rPr>
        <w:t> </w:t>
      </w:r>
      <w:r>
        <w:rPr/>
        <w:t>campus</w:t>
      </w:r>
      <w:r>
        <w:rPr>
          <w:spacing w:val="-13"/>
        </w:rPr>
        <w:t> </w:t>
      </w:r>
      <w:r>
        <w:rPr/>
        <w:t>on</w:t>
      </w:r>
      <w:r>
        <w:rPr>
          <w:spacing w:val="-14"/>
        </w:rPr>
        <w:t> </w:t>
      </w:r>
      <w:r>
        <w:rPr/>
        <w:t>April</w:t>
      </w:r>
      <w:r>
        <w:rPr>
          <w:spacing w:val="-14"/>
        </w:rPr>
        <w:t> </w:t>
      </w:r>
      <w:r>
        <w:rPr/>
        <w:t>29,</w:t>
      </w:r>
      <w:r>
        <w:rPr>
          <w:spacing w:val="-14"/>
        </w:rPr>
        <w:t> </w:t>
      </w:r>
      <w:r>
        <w:rPr/>
        <w:t>2024</w:t>
      </w:r>
      <w:r>
        <w:rPr>
          <w:spacing w:val="-13"/>
        </w:rPr>
        <w:t> </w:t>
      </w:r>
      <w:r>
        <w:rPr/>
        <w:t>at</w:t>
      </w:r>
      <w:r>
        <w:rPr>
          <w:spacing w:val="-14"/>
        </w:rPr>
        <w:t> </w:t>
      </w:r>
      <w:r>
        <w:rPr/>
        <w:t>9:30</w:t>
      </w:r>
      <w:r>
        <w:rPr>
          <w:spacing w:val="-14"/>
        </w:rPr>
        <w:t> </w:t>
      </w:r>
      <w:r>
        <w:rPr/>
        <w:t>a.m.</w:t>
      </w:r>
      <w:r>
        <w:rPr>
          <w:spacing w:val="-14"/>
        </w:rPr>
        <w:t> </w:t>
      </w:r>
      <w:r>
        <w:rPr/>
        <w:t>as</w:t>
      </w:r>
      <w:r>
        <w:rPr>
          <w:spacing w:val="-13"/>
        </w:rPr>
        <w:t> </w:t>
      </w:r>
      <w:r>
        <w:rPr/>
        <w:t>required by law; and</w:t>
      </w:r>
    </w:p>
    <w:p>
      <w:pPr>
        <w:pStyle w:val="BodyText"/>
        <w:spacing w:before="34"/>
      </w:pPr>
    </w:p>
    <w:p>
      <w:pPr>
        <w:pStyle w:val="BodyText"/>
        <w:spacing w:line="271" w:lineRule="auto" w:before="1"/>
        <w:ind w:left="1079" w:right="256"/>
        <w:jc w:val="both"/>
      </w:pPr>
      <w:r>
        <w:rPr>
          <w:spacing w:val="-6"/>
        </w:rPr>
        <w:t>WHEREAS,</w:t>
      </w:r>
      <w:r>
        <w:rPr>
          <w:spacing w:val="-8"/>
        </w:rPr>
        <w:t> </w:t>
      </w:r>
      <w:r>
        <w:rPr>
          <w:spacing w:val="-6"/>
        </w:rPr>
        <w:t>Section</w:t>
      </w:r>
      <w:r>
        <w:rPr>
          <w:spacing w:val="-8"/>
        </w:rPr>
        <w:t> </w:t>
      </w:r>
      <w:r>
        <w:rPr>
          <w:spacing w:val="-6"/>
        </w:rPr>
        <w:t>10-15-1(B)</w:t>
      </w:r>
      <w:r>
        <w:rPr>
          <w:spacing w:val="-8"/>
        </w:rPr>
        <w:t> </w:t>
      </w:r>
      <w:r>
        <w:rPr>
          <w:spacing w:val="-6"/>
        </w:rPr>
        <w:t>of</w:t>
      </w:r>
      <w:r>
        <w:rPr>
          <w:spacing w:val="-7"/>
        </w:rPr>
        <w:t> </w:t>
      </w:r>
      <w:r>
        <w:rPr>
          <w:spacing w:val="-6"/>
        </w:rPr>
        <w:t>the</w:t>
      </w:r>
      <w:r>
        <w:rPr>
          <w:spacing w:val="-8"/>
        </w:rPr>
        <w:t> </w:t>
      </w:r>
      <w:r>
        <w:rPr>
          <w:spacing w:val="-6"/>
        </w:rPr>
        <w:t>Open</w:t>
      </w:r>
      <w:r>
        <w:rPr>
          <w:spacing w:val="-8"/>
        </w:rPr>
        <w:t> </w:t>
      </w:r>
      <w:r>
        <w:rPr>
          <w:spacing w:val="-6"/>
        </w:rPr>
        <w:t>Meetings Act</w:t>
      </w:r>
      <w:r>
        <w:rPr>
          <w:spacing w:val="-5"/>
        </w:rPr>
        <w:t> </w:t>
      </w:r>
      <w:r>
        <w:rPr>
          <w:spacing w:val="-6"/>
        </w:rPr>
        <w:t>(NMSA</w:t>
      </w:r>
      <w:r>
        <w:rPr>
          <w:spacing w:val="-7"/>
        </w:rPr>
        <w:t> </w:t>
      </w:r>
      <w:r>
        <w:rPr>
          <w:spacing w:val="-6"/>
        </w:rPr>
        <w:t>1978,</w:t>
      </w:r>
      <w:r>
        <w:rPr>
          <w:spacing w:val="-8"/>
        </w:rPr>
        <w:t> </w:t>
      </w:r>
      <w:r>
        <w:rPr>
          <w:spacing w:val="-6"/>
        </w:rPr>
        <w:t>Sections</w:t>
      </w:r>
      <w:r>
        <w:rPr>
          <w:spacing w:val="-4"/>
        </w:rPr>
        <w:t> </w:t>
      </w:r>
      <w:r>
        <w:rPr>
          <w:spacing w:val="-6"/>
        </w:rPr>
        <w:t>10-15-1</w:t>
      </w:r>
      <w:r>
        <w:rPr>
          <w:spacing w:val="-7"/>
        </w:rPr>
        <w:t> </w:t>
      </w:r>
      <w:r>
        <w:rPr>
          <w:spacing w:val="-6"/>
        </w:rPr>
        <w:t>to</w:t>
      </w:r>
      <w:r>
        <w:rPr>
          <w:spacing w:val="-8"/>
        </w:rPr>
        <w:t> </w:t>
      </w:r>
      <w:r>
        <w:rPr>
          <w:spacing w:val="-6"/>
        </w:rPr>
        <w:t>10-15-4)</w:t>
      </w:r>
      <w:r>
        <w:rPr>
          <w:spacing w:val="-8"/>
        </w:rPr>
        <w:t> </w:t>
      </w:r>
      <w:r>
        <w:rPr>
          <w:spacing w:val="-6"/>
        </w:rPr>
        <w:t>states </w:t>
      </w:r>
      <w:r>
        <w:rPr/>
        <w:t>that,</w:t>
      </w:r>
      <w:r>
        <w:rPr>
          <w:spacing w:val="-4"/>
        </w:rPr>
        <w:t> </w:t>
      </w:r>
      <w:r>
        <w:rPr/>
        <w:t>except</w:t>
      </w:r>
      <w:r>
        <w:rPr>
          <w:spacing w:val="-3"/>
        </w:rPr>
        <w:t> </w:t>
      </w:r>
      <w:r>
        <w:rPr/>
        <w:t>as</w:t>
      </w:r>
      <w:r>
        <w:rPr>
          <w:spacing w:val="-2"/>
        </w:rPr>
        <w:t> </w:t>
      </w:r>
      <w:r>
        <w:rPr/>
        <w:t>may</w:t>
      </w:r>
      <w:r>
        <w:rPr>
          <w:spacing w:val="-4"/>
        </w:rPr>
        <w:t> </w:t>
      </w:r>
      <w:r>
        <w:rPr/>
        <w:t>be</w:t>
      </w:r>
      <w:r>
        <w:rPr>
          <w:spacing w:val="-4"/>
        </w:rPr>
        <w:t> </w:t>
      </w:r>
      <w:r>
        <w:rPr/>
        <w:t>otherwise</w:t>
      </w:r>
      <w:r>
        <w:rPr>
          <w:spacing w:val="-4"/>
        </w:rPr>
        <w:t> </w:t>
      </w:r>
      <w:r>
        <w:rPr/>
        <w:t>provided</w:t>
      </w:r>
      <w:r>
        <w:rPr>
          <w:spacing w:val="-6"/>
        </w:rPr>
        <w:t> </w:t>
      </w:r>
      <w:r>
        <w:rPr/>
        <w:t>in</w:t>
      </w:r>
      <w:r>
        <w:rPr>
          <w:spacing w:val="-3"/>
        </w:rPr>
        <w:t> </w:t>
      </w:r>
      <w:r>
        <w:rPr/>
        <w:t>the</w:t>
      </w:r>
      <w:r>
        <w:rPr>
          <w:spacing w:val="-4"/>
        </w:rPr>
        <w:t> </w:t>
      </w:r>
      <w:r>
        <w:rPr/>
        <w:t>Constitution</w:t>
      </w:r>
      <w:r>
        <w:rPr>
          <w:spacing w:val="-3"/>
        </w:rPr>
        <w:t> </w:t>
      </w:r>
      <w:r>
        <w:rPr/>
        <w:t>or</w:t>
      </w:r>
      <w:r>
        <w:rPr>
          <w:spacing w:val="-3"/>
        </w:rPr>
        <w:t> </w:t>
      </w:r>
      <w:r>
        <w:rPr/>
        <w:t>the</w:t>
      </w:r>
      <w:r>
        <w:rPr>
          <w:spacing w:val="-4"/>
        </w:rPr>
        <w:t> </w:t>
      </w:r>
      <w:r>
        <w:rPr/>
        <w:t>provisions</w:t>
      </w:r>
      <w:r>
        <w:rPr>
          <w:spacing w:val="-2"/>
        </w:rPr>
        <w:t> </w:t>
      </w:r>
      <w:r>
        <w:rPr/>
        <w:t>of</w:t>
      </w:r>
      <w:r>
        <w:rPr>
          <w:spacing w:val="-5"/>
        </w:rPr>
        <w:t> </w:t>
      </w:r>
      <w:r>
        <w:rPr/>
        <w:t>the</w:t>
      </w:r>
      <w:r>
        <w:rPr>
          <w:spacing w:val="-4"/>
        </w:rPr>
        <w:t> </w:t>
      </w:r>
      <w:r>
        <w:rPr/>
        <w:t>Open</w:t>
      </w:r>
    </w:p>
    <w:p>
      <w:pPr>
        <w:pStyle w:val="BodyText"/>
        <w:spacing w:before="29"/>
      </w:pPr>
    </w:p>
    <w:p>
      <w:pPr>
        <w:pStyle w:val="BodyText"/>
        <w:spacing w:line="268" w:lineRule="auto"/>
        <w:ind w:left="1079" w:right="252"/>
        <w:jc w:val="both"/>
      </w:pPr>
      <w:r>
        <w:rPr/>
        <w:t>Meetings Act, all meetings</w:t>
      </w:r>
      <w:r>
        <w:rPr>
          <w:spacing w:val="-1"/>
        </w:rPr>
        <w:t> </w:t>
      </w:r>
      <w:r>
        <w:rPr/>
        <w:t>of a</w:t>
      </w:r>
      <w:r>
        <w:rPr>
          <w:spacing w:val="-1"/>
        </w:rPr>
        <w:t> </w:t>
      </w:r>
      <w:r>
        <w:rPr/>
        <w:t>quorum of</w:t>
      </w:r>
      <w:r>
        <w:rPr>
          <w:spacing w:val="-2"/>
        </w:rPr>
        <w:t> </w:t>
      </w:r>
      <w:r>
        <w:rPr/>
        <w:t>members of any</w:t>
      </w:r>
      <w:r>
        <w:rPr>
          <w:spacing w:val="-1"/>
        </w:rPr>
        <w:t> </w:t>
      </w:r>
      <w:r>
        <w:rPr/>
        <w:t>board, council, commission, administrative adjudicatory</w:t>
      </w:r>
      <w:r>
        <w:rPr>
          <w:spacing w:val="-10"/>
        </w:rPr>
        <w:t> </w:t>
      </w:r>
      <w:r>
        <w:rPr/>
        <w:t>body</w:t>
      </w:r>
      <w:r>
        <w:rPr>
          <w:spacing w:val="-12"/>
        </w:rPr>
        <w:t> </w:t>
      </w:r>
      <w:r>
        <w:rPr/>
        <w:t>or</w:t>
      </w:r>
      <w:r>
        <w:rPr>
          <w:spacing w:val="-10"/>
        </w:rPr>
        <w:t> </w:t>
      </w:r>
      <w:r>
        <w:rPr/>
        <w:t>other</w:t>
      </w:r>
      <w:r>
        <w:rPr>
          <w:spacing w:val="-10"/>
        </w:rPr>
        <w:t> </w:t>
      </w:r>
      <w:r>
        <w:rPr/>
        <w:t>policymaking</w:t>
      </w:r>
      <w:r>
        <w:rPr>
          <w:spacing w:val="-10"/>
        </w:rPr>
        <w:t> </w:t>
      </w:r>
      <w:r>
        <w:rPr/>
        <w:t>body</w:t>
      </w:r>
      <w:r>
        <w:rPr>
          <w:spacing w:val="-11"/>
        </w:rPr>
        <w:t> </w:t>
      </w:r>
      <w:r>
        <w:rPr/>
        <w:t>of</w:t>
      </w:r>
      <w:r>
        <w:rPr>
          <w:spacing w:val="-9"/>
        </w:rPr>
        <w:t> </w:t>
      </w:r>
      <w:r>
        <w:rPr/>
        <w:t>any</w:t>
      </w:r>
      <w:r>
        <w:rPr>
          <w:spacing w:val="-12"/>
        </w:rPr>
        <w:t> </w:t>
      </w:r>
      <w:r>
        <w:rPr/>
        <w:t>state</w:t>
      </w:r>
      <w:r>
        <w:rPr>
          <w:spacing w:val="-10"/>
        </w:rPr>
        <w:t> </w:t>
      </w:r>
      <w:r>
        <w:rPr/>
        <w:t>or</w:t>
      </w:r>
      <w:r>
        <w:rPr>
          <w:spacing w:val="-9"/>
        </w:rPr>
        <w:t> </w:t>
      </w:r>
      <w:r>
        <w:rPr/>
        <w:t>local</w:t>
      </w:r>
      <w:r>
        <w:rPr>
          <w:spacing w:val="-11"/>
        </w:rPr>
        <w:t> </w:t>
      </w:r>
      <w:r>
        <w:rPr/>
        <w:t>public</w:t>
      </w:r>
      <w:r>
        <w:rPr>
          <w:spacing w:val="-10"/>
        </w:rPr>
        <w:t> </w:t>
      </w:r>
      <w:r>
        <w:rPr/>
        <w:t>agency</w:t>
      </w:r>
      <w:r>
        <w:rPr>
          <w:spacing w:val="-10"/>
        </w:rPr>
        <w:t> </w:t>
      </w:r>
      <w:r>
        <w:rPr/>
        <w:t>held</w:t>
      </w:r>
      <w:r>
        <w:rPr>
          <w:spacing w:val="-9"/>
        </w:rPr>
        <w:t> </w:t>
      </w:r>
      <w:r>
        <w:rPr/>
        <w:t>for</w:t>
      </w:r>
      <w:r>
        <w:rPr>
          <w:spacing w:val="-10"/>
        </w:rPr>
        <w:t> </w:t>
      </w:r>
      <w:r>
        <w:rPr/>
        <w:t>the</w:t>
      </w:r>
      <w:r>
        <w:rPr>
          <w:spacing w:val="-11"/>
        </w:rPr>
        <w:t> </w:t>
      </w:r>
      <w:r>
        <w:rPr/>
        <w:t>purpose</w:t>
      </w:r>
      <w:r>
        <w:rPr>
          <w:spacing w:val="-10"/>
        </w:rPr>
        <w:t> </w:t>
      </w:r>
      <w:r>
        <w:rPr/>
        <w:t>of </w:t>
      </w:r>
      <w:r>
        <w:rPr>
          <w:spacing w:val="-2"/>
        </w:rPr>
        <w:t>formulating</w:t>
      </w:r>
      <w:r>
        <w:rPr>
          <w:spacing w:val="-3"/>
        </w:rPr>
        <w:t> </w:t>
      </w:r>
      <w:r>
        <w:rPr>
          <w:spacing w:val="-2"/>
        </w:rPr>
        <w:t>public</w:t>
      </w:r>
      <w:r>
        <w:rPr>
          <w:spacing w:val="-3"/>
        </w:rPr>
        <w:t> </w:t>
      </w:r>
      <w:r>
        <w:rPr>
          <w:spacing w:val="-2"/>
        </w:rPr>
        <w:t>policy,</w:t>
      </w:r>
      <w:r>
        <w:rPr>
          <w:spacing w:val="-3"/>
        </w:rPr>
        <w:t> </w:t>
      </w:r>
      <w:r>
        <w:rPr>
          <w:spacing w:val="-2"/>
        </w:rPr>
        <w:t>including</w:t>
      </w:r>
      <w:r>
        <w:rPr>
          <w:spacing w:val="-3"/>
        </w:rPr>
        <w:t> </w:t>
      </w:r>
      <w:r>
        <w:rPr>
          <w:spacing w:val="-2"/>
        </w:rPr>
        <w:t>the</w:t>
      </w:r>
      <w:r>
        <w:rPr>
          <w:spacing w:val="-5"/>
        </w:rPr>
        <w:t> </w:t>
      </w:r>
      <w:r>
        <w:rPr>
          <w:spacing w:val="-2"/>
        </w:rPr>
        <w:t>development</w:t>
      </w:r>
      <w:r>
        <w:rPr>
          <w:spacing w:val="-4"/>
        </w:rPr>
        <w:t> </w:t>
      </w:r>
      <w:r>
        <w:rPr>
          <w:spacing w:val="-2"/>
        </w:rPr>
        <w:t>of personnel</w:t>
      </w:r>
      <w:r>
        <w:rPr>
          <w:spacing w:val="-5"/>
        </w:rPr>
        <w:t> </w:t>
      </w:r>
      <w:r>
        <w:rPr>
          <w:spacing w:val="-2"/>
        </w:rPr>
        <w:t>policy,</w:t>
      </w:r>
      <w:r>
        <w:rPr>
          <w:spacing w:val="-3"/>
        </w:rPr>
        <w:t> </w:t>
      </w:r>
      <w:r>
        <w:rPr>
          <w:spacing w:val="-2"/>
        </w:rPr>
        <w:t>rules or</w:t>
      </w:r>
      <w:r>
        <w:rPr>
          <w:spacing w:val="-4"/>
        </w:rPr>
        <w:t> </w:t>
      </w:r>
      <w:r>
        <w:rPr>
          <w:spacing w:val="-2"/>
        </w:rPr>
        <w:t>regulations,</w:t>
      </w:r>
      <w:r>
        <w:rPr>
          <w:spacing w:val="-5"/>
        </w:rPr>
        <w:t> </w:t>
      </w:r>
      <w:r>
        <w:rPr>
          <w:spacing w:val="-2"/>
        </w:rPr>
        <w:t>discussing public</w:t>
      </w:r>
      <w:r>
        <w:rPr>
          <w:spacing w:val="-7"/>
        </w:rPr>
        <w:t> </w:t>
      </w:r>
      <w:r>
        <w:rPr>
          <w:spacing w:val="-2"/>
        </w:rPr>
        <w:t>business</w:t>
      </w:r>
      <w:r>
        <w:rPr>
          <w:spacing w:val="-8"/>
        </w:rPr>
        <w:t> </w:t>
      </w:r>
      <w:r>
        <w:rPr>
          <w:spacing w:val="-2"/>
        </w:rPr>
        <w:t>or</w:t>
      </w:r>
      <w:r>
        <w:rPr>
          <w:spacing w:val="-6"/>
        </w:rPr>
        <w:t> </w:t>
      </w:r>
      <w:r>
        <w:rPr>
          <w:spacing w:val="-2"/>
        </w:rPr>
        <w:t>for</w:t>
      </w:r>
      <w:r>
        <w:rPr>
          <w:spacing w:val="-6"/>
        </w:rPr>
        <w:t> </w:t>
      </w:r>
      <w:r>
        <w:rPr>
          <w:spacing w:val="-2"/>
        </w:rPr>
        <w:t>the</w:t>
      </w:r>
      <w:r>
        <w:rPr>
          <w:spacing w:val="-7"/>
        </w:rPr>
        <w:t> </w:t>
      </w:r>
      <w:r>
        <w:rPr>
          <w:spacing w:val="-2"/>
        </w:rPr>
        <w:t>purpose</w:t>
      </w:r>
      <w:r>
        <w:rPr>
          <w:spacing w:val="-7"/>
        </w:rPr>
        <w:t> </w:t>
      </w:r>
      <w:r>
        <w:rPr>
          <w:spacing w:val="-2"/>
        </w:rPr>
        <w:t>of</w:t>
      </w:r>
      <w:r>
        <w:rPr>
          <w:spacing w:val="-6"/>
        </w:rPr>
        <w:t> </w:t>
      </w:r>
      <w:r>
        <w:rPr>
          <w:spacing w:val="-2"/>
        </w:rPr>
        <w:t>taking</w:t>
      </w:r>
      <w:r>
        <w:rPr>
          <w:spacing w:val="-7"/>
        </w:rPr>
        <w:t> </w:t>
      </w:r>
      <w:r>
        <w:rPr>
          <w:spacing w:val="-2"/>
        </w:rPr>
        <w:t>any</w:t>
      </w:r>
      <w:r>
        <w:rPr>
          <w:spacing w:val="-7"/>
        </w:rPr>
        <w:t> </w:t>
      </w:r>
      <w:r>
        <w:rPr>
          <w:spacing w:val="-2"/>
        </w:rPr>
        <w:t>action</w:t>
      </w:r>
      <w:r>
        <w:rPr>
          <w:spacing w:val="-6"/>
        </w:rPr>
        <w:t> </w:t>
      </w:r>
      <w:r>
        <w:rPr>
          <w:spacing w:val="-2"/>
        </w:rPr>
        <w:t>within</w:t>
      </w:r>
      <w:r>
        <w:rPr>
          <w:spacing w:val="-6"/>
        </w:rPr>
        <w:t> </w:t>
      </w:r>
      <w:r>
        <w:rPr>
          <w:spacing w:val="-2"/>
        </w:rPr>
        <w:t>the</w:t>
      </w:r>
      <w:r>
        <w:rPr>
          <w:spacing w:val="-7"/>
        </w:rPr>
        <w:t> </w:t>
      </w:r>
      <w:r>
        <w:rPr>
          <w:spacing w:val="-2"/>
        </w:rPr>
        <w:t>authority</w:t>
      </w:r>
      <w:r>
        <w:rPr>
          <w:spacing w:val="-7"/>
        </w:rPr>
        <w:t> </w:t>
      </w:r>
      <w:r>
        <w:rPr>
          <w:spacing w:val="-2"/>
        </w:rPr>
        <w:t>of</w:t>
      </w:r>
      <w:r>
        <w:rPr>
          <w:spacing w:val="-6"/>
        </w:rPr>
        <w:t> </w:t>
      </w:r>
      <w:r>
        <w:rPr>
          <w:spacing w:val="-2"/>
        </w:rPr>
        <w:t>or</w:t>
      </w:r>
      <w:r>
        <w:rPr>
          <w:spacing w:val="-8"/>
        </w:rPr>
        <w:t> </w:t>
      </w:r>
      <w:r>
        <w:rPr>
          <w:spacing w:val="-2"/>
        </w:rPr>
        <w:t>the</w:t>
      </w:r>
      <w:r>
        <w:rPr>
          <w:spacing w:val="-9"/>
        </w:rPr>
        <w:t> </w:t>
      </w:r>
      <w:r>
        <w:rPr>
          <w:spacing w:val="-2"/>
        </w:rPr>
        <w:t>delegated</w:t>
      </w:r>
      <w:r>
        <w:rPr>
          <w:spacing w:val="-6"/>
        </w:rPr>
        <w:t> </w:t>
      </w:r>
      <w:r>
        <w:rPr>
          <w:spacing w:val="-2"/>
        </w:rPr>
        <w:t>authority</w:t>
      </w:r>
      <w:r>
        <w:rPr>
          <w:spacing w:val="-7"/>
        </w:rPr>
        <w:t> </w:t>
      </w:r>
      <w:r>
        <w:rPr>
          <w:spacing w:val="-2"/>
        </w:rPr>
        <w:t>of </w:t>
      </w:r>
      <w:r>
        <w:rPr/>
        <w:t>such</w:t>
      </w:r>
      <w:r>
        <w:rPr>
          <w:spacing w:val="-6"/>
        </w:rPr>
        <w:t> </w:t>
      </w:r>
      <w:r>
        <w:rPr/>
        <w:t>body,</w:t>
      </w:r>
      <w:r>
        <w:rPr>
          <w:spacing w:val="-7"/>
        </w:rPr>
        <w:t> </w:t>
      </w:r>
      <w:r>
        <w:rPr/>
        <w:t>are</w:t>
      </w:r>
      <w:r>
        <w:rPr>
          <w:spacing w:val="-7"/>
        </w:rPr>
        <w:t> </w:t>
      </w:r>
      <w:r>
        <w:rPr/>
        <w:t>declared</w:t>
      </w:r>
      <w:r>
        <w:rPr>
          <w:spacing w:val="-9"/>
        </w:rPr>
        <w:t> </w:t>
      </w:r>
      <w:r>
        <w:rPr/>
        <w:t>to</w:t>
      </w:r>
      <w:r>
        <w:rPr>
          <w:spacing w:val="-6"/>
        </w:rPr>
        <w:t> </w:t>
      </w:r>
      <w:r>
        <w:rPr/>
        <w:t>be</w:t>
      </w:r>
      <w:r>
        <w:rPr>
          <w:spacing w:val="-7"/>
        </w:rPr>
        <w:t> </w:t>
      </w:r>
      <w:r>
        <w:rPr/>
        <w:t>public</w:t>
      </w:r>
      <w:r>
        <w:rPr>
          <w:spacing w:val="-7"/>
        </w:rPr>
        <w:t> </w:t>
      </w:r>
      <w:r>
        <w:rPr/>
        <w:t>meetings</w:t>
      </w:r>
      <w:r>
        <w:rPr>
          <w:spacing w:val="-8"/>
        </w:rPr>
        <w:t> </w:t>
      </w:r>
      <w:r>
        <w:rPr/>
        <w:t>open</w:t>
      </w:r>
      <w:r>
        <w:rPr>
          <w:spacing w:val="-6"/>
        </w:rPr>
        <w:t> </w:t>
      </w:r>
      <w:r>
        <w:rPr/>
        <w:t>to</w:t>
      </w:r>
      <w:r>
        <w:rPr>
          <w:spacing w:val="-9"/>
        </w:rPr>
        <w:t> </w:t>
      </w:r>
      <w:r>
        <w:rPr/>
        <w:t>the</w:t>
      </w:r>
      <w:r>
        <w:rPr>
          <w:spacing w:val="-7"/>
        </w:rPr>
        <w:t> </w:t>
      </w:r>
      <w:r>
        <w:rPr/>
        <w:t>public</w:t>
      </w:r>
      <w:r>
        <w:rPr>
          <w:spacing w:val="-7"/>
        </w:rPr>
        <w:t> </w:t>
      </w:r>
      <w:r>
        <w:rPr/>
        <w:t>at</w:t>
      </w:r>
      <w:r>
        <w:rPr>
          <w:spacing w:val="-6"/>
        </w:rPr>
        <w:t> </w:t>
      </w:r>
      <w:r>
        <w:rPr/>
        <w:t>all</w:t>
      </w:r>
      <w:r>
        <w:rPr>
          <w:spacing w:val="-6"/>
        </w:rPr>
        <w:t> </w:t>
      </w:r>
      <w:r>
        <w:rPr/>
        <w:t>times;</w:t>
      </w:r>
      <w:r>
        <w:rPr>
          <w:spacing w:val="-7"/>
        </w:rPr>
        <w:t> </w:t>
      </w:r>
      <w:r>
        <w:rPr/>
        <w:t>and</w:t>
      </w:r>
    </w:p>
    <w:p>
      <w:pPr>
        <w:pStyle w:val="BodyText"/>
        <w:spacing w:before="39"/>
      </w:pPr>
    </w:p>
    <w:p>
      <w:pPr>
        <w:pStyle w:val="BodyText"/>
        <w:spacing w:line="268" w:lineRule="auto"/>
        <w:ind w:left="1079" w:right="254"/>
        <w:jc w:val="both"/>
      </w:pPr>
      <w:r>
        <w:rPr/>
        <w:t>WHEREAS,</w:t>
      </w:r>
      <w:r>
        <w:rPr>
          <w:spacing w:val="-4"/>
        </w:rPr>
        <w:t> </w:t>
      </w:r>
      <w:r>
        <w:rPr/>
        <w:t>any</w:t>
      </w:r>
      <w:r>
        <w:rPr>
          <w:spacing w:val="-5"/>
        </w:rPr>
        <w:t> </w:t>
      </w:r>
      <w:r>
        <w:rPr/>
        <w:t>meetings</w:t>
      </w:r>
      <w:r>
        <w:rPr>
          <w:spacing w:val="-5"/>
        </w:rPr>
        <w:t> </w:t>
      </w:r>
      <w:r>
        <w:rPr/>
        <w:t>subject</w:t>
      </w:r>
      <w:r>
        <w:rPr>
          <w:spacing w:val="-4"/>
        </w:rPr>
        <w:t> </w:t>
      </w:r>
      <w:r>
        <w:rPr/>
        <w:t>to</w:t>
      </w:r>
      <w:r>
        <w:rPr>
          <w:spacing w:val="-4"/>
        </w:rPr>
        <w:t> </w:t>
      </w:r>
      <w:r>
        <w:rPr/>
        <w:t>the</w:t>
      </w:r>
      <w:r>
        <w:rPr>
          <w:spacing w:val="-5"/>
        </w:rPr>
        <w:t> </w:t>
      </w:r>
      <w:r>
        <w:rPr/>
        <w:t>Open</w:t>
      </w:r>
      <w:r>
        <w:rPr>
          <w:spacing w:val="-4"/>
        </w:rPr>
        <w:t> </w:t>
      </w:r>
      <w:r>
        <w:rPr/>
        <w:t>Meetings</w:t>
      </w:r>
      <w:r>
        <w:rPr>
          <w:spacing w:val="-3"/>
        </w:rPr>
        <w:t> </w:t>
      </w:r>
      <w:r>
        <w:rPr/>
        <w:t>Act</w:t>
      </w:r>
      <w:r>
        <w:rPr>
          <w:spacing w:val="-4"/>
        </w:rPr>
        <w:t> </w:t>
      </w:r>
      <w:r>
        <w:rPr/>
        <w:t>at</w:t>
      </w:r>
      <w:r>
        <w:rPr>
          <w:spacing w:val="-4"/>
        </w:rPr>
        <w:t> </w:t>
      </w:r>
      <w:r>
        <w:rPr/>
        <w:t>which</w:t>
      </w:r>
      <w:r>
        <w:rPr>
          <w:spacing w:val="-4"/>
        </w:rPr>
        <w:t> </w:t>
      </w:r>
      <w:r>
        <w:rPr/>
        <w:t>the</w:t>
      </w:r>
      <w:r>
        <w:rPr>
          <w:spacing w:val="-5"/>
        </w:rPr>
        <w:t> </w:t>
      </w:r>
      <w:r>
        <w:rPr/>
        <w:t>discussion</w:t>
      </w:r>
      <w:r>
        <w:rPr>
          <w:spacing w:val="-4"/>
        </w:rPr>
        <w:t> </w:t>
      </w:r>
      <w:r>
        <w:rPr/>
        <w:t>or</w:t>
      </w:r>
      <w:r>
        <w:rPr>
          <w:spacing w:val="-3"/>
        </w:rPr>
        <w:t> </w:t>
      </w:r>
      <w:r>
        <w:rPr/>
        <w:t>adoption</w:t>
      </w:r>
      <w:r>
        <w:rPr>
          <w:spacing w:val="-4"/>
        </w:rPr>
        <w:t> </w:t>
      </w:r>
      <w:r>
        <w:rPr/>
        <w:t>of</w:t>
      </w:r>
      <w:r>
        <w:rPr>
          <w:spacing w:val="-3"/>
        </w:rPr>
        <w:t> </w:t>
      </w:r>
      <w:r>
        <w:rPr/>
        <w:t>any proposed</w:t>
      </w:r>
      <w:r>
        <w:rPr>
          <w:spacing w:val="-9"/>
        </w:rPr>
        <w:t> </w:t>
      </w:r>
      <w:r>
        <w:rPr/>
        <w:t>resolution,</w:t>
      </w:r>
      <w:r>
        <w:rPr>
          <w:spacing w:val="-9"/>
        </w:rPr>
        <w:t> </w:t>
      </w:r>
      <w:r>
        <w:rPr/>
        <w:t>rule,</w:t>
      </w:r>
      <w:r>
        <w:rPr>
          <w:spacing w:val="-7"/>
        </w:rPr>
        <w:t> </w:t>
      </w:r>
      <w:r>
        <w:rPr/>
        <w:t>regulation</w:t>
      </w:r>
      <w:r>
        <w:rPr>
          <w:spacing w:val="-7"/>
        </w:rPr>
        <w:t> </w:t>
      </w:r>
      <w:r>
        <w:rPr/>
        <w:t>or</w:t>
      </w:r>
      <w:r>
        <w:rPr>
          <w:spacing w:val="-9"/>
        </w:rPr>
        <w:t> </w:t>
      </w:r>
      <w:r>
        <w:rPr/>
        <w:t>formal</w:t>
      </w:r>
      <w:r>
        <w:rPr>
          <w:spacing w:val="-7"/>
        </w:rPr>
        <w:t> </w:t>
      </w:r>
      <w:r>
        <w:rPr/>
        <w:t>action</w:t>
      </w:r>
      <w:r>
        <w:rPr>
          <w:spacing w:val="-9"/>
        </w:rPr>
        <w:t> </w:t>
      </w:r>
      <w:r>
        <w:rPr/>
        <w:t>occurs</w:t>
      </w:r>
      <w:r>
        <w:rPr>
          <w:spacing w:val="-8"/>
        </w:rPr>
        <w:t> </w:t>
      </w:r>
      <w:r>
        <w:rPr/>
        <w:t>shall</w:t>
      </w:r>
      <w:r>
        <w:rPr>
          <w:spacing w:val="-7"/>
        </w:rPr>
        <w:t> </w:t>
      </w:r>
      <w:r>
        <w:rPr/>
        <w:t>be</w:t>
      </w:r>
      <w:r>
        <w:rPr>
          <w:spacing w:val="-8"/>
        </w:rPr>
        <w:t> </w:t>
      </w:r>
      <w:r>
        <w:rPr/>
        <w:t>held</w:t>
      </w:r>
      <w:r>
        <w:rPr>
          <w:spacing w:val="-9"/>
        </w:rPr>
        <w:t> </w:t>
      </w:r>
      <w:r>
        <w:rPr/>
        <w:t>only</w:t>
      </w:r>
      <w:r>
        <w:rPr>
          <w:spacing w:val="-8"/>
        </w:rPr>
        <w:t> </w:t>
      </w:r>
      <w:r>
        <w:rPr/>
        <w:t>after</w:t>
      </w:r>
      <w:r>
        <w:rPr>
          <w:spacing w:val="-9"/>
        </w:rPr>
        <w:t> </w:t>
      </w:r>
      <w:r>
        <w:rPr/>
        <w:t>reasonable</w:t>
      </w:r>
      <w:r>
        <w:rPr>
          <w:spacing w:val="-9"/>
        </w:rPr>
        <w:t> </w:t>
      </w:r>
      <w:r>
        <w:rPr/>
        <w:t>notice</w:t>
      </w:r>
      <w:r>
        <w:rPr>
          <w:spacing w:val="-8"/>
        </w:rPr>
        <w:t> </w:t>
      </w:r>
      <w:r>
        <w:rPr/>
        <w:t>to the public; and</w:t>
      </w:r>
    </w:p>
    <w:p>
      <w:pPr>
        <w:pStyle w:val="BodyText"/>
        <w:spacing w:before="34"/>
      </w:pPr>
    </w:p>
    <w:p>
      <w:pPr>
        <w:pStyle w:val="BodyText"/>
        <w:spacing w:line="271" w:lineRule="auto" w:before="1"/>
        <w:ind w:left="1079" w:right="255"/>
        <w:jc w:val="both"/>
      </w:pPr>
      <w:r>
        <w:rPr>
          <w:spacing w:val="-2"/>
        </w:rPr>
        <w:t>WHEREAS,</w:t>
      </w:r>
      <w:r>
        <w:rPr>
          <w:spacing w:val="-10"/>
        </w:rPr>
        <w:t> </w:t>
      </w:r>
      <w:r>
        <w:rPr>
          <w:spacing w:val="-2"/>
        </w:rPr>
        <w:t>Section</w:t>
      </w:r>
      <w:r>
        <w:rPr>
          <w:spacing w:val="-10"/>
        </w:rPr>
        <w:t> </w:t>
      </w:r>
      <w:r>
        <w:rPr>
          <w:spacing w:val="-2"/>
        </w:rPr>
        <w:t>10-15-1(D)</w:t>
      </w:r>
      <w:r>
        <w:rPr>
          <w:spacing w:val="-9"/>
        </w:rPr>
        <w:t> </w:t>
      </w:r>
      <w:r>
        <w:rPr>
          <w:spacing w:val="-2"/>
        </w:rPr>
        <w:t>of</w:t>
      </w:r>
      <w:r>
        <w:rPr>
          <w:spacing w:val="-9"/>
        </w:rPr>
        <w:t> </w:t>
      </w:r>
      <w:r>
        <w:rPr>
          <w:spacing w:val="-2"/>
        </w:rPr>
        <w:t>the</w:t>
      </w:r>
      <w:r>
        <w:rPr>
          <w:spacing w:val="-12"/>
        </w:rPr>
        <w:t> </w:t>
      </w:r>
      <w:r>
        <w:rPr>
          <w:spacing w:val="-2"/>
        </w:rPr>
        <w:t>Open</w:t>
      </w:r>
      <w:r>
        <w:rPr>
          <w:spacing w:val="-9"/>
        </w:rPr>
        <w:t> </w:t>
      </w:r>
      <w:r>
        <w:rPr>
          <w:spacing w:val="-2"/>
        </w:rPr>
        <w:t>Meetings</w:t>
      </w:r>
      <w:r>
        <w:rPr>
          <w:spacing w:val="-10"/>
        </w:rPr>
        <w:t> </w:t>
      </w:r>
      <w:r>
        <w:rPr>
          <w:spacing w:val="-2"/>
        </w:rPr>
        <w:t>Act</w:t>
      </w:r>
      <w:r>
        <w:rPr>
          <w:spacing w:val="-9"/>
        </w:rPr>
        <w:t> </w:t>
      </w:r>
      <w:r>
        <w:rPr>
          <w:spacing w:val="-2"/>
        </w:rPr>
        <w:t>requires</w:t>
      </w:r>
      <w:r>
        <w:rPr>
          <w:spacing w:val="-10"/>
        </w:rPr>
        <w:t> </w:t>
      </w:r>
      <w:r>
        <w:rPr>
          <w:spacing w:val="-2"/>
        </w:rPr>
        <w:t>the</w:t>
      </w:r>
      <w:r>
        <w:rPr>
          <w:spacing w:val="-12"/>
        </w:rPr>
        <w:t> </w:t>
      </w:r>
      <w:r>
        <w:rPr>
          <w:spacing w:val="-2"/>
        </w:rPr>
        <w:t>Board</w:t>
      </w:r>
      <w:r>
        <w:rPr>
          <w:spacing w:val="-9"/>
        </w:rPr>
        <w:t> </w:t>
      </w:r>
      <w:r>
        <w:rPr>
          <w:spacing w:val="-2"/>
        </w:rPr>
        <w:t>to</w:t>
      </w:r>
      <w:r>
        <w:rPr>
          <w:spacing w:val="-10"/>
        </w:rPr>
        <w:t> </w:t>
      </w:r>
      <w:r>
        <w:rPr>
          <w:spacing w:val="-2"/>
        </w:rPr>
        <w:t>determine</w:t>
      </w:r>
      <w:r>
        <w:rPr>
          <w:spacing w:val="-10"/>
        </w:rPr>
        <w:t> </w:t>
      </w:r>
      <w:r>
        <w:rPr>
          <w:spacing w:val="-2"/>
        </w:rPr>
        <w:t>annually</w:t>
      </w:r>
      <w:r>
        <w:rPr>
          <w:spacing w:val="-10"/>
        </w:rPr>
        <w:t> </w:t>
      </w:r>
      <w:r>
        <w:rPr>
          <w:spacing w:val="-2"/>
        </w:rPr>
        <w:t>what </w:t>
      </w:r>
      <w:r>
        <w:rPr/>
        <w:t>constitutes</w:t>
      </w:r>
      <w:r>
        <w:rPr>
          <w:spacing w:val="-5"/>
        </w:rPr>
        <w:t> </w:t>
      </w:r>
      <w:r>
        <w:rPr/>
        <w:t>reasonable</w:t>
      </w:r>
      <w:r>
        <w:rPr>
          <w:spacing w:val="-4"/>
        </w:rPr>
        <w:t> </w:t>
      </w:r>
      <w:r>
        <w:rPr/>
        <w:t>notice</w:t>
      </w:r>
      <w:r>
        <w:rPr>
          <w:spacing w:val="-4"/>
        </w:rPr>
        <w:t> </w:t>
      </w:r>
      <w:r>
        <w:rPr/>
        <w:t>of</w:t>
      </w:r>
      <w:r>
        <w:rPr>
          <w:spacing w:val="-3"/>
        </w:rPr>
        <w:t> </w:t>
      </w:r>
      <w:r>
        <w:rPr/>
        <w:t>its</w:t>
      </w:r>
      <w:r>
        <w:rPr>
          <w:spacing w:val="-2"/>
        </w:rPr>
        <w:t> </w:t>
      </w:r>
      <w:r>
        <w:rPr/>
        <w:t>public</w:t>
      </w:r>
      <w:r>
        <w:rPr>
          <w:spacing w:val="-6"/>
        </w:rPr>
        <w:t> </w:t>
      </w:r>
      <w:r>
        <w:rPr/>
        <w:t>meetings;</w:t>
      </w:r>
      <w:r>
        <w:rPr>
          <w:spacing w:val="-4"/>
        </w:rPr>
        <w:t> </w:t>
      </w:r>
      <w:r>
        <w:rPr/>
        <w:t>and</w:t>
      </w:r>
    </w:p>
    <w:p>
      <w:pPr>
        <w:pStyle w:val="BodyText"/>
        <w:spacing w:before="29"/>
      </w:pPr>
    </w:p>
    <w:p>
      <w:pPr>
        <w:pStyle w:val="Heading2"/>
        <w:spacing w:line="268" w:lineRule="auto"/>
        <w:ind w:left="1079" w:right="255"/>
        <w:jc w:val="both"/>
      </w:pPr>
      <w:r>
        <w:rPr/>
        <w:t>NOW, THEREFORE, BE IT RESOLVED BY THE BOARD OF REGENTS OF WESTERN NEW MEXICO UNIVERSITY:</w:t>
      </w:r>
    </w:p>
    <w:p>
      <w:pPr>
        <w:pStyle w:val="BodyText"/>
        <w:spacing w:before="35"/>
      </w:pPr>
    </w:p>
    <w:p>
      <w:pPr>
        <w:pStyle w:val="ListParagraph"/>
        <w:numPr>
          <w:ilvl w:val="0"/>
          <w:numId w:val="47"/>
        </w:numPr>
        <w:tabs>
          <w:tab w:pos="2339" w:val="left" w:leader="none"/>
        </w:tabs>
        <w:spacing w:line="240" w:lineRule="auto" w:before="0" w:after="0"/>
        <w:ind w:left="2339" w:right="0" w:hanging="720"/>
        <w:jc w:val="left"/>
        <w:rPr>
          <w:sz w:val="22"/>
        </w:rPr>
      </w:pPr>
      <w:r>
        <w:rPr>
          <w:spacing w:val="-2"/>
          <w:sz w:val="22"/>
        </w:rPr>
        <w:t>Time</w:t>
      </w:r>
      <w:r>
        <w:rPr>
          <w:spacing w:val="-9"/>
          <w:sz w:val="22"/>
        </w:rPr>
        <w:t> </w:t>
      </w:r>
      <w:r>
        <w:rPr>
          <w:spacing w:val="-2"/>
          <w:sz w:val="22"/>
        </w:rPr>
        <w:t>and</w:t>
      </w:r>
      <w:r>
        <w:rPr>
          <w:spacing w:val="-10"/>
          <w:sz w:val="22"/>
        </w:rPr>
        <w:t> </w:t>
      </w:r>
      <w:r>
        <w:rPr>
          <w:spacing w:val="-2"/>
          <w:sz w:val="22"/>
        </w:rPr>
        <w:t>Place</w:t>
      </w:r>
      <w:r>
        <w:rPr>
          <w:spacing w:val="-9"/>
          <w:sz w:val="22"/>
        </w:rPr>
        <w:t> </w:t>
      </w:r>
      <w:r>
        <w:rPr>
          <w:spacing w:val="-2"/>
          <w:sz w:val="22"/>
        </w:rPr>
        <w:t>of</w:t>
      </w:r>
      <w:r>
        <w:rPr>
          <w:spacing w:val="-8"/>
          <w:sz w:val="22"/>
        </w:rPr>
        <w:t> </w:t>
      </w:r>
      <w:r>
        <w:rPr>
          <w:spacing w:val="-2"/>
          <w:sz w:val="22"/>
        </w:rPr>
        <w:t>Meetings.</w:t>
      </w:r>
    </w:p>
    <w:p>
      <w:pPr>
        <w:pStyle w:val="BodyText"/>
        <w:spacing w:before="62"/>
      </w:pPr>
    </w:p>
    <w:p>
      <w:pPr>
        <w:pStyle w:val="BodyText"/>
        <w:spacing w:line="268" w:lineRule="auto" w:before="1"/>
        <w:ind w:left="2339"/>
      </w:pPr>
      <w:r>
        <w:rPr>
          <w:spacing w:val="-4"/>
        </w:rPr>
        <w:t>1.</w:t>
      </w:r>
      <w:r>
        <w:rPr>
          <w:spacing w:val="6"/>
        </w:rPr>
        <w:t> </w:t>
      </w:r>
      <w:r>
        <w:rPr>
          <w:spacing w:val="-4"/>
        </w:rPr>
        <w:t>All</w:t>
      </w:r>
      <w:r>
        <w:rPr>
          <w:spacing w:val="-9"/>
        </w:rPr>
        <w:t> </w:t>
      </w:r>
      <w:r>
        <w:rPr>
          <w:spacing w:val="-4"/>
        </w:rPr>
        <w:t>meetings</w:t>
      </w:r>
      <w:r>
        <w:rPr>
          <w:spacing w:val="-10"/>
        </w:rPr>
        <w:t> </w:t>
      </w:r>
      <w:r>
        <w:rPr>
          <w:spacing w:val="-4"/>
        </w:rPr>
        <w:t>shall</w:t>
      </w:r>
      <w:r>
        <w:rPr>
          <w:spacing w:val="-10"/>
        </w:rPr>
        <w:t> </w:t>
      </w:r>
      <w:r>
        <w:rPr>
          <w:spacing w:val="-4"/>
        </w:rPr>
        <w:t>be</w:t>
      </w:r>
      <w:r>
        <w:rPr>
          <w:spacing w:val="-10"/>
        </w:rPr>
        <w:t> </w:t>
      </w:r>
      <w:r>
        <w:rPr>
          <w:spacing w:val="-4"/>
        </w:rPr>
        <w:t>held</w:t>
      </w:r>
      <w:r>
        <w:rPr>
          <w:spacing w:val="-10"/>
        </w:rPr>
        <w:t> </w:t>
      </w:r>
      <w:r>
        <w:rPr>
          <w:spacing w:val="-4"/>
        </w:rPr>
        <w:t>as</w:t>
      </w:r>
      <w:r>
        <w:rPr>
          <w:spacing w:val="-9"/>
        </w:rPr>
        <w:t> </w:t>
      </w:r>
      <w:r>
        <w:rPr>
          <w:spacing w:val="-4"/>
        </w:rPr>
        <w:t>indicated</w:t>
      </w:r>
      <w:r>
        <w:rPr>
          <w:spacing w:val="-10"/>
        </w:rPr>
        <w:t> </w:t>
      </w:r>
      <w:r>
        <w:rPr>
          <w:spacing w:val="-4"/>
        </w:rPr>
        <w:t>in</w:t>
      </w:r>
      <w:r>
        <w:rPr>
          <w:spacing w:val="-10"/>
        </w:rPr>
        <w:t> </w:t>
      </w:r>
      <w:r>
        <w:rPr>
          <w:spacing w:val="-4"/>
        </w:rPr>
        <w:t>the</w:t>
      </w:r>
      <w:r>
        <w:rPr>
          <w:spacing w:val="-10"/>
        </w:rPr>
        <w:t> </w:t>
      </w:r>
      <w:r>
        <w:rPr>
          <w:spacing w:val="-4"/>
        </w:rPr>
        <w:t>meeting</w:t>
      </w:r>
      <w:r>
        <w:rPr>
          <w:spacing w:val="-10"/>
        </w:rPr>
        <w:t> </w:t>
      </w:r>
      <w:r>
        <w:rPr>
          <w:spacing w:val="-4"/>
        </w:rPr>
        <w:t>notice,</w:t>
      </w:r>
      <w:r>
        <w:rPr>
          <w:spacing w:val="-9"/>
        </w:rPr>
        <w:t> </w:t>
      </w:r>
      <w:r>
        <w:rPr>
          <w:spacing w:val="-4"/>
        </w:rPr>
        <w:t>unless</w:t>
      </w:r>
      <w:r>
        <w:rPr>
          <w:spacing w:val="-10"/>
        </w:rPr>
        <w:t> </w:t>
      </w:r>
      <w:r>
        <w:rPr>
          <w:spacing w:val="-4"/>
        </w:rPr>
        <w:t>the</w:t>
      </w:r>
      <w:r>
        <w:rPr>
          <w:spacing w:val="-11"/>
        </w:rPr>
        <w:t> </w:t>
      </w:r>
      <w:r>
        <w:rPr>
          <w:spacing w:val="-4"/>
        </w:rPr>
        <w:t>meeting</w:t>
      </w:r>
      <w:r>
        <w:rPr>
          <w:spacing w:val="-10"/>
        </w:rPr>
        <w:t> </w:t>
      </w:r>
      <w:r>
        <w:rPr>
          <w:spacing w:val="-4"/>
        </w:rPr>
        <w:t>is</w:t>
      </w:r>
      <w:r>
        <w:rPr>
          <w:spacing w:val="-10"/>
        </w:rPr>
        <w:t> </w:t>
      </w:r>
      <w:r>
        <w:rPr>
          <w:spacing w:val="-4"/>
        </w:rPr>
        <w:t>changed </w:t>
      </w:r>
      <w:r>
        <w:rPr/>
        <w:t>pursuant the provisions of the Open Meetings Act.</w:t>
      </w:r>
    </w:p>
    <w:p>
      <w:pPr>
        <w:pStyle w:val="BodyText"/>
        <w:spacing w:before="34"/>
      </w:pPr>
    </w:p>
    <w:p>
      <w:pPr>
        <w:pStyle w:val="ListParagraph"/>
        <w:numPr>
          <w:ilvl w:val="0"/>
          <w:numId w:val="47"/>
        </w:numPr>
        <w:tabs>
          <w:tab w:pos="2339" w:val="left" w:leader="none"/>
        </w:tabs>
        <w:spacing w:line="240" w:lineRule="auto" w:before="0" w:after="0"/>
        <w:ind w:left="2339" w:right="0" w:hanging="720"/>
        <w:jc w:val="left"/>
        <w:rPr>
          <w:sz w:val="22"/>
        </w:rPr>
      </w:pPr>
      <w:r>
        <w:rPr>
          <w:spacing w:val="-2"/>
          <w:sz w:val="22"/>
        </w:rPr>
        <w:t>Notice</w:t>
      </w:r>
      <w:r>
        <w:rPr>
          <w:spacing w:val="-6"/>
          <w:sz w:val="22"/>
        </w:rPr>
        <w:t> </w:t>
      </w:r>
      <w:r>
        <w:rPr>
          <w:spacing w:val="-2"/>
          <w:sz w:val="22"/>
        </w:rPr>
        <w:t>to</w:t>
      </w:r>
      <w:r>
        <w:rPr>
          <w:spacing w:val="-5"/>
          <w:sz w:val="22"/>
        </w:rPr>
        <w:t> </w:t>
      </w:r>
      <w:r>
        <w:rPr>
          <w:spacing w:val="-2"/>
          <w:sz w:val="22"/>
        </w:rPr>
        <w:t>the</w:t>
      </w:r>
      <w:r>
        <w:rPr>
          <w:spacing w:val="-6"/>
          <w:sz w:val="22"/>
        </w:rPr>
        <w:t> </w:t>
      </w:r>
      <w:r>
        <w:rPr>
          <w:spacing w:val="-2"/>
          <w:sz w:val="22"/>
        </w:rPr>
        <w:t>Public</w:t>
      </w:r>
      <w:r>
        <w:rPr>
          <w:spacing w:val="-6"/>
          <w:sz w:val="22"/>
        </w:rPr>
        <w:t> </w:t>
      </w:r>
      <w:r>
        <w:rPr>
          <w:spacing w:val="-2"/>
          <w:sz w:val="22"/>
        </w:rPr>
        <w:t>Concerning</w:t>
      </w:r>
      <w:r>
        <w:rPr>
          <w:spacing w:val="-5"/>
          <w:sz w:val="22"/>
        </w:rPr>
        <w:t> </w:t>
      </w:r>
      <w:r>
        <w:rPr>
          <w:spacing w:val="-2"/>
          <w:sz w:val="22"/>
        </w:rPr>
        <w:t>Meetings</w:t>
      </w:r>
    </w:p>
    <w:p>
      <w:pPr>
        <w:pStyle w:val="BodyText"/>
        <w:spacing w:before="64"/>
      </w:pPr>
    </w:p>
    <w:p>
      <w:pPr>
        <w:pStyle w:val="ListParagraph"/>
        <w:numPr>
          <w:ilvl w:val="1"/>
          <w:numId w:val="47"/>
        </w:numPr>
        <w:tabs>
          <w:tab w:pos="2672" w:val="left" w:leader="none"/>
          <w:tab w:pos="2700" w:val="left" w:leader="none"/>
        </w:tabs>
        <w:spacing w:line="268" w:lineRule="auto" w:before="0" w:after="0"/>
        <w:ind w:left="2700" w:right="255" w:hanging="269"/>
        <w:jc w:val="left"/>
        <w:rPr>
          <w:sz w:val="22"/>
        </w:rPr>
      </w:pPr>
      <w:r>
        <w:rPr>
          <w:spacing w:val="-6"/>
          <w:sz w:val="22"/>
          <w:u w:val="single"/>
        </w:rPr>
        <w:t>Regular Meetings</w:t>
      </w:r>
      <w:r>
        <w:rPr>
          <w:spacing w:val="-6"/>
          <w:sz w:val="22"/>
        </w:rPr>
        <w:t> - Unless otherwise specified,</w:t>
      </w:r>
      <w:r>
        <w:rPr>
          <w:spacing w:val="-8"/>
          <w:sz w:val="22"/>
        </w:rPr>
        <w:t> </w:t>
      </w:r>
      <w:r>
        <w:rPr>
          <w:spacing w:val="-6"/>
          <w:sz w:val="22"/>
        </w:rPr>
        <w:t>regular meetings shall be held each quarter </w:t>
      </w:r>
      <w:r>
        <w:rPr>
          <w:spacing w:val="-4"/>
          <w:sz w:val="22"/>
        </w:rPr>
        <w:t>at</w:t>
      </w:r>
      <w:r>
        <w:rPr>
          <w:spacing w:val="-10"/>
          <w:sz w:val="22"/>
        </w:rPr>
        <w:t> </w:t>
      </w:r>
      <w:r>
        <w:rPr>
          <w:spacing w:val="-4"/>
          <w:sz w:val="22"/>
        </w:rPr>
        <w:t>a</w:t>
      </w:r>
      <w:r>
        <w:rPr>
          <w:spacing w:val="-10"/>
          <w:sz w:val="22"/>
        </w:rPr>
        <w:t> </w:t>
      </w:r>
      <w:r>
        <w:rPr>
          <w:spacing w:val="-4"/>
          <w:sz w:val="22"/>
        </w:rPr>
        <w:t>WNMU</w:t>
      </w:r>
      <w:r>
        <w:rPr>
          <w:spacing w:val="-9"/>
          <w:sz w:val="22"/>
        </w:rPr>
        <w:t> </w:t>
      </w:r>
      <w:r>
        <w:rPr>
          <w:spacing w:val="-4"/>
          <w:sz w:val="22"/>
        </w:rPr>
        <w:t>campus,</w:t>
      </w:r>
      <w:r>
        <w:rPr>
          <w:spacing w:val="-9"/>
          <w:sz w:val="22"/>
        </w:rPr>
        <w:t> </w:t>
      </w:r>
      <w:r>
        <w:rPr>
          <w:spacing w:val="-4"/>
          <w:sz w:val="22"/>
        </w:rPr>
        <w:t>one</w:t>
      </w:r>
      <w:r>
        <w:rPr>
          <w:spacing w:val="-10"/>
          <w:sz w:val="22"/>
        </w:rPr>
        <w:t> </w:t>
      </w:r>
      <w:r>
        <w:rPr>
          <w:spacing w:val="-4"/>
          <w:sz w:val="22"/>
        </w:rPr>
        <w:t>in</w:t>
      </w:r>
      <w:r>
        <w:rPr>
          <w:spacing w:val="-10"/>
          <w:sz w:val="22"/>
        </w:rPr>
        <w:t> </w:t>
      </w:r>
      <w:r>
        <w:rPr>
          <w:spacing w:val="-4"/>
          <w:sz w:val="22"/>
        </w:rPr>
        <w:t>January,</w:t>
      </w:r>
      <w:r>
        <w:rPr>
          <w:spacing w:val="-8"/>
          <w:sz w:val="22"/>
        </w:rPr>
        <w:t> </w:t>
      </w:r>
      <w:r>
        <w:rPr>
          <w:spacing w:val="-4"/>
          <w:sz w:val="22"/>
        </w:rPr>
        <w:t>February</w:t>
      </w:r>
      <w:r>
        <w:rPr>
          <w:spacing w:val="-10"/>
          <w:sz w:val="22"/>
        </w:rPr>
        <w:t> </w:t>
      </w:r>
      <w:r>
        <w:rPr>
          <w:spacing w:val="-4"/>
          <w:sz w:val="22"/>
        </w:rPr>
        <w:t>or</w:t>
      </w:r>
      <w:r>
        <w:rPr>
          <w:spacing w:val="-8"/>
          <w:sz w:val="22"/>
        </w:rPr>
        <w:t> </w:t>
      </w:r>
      <w:r>
        <w:rPr>
          <w:spacing w:val="-4"/>
          <w:sz w:val="22"/>
        </w:rPr>
        <w:t>March;</w:t>
      </w:r>
      <w:r>
        <w:rPr>
          <w:spacing w:val="-10"/>
          <w:sz w:val="22"/>
        </w:rPr>
        <w:t> </w:t>
      </w:r>
      <w:r>
        <w:rPr>
          <w:spacing w:val="-4"/>
          <w:sz w:val="22"/>
        </w:rPr>
        <w:t>one</w:t>
      </w:r>
      <w:r>
        <w:rPr>
          <w:spacing w:val="-9"/>
          <w:sz w:val="22"/>
        </w:rPr>
        <w:t> </w:t>
      </w:r>
      <w:r>
        <w:rPr>
          <w:spacing w:val="-4"/>
          <w:sz w:val="22"/>
        </w:rPr>
        <w:t>in</w:t>
      </w:r>
      <w:r>
        <w:rPr>
          <w:spacing w:val="-9"/>
          <w:sz w:val="22"/>
        </w:rPr>
        <w:t> </w:t>
      </w:r>
      <w:r>
        <w:rPr>
          <w:spacing w:val="-4"/>
          <w:sz w:val="22"/>
        </w:rPr>
        <w:t>April,</w:t>
      </w:r>
      <w:r>
        <w:rPr>
          <w:spacing w:val="-9"/>
          <w:sz w:val="22"/>
        </w:rPr>
        <w:t> </w:t>
      </w:r>
      <w:r>
        <w:rPr>
          <w:spacing w:val="-4"/>
          <w:sz w:val="22"/>
        </w:rPr>
        <w:t>May,</w:t>
      </w:r>
      <w:r>
        <w:rPr>
          <w:spacing w:val="-9"/>
          <w:sz w:val="22"/>
        </w:rPr>
        <w:t> </w:t>
      </w:r>
      <w:r>
        <w:rPr>
          <w:spacing w:val="-4"/>
          <w:sz w:val="22"/>
        </w:rPr>
        <w:t>or</w:t>
      </w:r>
      <w:r>
        <w:rPr>
          <w:spacing w:val="-8"/>
          <w:sz w:val="22"/>
        </w:rPr>
        <w:t> </w:t>
      </w:r>
      <w:r>
        <w:rPr>
          <w:spacing w:val="-4"/>
          <w:sz w:val="22"/>
        </w:rPr>
        <w:t>June;</w:t>
      </w:r>
      <w:r>
        <w:rPr>
          <w:spacing w:val="-9"/>
          <w:sz w:val="22"/>
        </w:rPr>
        <w:t> </w:t>
      </w:r>
      <w:r>
        <w:rPr>
          <w:spacing w:val="-4"/>
          <w:sz w:val="22"/>
        </w:rPr>
        <w:t>one</w:t>
      </w:r>
    </w:p>
    <w:p>
      <w:pPr>
        <w:pStyle w:val="ListParagraph"/>
        <w:spacing w:after="0" w:line="268" w:lineRule="auto"/>
        <w:jc w:val="left"/>
        <w:rPr>
          <w:sz w:val="22"/>
        </w:rPr>
        <w:sectPr>
          <w:pgSz w:w="12240" w:h="15840"/>
          <w:pgMar w:header="727" w:footer="314" w:top="940" w:bottom="500" w:left="720" w:right="1080"/>
        </w:sectPr>
      </w:pPr>
    </w:p>
    <w:p>
      <w:pPr>
        <w:pStyle w:val="BodyText"/>
        <w:spacing w:line="238" w:lineRule="exact"/>
        <w:ind w:left="2700"/>
        <w:jc w:val="both"/>
      </w:pPr>
      <w:r>
        <w:rPr>
          <w:spacing w:val="-2"/>
        </w:rPr>
        <w:t>in</w:t>
      </w:r>
      <w:r>
        <w:rPr>
          <w:spacing w:val="-11"/>
        </w:rPr>
        <w:t> </w:t>
      </w:r>
      <w:r>
        <w:rPr>
          <w:spacing w:val="-2"/>
        </w:rPr>
        <w:t>July,</w:t>
      </w:r>
      <w:r>
        <w:rPr>
          <w:spacing w:val="-10"/>
        </w:rPr>
        <w:t> </w:t>
      </w:r>
      <w:r>
        <w:rPr>
          <w:spacing w:val="-2"/>
        </w:rPr>
        <w:t>August</w:t>
      </w:r>
      <w:r>
        <w:rPr>
          <w:spacing w:val="-11"/>
        </w:rPr>
        <w:t> </w:t>
      </w:r>
      <w:r>
        <w:rPr>
          <w:spacing w:val="-2"/>
        </w:rPr>
        <w:t>or</w:t>
      </w:r>
      <w:r>
        <w:rPr>
          <w:spacing w:val="-11"/>
        </w:rPr>
        <w:t> </w:t>
      </w:r>
      <w:r>
        <w:rPr>
          <w:spacing w:val="-2"/>
        </w:rPr>
        <w:t>September;</w:t>
      </w:r>
      <w:r>
        <w:rPr>
          <w:spacing w:val="-10"/>
        </w:rPr>
        <w:t> </w:t>
      </w:r>
      <w:r>
        <w:rPr>
          <w:spacing w:val="-2"/>
        </w:rPr>
        <w:t>and</w:t>
      </w:r>
      <w:r>
        <w:rPr>
          <w:spacing w:val="-10"/>
        </w:rPr>
        <w:t> </w:t>
      </w:r>
      <w:r>
        <w:rPr>
          <w:spacing w:val="-2"/>
        </w:rPr>
        <w:t>one</w:t>
      </w:r>
      <w:r>
        <w:rPr>
          <w:spacing w:val="-9"/>
        </w:rPr>
        <w:t> </w:t>
      </w:r>
      <w:r>
        <w:rPr>
          <w:spacing w:val="-2"/>
        </w:rPr>
        <w:t>in</w:t>
      </w:r>
      <w:r>
        <w:rPr>
          <w:spacing w:val="-10"/>
        </w:rPr>
        <w:t> </w:t>
      </w:r>
      <w:r>
        <w:rPr>
          <w:spacing w:val="-2"/>
        </w:rPr>
        <w:t>October,</w:t>
      </w:r>
      <w:r>
        <w:rPr>
          <w:spacing w:val="-12"/>
        </w:rPr>
        <w:t> </w:t>
      </w:r>
      <w:r>
        <w:rPr>
          <w:spacing w:val="-2"/>
        </w:rPr>
        <w:t>November</w:t>
      </w:r>
      <w:r>
        <w:rPr>
          <w:spacing w:val="-9"/>
        </w:rPr>
        <w:t> </w:t>
      </w:r>
      <w:r>
        <w:rPr>
          <w:spacing w:val="-2"/>
        </w:rPr>
        <w:t>or</w:t>
      </w:r>
      <w:r>
        <w:rPr>
          <w:spacing w:val="-9"/>
        </w:rPr>
        <w:t> </w:t>
      </w:r>
      <w:r>
        <w:rPr>
          <w:spacing w:val="-2"/>
        </w:rPr>
        <w:t>December.</w:t>
      </w:r>
      <w:r>
        <w:rPr>
          <w:spacing w:val="34"/>
        </w:rPr>
        <w:t> </w:t>
      </w:r>
      <w:r>
        <w:rPr>
          <w:spacing w:val="-2"/>
        </w:rPr>
        <w:t>The</w:t>
      </w:r>
      <w:r>
        <w:rPr>
          <w:spacing w:val="-12"/>
        </w:rPr>
        <w:t> </w:t>
      </w:r>
      <w:r>
        <w:rPr>
          <w:spacing w:val="-2"/>
        </w:rPr>
        <w:t>notice</w:t>
      </w:r>
    </w:p>
    <w:p>
      <w:pPr>
        <w:pStyle w:val="BodyText"/>
        <w:spacing w:line="268" w:lineRule="auto" w:before="32"/>
        <w:ind w:left="2700" w:right="253"/>
        <w:jc w:val="both"/>
      </w:pPr>
      <w:r>
        <w:rPr>
          <w:spacing w:val="-2"/>
        </w:rPr>
        <w:t>of</w:t>
      </w:r>
      <w:r>
        <w:rPr>
          <w:spacing w:val="-7"/>
        </w:rPr>
        <w:t> </w:t>
      </w:r>
      <w:r>
        <w:rPr>
          <w:spacing w:val="-2"/>
        </w:rPr>
        <w:t>regular</w:t>
      </w:r>
      <w:r>
        <w:rPr>
          <w:spacing w:val="-7"/>
        </w:rPr>
        <w:t> </w:t>
      </w:r>
      <w:r>
        <w:rPr>
          <w:spacing w:val="-2"/>
        </w:rPr>
        <w:t>meetings</w:t>
      </w:r>
      <w:r>
        <w:rPr>
          <w:spacing w:val="-7"/>
        </w:rPr>
        <w:t> </w:t>
      </w:r>
      <w:r>
        <w:rPr>
          <w:spacing w:val="-2"/>
        </w:rPr>
        <w:t>shall</w:t>
      </w:r>
      <w:r>
        <w:rPr>
          <w:spacing w:val="-8"/>
        </w:rPr>
        <w:t> </w:t>
      </w:r>
      <w:r>
        <w:rPr>
          <w:spacing w:val="-2"/>
        </w:rPr>
        <w:t>be</w:t>
      </w:r>
      <w:r>
        <w:rPr>
          <w:spacing w:val="-9"/>
        </w:rPr>
        <w:t> </w:t>
      </w:r>
      <w:r>
        <w:rPr>
          <w:spacing w:val="-2"/>
        </w:rPr>
        <w:t>given</w:t>
      </w:r>
      <w:r>
        <w:rPr>
          <w:spacing w:val="-8"/>
        </w:rPr>
        <w:t> </w:t>
      </w:r>
      <w:r>
        <w:rPr>
          <w:spacing w:val="-2"/>
        </w:rPr>
        <w:t>five</w:t>
      </w:r>
      <w:r>
        <w:rPr>
          <w:spacing w:val="-9"/>
        </w:rPr>
        <w:t> </w:t>
      </w:r>
      <w:r>
        <w:rPr>
          <w:spacing w:val="-2"/>
        </w:rPr>
        <w:t>(5)</w:t>
      </w:r>
      <w:r>
        <w:rPr>
          <w:spacing w:val="-8"/>
        </w:rPr>
        <w:t> </w:t>
      </w:r>
      <w:r>
        <w:rPr>
          <w:spacing w:val="-2"/>
        </w:rPr>
        <w:t>calendar</w:t>
      </w:r>
      <w:r>
        <w:rPr>
          <w:spacing w:val="-7"/>
        </w:rPr>
        <w:t> </w:t>
      </w:r>
      <w:r>
        <w:rPr>
          <w:spacing w:val="-2"/>
        </w:rPr>
        <w:t>days</w:t>
      </w:r>
      <w:r>
        <w:rPr>
          <w:spacing w:val="-7"/>
        </w:rPr>
        <w:t> </w:t>
      </w:r>
      <w:r>
        <w:rPr>
          <w:spacing w:val="-2"/>
        </w:rPr>
        <w:t>in</w:t>
      </w:r>
      <w:r>
        <w:rPr>
          <w:spacing w:val="-8"/>
        </w:rPr>
        <w:t> </w:t>
      </w:r>
      <w:r>
        <w:rPr>
          <w:spacing w:val="-2"/>
        </w:rPr>
        <w:t>advance</w:t>
      </w:r>
      <w:r>
        <w:rPr>
          <w:spacing w:val="-9"/>
        </w:rPr>
        <w:t> </w:t>
      </w:r>
      <w:r>
        <w:rPr>
          <w:spacing w:val="-2"/>
        </w:rPr>
        <w:t>of</w:t>
      </w:r>
      <w:r>
        <w:rPr>
          <w:spacing w:val="-7"/>
        </w:rPr>
        <w:t> </w:t>
      </w:r>
      <w:r>
        <w:rPr>
          <w:spacing w:val="-2"/>
        </w:rPr>
        <w:t>the</w:t>
      </w:r>
      <w:r>
        <w:rPr>
          <w:spacing w:val="-9"/>
        </w:rPr>
        <w:t> </w:t>
      </w:r>
      <w:r>
        <w:rPr>
          <w:spacing w:val="-2"/>
        </w:rPr>
        <w:t>meeting</w:t>
      </w:r>
      <w:r>
        <w:rPr>
          <w:spacing w:val="-8"/>
        </w:rPr>
        <w:t> </w:t>
      </w:r>
      <w:r>
        <w:rPr>
          <w:spacing w:val="-2"/>
        </w:rPr>
        <w:t>date </w:t>
      </w:r>
      <w:r>
        <w:rPr>
          <w:spacing w:val="-4"/>
        </w:rPr>
        <w:t>by</w:t>
      </w:r>
      <w:r>
        <w:rPr>
          <w:spacing w:val="-8"/>
        </w:rPr>
        <w:t> </w:t>
      </w:r>
      <w:r>
        <w:rPr>
          <w:spacing w:val="-4"/>
        </w:rPr>
        <w:t>the</w:t>
      </w:r>
      <w:r>
        <w:rPr>
          <w:spacing w:val="-8"/>
        </w:rPr>
        <w:t> </w:t>
      </w:r>
      <w:r>
        <w:rPr>
          <w:spacing w:val="-4"/>
        </w:rPr>
        <w:t>Office</w:t>
      </w:r>
      <w:r>
        <w:rPr>
          <w:spacing w:val="-8"/>
        </w:rPr>
        <w:t> </w:t>
      </w:r>
      <w:r>
        <w:rPr>
          <w:spacing w:val="-4"/>
        </w:rPr>
        <w:t>of</w:t>
      </w:r>
      <w:r>
        <w:rPr>
          <w:spacing w:val="-7"/>
        </w:rPr>
        <w:t> </w:t>
      </w:r>
      <w:r>
        <w:rPr>
          <w:spacing w:val="-4"/>
        </w:rPr>
        <w:t>the</w:t>
      </w:r>
      <w:r>
        <w:rPr>
          <w:spacing w:val="-10"/>
        </w:rPr>
        <w:t> </w:t>
      </w:r>
      <w:r>
        <w:rPr>
          <w:spacing w:val="-4"/>
        </w:rPr>
        <w:t>President.</w:t>
      </w:r>
      <w:r>
        <w:rPr>
          <w:spacing w:val="40"/>
        </w:rPr>
        <w:t> </w:t>
      </w:r>
      <w:r>
        <w:rPr>
          <w:spacing w:val="-4"/>
        </w:rPr>
        <w:t>The</w:t>
      </w:r>
      <w:r>
        <w:rPr>
          <w:spacing w:val="-8"/>
        </w:rPr>
        <w:t> </w:t>
      </w:r>
      <w:r>
        <w:rPr>
          <w:spacing w:val="-4"/>
        </w:rPr>
        <w:t>notice</w:t>
      </w:r>
      <w:r>
        <w:rPr>
          <w:spacing w:val="-10"/>
        </w:rPr>
        <w:t> </w:t>
      </w:r>
      <w:r>
        <w:rPr>
          <w:spacing w:val="-4"/>
        </w:rPr>
        <w:t>of</w:t>
      </w:r>
      <w:r>
        <w:rPr>
          <w:spacing w:val="-8"/>
        </w:rPr>
        <w:t> </w:t>
      </w:r>
      <w:r>
        <w:rPr>
          <w:spacing w:val="-4"/>
        </w:rPr>
        <w:t>regular</w:t>
      </w:r>
      <w:r>
        <w:rPr>
          <w:spacing w:val="-7"/>
        </w:rPr>
        <w:t> </w:t>
      </w:r>
      <w:r>
        <w:rPr>
          <w:spacing w:val="-4"/>
        </w:rPr>
        <w:t>meetings</w:t>
      </w:r>
      <w:r>
        <w:rPr>
          <w:spacing w:val="-9"/>
        </w:rPr>
        <w:t> </w:t>
      </w:r>
      <w:r>
        <w:rPr>
          <w:spacing w:val="-4"/>
        </w:rPr>
        <w:t>shall</w:t>
      </w:r>
      <w:r>
        <w:rPr>
          <w:spacing w:val="-8"/>
        </w:rPr>
        <w:t> </w:t>
      </w:r>
      <w:r>
        <w:rPr>
          <w:spacing w:val="-4"/>
        </w:rPr>
        <w:t>specify</w:t>
      </w:r>
      <w:r>
        <w:rPr>
          <w:spacing w:val="-8"/>
        </w:rPr>
        <w:t> </w:t>
      </w:r>
      <w:r>
        <w:rPr>
          <w:spacing w:val="-4"/>
        </w:rPr>
        <w:t>the</w:t>
      </w:r>
      <w:r>
        <w:rPr>
          <w:spacing w:val="-8"/>
        </w:rPr>
        <w:t> </w:t>
      </w:r>
      <w:r>
        <w:rPr>
          <w:spacing w:val="-4"/>
        </w:rPr>
        <w:t>date,</w:t>
      </w:r>
      <w:r>
        <w:rPr>
          <w:spacing w:val="-8"/>
        </w:rPr>
        <w:t> </w:t>
      </w:r>
      <w:r>
        <w:rPr>
          <w:spacing w:val="-4"/>
        </w:rPr>
        <w:t>time </w:t>
      </w:r>
      <w:r>
        <w:rPr/>
        <w:t>and</w:t>
      </w:r>
      <w:r>
        <w:rPr>
          <w:spacing w:val="-8"/>
        </w:rPr>
        <w:t> </w:t>
      </w:r>
      <w:r>
        <w:rPr/>
        <w:t>place</w:t>
      </w:r>
      <w:r>
        <w:rPr>
          <w:spacing w:val="-9"/>
        </w:rPr>
        <w:t> </w:t>
      </w:r>
      <w:r>
        <w:rPr/>
        <w:t>of</w:t>
      </w:r>
      <w:r>
        <w:rPr>
          <w:spacing w:val="-8"/>
        </w:rPr>
        <w:t> </w:t>
      </w:r>
      <w:r>
        <w:rPr/>
        <w:t>the</w:t>
      </w:r>
      <w:r>
        <w:rPr>
          <w:spacing w:val="-9"/>
        </w:rPr>
        <w:t> </w:t>
      </w:r>
      <w:r>
        <w:rPr/>
        <w:t>meeting</w:t>
      </w:r>
      <w:r>
        <w:rPr>
          <w:spacing w:val="-9"/>
        </w:rPr>
        <w:t> </w:t>
      </w:r>
      <w:r>
        <w:rPr/>
        <w:t>and</w:t>
      </w:r>
      <w:r>
        <w:rPr>
          <w:spacing w:val="-8"/>
        </w:rPr>
        <w:t> </w:t>
      </w:r>
      <w:r>
        <w:rPr/>
        <w:t>shall</w:t>
      </w:r>
      <w:r>
        <w:rPr>
          <w:spacing w:val="-8"/>
        </w:rPr>
        <w:t> </w:t>
      </w:r>
      <w:r>
        <w:rPr/>
        <w:t>provide</w:t>
      </w:r>
      <w:r>
        <w:rPr>
          <w:spacing w:val="-9"/>
        </w:rPr>
        <w:t> </w:t>
      </w:r>
      <w:r>
        <w:rPr/>
        <w:t>information</w:t>
      </w:r>
      <w:r>
        <w:rPr>
          <w:spacing w:val="-10"/>
        </w:rPr>
        <w:t> </w:t>
      </w:r>
      <w:r>
        <w:rPr/>
        <w:t>on</w:t>
      </w:r>
      <w:r>
        <w:rPr>
          <w:spacing w:val="-8"/>
        </w:rPr>
        <w:t> </w:t>
      </w:r>
      <w:r>
        <w:rPr/>
        <w:t>how</w:t>
      </w:r>
      <w:r>
        <w:rPr>
          <w:spacing w:val="-9"/>
        </w:rPr>
        <w:t> </w:t>
      </w:r>
      <w:r>
        <w:rPr/>
        <w:t>members</w:t>
      </w:r>
      <w:r>
        <w:rPr>
          <w:spacing w:val="-8"/>
        </w:rPr>
        <w:t> </w:t>
      </w:r>
      <w:r>
        <w:rPr/>
        <w:t>of</w:t>
      </w:r>
      <w:r>
        <w:rPr>
          <w:spacing w:val="-10"/>
        </w:rPr>
        <w:t> </w:t>
      </w:r>
      <w:r>
        <w:rPr/>
        <w:t>the</w:t>
      </w:r>
      <w:r>
        <w:rPr>
          <w:spacing w:val="-9"/>
        </w:rPr>
        <w:t> </w:t>
      </w:r>
      <w:r>
        <w:rPr/>
        <w:t>public </w:t>
      </w:r>
      <w:r>
        <w:rPr>
          <w:spacing w:val="-2"/>
        </w:rPr>
        <w:t>may</w:t>
      </w:r>
      <w:r>
        <w:rPr>
          <w:spacing w:val="-14"/>
        </w:rPr>
        <w:t> </w:t>
      </w:r>
      <w:r>
        <w:rPr>
          <w:spacing w:val="-2"/>
        </w:rPr>
        <w:t>obtain</w:t>
      </w:r>
      <w:r>
        <w:rPr>
          <w:spacing w:val="-12"/>
        </w:rPr>
        <w:t> </w:t>
      </w:r>
      <w:r>
        <w:rPr>
          <w:spacing w:val="-2"/>
        </w:rPr>
        <w:t>a</w:t>
      </w:r>
      <w:r>
        <w:rPr>
          <w:spacing w:val="-12"/>
        </w:rPr>
        <w:t> </w:t>
      </w:r>
      <w:r>
        <w:rPr>
          <w:spacing w:val="-2"/>
        </w:rPr>
        <w:t>copy</w:t>
      </w:r>
      <w:r>
        <w:rPr>
          <w:spacing w:val="-11"/>
        </w:rPr>
        <w:t> </w:t>
      </w:r>
      <w:r>
        <w:rPr>
          <w:spacing w:val="-2"/>
        </w:rPr>
        <w:t>of</w:t>
      </w:r>
      <w:r>
        <w:rPr>
          <w:spacing w:val="-12"/>
        </w:rPr>
        <w:t> </w:t>
      </w:r>
      <w:r>
        <w:rPr>
          <w:spacing w:val="-2"/>
        </w:rPr>
        <w:t>the</w:t>
      </w:r>
      <w:r>
        <w:rPr>
          <w:spacing w:val="-12"/>
        </w:rPr>
        <w:t> </w:t>
      </w:r>
      <w:r>
        <w:rPr>
          <w:spacing w:val="-2"/>
        </w:rPr>
        <w:t>agenda.</w:t>
      </w:r>
      <w:r>
        <w:rPr>
          <w:spacing w:val="-12"/>
        </w:rPr>
        <w:t> </w:t>
      </w:r>
      <w:r>
        <w:rPr>
          <w:spacing w:val="-2"/>
        </w:rPr>
        <w:t>The</w:t>
      </w:r>
      <w:r>
        <w:rPr>
          <w:spacing w:val="-11"/>
        </w:rPr>
        <w:t> </w:t>
      </w:r>
      <w:r>
        <w:rPr>
          <w:spacing w:val="-2"/>
        </w:rPr>
        <w:t>agenda</w:t>
      </w:r>
      <w:r>
        <w:rPr>
          <w:spacing w:val="-12"/>
        </w:rPr>
        <w:t> </w:t>
      </w:r>
      <w:r>
        <w:rPr>
          <w:spacing w:val="-2"/>
        </w:rPr>
        <w:t>shall</w:t>
      </w:r>
      <w:r>
        <w:rPr>
          <w:spacing w:val="-12"/>
        </w:rPr>
        <w:t> </w:t>
      </w:r>
      <w:r>
        <w:rPr>
          <w:spacing w:val="-2"/>
        </w:rPr>
        <w:t>be</w:t>
      </w:r>
      <w:r>
        <w:rPr>
          <w:spacing w:val="-12"/>
        </w:rPr>
        <w:t> </w:t>
      </w:r>
      <w:r>
        <w:rPr>
          <w:spacing w:val="-2"/>
        </w:rPr>
        <w:t>available</w:t>
      </w:r>
      <w:r>
        <w:rPr>
          <w:spacing w:val="-11"/>
        </w:rPr>
        <w:t> </w:t>
      </w:r>
      <w:r>
        <w:rPr>
          <w:spacing w:val="-2"/>
        </w:rPr>
        <w:t>to</w:t>
      </w:r>
      <w:r>
        <w:rPr>
          <w:spacing w:val="-12"/>
        </w:rPr>
        <w:t> </w:t>
      </w:r>
      <w:r>
        <w:rPr>
          <w:spacing w:val="-2"/>
        </w:rPr>
        <w:t>the</w:t>
      </w:r>
      <w:r>
        <w:rPr>
          <w:spacing w:val="-12"/>
        </w:rPr>
        <w:t> </w:t>
      </w:r>
      <w:r>
        <w:rPr>
          <w:spacing w:val="-2"/>
        </w:rPr>
        <w:t>public,</w:t>
      </w:r>
      <w:r>
        <w:rPr>
          <w:spacing w:val="-12"/>
        </w:rPr>
        <w:t> </w:t>
      </w:r>
      <w:r>
        <w:rPr>
          <w:spacing w:val="-2"/>
        </w:rPr>
        <w:t>and</w:t>
      </w:r>
      <w:r>
        <w:rPr>
          <w:spacing w:val="-11"/>
        </w:rPr>
        <w:t> </w:t>
      </w:r>
      <w:r>
        <w:rPr>
          <w:spacing w:val="-2"/>
        </w:rPr>
        <w:t>posted on</w:t>
      </w:r>
      <w:r>
        <w:rPr>
          <w:spacing w:val="-6"/>
        </w:rPr>
        <w:t> </w:t>
      </w:r>
      <w:r>
        <w:rPr>
          <w:spacing w:val="-2"/>
        </w:rPr>
        <w:t>the</w:t>
      </w:r>
      <w:r>
        <w:rPr>
          <w:spacing w:val="-7"/>
        </w:rPr>
        <w:t> </w:t>
      </w:r>
      <w:r>
        <w:rPr>
          <w:spacing w:val="-2"/>
        </w:rPr>
        <w:t>University’s</w:t>
      </w:r>
      <w:r>
        <w:rPr>
          <w:spacing w:val="-5"/>
        </w:rPr>
        <w:t> </w:t>
      </w:r>
      <w:r>
        <w:rPr>
          <w:spacing w:val="-2"/>
        </w:rPr>
        <w:t>website</w:t>
      </w:r>
      <w:r>
        <w:rPr>
          <w:spacing w:val="-7"/>
        </w:rPr>
        <w:t> </w:t>
      </w:r>
      <w:r>
        <w:rPr>
          <w:spacing w:val="-2"/>
        </w:rPr>
        <w:t>at</w:t>
      </w:r>
      <w:r>
        <w:rPr>
          <w:spacing w:val="-6"/>
        </w:rPr>
        <w:t> </w:t>
      </w:r>
      <w:r>
        <w:rPr>
          <w:spacing w:val="-2"/>
        </w:rPr>
        <w:t>least</w:t>
      </w:r>
      <w:r>
        <w:rPr>
          <w:spacing w:val="-6"/>
        </w:rPr>
        <w:t> </w:t>
      </w:r>
      <w:r>
        <w:rPr>
          <w:spacing w:val="-2"/>
        </w:rPr>
        <w:t>seventy-two</w:t>
      </w:r>
      <w:r>
        <w:rPr>
          <w:spacing w:val="-9"/>
        </w:rPr>
        <w:t> </w:t>
      </w:r>
      <w:r>
        <w:rPr>
          <w:spacing w:val="-2"/>
        </w:rPr>
        <w:t>(72)</w:t>
      </w:r>
      <w:r>
        <w:rPr>
          <w:spacing w:val="-6"/>
        </w:rPr>
        <w:t> </w:t>
      </w:r>
      <w:r>
        <w:rPr>
          <w:spacing w:val="-2"/>
        </w:rPr>
        <w:t>hours</w:t>
      </w:r>
      <w:r>
        <w:rPr>
          <w:spacing w:val="-5"/>
        </w:rPr>
        <w:t> </w:t>
      </w:r>
      <w:r>
        <w:rPr>
          <w:spacing w:val="-2"/>
        </w:rPr>
        <w:t>before</w:t>
      </w:r>
      <w:r>
        <w:rPr>
          <w:spacing w:val="-7"/>
        </w:rPr>
        <w:t> </w:t>
      </w:r>
      <w:r>
        <w:rPr>
          <w:spacing w:val="-2"/>
        </w:rPr>
        <w:t>any</w:t>
      </w:r>
      <w:r>
        <w:rPr>
          <w:spacing w:val="-7"/>
        </w:rPr>
        <w:t> </w:t>
      </w:r>
      <w:r>
        <w:rPr>
          <w:spacing w:val="-2"/>
        </w:rPr>
        <w:t>regular</w:t>
      </w:r>
      <w:r>
        <w:rPr>
          <w:spacing w:val="-6"/>
        </w:rPr>
        <w:t> </w:t>
      </w:r>
      <w:r>
        <w:rPr>
          <w:spacing w:val="-2"/>
        </w:rPr>
        <w:t>meeting.</w:t>
      </w:r>
    </w:p>
    <w:p>
      <w:pPr>
        <w:pStyle w:val="BodyText"/>
        <w:spacing w:before="37"/>
      </w:pPr>
    </w:p>
    <w:p>
      <w:pPr>
        <w:pStyle w:val="ListParagraph"/>
        <w:numPr>
          <w:ilvl w:val="1"/>
          <w:numId w:val="47"/>
        </w:numPr>
        <w:tabs>
          <w:tab w:pos="2698" w:val="left" w:leader="none"/>
          <w:tab w:pos="2700" w:val="left" w:leader="none"/>
        </w:tabs>
        <w:spacing w:line="271" w:lineRule="auto" w:before="0" w:after="0"/>
        <w:ind w:left="2700" w:right="255" w:hanging="269"/>
        <w:jc w:val="both"/>
        <w:rPr>
          <w:sz w:val="22"/>
        </w:rPr>
      </w:pPr>
      <w:r>
        <w:rPr>
          <w:sz w:val="22"/>
        </w:rPr>
        <w:t>For</w:t>
      </w:r>
      <w:r>
        <w:rPr>
          <w:spacing w:val="-14"/>
          <w:sz w:val="22"/>
        </w:rPr>
        <w:t> </w:t>
      </w:r>
      <w:r>
        <w:rPr>
          <w:sz w:val="22"/>
        </w:rPr>
        <w:t>the</w:t>
      </w:r>
      <w:r>
        <w:rPr>
          <w:spacing w:val="-14"/>
          <w:sz w:val="22"/>
        </w:rPr>
        <w:t> </w:t>
      </w:r>
      <w:r>
        <w:rPr>
          <w:sz w:val="22"/>
        </w:rPr>
        <w:t>purposes</w:t>
      </w:r>
      <w:r>
        <w:rPr>
          <w:spacing w:val="-14"/>
          <w:sz w:val="22"/>
        </w:rPr>
        <w:t> </w:t>
      </w:r>
      <w:r>
        <w:rPr>
          <w:sz w:val="22"/>
        </w:rPr>
        <w:t>of</w:t>
      </w:r>
      <w:r>
        <w:rPr>
          <w:spacing w:val="-13"/>
          <w:sz w:val="22"/>
        </w:rPr>
        <w:t> </w:t>
      </w:r>
      <w:r>
        <w:rPr>
          <w:sz w:val="22"/>
        </w:rPr>
        <w:t>regular</w:t>
      </w:r>
      <w:r>
        <w:rPr>
          <w:spacing w:val="-14"/>
          <w:sz w:val="22"/>
        </w:rPr>
        <w:t> </w:t>
      </w:r>
      <w:r>
        <w:rPr>
          <w:sz w:val="22"/>
        </w:rPr>
        <w:t>meetings</w:t>
      </w:r>
      <w:r>
        <w:rPr>
          <w:spacing w:val="-14"/>
          <w:sz w:val="22"/>
        </w:rPr>
        <w:t> </w:t>
      </w:r>
      <w:r>
        <w:rPr>
          <w:sz w:val="22"/>
        </w:rPr>
        <w:t>described</w:t>
      </w:r>
      <w:r>
        <w:rPr>
          <w:spacing w:val="-14"/>
          <w:sz w:val="22"/>
        </w:rPr>
        <w:t> </w:t>
      </w:r>
      <w:r>
        <w:rPr>
          <w:sz w:val="22"/>
        </w:rPr>
        <w:t>in</w:t>
      </w:r>
      <w:r>
        <w:rPr>
          <w:spacing w:val="-13"/>
          <w:sz w:val="22"/>
        </w:rPr>
        <w:t> </w:t>
      </w:r>
      <w:r>
        <w:rPr>
          <w:sz w:val="22"/>
        </w:rPr>
        <w:t>paragraph</w:t>
      </w:r>
      <w:r>
        <w:rPr>
          <w:spacing w:val="-14"/>
          <w:sz w:val="22"/>
        </w:rPr>
        <w:t> </w:t>
      </w:r>
      <w:r>
        <w:rPr>
          <w:sz w:val="22"/>
        </w:rPr>
        <w:t>2</w:t>
      </w:r>
      <w:r>
        <w:rPr>
          <w:spacing w:val="-14"/>
          <w:sz w:val="22"/>
        </w:rPr>
        <w:t> </w:t>
      </w:r>
      <w:r>
        <w:rPr>
          <w:sz w:val="22"/>
        </w:rPr>
        <w:t>of</w:t>
      </w:r>
      <w:r>
        <w:rPr>
          <w:spacing w:val="-14"/>
          <w:sz w:val="22"/>
        </w:rPr>
        <w:t> </w:t>
      </w:r>
      <w:r>
        <w:rPr>
          <w:sz w:val="22"/>
        </w:rPr>
        <w:t>this</w:t>
      </w:r>
      <w:r>
        <w:rPr>
          <w:spacing w:val="-13"/>
          <w:sz w:val="22"/>
        </w:rPr>
        <w:t> </w:t>
      </w:r>
      <w:r>
        <w:rPr>
          <w:sz w:val="22"/>
        </w:rPr>
        <w:t>resolution,</w:t>
      </w:r>
      <w:r>
        <w:rPr>
          <w:spacing w:val="-14"/>
          <w:sz w:val="22"/>
        </w:rPr>
        <w:t> </w:t>
      </w:r>
      <w:r>
        <w:rPr>
          <w:sz w:val="22"/>
        </w:rPr>
        <w:t>notice </w:t>
      </w:r>
      <w:r>
        <w:rPr>
          <w:spacing w:val="-4"/>
          <w:sz w:val="22"/>
        </w:rPr>
        <w:t>requirements</w:t>
      </w:r>
      <w:r>
        <w:rPr>
          <w:spacing w:val="-10"/>
          <w:sz w:val="22"/>
        </w:rPr>
        <w:t> </w:t>
      </w:r>
      <w:r>
        <w:rPr>
          <w:spacing w:val="-4"/>
          <w:sz w:val="22"/>
        </w:rPr>
        <w:t>are</w:t>
      </w:r>
      <w:r>
        <w:rPr>
          <w:spacing w:val="-10"/>
          <w:sz w:val="22"/>
        </w:rPr>
        <w:t> </w:t>
      </w:r>
      <w:r>
        <w:rPr>
          <w:spacing w:val="-4"/>
          <w:sz w:val="22"/>
        </w:rPr>
        <w:t>met</w:t>
      </w:r>
      <w:r>
        <w:rPr>
          <w:spacing w:val="-10"/>
          <w:sz w:val="22"/>
        </w:rPr>
        <w:t> </w:t>
      </w:r>
      <w:r>
        <w:rPr>
          <w:spacing w:val="-4"/>
          <w:sz w:val="22"/>
        </w:rPr>
        <w:t>if</w:t>
      </w:r>
      <w:r>
        <w:rPr>
          <w:spacing w:val="-9"/>
          <w:sz w:val="22"/>
        </w:rPr>
        <w:t> </w:t>
      </w:r>
      <w:r>
        <w:rPr>
          <w:spacing w:val="-4"/>
          <w:sz w:val="22"/>
        </w:rPr>
        <w:t>the</w:t>
      </w:r>
      <w:r>
        <w:rPr>
          <w:spacing w:val="-10"/>
          <w:sz w:val="22"/>
        </w:rPr>
        <w:t> </w:t>
      </w:r>
      <w:r>
        <w:rPr>
          <w:spacing w:val="-4"/>
          <w:sz w:val="22"/>
        </w:rPr>
        <w:t>notice</w:t>
      </w:r>
      <w:r>
        <w:rPr>
          <w:spacing w:val="-9"/>
          <w:sz w:val="22"/>
        </w:rPr>
        <w:t> </w:t>
      </w:r>
      <w:r>
        <w:rPr>
          <w:spacing w:val="-4"/>
          <w:sz w:val="22"/>
        </w:rPr>
        <w:t>is</w:t>
      </w:r>
      <w:r>
        <w:rPr>
          <w:spacing w:val="-8"/>
          <w:sz w:val="22"/>
        </w:rPr>
        <w:t> </w:t>
      </w:r>
      <w:r>
        <w:rPr>
          <w:spacing w:val="-4"/>
          <w:sz w:val="22"/>
        </w:rPr>
        <w:t>placed</w:t>
      </w:r>
      <w:r>
        <w:rPr>
          <w:spacing w:val="-10"/>
          <w:sz w:val="22"/>
        </w:rPr>
        <w:t> </w:t>
      </w:r>
      <w:r>
        <w:rPr>
          <w:spacing w:val="-4"/>
          <w:sz w:val="22"/>
        </w:rPr>
        <w:t>in</w:t>
      </w:r>
      <w:r>
        <w:rPr>
          <w:spacing w:val="-9"/>
          <w:sz w:val="22"/>
        </w:rPr>
        <w:t> </w:t>
      </w:r>
      <w:r>
        <w:rPr>
          <w:spacing w:val="-4"/>
          <w:sz w:val="22"/>
        </w:rPr>
        <w:t>a</w:t>
      </w:r>
      <w:r>
        <w:rPr>
          <w:spacing w:val="-10"/>
          <w:sz w:val="22"/>
        </w:rPr>
        <w:t> </w:t>
      </w:r>
      <w:r>
        <w:rPr>
          <w:spacing w:val="-4"/>
          <w:sz w:val="22"/>
        </w:rPr>
        <w:t>newspaper</w:t>
      </w:r>
      <w:r>
        <w:rPr>
          <w:spacing w:val="-8"/>
          <w:sz w:val="22"/>
        </w:rPr>
        <w:t> </w:t>
      </w:r>
      <w:r>
        <w:rPr>
          <w:spacing w:val="-4"/>
          <w:sz w:val="22"/>
        </w:rPr>
        <w:t>of</w:t>
      </w:r>
      <w:r>
        <w:rPr>
          <w:spacing w:val="-8"/>
          <w:sz w:val="22"/>
        </w:rPr>
        <w:t> </w:t>
      </w:r>
      <w:r>
        <w:rPr>
          <w:spacing w:val="-4"/>
          <w:sz w:val="22"/>
        </w:rPr>
        <w:t>general</w:t>
      </w:r>
      <w:r>
        <w:rPr>
          <w:spacing w:val="-10"/>
          <w:sz w:val="22"/>
        </w:rPr>
        <w:t> </w:t>
      </w:r>
      <w:r>
        <w:rPr>
          <w:spacing w:val="-4"/>
          <w:sz w:val="22"/>
        </w:rPr>
        <w:t>circulation</w:t>
      </w:r>
      <w:r>
        <w:rPr>
          <w:spacing w:val="-9"/>
          <w:sz w:val="22"/>
        </w:rPr>
        <w:t> </w:t>
      </w:r>
      <w:r>
        <w:rPr>
          <w:spacing w:val="-4"/>
          <w:sz w:val="22"/>
        </w:rPr>
        <w:t>in</w:t>
      </w:r>
      <w:r>
        <w:rPr>
          <w:spacing w:val="-10"/>
          <w:sz w:val="22"/>
        </w:rPr>
        <w:t> </w:t>
      </w:r>
      <w:r>
        <w:rPr>
          <w:spacing w:val="-4"/>
          <w:sz w:val="22"/>
        </w:rPr>
        <w:t>Grant </w:t>
      </w:r>
      <w:r>
        <w:rPr>
          <w:sz w:val="22"/>
        </w:rPr>
        <w:t>County,</w:t>
      </w:r>
      <w:r>
        <w:rPr>
          <w:spacing w:val="-12"/>
          <w:sz w:val="22"/>
        </w:rPr>
        <w:t> </w:t>
      </w:r>
      <w:r>
        <w:rPr>
          <w:sz w:val="22"/>
        </w:rPr>
        <w:t>posted</w:t>
      </w:r>
      <w:r>
        <w:rPr>
          <w:spacing w:val="-13"/>
          <w:sz w:val="22"/>
        </w:rPr>
        <w:t> </w:t>
      </w:r>
      <w:r>
        <w:rPr>
          <w:sz w:val="22"/>
        </w:rPr>
        <w:t>on</w:t>
      </w:r>
      <w:r>
        <w:rPr>
          <w:spacing w:val="-13"/>
          <w:sz w:val="22"/>
        </w:rPr>
        <w:t> </w:t>
      </w:r>
      <w:r>
        <w:rPr>
          <w:sz w:val="22"/>
        </w:rPr>
        <w:t>the</w:t>
      </w:r>
      <w:r>
        <w:rPr>
          <w:spacing w:val="-12"/>
          <w:sz w:val="22"/>
        </w:rPr>
        <w:t> </w:t>
      </w:r>
      <w:r>
        <w:rPr>
          <w:sz w:val="22"/>
        </w:rPr>
        <w:t>bulletin</w:t>
      </w:r>
      <w:r>
        <w:rPr>
          <w:spacing w:val="-11"/>
          <w:sz w:val="22"/>
        </w:rPr>
        <w:t> </w:t>
      </w:r>
      <w:r>
        <w:rPr>
          <w:sz w:val="22"/>
        </w:rPr>
        <w:t>board</w:t>
      </w:r>
      <w:r>
        <w:rPr>
          <w:spacing w:val="-11"/>
          <w:sz w:val="22"/>
        </w:rPr>
        <w:t> </w:t>
      </w:r>
      <w:r>
        <w:rPr>
          <w:sz w:val="22"/>
        </w:rPr>
        <w:t>located</w:t>
      </w:r>
      <w:r>
        <w:rPr>
          <w:spacing w:val="-13"/>
          <w:sz w:val="22"/>
        </w:rPr>
        <w:t> </w:t>
      </w:r>
      <w:r>
        <w:rPr>
          <w:sz w:val="22"/>
        </w:rPr>
        <w:t>in</w:t>
      </w:r>
      <w:r>
        <w:rPr>
          <w:spacing w:val="-13"/>
          <w:sz w:val="22"/>
        </w:rPr>
        <w:t> </w:t>
      </w:r>
      <w:r>
        <w:rPr>
          <w:sz w:val="22"/>
        </w:rPr>
        <w:t>the</w:t>
      </w:r>
      <w:r>
        <w:rPr>
          <w:spacing w:val="-12"/>
          <w:sz w:val="22"/>
        </w:rPr>
        <w:t> </w:t>
      </w:r>
      <w:r>
        <w:rPr>
          <w:sz w:val="22"/>
        </w:rPr>
        <w:t>administration</w:t>
      </w:r>
      <w:r>
        <w:rPr>
          <w:spacing w:val="-13"/>
          <w:sz w:val="22"/>
        </w:rPr>
        <w:t> </w:t>
      </w:r>
      <w:r>
        <w:rPr>
          <w:sz w:val="22"/>
        </w:rPr>
        <w:t>building</w:t>
      </w:r>
      <w:r>
        <w:rPr>
          <w:spacing w:val="-13"/>
          <w:sz w:val="22"/>
        </w:rPr>
        <w:t> </w:t>
      </w:r>
      <w:r>
        <w:rPr>
          <w:sz w:val="22"/>
        </w:rPr>
        <w:t>(Castorena </w:t>
      </w:r>
      <w:r>
        <w:rPr>
          <w:spacing w:val="-2"/>
          <w:sz w:val="22"/>
        </w:rPr>
        <w:t>Hall),</w:t>
      </w:r>
      <w:r>
        <w:rPr>
          <w:spacing w:val="-8"/>
          <w:sz w:val="22"/>
        </w:rPr>
        <w:t> </w:t>
      </w:r>
      <w:r>
        <w:rPr>
          <w:spacing w:val="-2"/>
          <w:sz w:val="22"/>
        </w:rPr>
        <w:t>furnished</w:t>
      </w:r>
      <w:r>
        <w:rPr>
          <w:spacing w:val="-7"/>
          <w:sz w:val="22"/>
        </w:rPr>
        <w:t> </w:t>
      </w:r>
      <w:r>
        <w:rPr>
          <w:spacing w:val="-2"/>
          <w:sz w:val="22"/>
        </w:rPr>
        <w:t>to</w:t>
      </w:r>
      <w:r>
        <w:rPr>
          <w:spacing w:val="-7"/>
          <w:sz w:val="22"/>
        </w:rPr>
        <w:t> </w:t>
      </w:r>
      <w:r>
        <w:rPr>
          <w:spacing w:val="-2"/>
          <w:sz w:val="22"/>
        </w:rPr>
        <w:t>any</w:t>
      </w:r>
      <w:r>
        <w:rPr>
          <w:spacing w:val="-8"/>
          <w:sz w:val="22"/>
        </w:rPr>
        <w:t> </w:t>
      </w:r>
      <w:r>
        <w:rPr>
          <w:spacing w:val="-2"/>
          <w:sz w:val="22"/>
        </w:rPr>
        <w:t>person</w:t>
      </w:r>
      <w:r>
        <w:rPr>
          <w:spacing w:val="-7"/>
          <w:sz w:val="22"/>
        </w:rPr>
        <w:t> </w:t>
      </w:r>
      <w:r>
        <w:rPr>
          <w:spacing w:val="-2"/>
          <w:sz w:val="22"/>
        </w:rPr>
        <w:t>requesting</w:t>
      </w:r>
      <w:r>
        <w:rPr>
          <w:spacing w:val="-8"/>
          <w:sz w:val="22"/>
        </w:rPr>
        <w:t> </w:t>
      </w:r>
      <w:r>
        <w:rPr>
          <w:spacing w:val="-2"/>
          <w:sz w:val="22"/>
        </w:rPr>
        <w:t>such</w:t>
      </w:r>
      <w:r>
        <w:rPr>
          <w:spacing w:val="-7"/>
          <w:sz w:val="22"/>
        </w:rPr>
        <w:t> </w:t>
      </w:r>
      <w:r>
        <w:rPr>
          <w:spacing w:val="-2"/>
          <w:sz w:val="22"/>
        </w:rPr>
        <w:t>notice</w:t>
      </w:r>
      <w:r>
        <w:rPr>
          <w:spacing w:val="-8"/>
          <w:sz w:val="22"/>
        </w:rPr>
        <w:t> </w:t>
      </w:r>
      <w:r>
        <w:rPr>
          <w:spacing w:val="-2"/>
          <w:sz w:val="22"/>
        </w:rPr>
        <w:t>and</w:t>
      </w:r>
      <w:r>
        <w:rPr>
          <w:spacing w:val="-7"/>
          <w:sz w:val="22"/>
        </w:rPr>
        <w:t> </w:t>
      </w:r>
      <w:r>
        <w:rPr>
          <w:spacing w:val="-2"/>
          <w:sz w:val="22"/>
        </w:rPr>
        <w:t>published</w:t>
      </w:r>
      <w:r>
        <w:rPr>
          <w:spacing w:val="-7"/>
          <w:sz w:val="22"/>
        </w:rPr>
        <w:t> </w:t>
      </w:r>
      <w:r>
        <w:rPr>
          <w:spacing w:val="-2"/>
          <w:sz w:val="22"/>
        </w:rPr>
        <w:t>on</w:t>
      </w:r>
      <w:r>
        <w:rPr>
          <w:spacing w:val="-7"/>
          <w:sz w:val="22"/>
        </w:rPr>
        <w:t> </w:t>
      </w:r>
      <w:r>
        <w:rPr>
          <w:spacing w:val="-2"/>
          <w:sz w:val="22"/>
        </w:rPr>
        <w:t>the</w:t>
      </w:r>
      <w:r>
        <w:rPr>
          <w:spacing w:val="-8"/>
          <w:sz w:val="22"/>
        </w:rPr>
        <w:t> </w:t>
      </w:r>
      <w:r>
        <w:rPr>
          <w:spacing w:val="-2"/>
          <w:sz w:val="22"/>
        </w:rPr>
        <w:t>University’s </w:t>
      </w:r>
      <w:r>
        <w:rPr>
          <w:sz w:val="22"/>
        </w:rPr>
        <w:t>website.</w:t>
      </w:r>
      <w:r>
        <w:rPr>
          <w:spacing w:val="27"/>
          <w:sz w:val="22"/>
        </w:rPr>
        <w:t> </w:t>
      </w:r>
      <w:r>
        <w:rPr>
          <w:sz w:val="22"/>
        </w:rPr>
        <w:t>Copies</w:t>
      </w:r>
      <w:r>
        <w:rPr>
          <w:spacing w:val="-14"/>
          <w:sz w:val="22"/>
        </w:rPr>
        <w:t> </w:t>
      </w:r>
      <w:r>
        <w:rPr>
          <w:sz w:val="22"/>
        </w:rPr>
        <w:t>of</w:t>
      </w:r>
      <w:r>
        <w:rPr>
          <w:spacing w:val="-13"/>
          <w:sz w:val="22"/>
        </w:rPr>
        <w:t> </w:t>
      </w:r>
      <w:r>
        <w:rPr>
          <w:sz w:val="22"/>
        </w:rPr>
        <w:t>the</w:t>
      </w:r>
      <w:r>
        <w:rPr>
          <w:spacing w:val="-14"/>
          <w:sz w:val="22"/>
        </w:rPr>
        <w:t> </w:t>
      </w:r>
      <w:r>
        <w:rPr>
          <w:sz w:val="22"/>
        </w:rPr>
        <w:t>written</w:t>
      </w:r>
      <w:r>
        <w:rPr>
          <w:spacing w:val="-13"/>
          <w:sz w:val="22"/>
        </w:rPr>
        <w:t> </w:t>
      </w:r>
      <w:r>
        <w:rPr>
          <w:sz w:val="22"/>
        </w:rPr>
        <w:t>notice</w:t>
      </w:r>
      <w:r>
        <w:rPr>
          <w:spacing w:val="-14"/>
          <w:sz w:val="22"/>
        </w:rPr>
        <w:t> </w:t>
      </w:r>
      <w:r>
        <w:rPr>
          <w:sz w:val="22"/>
        </w:rPr>
        <w:t>shall</w:t>
      </w:r>
      <w:r>
        <w:rPr>
          <w:spacing w:val="-14"/>
          <w:sz w:val="22"/>
        </w:rPr>
        <w:t> </w:t>
      </w:r>
      <w:r>
        <w:rPr>
          <w:sz w:val="22"/>
        </w:rPr>
        <w:t>also</w:t>
      </w:r>
      <w:r>
        <w:rPr>
          <w:spacing w:val="-13"/>
          <w:sz w:val="22"/>
        </w:rPr>
        <w:t> </w:t>
      </w:r>
      <w:r>
        <w:rPr>
          <w:sz w:val="22"/>
        </w:rPr>
        <w:t>be</w:t>
      </w:r>
      <w:r>
        <w:rPr>
          <w:spacing w:val="-14"/>
          <w:sz w:val="22"/>
        </w:rPr>
        <w:t> </w:t>
      </w:r>
      <w:r>
        <w:rPr>
          <w:sz w:val="22"/>
        </w:rPr>
        <w:t>provided</w:t>
      </w:r>
      <w:r>
        <w:rPr>
          <w:spacing w:val="-13"/>
          <w:sz w:val="22"/>
        </w:rPr>
        <w:t> </w:t>
      </w:r>
      <w:r>
        <w:rPr>
          <w:sz w:val="22"/>
        </w:rPr>
        <w:t>to</w:t>
      </w:r>
      <w:r>
        <w:rPr>
          <w:spacing w:val="-13"/>
          <w:sz w:val="22"/>
        </w:rPr>
        <w:t> </w:t>
      </w:r>
      <w:r>
        <w:rPr>
          <w:sz w:val="22"/>
        </w:rPr>
        <w:t>those</w:t>
      </w:r>
      <w:r>
        <w:rPr>
          <w:spacing w:val="-14"/>
          <w:sz w:val="22"/>
        </w:rPr>
        <w:t> </w:t>
      </w:r>
      <w:r>
        <w:rPr>
          <w:sz w:val="22"/>
        </w:rPr>
        <w:t>broadcast</w:t>
      </w:r>
      <w:r>
        <w:rPr>
          <w:spacing w:val="-14"/>
          <w:sz w:val="22"/>
        </w:rPr>
        <w:t> </w:t>
      </w:r>
      <w:r>
        <w:rPr>
          <w:sz w:val="22"/>
        </w:rPr>
        <w:t>stations licensed by the Federal Communications Commission and newspapers of general circulation</w:t>
      </w:r>
      <w:r>
        <w:rPr>
          <w:spacing w:val="-6"/>
          <w:sz w:val="22"/>
        </w:rPr>
        <w:t> </w:t>
      </w:r>
      <w:r>
        <w:rPr>
          <w:sz w:val="22"/>
        </w:rPr>
        <w:t>that</w:t>
      </w:r>
      <w:r>
        <w:rPr>
          <w:spacing w:val="-8"/>
          <w:sz w:val="22"/>
        </w:rPr>
        <w:t> </w:t>
      </w:r>
      <w:r>
        <w:rPr>
          <w:sz w:val="22"/>
        </w:rPr>
        <w:t>have</w:t>
      </w:r>
      <w:r>
        <w:rPr>
          <w:spacing w:val="-7"/>
          <w:sz w:val="22"/>
        </w:rPr>
        <w:t> </w:t>
      </w:r>
      <w:r>
        <w:rPr>
          <w:sz w:val="22"/>
        </w:rPr>
        <w:t>made</w:t>
      </w:r>
      <w:r>
        <w:rPr>
          <w:spacing w:val="-7"/>
          <w:sz w:val="22"/>
        </w:rPr>
        <w:t> </w:t>
      </w:r>
      <w:r>
        <w:rPr>
          <w:sz w:val="22"/>
        </w:rPr>
        <w:t>a</w:t>
      </w:r>
      <w:r>
        <w:rPr>
          <w:spacing w:val="-7"/>
          <w:sz w:val="22"/>
        </w:rPr>
        <w:t> </w:t>
      </w:r>
      <w:r>
        <w:rPr>
          <w:sz w:val="22"/>
        </w:rPr>
        <w:t>written</w:t>
      </w:r>
      <w:r>
        <w:rPr>
          <w:spacing w:val="-6"/>
          <w:sz w:val="22"/>
        </w:rPr>
        <w:t> </w:t>
      </w:r>
      <w:r>
        <w:rPr>
          <w:sz w:val="22"/>
        </w:rPr>
        <w:t>request</w:t>
      </w:r>
      <w:r>
        <w:rPr>
          <w:spacing w:val="-8"/>
          <w:sz w:val="22"/>
        </w:rPr>
        <w:t> </w:t>
      </w:r>
      <w:r>
        <w:rPr>
          <w:sz w:val="22"/>
        </w:rPr>
        <w:t>for</w:t>
      </w:r>
      <w:r>
        <w:rPr>
          <w:spacing w:val="-8"/>
          <w:sz w:val="22"/>
        </w:rPr>
        <w:t> </w:t>
      </w:r>
      <w:r>
        <w:rPr>
          <w:sz w:val="22"/>
        </w:rPr>
        <w:t>notice</w:t>
      </w:r>
      <w:r>
        <w:rPr>
          <w:spacing w:val="-7"/>
          <w:sz w:val="22"/>
        </w:rPr>
        <w:t> </w:t>
      </w:r>
      <w:r>
        <w:rPr>
          <w:sz w:val="22"/>
        </w:rPr>
        <w:t>of</w:t>
      </w:r>
      <w:r>
        <w:rPr>
          <w:spacing w:val="-10"/>
          <w:sz w:val="22"/>
        </w:rPr>
        <w:t> </w:t>
      </w:r>
      <w:r>
        <w:rPr>
          <w:sz w:val="22"/>
        </w:rPr>
        <w:t>public</w:t>
      </w:r>
      <w:r>
        <w:rPr>
          <w:spacing w:val="-7"/>
          <w:sz w:val="22"/>
        </w:rPr>
        <w:t> </w:t>
      </w:r>
      <w:r>
        <w:rPr>
          <w:sz w:val="22"/>
        </w:rPr>
        <w:t>meetings.</w:t>
      </w:r>
    </w:p>
    <w:p>
      <w:pPr>
        <w:pStyle w:val="BodyText"/>
        <w:spacing w:before="23"/>
      </w:pPr>
    </w:p>
    <w:p>
      <w:pPr>
        <w:pStyle w:val="ListParagraph"/>
        <w:numPr>
          <w:ilvl w:val="1"/>
          <w:numId w:val="47"/>
        </w:numPr>
        <w:tabs>
          <w:tab w:pos="2697" w:val="left" w:leader="none"/>
          <w:tab w:pos="2699" w:val="left" w:leader="none"/>
        </w:tabs>
        <w:spacing w:line="271" w:lineRule="auto" w:before="1" w:after="0"/>
        <w:ind w:left="2699" w:right="254" w:hanging="269"/>
        <w:jc w:val="left"/>
        <w:rPr>
          <w:sz w:val="22"/>
        </w:rPr>
      </w:pPr>
      <w:r>
        <w:rPr>
          <w:sz w:val="22"/>
          <w:u w:val="single"/>
        </w:rPr>
        <w:t>Special</w:t>
      </w:r>
      <w:r>
        <w:rPr>
          <w:spacing w:val="5"/>
          <w:sz w:val="22"/>
          <w:u w:val="single"/>
        </w:rPr>
        <w:t> </w:t>
      </w:r>
      <w:r>
        <w:rPr>
          <w:sz w:val="22"/>
          <w:u w:val="single"/>
        </w:rPr>
        <w:t>Meetings</w:t>
      </w:r>
      <w:r>
        <w:rPr>
          <w:spacing w:val="5"/>
          <w:sz w:val="22"/>
        </w:rPr>
        <w:t> </w:t>
      </w:r>
      <w:r>
        <w:rPr>
          <w:sz w:val="22"/>
        </w:rPr>
        <w:t>-</w:t>
      </w:r>
      <w:r>
        <w:rPr>
          <w:spacing w:val="5"/>
          <w:sz w:val="22"/>
        </w:rPr>
        <w:t> </w:t>
      </w:r>
      <w:r>
        <w:rPr>
          <w:sz w:val="22"/>
        </w:rPr>
        <w:t>Special</w:t>
      </w:r>
      <w:r>
        <w:rPr>
          <w:spacing w:val="5"/>
          <w:sz w:val="22"/>
        </w:rPr>
        <w:t> </w:t>
      </w:r>
      <w:r>
        <w:rPr>
          <w:sz w:val="22"/>
        </w:rPr>
        <w:t>meetings</w:t>
      </w:r>
      <w:r>
        <w:rPr>
          <w:spacing w:val="5"/>
          <w:sz w:val="22"/>
        </w:rPr>
        <w:t> </w:t>
      </w:r>
      <w:r>
        <w:rPr>
          <w:sz w:val="22"/>
        </w:rPr>
        <w:t>may</w:t>
      </w:r>
      <w:r>
        <w:rPr>
          <w:spacing w:val="4"/>
          <w:sz w:val="22"/>
        </w:rPr>
        <w:t> </w:t>
      </w:r>
      <w:r>
        <w:rPr>
          <w:sz w:val="22"/>
        </w:rPr>
        <w:t>be</w:t>
      </w:r>
      <w:r>
        <w:rPr>
          <w:spacing w:val="4"/>
          <w:sz w:val="22"/>
        </w:rPr>
        <w:t> </w:t>
      </w:r>
      <w:r>
        <w:rPr>
          <w:sz w:val="22"/>
        </w:rPr>
        <w:t>called</w:t>
      </w:r>
      <w:r>
        <w:rPr>
          <w:spacing w:val="5"/>
          <w:sz w:val="22"/>
        </w:rPr>
        <w:t> </w:t>
      </w:r>
      <w:r>
        <w:rPr>
          <w:sz w:val="22"/>
        </w:rPr>
        <w:t>by</w:t>
      </w:r>
      <w:r>
        <w:rPr>
          <w:spacing w:val="4"/>
          <w:sz w:val="22"/>
        </w:rPr>
        <w:t> </w:t>
      </w:r>
      <w:r>
        <w:rPr>
          <w:sz w:val="22"/>
        </w:rPr>
        <w:t>the</w:t>
      </w:r>
      <w:r>
        <w:rPr>
          <w:spacing w:val="4"/>
          <w:sz w:val="22"/>
        </w:rPr>
        <w:t> </w:t>
      </w:r>
      <w:r>
        <w:rPr>
          <w:sz w:val="22"/>
        </w:rPr>
        <w:t>Chair</w:t>
      </w:r>
      <w:r>
        <w:rPr>
          <w:spacing w:val="5"/>
          <w:sz w:val="22"/>
        </w:rPr>
        <w:t> </w:t>
      </w:r>
      <w:r>
        <w:rPr>
          <w:sz w:val="22"/>
        </w:rPr>
        <w:t>or</w:t>
      </w:r>
      <w:r>
        <w:rPr>
          <w:spacing w:val="5"/>
          <w:sz w:val="22"/>
        </w:rPr>
        <w:t> </w:t>
      </w:r>
      <w:r>
        <w:rPr>
          <w:sz w:val="22"/>
        </w:rPr>
        <w:t>a</w:t>
      </w:r>
      <w:r>
        <w:rPr>
          <w:spacing w:val="4"/>
          <w:sz w:val="22"/>
        </w:rPr>
        <w:t> </w:t>
      </w:r>
      <w:r>
        <w:rPr>
          <w:sz w:val="22"/>
        </w:rPr>
        <w:t>majority</w:t>
      </w:r>
      <w:r>
        <w:rPr>
          <w:spacing w:val="4"/>
          <w:sz w:val="22"/>
        </w:rPr>
        <w:t> </w:t>
      </w:r>
      <w:r>
        <w:rPr>
          <w:sz w:val="22"/>
        </w:rPr>
        <w:t>of the </w:t>
      </w:r>
      <w:r>
        <w:rPr>
          <w:spacing w:val="-2"/>
          <w:sz w:val="22"/>
        </w:rPr>
        <w:t>members</w:t>
      </w:r>
      <w:r>
        <w:rPr>
          <w:spacing w:val="-10"/>
          <w:sz w:val="22"/>
        </w:rPr>
        <w:t> </w:t>
      </w:r>
      <w:r>
        <w:rPr>
          <w:spacing w:val="-2"/>
          <w:sz w:val="22"/>
        </w:rPr>
        <w:t>of</w:t>
      </w:r>
      <w:r>
        <w:rPr>
          <w:spacing w:val="-8"/>
          <w:sz w:val="22"/>
        </w:rPr>
        <w:t> </w:t>
      </w:r>
      <w:r>
        <w:rPr>
          <w:spacing w:val="-2"/>
          <w:sz w:val="22"/>
        </w:rPr>
        <w:t>the</w:t>
      </w:r>
      <w:r>
        <w:rPr>
          <w:spacing w:val="-9"/>
          <w:sz w:val="22"/>
        </w:rPr>
        <w:t> </w:t>
      </w:r>
      <w:r>
        <w:rPr>
          <w:spacing w:val="-2"/>
          <w:sz w:val="22"/>
        </w:rPr>
        <w:t>Board</w:t>
      </w:r>
      <w:r>
        <w:rPr>
          <w:spacing w:val="-8"/>
          <w:sz w:val="22"/>
        </w:rPr>
        <w:t> </w:t>
      </w:r>
      <w:r>
        <w:rPr>
          <w:spacing w:val="-2"/>
          <w:sz w:val="22"/>
        </w:rPr>
        <w:t>upon</w:t>
      </w:r>
      <w:r>
        <w:rPr>
          <w:spacing w:val="-10"/>
          <w:sz w:val="22"/>
        </w:rPr>
        <w:t> </w:t>
      </w:r>
      <w:r>
        <w:rPr>
          <w:spacing w:val="-2"/>
          <w:sz w:val="22"/>
        </w:rPr>
        <w:t>three</w:t>
      </w:r>
      <w:r>
        <w:rPr>
          <w:spacing w:val="-9"/>
          <w:sz w:val="22"/>
        </w:rPr>
        <w:t> </w:t>
      </w:r>
      <w:r>
        <w:rPr>
          <w:spacing w:val="-2"/>
          <w:sz w:val="22"/>
        </w:rPr>
        <w:t>(3)</w:t>
      </w:r>
      <w:r>
        <w:rPr>
          <w:spacing w:val="-8"/>
          <w:sz w:val="22"/>
        </w:rPr>
        <w:t> </w:t>
      </w:r>
      <w:r>
        <w:rPr>
          <w:spacing w:val="-2"/>
          <w:sz w:val="22"/>
        </w:rPr>
        <w:t>calendar</w:t>
      </w:r>
      <w:r>
        <w:rPr>
          <w:spacing w:val="-8"/>
          <w:sz w:val="22"/>
        </w:rPr>
        <w:t> </w:t>
      </w:r>
      <w:r>
        <w:rPr>
          <w:spacing w:val="-2"/>
          <w:sz w:val="22"/>
        </w:rPr>
        <w:t>days</w:t>
      </w:r>
      <w:r>
        <w:rPr>
          <w:spacing w:val="-7"/>
          <w:sz w:val="22"/>
        </w:rPr>
        <w:t> </w:t>
      </w:r>
      <w:r>
        <w:rPr>
          <w:spacing w:val="-2"/>
          <w:sz w:val="22"/>
        </w:rPr>
        <w:t>notice.</w:t>
      </w:r>
      <w:r>
        <w:rPr>
          <w:spacing w:val="40"/>
          <w:sz w:val="22"/>
        </w:rPr>
        <w:t> </w:t>
      </w:r>
      <w:r>
        <w:rPr>
          <w:spacing w:val="-2"/>
          <w:sz w:val="22"/>
        </w:rPr>
        <w:t>The</w:t>
      </w:r>
      <w:r>
        <w:rPr>
          <w:spacing w:val="-9"/>
          <w:sz w:val="22"/>
        </w:rPr>
        <w:t> </w:t>
      </w:r>
      <w:r>
        <w:rPr>
          <w:spacing w:val="-2"/>
          <w:sz w:val="22"/>
        </w:rPr>
        <w:t>notice</w:t>
      </w:r>
      <w:r>
        <w:rPr>
          <w:spacing w:val="-9"/>
          <w:sz w:val="22"/>
        </w:rPr>
        <w:t> </w:t>
      </w:r>
      <w:r>
        <w:rPr>
          <w:spacing w:val="-2"/>
          <w:sz w:val="22"/>
        </w:rPr>
        <w:t>shall</w:t>
      </w:r>
      <w:r>
        <w:rPr>
          <w:spacing w:val="-8"/>
          <w:sz w:val="22"/>
        </w:rPr>
        <w:t> </w:t>
      </w:r>
      <w:r>
        <w:rPr>
          <w:spacing w:val="-2"/>
          <w:sz w:val="22"/>
        </w:rPr>
        <w:t>include</w:t>
      </w:r>
      <w:r>
        <w:rPr>
          <w:spacing w:val="-9"/>
          <w:sz w:val="22"/>
        </w:rPr>
        <w:t> </w:t>
      </w:r>
      <w:r>
        <w:rPr>
          <w:spacing w:val="-2"/>
          <w:sz w:val="22"/>
        </w:rPr>
        <w:t>the </w:t>
      </w:r>
      <w:r>
        <w:rPr>
          <w:sz w:val="22"/>
        </w:rPr>
        <w:t>date,</w:t>
      </w:r>
      <w:r>
        <w:rPr>
          <w:spacing w:val="20"/>
          <w:sz w:val="22"/>
        </w:rPr>
        <w:t> </w:t>
      </w:r>
      <w:r>
        <w:rPr>
          <w:sz w:val="22"/>
        </w:rPr>
        <w:t>time,</w:t>
      </w:r>
      <w:r>
        <w:rPr>
          <w:spacing w:val="20"/>
          <w:sz w:val="22"/>
        </w:rPr>
        <w:t> </w:t>
      </w:r>
      <w:r>
        <w:rPr>
          <w:sz w:val="22"/>
        </w:rPr>
        <w:t>and</w:t>
      </w:r>
      <w:r>
        <w:rPr>
          <w:spacing w:val="21"/>
          <w:sz w:val="22"/>
        </w:rPr>
        <w:t> </w:t>
      </w:r>
      <w:r>
        <w:rPr>
          <w:sz w:val="22"/>
        </w:rPr>
        <w:t>place</w:t>
      </w:r>
      <w:r>
        <w:rPr>
          <w:spacing w:val="20"/>
          <w:sz w:val="22"/>
        </w:rPr>
        <w:t> </w:t>
      </w:r>
      <w:r>
        <w:rPr>
          <w:sz w:val="22"/>
        </w:rPr>
        <w:t>of</w:t>
      </w:r>
      <w:r>
        <w:rPr>
          <w:spacing w:val="21"/>
          <w:sz w:val="22"/>
        </w:rPr>
        <w:t> </w:t>
      </w:r>
      <w:r>
        <w:rPr>
          <w:sz w:val="22"/>
        </w:rPr>
        <w:t>the</w:t>
      </w:r>
      <w:r>
        <w:rPr>
          <w:spacing w:val="20"/>
          <w:sz w:val="22"/>
        </w:rPr>
        <w:t> </w:t>
      </w:r>
      <w:r>
        <w:rPr>
          <w:sz w:val="22"/>
        </w:rPr>
        <w:t>special</w:t>
      </w:r>
      <w:r>
        <w:rPr>
          <w:spacing w:val="20"/>
          <w:sz w:val="22"/>
        </w:rPr>
        <w:t> </w:t>
      </w:r>
      <w:r>
        <w:rPr>
          <w:sz w:val="22"/>
        </w:rPr>
        <w:t>meeting</w:t>
      </w:r>
      <w:r>
        <w:rPr>
          <w:spacing w:val="20"/>
          <w:sz w:val="22"/>
        </w:rPr>
        <w:t> </w:t>
      </w:r>
      <w:r>
        <w:rPr>
          <w:sz w:val="22"/>
        </w:rPr>
        <w:t>and</w:t>
      </w:r>
      <w:r>
        <w:rPr>
          <w:spacing w:val="21"/>
          <w:sz w:val="22"/>
        </w:rPr>
        <w:t> </w:t>
      </w:r>
      <w:r>
        <w:rPr>
          <w:sz w:val="22"/>
        </w:rPr>
        <w:t>shall</w:t>
      </w:r>
      <w:r>
        <w:rPr>
          <w:spacing w:val="18"/>
          <w:sz w:val="22"/>
        </w:rPr>
        <w:t> </w:t>
      </w:r>
      <w:r>
        <w:rPr>
          <w:sz w:val="22"/>
        </w:rPr>
        <w:t>provide</w:t>
      </w:r>
      <w:r>
        <w:rPr>
          <w:spacing w:val="20"/>
          <w:sz w:val="22"/>
        </w:rPr>
        <w:t> </w:t>
      </w:r>
      <w:r>
        <w:rPr>
          <w:sz w:val="22"/>
        </w:rPr>
        <w:t>information</w:t>
      </w:r>
      <w:r>
        <w:rPr>
          <w:spacing w:val="21"/>
          <w:sz w:val="22"/>
        </w:rPr>
        <w:t> </w:t>
      </w:r>
      <w:r>
        <w:rPr>
          <w:sz w:val="22"/>
        </w:rPr>
        <w:t>on</w:t>
      </w:r>
      <w:r>
        <w:rPr>
          <w:spacing w:val="21"/>
          <w:sz w:val="22"/>
        </w:rPr>
        <w:t> </w:t>
      </w:r>
      <w:r>
        <w:rPr>
          <w:sz w:val="22"/>
        </w:rPr>
        <w:t>how members</w:t>
      </w:r>
      <w:r>
        <w:rPr>
          <w:spacing w:val="-14"/>
          <w:sz w:val="22"/>
        </w:rPr>
        <w:t> </w:t>
      </w:r>
      <w:r>
        <w:rPr>
          <w:sz w:val="22"/>
        </w:rPr>
        <w:t>of</w:t>
      </w:r>
      <w:r>
        <w:rPr>
          <w:spacing w:val="-14"/>
          <w:sz w:val="22"/>
        </w:rPr>
        <w:t> </w:t>
      </w:r>
      <w:r>
        <w:rPr>
          <w:sz w:val="22"/>
        </w:rPr>
        <w:t>the</w:t>
      </w:r>
      <w:r>
        <w:rPr>
          <w:spacing w:val="-13"/>
          <w:sz w:val="22"/>
        </w:rPr>
        <w:t> </w:t>
      </w:r>
      <w:r>
        <w:rPr>
          <w:sz w:val="22"/>
        </w:rPr>
        <w:t>public</w:t>
      </w:r>
      <w:r>
        <w:rPr>
          <w:spacing w:val="-13"/>
          <w:sz w:val="22"/>
        </w:rPr>
        <w:t> </w:t>
      </w:r>
      <w:r>
        <w:rPr>
          <w:sz w:val="22"/>
        </w:rPr>
        <w:t>may</w:t>
      </w:r>
      <w:r>
        <w:rPr>
          <w:spacing w:val="-14"/>
          <w:sz w:val="22"/>
        </w:rPr>
        <w:t> </w:t>
      </w:r>
      <w:r>
        <w:rPr>
          <w:sz w:val="22"/>
        </w:rPr>
        <w:t>obtain</w:t>
      </w:r>
      <w:r>
        <w:rPr>
          <w:spacing w:val="-12"/>
          <w:sz w:val="22"/>
        </w:rPr>
        <w:t> </w:t>
      </w:r>
      <w:r>
        <w:rPr>
          <w:sz w:val="22"/>
        </w:rPr>
        <w:t>a</w:t>
      </w:r>
      <w:r>
        <w:rPr>
          <w:spacing w:val="-13"/>
          <w:sz w:val="22"/>
        </w:rPr>
        <w:t> </w:t>
      </w:r>
      <w:r>
        <w:rPr>
          <w:sz w:val="22"/>
        </w:rPr>
        <w:t>copy</w:t>
      </w:r>
      <w:r>
        <w:rPr>
          <w:spacing w:val="-13"/>
          <w:sz w:val="22"/>
        </w:rPr>
        <w:t> </w:t>
      </w:r>
      <w:r>
        <w:rPr>
          <w:sz w:val="22"/>
        </w:rPr>
        <w:t>of</w:t>
      </w:r>
      <w:r>
        <w:rPr>
          <w:spacing w:val="-14"/>
          <w:sz w:val="22"/>
        </w:rPr>
        <w:t> </w:t>
      </w:r>
      <w:r>
        <w:rPr>
          <w:sz w:val="22"/>
        </w:rPr>
        <w:t>the</w:t>
      </w:r>
      <w:r>
        <w:rPr>
          <w:spacing w:val="-13"/>
          <w:sz w:val="22"/>
        </w:rPr>
        <w:t> </w:t>
      </w:r>
      <w:r>
        <w:rPr>
          <w:sz w:val="22"/>
        </w:rPr>
        <w:t>agenda.</w:t>
      </w:r>
      <w:r>
        <w:rPr>
          <w:spacing w:val="28"/>
          <w:sz w:val="22"/>
        </w:rPr>
        <w:t> </w:t>
      </w:r>
      <w:r>
        <w:rPr>
          <w:sz w:val="22"/>
        </w:rPr>
        <w:t>The</w:t>
      </w:r>
      <w:r>
        <w:rPr>
          <w:spacing w:val="-13"/>
          <w:sz w:val="22"/>
        </w:rPr>
        <w:t> </w:t>
      </w:r>
      <w:r>
        <w:rPr>
          <w:sz w:val="22"/>
        </w:rPr>
        <w:t>agenda</w:t>
      </w:r>
      <w:r>
        <w:rPr>
          <w:spacing w:val="-13"/>
          <w:sz w:val="22"/>
        </w:rPr>
        <w:t> </w:t>
      </w:r>
      <w:r>
        <w:rPr>
          <w:sz w:val="22"/>
        </w:rPr>
        <w:t>shall</w:t>
      </w:r>
      <w:r>
        <w:rPr>
          <w:spacing w:val="-14"/>
          <w:sz w:val="22"/>
        </w:rPr>
        <w:t> </w:t>
      </w:r>
      <w:r>
        <w:rPr>
          <w:sz w:val="22"/>
        </w:rPr>
        <w:t>be</w:t>
      </w:r>
      <w:r>
        <w:rPr>
          <w:spacing w:val="-13"/>
          <w:sz w:val="22"/>
        </w:rPr>
        <w:t> </w:t>
      </w:r>
      <w:r>
        <w:rPr>
          <w:sz w:val="22"/>
        </w:rPr>
        <w:t>available to the</w:t>
      </w:r>
      <w:r>
        <w:rPr>
          <w:spacing w:val="-1"/>
          <w:sz w:val="22"/>
        </w:rPr>
        <w:t> </w:t>
      </w:r>
      <w:r>
        <w:rPr>
          <w:sz w:val="22"/>
        </w:rPr>
        <w:t>public,</w:t>
      </w:r>
      <w:r>
        <w:rPr>
          <w:spacing w:val="-1"/>
          <w:sz w:val="22"/>
        </w:rPr>
        <w:t> </w:t>
      </w:r>
      <w:r>
        <w:rPr>
          <w:sz w:val="22"/>
        </w:rPr>
        <w:t>and posted on the</w:t>
      </w:r>
      <w:r>
        <w:rPr>
          <w:spacing w:val="-1"/>
          <w:sz w:val="22"/>
        </w:rPr>
        <w:t> </w:t>
      </w:r>
      <w:r>
        <w:rPr>
          <w:sz w:val="22"/>
        </w:rPr>
        <w:t>University’s website,</w:t>
      </w:r>
      <w:r>
        <w:rPr>
          <w:spacing w:val="-2"/>
          <w:sz w:val="22"/>
        </w:rPr>
        <w:t> </w:t>
      </w:r>
      <w:r>
        <w:rPr>
          <w:sz w:val="22"/>
        </w:rPr>
        <w:t>at least seventy-two (72) hours before any special meeting.</w:t>
      </w:r>
    </w:p>
    <w:p>
      <w:pPr>
        <w:pStyle w:val="BodyText"/>
        <w:spacing w:before="23"/>
      </w:pPr>
    </w:p>
    <w:p>
      <w:pPr>
        <w:pStyle w:val="ListParagraph"/>
        <w:numPr>
          <w:ilvl w:val="1"/>
          <w:numId w:val="47"/>
        </w:numPr>
        <w:tabs>
          <w:tab w:pos="2698" w:val="left" w:leader="none"/>
          <w:tab w:pos="2700" w:val="left" w:leader="none"/>
        </w:tabs>
        <w:spacing w:line="268" w:lineRule="auto" w:before="0" w:after="0"/>
        <w:ind w:left="2700" w:right="254" w:hanging="269"/>
        <w:jc w:val="both"/>
        <w:rPr>
          <w:sz w:val="22"/>
        </w:rPr>
      </w:pPr>
      <w:r>
        <w:rPr>
          <w:sz w:val="22"/>
        </w:rPr>
        <w:t>For</w:t>
      </w:r>
      <w:r>
        <w:rPr>
          <w:spacing w:val="-14"/>
          <w:sz w:val="22"/>
        </w:rPr>
        <w:t> </w:t>
      </w:r>
      <w:r>
        <w:rPr>
          <w:sz w:val="22"/>
        </w:rPr>
        <w:t>the</w:t>
      </w:r>
      <w:r>
        <w:rPr>
          <w:spacing w:val="-14"/>
          <w:sz w:val="22"/>
        </w:rPr>
        <w:t> </w:t>
      </w:r>
      <w:r>
        <w:rPr>
          <w:sz w:val="22"/>
        </w:rPr>
        <w:t>purposes</w:t>
      </w:r>
      <w:r>
        <w:rPr>
          <w:spacing w:val="-14"/>
          <w:sz w:val="22"/>
        </w:rPr>
        <w:t> </w:t>
      </w:r>
      <w:r>
        <w:rPr>
          <w:sz w:val="22"/>
        </w:rPr>
        <w:t>of</w:t>
      </w:r>
      <w:r>
        <w:rPr>
          <w:spacing w:val="-13"/>
          <w:sz w:val="22"/>
        </w:rPr>
        <w:t> </w:t>
      </w:r>
      <w:r>
        <w:rPr>
          <w:sz w:val="22"/>
        </w:rPr>
        <w:t>special</w:t>
      </w:r>
      <w:r>
        <w:rPr>
          <w:spacing w:val="-14"/>
          <w:sz w:val="22"/>
        </w:rPr>
        <w:t> </w:t>
      </w:r>
      <w:r>
        <w:rPr>
          <w:sz w:val="22"/>
        </w:rPr>
        <w:t>meetings</w:t>
      </w:r>
      <w:r>
        <w:rPr>
          <w:spacing w:val="-14"/>
          <w:sz w:val="22"/>
        </w:rPr>
        <w:t> </w:t>
      </w:r>
      <w:r>
        <w:rPr>
          <w:sz w:val="22"/>
        </w:rPr>
        <w:t>described</w:t>
      </w:r>
      <w:r>
        <w:rPr>
          <w:spacing w:val="-14"/>
          <w:sz w:val="22"/>
        </w:rPr>
        <w:t> </w:t>
      </w:r>
      <w:r>
        <w:rPr>
          <w:sz w:val="22"/>
        </w:rPr>
        <w:t>in</w:t>
      </w:r>
      <w:r>
        <w:rPr>
          <w:spacing w:val="-13"/>
          <w:sz w:val="22"/>
        </w:rPr>
        <w:t> </w:t>
      </w:r>
      <w:r>
        <w:rPr>
          <w:sz w:val="22"/>
        </w:rPr>
        <w:t>paragraph</w:t>
      </w:r>
      <w:r>
        <w:rPr>
          <w:spacing w:val="-14"/>
          <w:sz w:val="22"/>
        </w:rPr>
        <w:t> </w:t>
      </w:r>
      <w:r>
        <w:rPr>
          <w:sz w:val="22"/>
        </w:rPr>
        <w:t>4</w:t>
      </w:r>
      <w:r>
        <w:rPr>
          <w:spacing w:val="-14"/>
          <w:sz w:val="22"/>
        </w:rPr>
        <w:t> </w:t>
      </w:r>
      <w:r>
        <w:rPr>
          <w:sz w:val="22"/>
        </w:rPr>
        <w:t>of</w:t>
      </w:r>
      <w:r>
        <w:rPr>
          <w:spacing w:val="-14"/>
          <w:sz w:val="22"/>
        </w:rPr>
        <w:t> </w:t>
      </w:r>
      <w:r>
        <w:rPr>
          <w:sz w:val="22"/>
        </w:rPr>
        <w:t>this</w:t>
      </w:r>
      <w:r>
        <w:rPr>
          <w:spacing w:val="-13"/>
          <w:sz w:val="22"/>
        </w:rPr>
        <w:t> </w:t>
      </w:r>
      <w:r>
        <w:rPr>
          <w:sz w:val="22"/>
        </w:rPr>
        <w:t>resolution,</w:t>
      </w:r>
      <w:r>
        <w:rPr>
          <w:spacing w:val="-14"/>
          <w:sz w:val="22"/>
        </w:rPr>
        <w:t> </w:t>
      </w:r>
      <w:r>
        <w:rPr>
          <w:sz w:val="22"/>
        </w:rPr>
        <w:t>notice requirements</w:t>
      </w:r>
      <w:r>
        <w:rPr>
          <w:spacing w:val="-4"/>
          <w:sz w:val="22"/>
        </w:rPr>
        <w:t> </w:t>
      </w:r>
      <w:r>
        <w:rPr>
          <w:sz w:val="22"/>
        </w:rPr>
        <w:t>are</w:t>
      </w:r>
      <w:r>
        <w:rPr>
          <w:spacing w:val="-6"/>
          <w:sz w:val="22"/>
        </w:rPr>
        <w:t> </w:t>
      </w:r>
      <w:r>
        <w:rPr>
          <w:sz w:val="22"/>
        </w:rPr>
        <w:t>met</w:t>
      </w:r>
      <w:r>
        <w:rPr>
          <w:spacing w:val="-7"/>
          <w:sz w:val="22"/>
        </w:rPr>
        <w:t> </w:t>
      </w:r>
      <w:r>
        <w:rPr>
          <w:sz w:val="22"/>
        </w:rPr>
        <w:t>if</w:t>
      </w:r>
      <w:r>
        <w:rPr>
          <w:spacing w:val="-5"/>
          <w:sz w:val="22"/>
        </w:rPr>
        <w:t> </w:t>
      </w:r>
      <w:r>
        <w:rPr>
          <w:sz w:val="22"/>
        </w:rPr>
        <w:t>the</w:t>
      </w:r>
      <w:r>
        <w:rPr>
          <w:spacing w:val="-7"/>
          <w:sz w:val="22"/>
        </w:rPr>
        <w:t> </w:t>
      </w:r>
      <w:r>
        <w:rPr>
          <w:sz w:val="22"/>
        </w:rPr>
        <w:t>notice</w:t>
      </w:r>
      <w:r>
        <w:rPr>
          <w:spacing w:val="-6"/>
          <w:sz w:val="22"/>
        </w:rPr>
        <w:t> </w:t>
      </w:r>
      <w:r>
        <w:rPr>
          <w:sz w:val="22"/>
        </w:rPr>
        <w:t>of</w:t>
      </w:r>
      <w:r>
        <w:rPr>
          <w:spacing w:val="-5"/>
          <w:sz w:val="22"/>
        </w:rPr>
        <w:t> </w:t>
      </w:r>
      <w:r>
        <w:rPr>
          <w:sz w:val="22"/>
        </w:rPr>
        <w:t>the</w:t>
      </w:r>
      <w:r>
        <w:rPr>
          <w:spacing w:val="-6"/>
          <w:sz w:val="22"/>
        </w:rPr>
        <w:t> </w:t>
      </w:r>
      <w:r>
        <w:rPr>
          <w:sz w:val="22"/>
        </w:rPr>
        <w:t>date,</w:t>
      </w:r>
      <w:r>
        <w:rPr>
          <w:spacing w:val="-6"/>
          <w:sz w:val="22"/>
        </w:rPr>
        <w:t> </w:t>
      </w:r>
      <w:r>
        <w:rPr>
          <w:sz w:val="22"/>
        </w:rPr>
        <w:t>time</w:t>
      </w:r>
      <w:r>
        <w:rPr>
          <w:spacing w:val="-6"/>
          <w:sz w:val="22"/>
        </w:rPr>
        <w:t> </w:t>
      </w:r>
      <w:r>
        <w:rPr>
          <w:sz w:val="22"/>
        </w:rPr>
        <w:t>and</w:t>
      </w:r>
      <w:r>
        <w:rPr>
          <w:spacing w:val="-7"/>
          <w:sz w:val="22"/>
        </w:rPr>
        <w:t> </w:t>
      </w:r>
      <w:r>
        <w:rPr>
          <w:sz w:val="22"/>
        </w:rPr>
        <w:t>place</w:t>
      </w:r>
      <w:r>
        <w:rPr>
          <w:spacing w:val="-6"/>
          <w:sz w:val="22"/>
        </w:rPr>
        <w:t> </w:t>
      </w:r>
      <w:r>
        <w:rPr>
          <w:sz w:val="22"/>
        </w:rPr>
        <w:t>of</w:t>
      </w:r>
      <w:r>
        <w:rPr>
          <w:spacing w:val="-5"/>
          <w:sz w:val="22"/>
        </w:rPr>
        <w:t> </w:t>
      </w:r>
      <w:r>
        <w:rPr>
          <w:sz w:val="22"/>
        </w:rPr>
        <w:t>the</w:t>
      </w:r>
      <w:r>
        <w:rPr>
          <w:spacing w:val="-6"/>
          <w:sz w:val="22"/>
        </w:rPr>
        <w:t> </w:t>
      </w:r>
      <w:r>
        <w:rPr>
          <w:sz w:val="22"/>
        </w:rPr>
        <w:t>special</w:t>
      </w:r>
      <w:r>
        <w:rPr>
          <w:spacing w:val="-6"/>
          <w:sz w:val="22"/>
        </w:rPr>
        <w:t> </w:t>
      </w:r>
      <w:r>
        <w:rPr>
          <w:sz w:val="22"/>
        </w:rPr>
        <w:t>meeting</w:t>
      </w:r>
      <w:r>
        <w:rPr>
          <w:spacing w:val="-6"/>
          <w:sz w:val="22"/>
        </w:rPr>
        <w:t> </w:t>
      </w:r>
      <w:r>
        <w:rPr>
          <w:sz w:val="22"/>
        </w:rPr>
        <w:t>is </w:t>
      </w:r>
      <w:r>
        <w:rPr>
          <w:spacing w:val="-2"/>
          <w:sz w:val="22"/>
        </w:rPr>
        <w:t>provided</w:t>
      </w:r>
      <w:r>
        <w:rPr>
          <w:spacing w:val="-12"/>
          <w:sz w:val="22"/>
        </w:rPr>
        <w:t> </w:t>
      </w:r>
      <w:r>
        <w:rPr>
          <w:spacing w:val="-2"/>
          <w:sz w:val="22"/>
        </w:rPr>
        <w:t>by</w:t>
      </w:r>
      <w:r>
        <w:rPr>
          <w:spacing w:val="-10"/>
          <w:sz w:val="22"/>
        </w:rPr>
        <w:t> </w:t>
      </w:r>
      <w:r>
        <w:rPr>
          <w:spacing w:val="-2"/>
          <w:sz w:val="22"/>
        </w:rPr>
        <w:t>telephone</w:t>
      </w:r>
      <w:r>
        <w:rPr>
          <w:spacing w:val="-10"/>
          <w:sz w:val="22"/>
        </w:rPr>
        <w:t> </w:t>
      </w:r>
      <w:r>
        <w:rPr>
          <w:spacing w:val="-2"/>
          <w:sz w:val="22"/>
        </w:rPr>
        <w:t>to</w:t>
      </w:r>
      <w:r>
        <w:rPr>
          <w:spacing w:val="-10"/>
          <w:sz w:val="22"/>
        </w:rPr>
        <w:t> </w:t>
      </w:r>
      <w:r>
        <w:rPr>
          <w:spacing w:val="-2"/>
          <w:sz w:val="22"/>
        </w:rPr>
        <w:t>a</w:t>
      </w:r>
      <w:r>
        <w:rPr>
          <w:spacing w:val="-11"/>
          <w:sz w:val="22"/>
        </w:rPr>
        <w:t> </w:t>
      </w:r>
      <w:r>
        <w:rPr>
          <w:spacing w:val="-2"/>
          <w:sz w:val="22"/>
        </w:rPr>
        <w:t>newspaper</w:t>
      </w:r>
      <w:r>
        <w:rPr>
          <w:spacing w:val="-9"/>
          <w:sz w:val="22"/>
        </w:rPr>
        <w:t> </w:t>
      </w:r>
      <w:r>
        <w:rPr>
          <w:spacing w:val="-2"/>
          <w:sz w:val="22"/>
        </w:rPr>
        <w:t>of</w:t>
      </w:r>
      <w:r>
        <w:rPr>
          <w:spacing w:val="-9"/>
          <w:sz w:val="22"/>
        </w:rPr>
        <w:t> </w:t>
      </w:r>
      <w:r>
        <w:rPr>
          <w:spacing w:val="-2"/>
          <w:sz w:val="22"/>
        </w:rPr>
        <w:t>general</w:t>
      </w:r>
      <w:r>
        <w:rPr>
          <w:spacing w:val="-12"/>
          <w:sz w:val="22"/>
        </w:rPr>
        <w:t> </w:t>
      </w:r>
      <w:r>
        <w:rPr>
          <w:spacing w:val="-2"/>
          <w:sz w:val="22"/>
        </w:rPr>
        <w:t>circulation</w:t>
      </w:r>
      <w:r>
        <w:rPr>
          <w:spacing w:val="-10"/>
          <w:sz w:val="22"/>
        </w:rPr>
        <w:t> </w:t>
      </w:r>
      <w:r>
        <w:rPr>
          <w:spacing w:val="-2"/>
          <w:sz w:val="22"/>
        </w:rPr>
        <w:t>in</w:t>
      </w:r>
      <w:r>
        <w:rPr>
          <w:spacing w:val="-12"/>
          <w:sz w:val="22"/>
        </w:rPr>
        <w:t> </w:t>
      </w:r>
      <w:r>
        <w:rPr>
          <w:spacing w:val="-2"/>
          <w:sz w:val="22"/>
        </w:rPr>
        <w:t>Grant</w:t>
      </w:r>
      <w:r>
        <w:rPr>
          <w:spacing w:val="-9"/>
          <w:sz w:val="22"/>
        </w:rPr>
        <w:t> </w:t>
      </w:r>
      <w:r>
        <w:rPr>
          <w:spacing w:val="-2"/>
          <w:sz w:val="22"/>
        </w:rPr>
        <w:t>County,</w:t>
      </w:r>
      <w:r>
        <w:rPr>
          <w:spacing w:val="-10"/>
          <w:sz w:val="22"/>
        </w:rPr>
        <w:t> </w:t>
      </w:r>
      <w:r>
        <w:rPr>
          <w:spacing w:val="-2"/>
          <w:sz w:val="22"/>
        </w:rPr>
        <w:t>posted</w:t>
      </w:r>
      <w:r>
        <w:rPr>
          <w:spacing w:val="-12"/>
          <w:sz w:val="22"/>
        </w:rPr>
        <w:t> </w:t>
      </w:r>
      <w:r>
        <w:rPr>
          <w:spacing w:val="-2"/>
          <w:sz w:val="22"/>
        </w:rPr>
        <w:t>on </w:t>
      </w:r>
      <w:r>
        <w:rPr>
          <w:sz w:val="22"/>
        </w:rPr>
        <w:t>the</w:t>
      </w:r>
      <w:r>
        <w:rPr>
          <w:spacing w:val="-14"/>
          <w:sz w:val="22"/>
        </w:rPr>
        <w:t> </w:t>
      </w:r>
      <w:r>
        <w:rPr>
          <w:sz w:val="22"/>
        </w:rPr>
        <w:t>bulletin</w:t>
      </w:r>
      <w:r>
        <w:rPr>
          <w:spacing w:val="-13"/>
          <w:sz w:val="22"/>
        </w:rPr>
        <w:t> </w:t>
      </w:r>
      <w:r>
        <w:rPr>
          <w:sz w:val="22"/>
        </w:rPr>
        <w:t>board</w:t>
      </w:r>
      <w:r>
        <w:rPr>
          <w:spacing w:val="-12"/>
          <w:sz w:val="22"/>
        </w:rPr>
        <w:t> </w:t>
      </w:r>
      <w:r>
        <w:rPr>
          <w:sz w:val="22"/>
        </w:rPr>
        <w:t>located</w:t>
      </w:r>
      <w:r>
        <w:rPr>
          <w:spacing w:val="-13"/>
          <w:sz w:val="22"/>
        </w:rPr>
        <w:t> </w:t>
      </w:r>
      <w:r>
        <w:rPr>
          <w:sz w:val="22"/>
        </w:rPr>
        <w:t>in</w:t>
      </w:r>
      <w:r>
        <w:rPr>
          <w:spacing w:val="-14"/>
          <w:sz w:val="22"/>
        </w:rPr>
        <w:t> </w:t>
      </w:r>
      <w:r>
        <w:rPr>
          <w:sz w:val="22"/>
        </w:rPr>
        <w:t>the</w:t>
      </w:r>
      <w:r>
        <w:rPr>
          <w:spacing w:val="-13"/>
          <w:sz w:val="22"/>
        </w:rPr>
        <w:t> </w:t>
      </w:r>
      <w:r>
        <w:rPr>
          <w:sz w:val="22"/>
        </w:rPr>
        <w:t>administration</w:t>
      </w:r>
      <w:r>
        <w:rPr>
          <w:spacing w:val="-13"/>
          <w:sz w:val="22"/>
        </w:rPr>
        <w:t> </w:t>
      </w:r>
      <w:r>
        <w:rPr>
          <w:sz w:val="22"/>
        </w:rPr>
        <w:t>building</w:t>
      </w:r>
      <w:r>
        <w:rPr>
          <w:spacing w:val="-14"/>
          <w:sz w:val="22"/>
        </w:rPr>
        <w:t> </w:t>
      </w:r>
      <w:r>
        <w:rPr>
          <w:sz w:val="22"/>
        </w:rPr>
        <w:t>(Castorena</w:t>
      </w:r>
      <w:r>
        <w:rPr>
          <w:spacing w:val="-13"/>
          <w:sz w:val="22"/>
        </w:rPr>
        <w:t> </w:t>
      </w:r>
      <w:r>
        <w:rPr>
          <w:sz w:val="22"/>
        </w:rPr>
        <w:t>Hall),</w:t>
      </w:r>
      <w:r>
        <w:rPr>
          <w:spacing w:val="-13"/>
          <w:sz w:val="22"/>
        </w:rPr>
        <w:t> </w:t>
      </w:r>
      <w:r>
        <w:rPr>
          <w:sz w:val="22"/>
        </w:rPr>
        <w:t>furnished</w:t>
      </w:r>
      <w:r>
        <w:rPr>
          <w:spacing w:val="-14"/>
          <w:sz w:val="22"/>
        </w:rPr>
        <w:t> </w:t>
      </w:r>
      <w:r>
        <w:rPr>
          <w:sz w:val="22"/>
        </w:rPr>
        <w:t>to </w:t>
      </w:r>
      <w:r>
        <w:rPr>
          <w:spacing w:val="-4"/>
          <w:sz w:val="22"/>
        </w:rPr>
        <w:t>any</w:t>
      </w:r>
      <w:r>
        <w:rPr>
          <w:spacing w:val="-10"/>
          <w:sz w:val="22"/>
        </w:rPr>
        <w:t> </w:t>
      </w:r>
      <w:r>
        <w:rPr>
          <w:spacing w:val="-4"/>
          <w:sz w:val="22"/>
        </w:rPr>
        <w:t>person</w:t>
      </w:r>
      <w:r>
        <w:rPr>
          <w:spacing w:val="-10"/>
          <w:sz w:val="22"/>
        </w:rPr>
        <w:t> </w:t>
      </w:r>
      <w:r>
        <w:rPr>
          <w:spacing w:val="-4"/>
          <w:sz w:val="22"/>
        </w:rPr>
        <w:t>requesting</w:t>
      </w:r>
      <w:r>
        <w:rPr>
          <w:spacing w:val="-10"/>
          <w:sz w:val="22"/>
        </w:rPr>
        <w:t> </w:t>
      </w:r>
      <w:r>
        <w:rPr>
          <w:spacing w:val="-4"/>
          <w:sz w:val="22"/>
        </w:rPr>
        <w:t>such</w:t>
      </w:r>
      <w:r>
        <w:rPr>
          <w:spacing w:val="-9"/>
          <w:sz w:val="22"/>
        </w:rPr>
        <w:t> </w:t>
      </w:r>
      <w:r>
        <w:rPr>
          <w:spacing w:val="-4"/>
          <w:sz w:val="22"/>
        </w:rPr>
        <w:t>notice,</w:t>
      </w:r>
      <w:r>
        <w:rPr>
          <w:spacing w:val="-10"/>
          <w:sz w:val="22"/>
        </w:rPr>
        <w:t> </w:t>
      </w:r>
      <w:r>
        <w:rPr>
          <w:spacing w:val="-4"/>
          <w:sz w:val="22"/>
        </w:rPr>
        <w:t>and</w:t>
      </w:r>
      <w:r>
        <w:rPr>
          <w:spacing w:val="-10"/>
          <w:sz w:val="22"/>
        </w:rPr>
        <w:t> </w:t>
      </w:r>
      <w:r>
        <w:rPr>
          <w:spacing w:val="-4"/>
          <w:sz w:val="22"/>
        </w:rPr>
        <w:t>published</w:t>
      </w:r>
      <w:r>
        <w:rPr>
          <w:spacing w:val="-10"/>
          <w:sz w:val="22"/>
        </w:rPr>
        <w:t> </w:t>
      </w:r>
      <w:r>
        <w:rPr>
          <w:spacing w:val="-4"/>
          <w:sz w:val="22"/>
        </w:rPr>
        <w:t>on</w:t>
      </w:r>
      <w:r>
        <w:rPr>
          <w:spacing w:val="-9"/>
          <w:sz w:val="22"/>
        </w:rPr>
        <w:t> </w:t>
      </w:r>
      <w:r>
        <w:rPr>
          <w:spacing w:val="-4"/>
          <w:sz w:val="22"/>
        </w:rPr>
        <w:t>the</w:t>
      </w:r>
      <w:r>
        <w:rPr>
          <w:spacing w:val="-10"/>
          <w:sz w:val="22"/>
        </w:rPr>
        <w:t> </w:t>
      </w:r>
      <w:r>
        <w:rPr>
          <w:spacing w:val="-4"/>
          <w:sz w:val="22"/>
        </w:rPr>
        <w:t>University’s</w:t>
      </w:r>
      <w:r>
        <w:rPr>
          <w:spacing w:val="-10"/>
          <w:sz w:val="22"/>
        </w:rPr>
        <w:t> </w:t>
      </w:r>
      <w:r>
        <w:rPr>
          <w:spacing w:val="-4"/>
          <w:sz w:val="22"/>
        </w:rPr>
        <w:t>website.</w:t>
      </w:r>
      <w:r>
        <w:rPr>
          <w:spacing w:val="21"/>
          <w:sz w:val="22"/>
        </w:rPr>
        <w:t> </w:t>
      </w:r>
      <w:r>
        <w:rPr>
          <w:spacing w:val="-4"/>
          <w:sz w:val="22"/>
        </w:rPr>
        <w:t>Telephone </w:t>
      </w:r>
      <w:r>
        <w:rPr>
          <w:sz w:val="22"/>
        </w:rPr>
        <w:t>notice shall also be given to those broadcast stations licensed by the Federal Communications</w:t>
      </w:r>
      <w:r>
        <w:rPr>
          <w:spacing w:val="-14"/>
          <w:sz w:val="22"/>
        </w:rPr>
        <w:t> </w:t>
      </w:r>
      <w:r>
        <w:rPr>
          <w:sz w:val="22"/>
        </w:rPr>
        <w:t>Commission</w:t>
      </w:r>
      <w:r>
        <w:rPr>
          <w:spacing w:val="-14"/>
          <w:sz w:val="22"/>
        </w:rPr>
        <w:t> </w:t>
      </w:r>
      <w:r>
        <w:rPr>
          <w:sz w:val="22"/>
        </w:rPr>
        <w:t>and</w:t>
      </w:r>
      <w:r>
        <w:rPr>
          <w:spacing w:val="-14"/>
          <w:sz w:val="22"/>
        </w:rPr>
        <w:t> </w:t>
      </w:r>
      <w:r>
        <w:rPr>
          <w:sz w:val="22"/>
        </w:rPr>
        <w:t>newspapers</w:t>
      </w:r>
      <w:r>
        <w:rPr>
          <w:spacing w:val="-13"/>
          <w:sz w:val="22"/>
        </w:rPr>
        <w:t> </w:t>
      </w:r>
      <w:r>
        <w:rPr>
          <w:sz w:val="22"/>
        </w:rPr>
        <w:t>of</w:t>
      </w:r>
      <w:r>
        <w:rPr>
          <w:spacing w:val="-14"/>
          <w:sz w:val="22"/>
        </w:rPr>
        <w:t> </w:t>
      </w:r>
      <w:r>
        <w:rPr>
          <w:sz w:val="22"/>
        </w:rPr>
        <w:t>general</w:t>
      </w:r>
      <w:r>
        <w:rPr>
          <w:spacing w:val="-14"/>
          <w:sz w:val="22"/>
        </w:rPr>
        <w:t> </w:t>
      </w:r>
      <w:r>
        <w:rPr>
          <w:sz w:val="22"/>
        </w:rPr>
        <w:t>circulation</w:t>
      </w:r>
      <w:r>
        <w:rPr>
          <w:spacing w:val="-14"/>
          <w:sz w:val="22"/>
        </w:rPr>
        <w:t> </w:t>
      </w:r>
      <w:r>
        <w:rPr>
          <w:sz w:val="22"/>
        </w:rPr>
        <w:t>that</w:t>
      </w:r>
      <w:r>
        <w:rPr>
          <w:spacing w:val="-13"/>
          <w:sz w:val="22"/>
        </w:rPr>
        <w:t> </w:t>
      </w:r>
      <w:r>
        <w:rPr>
          <w:sz w:val="22"/>
        </w:rPr>
        <w:t>have</w:t>
      </w:r>
      <w:r>
        <w:rPr>
          <w:spacing w:val="-14"/>
          <w:sz w:val="22"/>
        </w:rPr>
        <w:t> </w:t>
      </w:r>
      <w:r>
        <w:rPr>
          <w:sz w:val="22"/>
        </w:rPr>
        <w:t>made</w:t>
      </w:r>
      <w:r>
        <w:rPr>
          <w:spacing w:val="-14"/>
          <w:sz w:val="22"/>
        </w:rPr>
        <w:t> </w:t>
      </w:r>
      <w:r>
        <w:rPr>
          <w:sz w:val="22"/>
        </w:rPr>
        <w:t>a written request for notice of public meetings.</w:t>
      </w:r>
    </w:p>
    <w:p>
      <w:pPr>
        <w:pStyle w:val="BodyText"/>
        <w:spacing w:before="41"/>
      </w:pPr>
    </w:p>
    <w:p>
      <w:pPr>
        <w:pStyle w:val="ListParagraph"/>
        <w:numPr>
          <w:ilvl w:val="1"/>
          <w:numId w:val="47"/>
        </w:numPr>
        <w:tabs>
          <w:tab w:pos="2698" w:val="left" w:leader="none"/>
          <w:tab w:pos="2700" w:val="left" w:leader="none"/>
        </w:tabs>
        <w:spacing w:line="271" w:lineRule="auto" w:before="1" w:after="0"/>
        <w:ind w:left="2700" w:right="253" w:hanging="269"/>
        <w:jc w:val="both"/>
        <w:rPr>
          <w:sz w:val="22"/>
        </w:rPr>
      </w:pPr>
      <w:r>
        <w:rPr>
          <w:sz w:val="22"/>
          <w:u w:val="single"/>
        </w:rPr>
        <w:t>Emergency Meetings</w:t>
      </w:r>
      <w:r>
        <w:rPr>
          <w:sz w:val="22"/>
        </w:rPr>
        <w:t> - Emergency meetings may be called only under unforeseen </w:t>
      </w:r>
      <w:r>
        <w:rPr>
          <w:spacing w:val="-4"/>
          <w:sz w:val="22"/>
        </w:rPr>
        <w:t>circumstances which demand immediate action to protect the health, safety and property </w:t>
      </w:r>
      <w:r>
        <w:rPr>
          <w:spacing w:val="-2"/>
          <w:sz w:val="22"/>
        </w:rPr>
        <w:t>of</w:t>
      </w:r>
      <w:r>
        <w:rPr>
          <w:spacing w:val="-8"/>
          <w:sz w:val="22"/>
        </w:rPr>
        <w:t> </w:t>
      </w:r>
      <w:r>
        <w:rPr>
          <w:spacing w:val="-2"/>
          <w:sz w:val="22"/>
        </w:rPr>
        <w:t>citizens</w:t>
      </w:r>
      <w:r>
        <w:rPr>
          <w:spacing w:val="-7"/>
          <w:sz w:val="22"/>
        </w:rPr>
        <w:t> </w:t>
      </w:r>
      <w:r>
        <w:rPr>
          <w:spacing w:val="-2"/>
          <w:sz w:val="22"/>
        </w:rPr>
        <w:t>or</w:t>
      </w:r>
      <w:r>
        <w:rPr>
          <w:spacing w:val="-8"/>
          <w:sz w:val="22"/>
        </w:rPr>
        <w:t> </w:t>
      </w:r>
      <w:r>
        <w:rPr>
          <w:spacing w:val="-2"/>
          <w:sz w:val="22"/>
        </w:rPr>
        <w:t>to</w:t>
      </w:r>
      <w:r>
        <w:rPr>
          <w:spacing w:val="-11"/>
          <w:sz w:val="22"/>
        </w:rPr>
        <w:t> </w:t>
      </w:r>
      <w:r>
        <w:rPr>
          <w:spacing w:val="-2"/>
          <w:sz w:val="22"/>
        </w:rPr>
        <w:t>protect</w:t>
      </w:r>
      <w:r>
        <w:rPr>
          <w:spacing w:val="-8"/>
          <w:sz w:val="22"/>
        </w:rPr>
        <w:t> </w:t>
      </w:r>
      <w:r>
        <w:rPr>
          <w:spacing w:val="-2"/>
          <w:sz w:val="22"/>
        </w:rPr>
        <w:t>the</w:t>
      </w:r>
      <w:r>
        <w:rPr>
          <w:spacing w:val="-11"/>
          <w:sz w:val="22"/>
        </w:rPr>
        <w:t> </w:t>
      </w:r>
      <w:r>
        <w:rPr>
          <w:spacing w:val="-2"/>
          <w:sz w:val="22"/>
        </w:rPr>
        <w:t>public</w:t>
      </w:r>
      <w:r>
        <w:rPr>
          <w:spacing w:val="-9"/>
          <w:sz w:val="22"/>
        </w:rPr>
        <w:t> </w:t>
      </w:r>
      <w:r>
        <w:rPr>
          <w:spacing w:val="-2"/>
          <w:sz w:val="22"/>
        </w:rPr>
        <w:t>body</w:t>
      </w:r>
      <w:r>
        <w:rPr>
          <w:spacing w:val="-11"/>
          <w:sz w:val="22"/>
        </w:rPr>
        <w:t> </w:t>
      </w:r>
      <w:r>
        <w:rPr>
          <w:spacing w:val="-2"/>
          <w:sz w:val="22"/>
        </w:rPr>
        <w:t>from</w:t>
      </w:r>
      <w:r>
        <w:rPr>
          <w:spacing w:val="-10"/>
          <w:sz w:val="22"/>
        </w:rPr>
        <w:t> </w:t>
      </w:r>
      <w:r>
        <w:rPr>
          <w:spacing w:val="-2"/>
          <w:sz w:val="22"/>
        </w:rPr>
        <w:t>substantial</w:t>
      </w:r>
      <w:r>
        <w:rPr>
          <w:spacing w:val="-11"/>
          <w:sz w:val="22"/>
        </w:rPr>
        <w:t> </w:t>
      </w:r>
      <w:r>
        <w:rPr>
          <w:spacing w:val="-2"/>
          <w:sz w:val="22"/>
        </w:rPr>
        <w:t>financial</w:t>
      </w:r>
      <w:r>
        <w:rPr>
          <w:spacing w:val="-9"/>
          <w:sz w:val="22"/>
        </w:rPr>
        <w:t> </w:t>
      </w:r>
      <w:r>
        <w:rPr>
          <w:spacing w:val="-2"/>
          <w:sz w:val="22"/>
        </w:rPr>
        <w:t>loss.</w:t>
      </w:r>
      <w:r>
        <w:rPr>
          <w:spacing w:val="35"/>
          <w:sz w:val="22"/>
        </w:rPr>
        <w:t> </w:t>
      </w:r>
      <w:r>
        <w:rPr>
          <w:spacing w:val="-2"/>
          <w:sz w:val="22"/>
        </w:rPr>
        <w:t>The</w:t>
      </w:r>
      <w:r>
        <w:rPr>
          <w:spacing w:val="-11"/>
          <w:sz w:val="22"/>
        </w:rPr>
        <w:t> </w:t>
      </w:r>
      <w:r>
        <w:rPr>
          <w:spacing w:val="-2"/>
          <w:sz w:val="22"/>
        </w:rPr>
        <w:t>Board</w:t>
      </w:r>
      <w:r>
        <w:rPr>
          <w:spacing w:val="-11"/>
          <w:sz w:val="22"/>
        </w:rPr>
        <w:t> </w:t>
      </w:r>
      <w:r>
        <w:rPr>
          <w:spacing w:val="-2"/>
          <w:sz w:val="22"/>
        </w:rPr>
        <w:t>shall </w:t>
      </w:r>
      <w:r>
        <w:rPr>
          <w:spacing w:val="-6"/>
          <w:sz w:val="22"/>
        </w:rPr>
        <w:t>avoid emergency meetings whenever possible.</w:t>
      </w:r>
      <w:r>
        <w:rPr>
          <w:spacing w:val="40"/>
          <w:sz w:val="22"/>
        </w:rPr>
        <w:t> </w:t>
      </w:r>
      <w:r>
        <w:rPr>
          <w:spacing w:val="-6"/>
          <w:sz w:val="22"/>
        </w:rPr>
        <w:t>Emergency meetings may be called by the </w:t>
      </w:r>
      <w:r>
        <w:rPr>
          <w:spacing w:val="-4"/>
          <w:sz w:val="22"/>
        </w:rPr>
        <w:t>Chairman</w:t>
      </w:r>
      <w:r>
        <w:rPr>
          <w:spacing w:val="-8"/>
          <w:sz w:val="22"/>
        </w:rPr>
        <w:t> </w:t>
      </w:r>
      <w:r>
        <w:rPr>
          <w:spacing w:val="-4"/>
          <w:sz w:val="22"/>
        </w:rPr>
        <w:t>or</w:t>
      </w:r>
      <w:r>
        <w:rPr>
          <w:spacing w:val="-7"/>
          <w:sz w:val="22"/>
        </w:rPr>
        <w:t> </w:t>
      </w:r>
      <w:r>
        <w:rPr>
          <w:spacing w:val="-4"/>
          <w:sz w:val="22"/>
        </w:rPr>
        <w:t>a</w:t>
      </w:r>
      <w:r>
        <w:rPr>
          <w:spacing w:val="-9"/>
          <w:sz w:val="22"/>
        </w:rPr>
        <w:t> </w:t>
      </w:r>
      <w:r>
        <w:rPr>
          <w:spacing w:val="-4"/>
          <w:sz w:val="22"/>
        </w:rPr>
        <w:t>majority</w:t>
      </w:r>
      <w:r>
        <w:rPr>
          <w:spacing w:val="-9"/>
          <w:sz w:val="22"/>
        </w:rPr>
        <w:t> </w:t>
      </w:r>
      <w:r>
        <w:rPr>
          <w:spacing w:val="-4"/>
          <w:sz w:val="22"/>
        </w:rPr>
        <w:t>of</w:t>
      </w:r>
      <w:r>
        <w:rPr>
          <w:spacing w:val="-7"/>
          <w:sz w:val="22"/>
        </w:rPr>
        <w:t> </w:t>
      </w:r>
      <w:r>
        <w:rPr>
          <w:spacing w:val="-4"/>
          <w:sz w:val="22"/>
        </w:rPr>
        <w:t>the</w:t>
      </w:r>
      <w:r>
        <w:rPr>
          <w:spacing w:val="-9"/>
          <w:sz w:val="22"/>
        </w:rPr>
        <w:t> </w:t>
      </w:r>
      <w:r>
        <w:rPr>
          <w:spacing w:val="-4"/>
          <w:sz w:val="22"/>
        </w:rPr>
        <w:t>members</w:t>
      </w:r>
      <w:r>
        <w:rPr>
          <w:spacing w:val="-7"/>
          <w:sz w:val="22"/>
        </w:rPr>
        <w:t> </w:t>
      </w:r>
      <w:r>
        <w:rPr>
          <w:spacing w:val="-4"/>
          <w:sz w:val="22"/>
        </w:rPr>
        <w:t>of</w:t>
      </w:r>
      <w:r>
        <w:rPr>
          <w:spacing w:val="-7"/>
          <w:sz w:val="22"/>
        </w:rPr>
        <w:t> </w:t>
      </w:r>
      <w:r>
        <w:rPr>
          <w:spacing w:val="-4"/>
          <w:sz w:val="22"/>
        </w:rPr>
        <w:t>the</w:t>
      </w:r>
      <w:r>
        <w:rPr>
          <w:spacing w:val="-9"/>
          <w:sz w:val="22"/>
        </w:rPr>
        <w:t> </w:t>
      </w:r>
      <w:r>
        <w:rPr>
          <w:spacing w:val="-4"/>
          <w:sz w:val="22"/>
        </w:rPr>
        <w:t>Board</w:t>
      </w:r>
      <w:r>
        <w:rPr>
          <w:spacing w:val="-8"/>
          <w:sz w:val="22"/>
        </w:rPr>
        <w:t> </w:t>
      </w:r>
      <w:r>
        <w:rPr>
          <w:spacing w:val="-4"/>
          <w:sz w:val="22"/>
        </w:rPr>
        <w:t>upon</w:t>
      </w:r>
      <w:r>
        <w:rPr>
          <w:spacing w:val="-8"/>
          <w:sz w:val="22"/>
        </w:rPr>
        <w:t> </w:t>
      </w:r>
      <w:r>
        <w:rPr>
          <w:spacing w:val="-4"/>
          <w:sz w:val="22"/>
        </w:rPr>
        <w:t>twenty-four</w:t>
      </w:r>
      <w:r>
        <w:rPr>
          <w:spacing w:val="-7"/>
          <w:sz w:val="22"/>
        </w:rPr>
        <w:t> </w:t>
      </w:r>
      <w:r>
        <w:rPr>
          <w:spacing w:val="-4"/>
          <w:sz w:val="22"/>
        </w:rPr>
        <w:t>(24)</w:t>
      </w:r>
      <w:r>
        <w:rPr>
          <w:spacing w:val="-8"/>
          <w:sz w:val="22"/>
        </w:rPr>
        <w:t> </w:t>
      </w:r>
      <w:r>
        <w:rPr>
          <w:spacing w:val="-4"/>
          <w:sz w:val="22"/>
        </w:rPr>
        <w:t>hours</w:t>
      </w:r>
      <w:r>
        <w:rPr>
          <w:spacing w:val="-7"/>
          <w:sz w:val="22"/>
        </w:rPr>
        <w:t> </w:t>
      </w:r>
      <w:r>
        <w:rPr>
          <w:spacing w:val="-4"/>
          <w:sz w:val="22"/>
        </w:rPr>
        <w:t>notice, </w:t>
      </w:r>
      <w:r>
        <w:rPr>
          <w:sz w:val="22"/>
        </w:rPr>
        <w:t>unless</w:t>
      </w:r>
      <w:r>
        <w:rPr>
          <w:spacing w:val="-14"/>
          <w:sz w:val="22"/>
        </w:rPr>
        <w:t> </w:t>
      </w:r>
      <w:r>
        <w:rPr>
          <w:sz w:val="22"/>
        </w:rPr>
        <w:t>threat</w:t>
      </w:r>
      <w:r>
        <w:rPr>
          <w:spacing w:val="-14"/>
          <w:sz w:val="22"/>
        </w:rPr>
        <w:t> </w:t>
      </w:r>
      <w:r>
        <w:rPr>
          <w:sz w:val="22"/>
        </w:rPr>
        <w:t>of</w:t>
      </w:r>
      <w:r>
        <w:rPr>
          <w:spacing w:val="-14"/>
          <w:sz w:val="22"/>
        </w:rPr>
        <w:t> </w:t>
      </w:r>
      <w:r>
        <w:rPr>
          <w:sz w:val="22"/>
        </w:rPr>
        <w:t>personal</w:t>
      </w:r>
      <w:r>
        <w:rPr>
          <w:spacing w:val="-13"/>
          <w:sz w:val="22"/>
        </w:rPr>
        <w:t> </w:t>
      </w:r>
      <w:r>
        <w:rPr>
          <w:sz w:val="22"/>
        </w:rPr>
        <w:t>injury</w:t>
      </w:r>
      <w:r>
        <w:rPr>
          <w:spacing w:val="-14"/>
          <w:sz w:val="22"/>
        </w:rPr>
        <w:t> </w:t>
      </w:r>
      <w:r>
        <w:rPr>
          <w:sz w:val="22"/>
        </w:rPr>
        <w:t>or</w:t>
      </w:r>
      <w:r>
        <w:rPr>
          <w:spacing w:val="-14"/>
          <w:sz w:val="22"/>
        </w:rPr>
        <w:t> </w:t>
      </w:r>
      <w:r>
        <w:rPr>
          <w:sz w:val="22"/>
        </w:rPr>
        <w:t>property</w:t>
      </w:r>
      <w:r>
        <w:rPr>
          <w:spacing w:val="-14"/>
          <w:sz w:val="22"/>
        </w:rPr>
        <w:t> </w:t>
      </w:r>
      <w:r>
        <w:rPr>
          <w:sz w:val="22"/>
        </w:rPr>
        <w:t>damage</w:t>
      </w:r>
      <w:r>
        <w:rPr>
          <w:spacing w:val="-13"/>
          <w:sz w:val="22"/>
        </w:rPr>
        <w:t> </w:t>
      </w:r>
      <w:r>
        <w:rPr>
          <w:sz w:val="22"/>
        </w:rPr>
        <w:t>requires</w:t>
      </w:r>
      <w:r>
        <w:rPr>
          <w:spacing w:val="-14"/>
          <w:sz w:val="22"/>
        </w:rPr>
        <w:t> </w:t>
      </w:r>
      <w:r>
        <w:rPr>
          <w:sz w:val="22"/>
        </w:rPr>
        <w:t>less</w:t>
      </w:r>
      <w:r>
        <w:rPr>
          <w:spacing w:val="-14"/>
          <w:sz w:val="22"/>
        </w:rPr>
        <w:t> </w:t>
      </w:r>
      <w:r>
        <w:rPr>
          <w:sz w:val="22"/>
        </w:rPr>
        <w:t>notice.</w:t>
      </w:r>
      <w:r>
        <w:rPr>
          <w:spacing w:val="12"/>
          <w:sz w:val="22"/>
        </w:rPr>
        <w:t> </w:t>
      </w:r>
      <w:r>
        <w:rPr>
          <w:sz w:val="22"/>
        </w:rPr>
        <w:t>The</w:t>
      </w:r>
      <w:r>
        <w:rPr>
          <w:spacing w:val="-14"/>
          <w:sz w:val="22"/>
        </w:rPr>
        <w:t> </w:t>
      </w:r>
      <w:r>
        <w:rPr>
          <w:sz w:val="22"/>
        </w:rPr>
        <w:t>notice</w:t>
      </w:r>
      <w:r>
        <w:rPr>
          <w:spacing w:val="-13"/>
          <w:sz w:val="22"/>
        </w:rPr>
        <w:t> </w:t>
      </w:r>
      <w:r>
        <w:rPr>
          <w:sz w:val="22"/>
        </w:rPr>
        <w:t>for </w:t>
      </w:r>
      <w:r>
        <w:rPr>
          <w:spacing w:val="-4"/>
          <w:sz w:val="22"/>
        </w:rPr>
        <w:t>all</w:t>
      </w:r>
      <w:r>
        <w:rPr>
          <w:spacing w:val="-6"/>
          <w:sz w:val="22"/>
        </w:rPr>
        <w:t> </w:t>
      </w:r>
      <w:r>
        <w:rPr>
          <w:spacing w:val="-4"/>
          <w:sz w:val="22"/>
        </w:rPr>
        <w:t>emergency</w:t>
      </w:r>
      <w:r>
        <w:rPr>
          <w:spacing w:val="-6"/>
          <w:sz w:val="22"/>
        </w:rPr>
        <w:t> </w:t>
      </w:r>
      <w:r>
        <w:rPr>
          <w:spacing w:val="-4"/>
          <w:sz w:val="22"/>
        </w:rPr>
        <w:t>meetings</w:t>
      </w:r>
      <w:r>
        <w:rPr>
          <w:spacing w:val="-5"/>
          <w:sz w:val="22"/>
        </w:rPr>
        <w:t> </w:t>
      </w:r>
      <w:r>
        <w:rPr>
          <w:spacing w:val="-4"/>
          <w:sz w:val="22"/>
        </w:rPr>
        <w:t>shall</w:t>
      </w:r>
      <w:r>
        <w:rPr>
          <w:spacing w:val="-6"/>
          <w:sz w:val="22"/>
        </w:rPr>
        <w:t> </w:t>
      </w:r>
      <w:r>
        <w:rPr>
          <w:spacing w:val="-4"/>
          <w:sz w:val="22"/>
        </w:rPr>
        <w:t>include</w:t>
      </w:r>
      <w:r>
        <w:rPr>
          <w:spacing w:val="-6"/>
          <w:sz w:val="22"/>
        </w:rPr>
        <w:t> </w:t>
      </w:r>
      <w:r>
        <w:rPr>
          <w:spacing w:val="-4"/>
          <w:sz w:val="22"/>
        </w:rPr>
        <w:t>the</w:t>
      </w:r>
      <w:r>
        <w:rPr>
          <w:spacing w:val="-6"/>
          <w:sz w:val="22"/>
        </w:rPr>
        <w:t> </w:t>
      </w:r>
      <w:r>
        <w:rPr>
          <w:spacing w:val="-4"/>
          <w:sz w:val="22"/>
        </w:rPr>
        <w:t>date,</w:t>
      </w:r>
      <w:r>
        <w:rPr>
          <w:spacing w:val="-6"/>
          <w:sz w:val="22"/>
        </w:rPr>
        <w:t> </w:t>
      </w:r>
      <w:r>
        <w:rPr>
          <w:spacing w:val="-4"/>
          <w:sz w:val="22"/>
        </w:rPr>
        <w:t>time,</w:t>
      </w:r>
      <w:r>
        <w:rPr>
          <w:spacing w:val="-6"/>
          <w:sz w:val="22"/>
        </w:rPr>
        <w:t> </w:t>
      </w:r>
      <w:r>
        <w:rPr>
          <w:spacing w:val="-4"/>
          <w:sz w:val="22"/>
        </w:rPr>
        <w:t>place,</w:t>
      </w:r>
      <w:r>
        <w:rPr>
          <w:spacing w:val="-6"/>
          <w:sz w:val="22"/>
        </w:rPr>
        <w:t> </w:t>
      </w:r>
      <w:r>
        <w:rPr>
          <w:spacing w:val="-4"/>
          <w:sz w:val="22"/>
        </w:rPr>
        <w:t>and</w:t>
      </w:r>
      <w:r>
        <w:rPr>
          <w:spacing w:val="-6"/>
          <w:sz w:val="22"/>
        </w:rPr>
        <w:t> </w:t>
      </w:r>
      <w:r>
        <w:rPr>
          <w:spacing w:val="-4"/>
          <w:sz w:val="22"/>
        </w:rPr>
        <w:t>agenda</w:t>
      </w:r>
      <w:r>
        <w:rPr>
          <w:spacing w:val="-7"/>
          <w:sz w:val="22"/>
        </w:rPr>
        <w:t> </w:t>
      </w:r>
      <w:r>
        <w:rPr>
          <w:spacing w:val="-4"/>
          <w:sz w:val="22"/>
        </w:rPr>
        <w:t>for</w:t>
      </w:r>
      <w:r>
        <w:rPr>
          <w:spacing w:val="-5"/>
          <w:sz w:val="22"/>
        </w:rPr>
        <w:t> </w:t>
      </w:r>
      <w:r>
        <w:rPr>
          <w:spacing w:val="-4"/>
          <w:sz w:val="22"/>
        </w:rPr>
        <w:t>the</w:t>
      </w:r>
      <w:r>
        <w:rPr>
          <w:spacing w:val="-6"/>
          <w:sz w:val="22"/>
        </w:rPr>
        <w:t> </w:t>
      </w:r>
      <w:r>
        <w:rPr>
          <w:spacing w:val="-4"/>
          <w:sz w:val="22"/>
        </w:rPr>
        <w:t>meeting or </w:t>
      </w:r>
      <w:r>
        <w:rPr>
          <w:sz w:val="22"/>
        </w:rPr>
        <w:t>information on how the public may obtain a copy of the agenda. Within ten days of taking</w:t>
      </w:r>
      <w:r>
        <w:rPr>
          <w:spacing w:val="-4"/>
          <w:sz w:val="22"/>
        </w:rPr>
        <w:t> </w:t>
      </w:r>
      <w:r>
        <w:rPr>
          <w:sz w:val="22"/>
        </w:rPr>
        <w:t>action</w:t>
      </w:r>
      <w:r>
        <w:rPr>
          <w:spacing w:val="-3"/>
          <w:sz w:val="22"/>
        </w:rPr>
        <w:t> </w:t>
      </w:r>
      <w:r>
        <w:rPr>
          <w:sz w:val="22"/>
        </w:rPr>
        <w:t>on</w:t>
      </w:r>
      <w:r>
        <w:rPr>
          <w:spacing w:val="-3"/>
          <w:sz w:val="22"/>
        </w:rPr>
        <w:t> </w:t>
      </w:r>
      <w:r>
        <w:rPr>
          <w:sz w:val="22"/>
        </w:rPr>
        <w:t>an</w:t>
      </w:r>
      <w:r>
        <w:rPr>
          <w:spacing w:val="-3"/>
          <w:sz w:val="22"/>
        </w:rPr>
        <w:t> </w:t>
      </w:r>
      <w:r>
        <w:rPr>
          <w:sz w:val="22"/>
        </w:rPr>
        <w:t>emergency</w:t>
      </w:r>
      <w:r>
        <w:rPr>
          <w:spacing w:val="-4"/>
          <w:sz w:val="22"/>
        </w:rPr>
        <w:t> </w:t>
      </w:r>
      <w:r>
        <w:rPr>
          <w:sz w:val="22"/>
        </w:rPr>
        <w:t>matter,</w:t>
      </w:r>
      <w:r>
        <w:rPr>
          <w:spacing w:val="-4"/>
          <w:sz w:val="22"/>
        </w:rPr>
        <w:t> </w:t>
      </w:r>
      <w:r>
        <w:rPr>
          <w:sz w:val="22"/>
        </w:rPr>
        <w:t>the</w:t>
      </w:r>
      <w:r>
        <w:rPr>
          <w:spacing w:val="-6"/>
          <w:sz w:val="22"/>
        </w:rPr>
        <w:t> </w:t>
      </w:r>
      <w:r>
        <w:rPr>
          <w:sz w:val="22"/>
        </w:rPr>
        <w:t>Board</w:t>
      </w:r>
      <w:r>
        <w:rPr>
          <w:spacing w:val="-6"/>
          <w:sz w:val="22"/>
        </w:rPr>
        <w:t> </w:t>
      </w:r>
      <w:r>
        <w:rPr>
          <w:sz w:val="22"/>
        </w:rPr>
        <w:t>shall</w:t>
      </w:r>
    </w:p>
    <w:p>
      <w:pPr>
        <w:pStyle w:val="BodyText"/>
        <w:spacing w:line="268" w:lineRule="auto"/>
        <w:ind w:left="2700" w:right="255"/>
        <w:jc w:val="both"/>
      </w:pPr>
      <w:r>
        <w:rPr/>
        <w:t>report to the state Attorney General’s office the action taken and the circumstances creating</w:t>
      </w:r>
      <w:r>
        <w:rPr>
          <w:spacing w:val="-11"/>
        </w:rPr>
        <w:t> </w:t>
      </w:r>
      <w:r>
        <w:rPr/>
        <w:t>the</w:t>
      </w:r>
      <w:r>
        <w:rPr>
          <w:spacing w:val="-11"/>
        </w:rPr>
        <w:t> </w:t>
      </w:r>
      <w:r>
        <w:rPr/>
        <w:t>emergency;</w:t>
      </w:r>
      <w:r>
        <w:rPr>
          <w:spacing w:val="-11"/>
        </w:rPr>
        <w:t> </w:t>
      </w:r>
      <w:r>
        <w:rPr/>
        <w:t>however,</w:t>
      </w:r>
      <w:r>
        <w:rPr>
          <w:spacing w:val="-11"/>
        </w:rPr>
        <w:t> </w:t>
      </w:r>
      <w:r>
        <w:rPr/>
        <w:t>the</w:t>
      </w:r>
      <w:r>
        <w:rPr>
          <w:spacing w:val="-11"/>
        </w:rPr>
        <w:t> </w:t>
      </w:r>
      <w:r>
        <w:rPr/>
        <w:t>requirement</w:t>
      </w:r>
      <w:r>
        <w:rPr>
          <w:spacing w:val="-10"/>
        </w:rPr>
        <w:t> </w:t>
      </w:r>
      <w:r>
        <w:rPr/>
        <w:t>to</w:t>
      </w:r>
      <w:r>
        <w:rPr>
          <w:spacing w:val="-11"/>
        </w:rPr>
        <w:t> </w:t>
      </w:r>
      <w:r>
        <w:rPr/>
        <w:t>report</w:t>
      </w:r>
      <w:r>
        <w:rPr>
          <w:spacing w:val="-10"/>
        </w:rPr>
        <w:t> </w:t>
      </w:r>
      <w:r>
        <w:rPr/>
        <w:t>to</w:t>
      </w:r>
      <w:r>
        <w:rPr>
          <w:spacing w:val="-11"/>
        </w:rPr>
        <w:t> </w:t>
      </w:r>
      <w:r>
        <w:rPr/>
        <w:t>the</w:t>
      </w:r>
      <w:r>
        <w:rPr>
          <w:spacing w:val="-11"/>
        </w:rPr>
        <w:t> </w:t>
      </w:r>
      <w:r>
        <w:rPr/>
        <w:t>Attorney</w:t>
      </w:r>
      <w:r>
        <w:rPr>
          <w:spacing w:val="-11"/>
        </w:rPr>
        <w:t> </w:t>
      </w:r>
      <w:r>
        <w:rPr/>
        <w:t>General</w:t>
      </w:r>
      <w:r>
        <w:rPr>
          <w:spacing w:val="-11"/>
        </w:rPr>
        <w:t> </w:t>
      </w:r>
      <w:r>
        <w:rPr/>
        <w:t>is waived</w:t>
      </w:r>
      <w:r>
        <w:rPr>
          <w:spacing w:val="-6"/>
        </w:rPr>
        <w:t> </w:t>
      </w:r>
      <w:r>
        <w:rPr/>
        <w:t>upon</w:t>
      </w:r>
      <w:r>
        <w:rPr>
          <w:spacing w:val="-6"/>
        </w:rPr>
        <w:t> </w:t>
      </w:r>
      <w:r>
        <w:rPr/>
        <w:t>declaration</w:t>
      </w:r>
      <w:r>
        <w:rPr>
          <w:spacing w:val="-6"/>
        </w:rPr>
        <w:t> </w:t>
      </w:r>
      <w:r>
        <w:rPr/>
        <w:t>of</w:t>
      </w:r>
      <w:r>
        <w:rPr>
          <w:spacing w:val="-7"/>
        </w:rPr>
        <w:t> </w:t>
      </w:r>
      <w:r>
        <w:rPr/>
        <w:t>a</w:t>
      </w:r>
      <w:r>
        <w:rPr>
          <w:spacing w:val="-7"/>
        </w:rPr>
        <w:t> </w:t>
      </w:r>
      <w:r>
        <w:rPr/>
        <w:t>state</w:t>
      </w:r>
      <w:r>
        <w:rPr>
          <w:spacing w:val="-7"/>
        </w:rPr>
        <w:t> </w:t>
      </w:r>
      <w:r>
        <w:rPr/>
        <w:t>or</w:t>
      </w:r>
      <w:r>
        <w:rPr>
          <w:spacing w:val="-7"/>
        </w:rPr>
        <w:t> </w:t>
      </w:r>
      <w:r>
        <w:rPr/>
        <w:t>national</w:t>
      </w:r>
      <w:r>
        <w:rPr>
          <w:spacing w:val="-6"/>
        </w:rPr>
        <w:t> </w:t>
      </w:r>
      <w:r>
        <w:rPr/>
        <w:t>emergency.</w:t>
      </w:r>
    </w:p>
    <w:p>
      <w:pPr>
        <w:pStyle w:val="BodyText"/>
        <w:spacing w:before="24"/>
      </w:pPr>
    </w:p>
    <w:p>
      <w:pPr>
        <w:pStyle w:val="ListParagraph"/>
        <w:numPr>
          <w:ilvl w:val="1"/>
          <w:numId w:val="47"/>
        </w:numPr>
        <w:tabs>
          <w:tab w:pos="2697" w:val="left" w:leader="none"/>
          <w:tab w:pos="2700" w:val="left" w:leader="none"/>
        </w:tabs>
        <w:spacing w:line="268" w:lineRule="auto" w:before="1" w:after="0"/>
        <w:ind w:left="2700" w:right="253" w:hanging="361"/>
        <w:jc w:val="both"/>
        <w:rPr>
          <w:sz w:val="22"/>
        </w:rPr>
      </w:pPr>
      <w:r>
        <w:rPr>
          <w:sz w:val="22"/>
        </w:rPr>
        <w:t>For the purposes of emergency meetings described in paragraph 6 of this resolution, </w:t>
      </w:r>
      <w:r>
        <w:rPr>
          <w:spacing w:val="-4"/>
          <w:sz w:val="22"/>
        </w:rPr>
        <w:t>notice</w:t>
      </w:r>
      <w:r>
        <w:rPr>
          <w:spacing w:val="-10"/>
          <w:sz w:val="22"/>
        </w:rPr>
        <w:t> </w:t>
      </w:r>
      <w:r>
        <w:rPr>
          <w:spacing w:val="-4"/>
          <w:sz w:val="22"/>
        </w:rPr>
        <w:t>requirements</w:t>
      </w:r>
      <w:r>
        <w:rPr>
          <w:spacing w:val="-10"/>
          <w:sz w:val="22"/>
        </w:rPr>
        <w:t> </w:t>
      </w:r>
      <w:r>
        <w:rPr>
          <w:spacing w:val="-4"/>
          <w:sz w:val="22"/>
        </w:rPr>
        <w:t>are</w:t>
      </w:r>
      <w:r>
        <w:rPr>
          <w:spacing w:val="-10"/>
          <w:sz w:val="22"/>
        </w:rPr>
        <w:t> </w:t>
      </w:r>
      <w:r>
        <w:rPr>
          <w:spacing w:val="-4"/>
          <w:sz w:val="22"/>
        </w:rPr>
        <w:t>met</w:t>
      </w:r>
      <w:r>
        <w:rPr>
          <w:spacing w:val="-9"/>
          <w:sz w:val="22"/>
        </w:rPr>
        <w:t> </w:t>
      </w:r>
      <w:r>
        <w:rPr>
          <w:spacing w:val="-4"/>
          <w:sz w:val="22"/>
        </w:rPr>
        <w:t>if</w:t>
      </w:r>
      <w:r>
        <w:rPr>
          <w:spacing w:val="-10"/>
          <w:sz w:val="22"/>
        </w:rPr>
        <w:t> </w:t>
      </w:r>
      <w:r>
        <w:rPr>
          <w:spacing w:val="-4"/>
          <w:sz w:val="22"/>
        </w:rPr>
        <w:t>notice</w:t>
      </w:r>
      <w:r>
        <w:rPr>
          <w:spacing w:val="-10"/>
          <w:sz w:val="22"/>
        </w:rPr>
        <w:t> </w:t>
      </w:r>
      <w:r>
        <w:rPr>
          <w:spacing w:val="-4"/>
          <w:sz w:val="22"/>
        </w:rPr>
        <w:t>of</w:t>
      </w:r>
      <w:r>
        <w:rPr>
          <w:spacing w:val="-10"/>
          <w:sz w:val="22"/>
        </w:rPr>
        <w:t> </w:t>
      </w:r>
      <w:r>
        <w:rPr>
          <w:spacing w:val="-4"/>
          <w:sz w:val="22"/>
        </w:rPr>
        <w:t>the</w:t>
      </w:r>
      <w:r>
        <w:rPr>
          <w:spacing w:val="-9"/>
          <w:sz w:val="22"/>
        </w:rPr>
        <w:t> </w:t>
      </w:r>
      <w:r>
        <w:rPr>
          <w:spacing w:val="-4"/>
          <w:sz w:val="22"/>
        </w:rPr>
        <w:t>date,</w:t>
      </w:r>
      <w:r>
        <w:rPr>
          <w:spacing w:val="-10"/>
          <w:sz w:val="22"/>
        </w:rPr>
        <w:t> </w:t>
      </w:r>
      <w:r>
        <w:rPr>
          <w:spacing w:val="-4"/>
          <w:sz w:val="22"/>
        </w:rPr>
        <w:t>time,</w:t>
      </w:r>
      <w:r>
        <w:rPr>
          <w:spacing w:val="-10"/>
          <w:sz w:val="22"/>
        </w:rPr>
        <w:t> </w:t>
      </w:r>
      <w:r>
        <w:rPr>
          <w:spacing w:val="-4"/>
          <w:sz w:val="22"/>
        </w:rPr>
        <w:t>place</w:t>
      </w:r>
      <w:r>
        <w:rPr>
          <w:spacing w:val="-10"/>
          <w:sz w:val="22"/>
        </w:rPr>
        <w:t> </w:t>
      </w:r>
      <w:r>
        <w:rPr>
          <w:spacing w:val="-4"/>
          <w:sz w:val="22"/>
        </w:rPr>
        <w:t>and</w:t>
      </w:r>
      <w:r>
        <w:rPr>
          <w:spacing w:val="-9"/>
          <w:sz w:val="22"/>
        </w:rPr>
        <w:t> </w:t>
      </w:r>
      <w:r>
        <w:rPr>
          <w:spacing w:val="-4"/>
          <w:sz w:val="22"/>
        </w:rPr>
        <w:t>agenda</w:t>
      </w:r>
      <w:r>
        <w:rPr>
          <w:spacing w:val="-10"/>
          <w:sz w:val="22"/>
        </w:rPr>
        <w:t> </w:t>
      </w:r>
      <w:r>
        <w:rPr>
          <w:spacing w:val="-4"/>
          <w:sz w:val="22"/>
        </w:rPr>
        <w:t>of</w:t>
      </w:r>
      <w:r>
        <w:rPr>
          <w:spacing w:val="-10"/>
          <w:sz w:val="22"/>
        </w:rPr>
        <w:t> </w:t>
      </w:r>
      <w:r>
        <w:rPr>
          <w:spacing w:val="-4"/>
          <w:sz w:val="22"/>
        </w:rPr>
        <w:t>the</w:t>
      </w:r>
      <w:r>
        <w:rPr>
          <w:spacing w:val="-10"/>
          <w:sz w:val="22"/>
        </w:rPr>
        <w:t> </w:t>
      </w:r>
      <w:r>
        <w:rPr>
          <w:spacing w:val="-4"/>
          <w:sz w:val="22"/>
        </w:rPr>
        <w:t>emergency </w:t>
      </w:r>
      <w:r>
        <w:rPr>
          <w:spacing w:val="-2"/>
          <w:sz w:val="22"/>
        </w:rPr>
        <w:t>meeting</w:t>
      </w:r>
      <w:r>
        <w:rPr>
          <w:spacing w:val="-12"/>
          <w:sz w:val="22"/>
        </w:rPr>
        <w:t> </w:t>
      </w:r>
      <w:r>
        <w:rPr>
          <w:spacing w:val="-2"/>
          <w:sz w:val="22"/>
        </w:rPr>
        <w:t>is</w:t>
      </w:r>
      <w:r>
        <w:rPr>
          <w:spacing w:val="-11"/>
          <w:sz w:val="22"/>
        </w:rPr>
        <w:t> </w:t>
      </w:r>
      <w:r>
        <w:rPr>
          <w:spacing w:val="-2"/>
          <w:sz w:val="22"/>
        </w:rPr>
        <w:t>provided</w:t>
      </w:r>
      <w:r>
        <w:rPr>
          <w:spacing w:val="-10"/>
          <w:sz w:val="22"/>
        </w:rPr>
        <w:t> </w:t>
      </w:r>
      <w:r>
        <w:rPr>
          <w:spacing w:val="-2"/>
          <w:sz w:val="22"/>
        </w:rPr>
        <w:t>by</w:t>
      </w:r>
      <w:r>
        <w:rPr>
          <w:spacing w:val="-12"/>
          <w:sz w:val="22"/>
        </w:rPr>
        <w:t> </w:t>
      </w:r>
      <w:r>
        <w:rPr>
          <w:spacing w:val="-2"/>
          <w:sz w:val="22"/>
        </w:rPr>
        <w:t>telephone</w:t>
      </w:r>
      <w:r>
        <w:rPr>
          <w:spacing w:val="-11"/>
          <w:sz w:val="22"/>
        </w:rPr>
        <w:t> </w:t>
      </w:r>
      <w:r>
        <w:rPr>
          <w:spacing w:val="-2"/>
          <w:sz w:val="22"/>
        </w:rPr>
        <w:t>to</w:t>
      </w:r>
      <w:r>
        <w:rPr>
          <w:spacing w:val="-12"/>
          <w:sz w:val="22"/>
        </w:rPr>
        <w:t> </w:t>
      </w:r>
      <w:r>
        <w:rPr>
          <w:spacing w:val="-2"/>
          <w:sz w:val="22"/>
        </w:rPr>
        <w:t>a</w:t>
      </w:r>
      <w:r>
        <w:rPr>
          <w:spacing w:val="-11"/>
          <w:sz w:val="22"/>
        </w:rPr>
        <w:t> </w:t>
      </w:r>
      <w:r>
        <w:rPr>
          <w:spacing w:val="-2"/>
          <w:sz w:val="22"/>
        </w:rPr>
        <w:t>newspaper</w:t>
      </w:r>
      <w:r>
        <w:rPr>
          <w:spacing w:val="-10"/>
          <w:sz w:val="22"/>
        </w:rPr>
        <w:t> </w:t>
      </w:r>
      <w:r>
        <w:rPr>
          <w:spacing w:val="-2"/>
          <w:sz w:val="22"/>
        </w:rPr>
        <w:t>of</w:t>
      </w:r>
      <w:r>
        <w:rPr>
          <w:spacing w:val="-10"/>
          <w:sz w:val="22"/>
        </w:rPr>
        <w:t> </w:t>
      </w:r>
      <w:r>
        <w:rPr>
          <w:spacing w:val="-2"/>
          <w:sz w:val="22"/>
        </w:rPr>
        <w:t>general</w:t>
      </w:r>
      <w:r>
        <w:rPr>
          <w:spacing w:val="-10"/>
          <w:sz w:val="22"/>
        </w:rPr>
        <w:t> </w:t>
      </w:r>
      <w:r>
        <w:rPr>
          <w:spacing w:val="-2"/>
          <w:sz w:val="22"/>
        </w:rPr>
        <w:t>circulation</w:t>
      </w:r>
      <w:r>
        <w:rPr>
          <w:spacing w:val="-12"/>
          <w:sz w:val="22"/>
        </w:rPr>
        <w:t> </w:t>
      </w:r>
      <w:r>
        <w:rPr>
          <w:spacing w:val="-2"/>
          <w:sz w:val="22"/>
        </w:rPr>
        <w:t>in</w:t>
      </w:r>
      <w:r>
        <w:rPr>
          <w:spacing w:val="-10"/>
          <w:sz w:val="22"/>
        </w:rPr>
        <w:t> </w:t>
      </w:r>
      <w:r>
        <w:rPr>
          <w:spacing w:val="-2"/>
          <w:sz w:val="22"/>
        </w:rPr>
        <w:t>Grant</w:t>
      </w:r>
      <w:r>
        <w:rPr>
          <w:spacing w:val="-10"/>
          <w:sz w:val="22"/>
        </w:rPr>
        <w:t> </w:t>
      </w:r>
      <w:r>
        <w:rPr>
          <w:spacing w:val="-2"/>
          <w:sz w:val="22"/>
        </w:rPr>
        <w:t>County and</w:t>
      </w:r>
      <w:r>
        <w:rPr>
          <w:spacing w:val="-8"/>
          <w:sz w:val="22"/>
        </w:rPr>
        <w:t> </w:t>
      </w:r>
      <w:r>
        <w:rPr>
          <w:spacing w:val="-2"/>
          <w:sz w:val="22"/>
        </w:rPr>
        <w:t>posted</w:t>
      </w:r>
      <w:r>
        <w:rPr>
          <w:spacing w:val="-8"/>
          <w:sz w:val="22"/>
        </w:rPr>
        <w:t> </w:t>
      </w:r>
      <w:r>
        <w:rPr>
          <w:spacing w:val="-2"/>
          <w:sz w:val="22"/>
        </w:rPr>
        <w:t>on</w:t>
      </w:r>
      <w:r>
        <w:rPr>
          <w:spacing w:val="-8"/>
          <w:sz w:val="22"/>
        </w:rPr>
        <w:t> </w:t>
      </w:r>
      <w:r>
        <w:rPr>
          <w:spacing w:val="-2"/>
          <w:sz w:val="22"/>
        </w:rPr>
        <w:t>the</w:t>
      </w:r>
      <w:r>
        <w:rPr>
          <w:spacing w:val="-9"/>
          <w:sz w:val="22"/>
        </w:rPr>
        <w:t> </w:t>
      </w:r>
      <w:r>
        <w:rPr>
          <w:spacing w:val="-2"/>
          <w:sz w:val="22"/>
        </w:rPr>
        <w:t>bulletin</w:t>
      </w:r>
      <w:r>
        <w:rPr>
          <w:spacing w:val="-8"/>
          <w:sz w:val="22"/>
        </w:rPr>
        <w:t> </w:t>
      </w:r>
      <w:r>
        <w:rPr>
          <w:spacing w:val="-2"/>
          <w:sz w:val="22"/>
        </w:rPr>
        <w:t>board</w:t>
      </w:r>
      <w:r>
        <w:rPr>
          <w:spacing w:val="-8"/>
          <w:sz w:val="22"/>
        </w:rPr>
        <w:t> </w:t>
      </w:r>
      <w:r>
        <w:rPr>
          <w:spacing w:val="-2"/>
          <w:sz w:val="22"/>
        </w:rPr>
        <w:t>located</w:t>
      </w:r>
      <w:r>
        <w:rPr>
          <w:spacing w:val="-8"/>
          <w:sz w:val="22"/>
        </w:rPr>
        <w:t> </w:t>
      </w:r>
      <w:r>
        <w:rPr>
          <w:spacing w:val="-2"/>
          <w:sz w:val="22"/>
        </w:rPr>
        <w:t>in</w:t>
      </w:r>
      <w:r>
        <w:rPr>
          <w:spacing w:val="-8"/>
          <w:sz w:val="22"/>
        </w:rPr>
        <w:t> </w:t>
      </w:r>
      <w:r>
        <w:rPr>
          <w:spacing w:val="-2"/>
          <w:sz w:val="22"/>
        </w:rPr>
        <w:t>the</w:t>
      </w:r>
      <w:r>
        <w:rPr>
          <w:spacing w:val="-9"/>
          <w:sz w:val="22"/>
        </w:rPr>
        <w:t> </w:t>
      </w:r>
      <w:r>
        <w:rPr>
          <w:spacing w:val="-2"/>
          <w:sz w:val="22"/>
        </w:rPr>
        <w:t>administration</w:t>
      </w:r>
      <w:r>
        <w:rPr>
          <w:spacing w:val="-8"/>
          <w:sz w:val="22"/>
        </w:rPr>
        <w:t> </w:t>
      </w:r>
      <w:r>
        <w:rPr>
          <w:spacing w:val="-2"/>
          <w:sz w:val="22"/>
        </w:rPr>
        <w:t>building</w:t>
      </w:r>
      <w:r>
        <w:rPr>
          <w:spacing w:val="-9"/>
          <w:sz w:val="22"/>
        </w:rPr>
        <w:t> </w:t>
      </w:r>
      <w:r>
        <w:rPr>
          <w:spacing w:val="-2"/>
          <w:sz w:val="22"/>
        </w:rPr>
        <w:t>(Castorena</w:t>
      </w:r>
      <w:r>
        <w:rPr>
          <w:spacing w:val="-9"/>
          <w:sz w:val="22"/>
        </w:rPr>
        <w:t> </w:t>
      </w:r>
      <w:r>
        <w:rPr>
          <w:spacing w:val="-2"/>
          <w:sz w:val="22"/>
        </w:rPr>
        <w:t>Hall) </w:t>
      </w:r>
      <w:r>
        <w:rPr>
          <w:sz w:val="22"/>
        </w:rPr>
        <w:t>and</w:t>
      </w:r>
      <w:r>
        <w:rPr>
          <w:spacing w:val="-6"/>
          <w:sz w:val="22"/>
        </w:rPr>
        <w:t> </w:t>
      </w:r>
      <w:r>
        <w:rPr>
          <w:sz w:val="22"/>
        </w:rPr>
        <w:t>posted</w:t>
      </w:r>
      <w:r>
        <w:rPr>
          <w:spacing w:val="-8"/>
          <w:sz w:val="22"/>
        </w:rPr>
        <w:t> </w:t>
      </w:r>
      <w:r>
        <w:rPr>
          <w:sz w:val="22"/>
        </w:rPr>
        <w:t>on</w:t>
      </w:r>
      <w:r>
        <w:rPr>
          <w:spacing w:val="-6"/>
          <w:sz w:val="22"/>
        </w:rPr>
        <w:t> </w:t>
      </w:r>
      <w:r>
        <w:rPr>
          <w:sz w:val="22"/>
        </w:rPr>
        <w:t>the</w:t>
      </w:r>
      <w:r>
        <w:rPr>
          <w:spacing w:val="-7"/>
          <w:sz w:val="22"/>
        </w:rPr>
        <w:t> </w:t>
      </w:r>
      <w:r>
        <w:rPr>
          <w:sz w:val="22"/>
        </w:rPr>
        <w:t>University’s</w:t>
      </w:r>
      <w:r>
        <w:rPr>
          <w:spacing w:val="-6"/>
          <w:sz w:val="22"/>
        </w:rPr>
        <w:t> </w:t>
      </w:r>
      <w:r>
        <w:rPr>
          <w:sz w:val="22"/>
        </w:rPr>
        <w:t>website.</w:t>
      </w:r>
      <w:r>
        <w:rPr>
          <w:spacing w:val="40"/>
          <w:sz w:val="22"/>
        </w:rPr>
        <w:t> </w:t>
      </w:r>
      <w:r>
        <w:rPr>
          <w:sz w:val="22"/>
        </w:rPr>
        <w:t>Telephone</w:t>
      </w:r>
      <w:r>
        <w:rPr>
          <w:spacing w:val="-7"/>
          <w:sz w:val="22"/>
        </w:rPr>
        <w:t> </w:t>
      </w:r>
      <w:r>
        <w:rPr>
          <w:sz w:val="22"/>
        </w:rPr>
        <w:t>notice</w:t>
      </w:r>
      <w:r>
        <w:rPr>
          <w:spacing w:val="-7"/>
          <w:sz w:val="22"/>
        </w:rPr>
        <w:t> </w:t>
      </w:r>
      <w:r>
        <w:rPr>
          <w:sz w:val="22"/>
        </w:rPr>
        <w:t>shall</w:t>
      </w:r>
      <w:r>
        <w:rPr>
          <w:spacing w:val="-6"/>
          <w:sz w:val="22"/>
        </w:rPr>
        <w:t> </w:t>
      </w:r>
      <w:r>
        <w:rPr>
          <w:sz w:val="22"/>
        </w:rPr>
        <w:t>also</w:t>
      </w:r>
      <w:r>
        <w:rPr>
          <w:spacing w:val="-6"/>
          <w:sz w:val="22"/>
        </w:rPr>
        <w:t> </w:t>
      </w:r>
      <w:r>
        <w:rPr>
          <w:sz w:val="22"/>
        </w:rPr>
        <w:t>be</w:t>
      </w:r>
      <w:r>
        <w:rPr>
          <w:spacing w:val="-7"/>
          <w:sz w:val="22"/>
        </w:rPr>
        <w:t> </w:t>
      </w:r>
      <w:r>
        <w:rPr>
          <w:sz w:val="22"/>
        </w:rPr>
        <w:t>given</w:t>
      </w:r>
      <w:r>
        <w:rPr>
          <w:spacing w:val="-6"/>
          <w:sz w:val="22"/>
        </w:rPr>
        <w:t> </w:t>
      </w:r>
      <w:r>
        <w:rPr>
          <w:sz w:val="22"/>
        </w:rPr>
        <w:t>to</w:t>
      </w:r>
      <w:r>
        <w:rPr>
          <w:spacing w:val="-6"/>
          <w:sz w:val="22"/>
        </w:rPr>
        <w:t> </w:t>
      </w:r>
      <w:r>
        <w:rPr>
          <w:sz w:val="22"/>
        </w:rPr>
        <w:t>those</w:t>
      </w:r>
    </w:p>
    <w:p>
      <w:pPr>
        <w:pStyle w:val="ListParagraph"/>
        <w:spacing w:after="0" w:line="268" w:lineRule="auto"/>
        <w:jc w:val="both"/>
        <w:rPr>
          <w:sz w:val="22"/>
        </w:rPr>
        <w:sectPr>
          <w:pgSz w:w="12240" w:h="15840"/>
          <w:pgMar w:header="727" w:footer="314" w:top="940" w:bottom="500" w:left="720" w:right="1080"/>
        </w:sectPr>
      </w:pPr>
    </w:p>
    <w:p>
      <w:pPr>
        <w:spacing w:line="247" w:lineRule="exact" w:before="76"/>
        <w:ind w:left="9840" w:right="0" w:firstLine="0"/>
        <w:jc w:val="left"/>
        <w:rPr>
          <w:sz w:val="24"/>
        </w:rPr>
      </w:pPr>
      <w:r>
        <w:rPr>
          <w:spacing w:val="-5"/>
          <w:sz w:val="24"/>
        </w:rPr>
        <w:t>31</w:t>
      </w:r>
    </w:p>
    <w:p>
      <w:pPr>
        <w:pStyle w:val="BodyText"/>
        <w:spacing w:line="224" w:lineRule="exact"/>
        <w:ind w:left="2700"/>
      </w:pPr>
      <w:r>
        <w:rPr>
          <w:spacing w:val="-4"/>
        </w:rPr>
        <w:t>broadcast</w:t>
      </w:r>
      <w:r>
        <w:rPr>
          <w:spacing w:val="-14"/>
        </w:rPr>
        <w:t> </w:t>
      </w:r>
      <w:r>
        <w:rPr>
          <w:spacing w:val="-4"/>
        </w:rPr>
        <w:t>stations</w:t>
      </w:r>
      <w:r>
        <w:rPr>
          <w:spacing w:val="-14"/>
        </w:rPr>
        <w:t> </w:t>
      </w:r>
      <w:r>
        <w:rPr>
          <w:spacing w:val="-4"/>
        </w:rPr>
        <w:t>licensed</w:t>
      </w:r>
      <w:r>
        <w:rPr>
          <w:spacing w:val="-11"/>
        </w:rPr>
        <w:t> </w:t>
      </w:r>
      <w:r>
        <w:rPr>
          <w:spacing w:val="-4"/>
        </w:rPr>
        <w:t>by</w:t>
      </w:r>
      <w:r>
        <w:rPr>
          <w:spacing w:val="-13"/>
        </w:rPr>
        <w:t> </w:t>
      </w:r>
      <w:r>
        <w:rPr>
          <w:spacing w:val="-4"/>
        </w:rPr>
        <w:t>the</w:t>
      </w:r>
      <w:r>
        <w:rPr>
          <w:spacing w:val="-13"/>
        </w:rPr>
        <w:t> </w:t>
      </w:r>
      <w:r>
        <w:rPr>
          <w:spacing w:val="-4"/>
        </w:rPr>
        <w:t>Federal</w:t>
      </w:r>
      <w:r>
        <w:rPr>
          <w:spacing w:val="-11"/>
        </w:rPr>
        <w:t> </w:t>
      </w:r>
      <w:r>
        <w:rPr>
          <w:spacing w:val="-4"/>
        </w:rPr>
        <w:t>Communications</w:t>
      </w:r>
      <w:r>
        <w:rPr>
          <w:spacing w:val="-11"/>
        </w:rPr>
        <w:t> </w:t>
      </w:r>
      <w:r>
        <w:rPr>
          <w:spacing w:val="-4"/>
        </w:rPr>
        <w:t>Commission</w:t>
      </w:r>
      <w:r>
        <w:rPr>
          <w:spacing w:val="-12"/>
        </w:rPr>
        <w:t> </w:t>
      </w:r>
      <w:r>
        <w:rPr>
          <w:spacing w:val="-4"/>
        </w:rPr>
        <w:t>and</w:t>
      </w:r>
      <w:r>
        <w:rPr>
          <w:spacing w:val="-11"/>
        </w:rPr>
        <w:t> </w:t>
      </w:r>
      <w:r>
        <w:rPr>
          <w:spacing w:val="-4"/>
        </w:rPr>
        <w:t>newspapers</w:t>
      </w:r>
    </w:p>
    <w:p>
      <w:pPr>
        <w:pStyle w:val="BodyText"/>
        <w:spacing w:before="33"/>
        <w:ind w:left="2700"/>
      </w:pPr>
      <w:r>
        <w:rPr>
          <w:spacing w:val="-2"/>
        </w:rPr>
        <w:t>of</w:t>
      </w:r>
      <w:r>
        <w:rPr>
          <w:spacing w:val="-11"/>
        </w:rPr>
        <w:t> </w:t>
      </w:r>
      <w:r>
        <w:rPr>
          <w:spacing w:val="-2"/>
        </w:rPr>
        <w:t>general</w:t>
      </w:r>
      <w:r>
        <w:rPr>
          <w:spacing w:val="-9"/>
        </w:rPr>
        <w:t> </w:t>
      </w:r>
      <w:r>
        <w:rPr>
          <w:spacing w:val="-2"/>
        </w:rPr>
        <w:t>circulation</w:t>
      </w:r>
      <w:r>
        <w:rPr>
          <w:spacing w:val="-12"/>
        </w:rPr>
        <w:t> </w:t>
      </w:r>
      <w:r>
        <w:rPr>
          <w:spacing w:val="-2"/>
        </w:rPr>
        <w:t>that</w:t>
      </w:r>
      <w:r>
        <w:rPr>
          <w:spacing w:val="-10"/>
        </w:rPr>
        <w:t> </w:t>
      </w:r>
      <w:r>
        <w:rPr>
          <w:spacing w:val="-2"/>
        </w:rPr>
        <w:t>have</w:t>
      </w:r>
      <w:r>
        <w:rPr>
          <w:spacing w:val="-10"/>
        </w:rPr>
        <w:t> </w:t>
      </w:r>
      <w:r>
        <w:rPr>
          <w:spacing w:val="-2"/>
        </w:rPr>
        <w:t>made</w:t>
      </w:r>
      <w:r>
        <w:rPr>
          <w:spacing w:val="-11"/>
        </w:rPr>
        <w:t> </w:t>
      </w:r>
      <w:r>
        <w:rPr>
          <w:spacing w:val="-2"/>
        </w:rPr>
        <w:t>a</w:t>
      </w:r>
      <w:r>
        <w:rPr>
          <w:spacing w:val="-11"/>
        </w:rPr>
        <w:t> </w:t>
      </w:r>
      <w:r>
        <w:rPr>
          <w:spacing w:val="-2"/>
        </w:rPr>
        <w:t>written</w:t>
      </w:r>
      <w:r>
        <w:rPr>
          <w:spacing w:val="-9"/>
        </w:rPr>
        <w:t> </w:t>
      </w:r>
      <w:r>
        <w:rPr>
          <w:spacing w:val="-2"/>
        </w:rPr>
        <w:t>request</w:t>
      </w:r>
      <w:r>
        <w:rPr>
          <w:spacing w:val="-12"/>
        </w:rPr>
        <w:t> </w:t>
      </w:r>
      <w:r>
        <w:rPr>
          <w:spacing w:val="-2"/>
        </w:rPr>
        <w:t>for</w:t>
      </w:r>
      <w:r>
        <w:rPr>
          <w:spacing w:val="-9"/>
        </w:rPr>
        <w:t> </w:t>
      </w:r>
      <w:r>
        <w:rPr>
          <w:spacing w:val="-2"/>
        </w:rPr>
        <w:t>notice</w:t>
      </w:r>
      <w:r>
        <w:rPr>
          <w:spacing w:val="-11"/>
        </w:rPr>
        <w:t> </w:t>
      </w:r>
      <w:r>
        <w:rPr>
          <w:spacing w:val="-2"/>
        </w:rPr>
        <w:t>of</w:t>
      </w:r>
      <w:r>
        <w:rPr>
          <w:spacing w:val="-10"/>
        </w:rPr>
        <w:t> </w:t>
      </w:r>
      <w:r>
        <w:rPr>
          <w:spacing w:val="-2"/>
        </w:rPr>
        <w:t>public</w:t>
      </w:r>
      <w:r>
        <w:rPr>
          <w:spacing w:val="-10"/>
        </w:rPr>
        <w:t> </w:t>
      </w:r>
      <w:r>
        <w:rPr>
          <w:spacing w:val="-2"/>
        </w:rPr>
        <w:t>meetings.</w:t>
      </w:r>
    </w:p>
    <w:p>
      <w:pPr>
        <w:pStyle w:val="BodyText"/>
        <w:spacing w:before="63"/>
      </w:pPr>
    </w:p>
    <w:p>
      <w:pPr>
        <w:pStyle w:val="ListParagraph"/>
        <w:numPr>
          <w:ilvl w:val="1"/>
          <w:numId w:val="47"/>
        </w:numPr>
        <w:tabs>
          <w:tab w:pos="2698" w:val="left" w:leader="none"/>
          <w:tab w:pos="2700" w:val="left" w:leader="none"/>
        </w:tabs>
        <w:spacing w:line="268" w:lineRule="auto" w:before="0" w:after="0"/>
        <w:ind w:left="2700" w:right="252" w:hanging="269"/>
        <w:jc w:val="left"/>
        <w:rPr>
          <w:sz w:val="22"/>
        </w:rPr>
      </w:pPr>
      <w:r>
        <w:rPr>
          <w:sz w:val="22"/>
        </w:rPr>
        <w:t>In addition to the</w:t>
      </w:r>
      <w:r>
        <w:rPr>
          <w:spacing w:val="-1"/>
          <w:sz w:val="22"/>
        </w:rPr>
        <w:t> </w:t>
      </w:r>
      <w:r>
        <w:rPr>
          <w:sz w:val="22"/>
        </w:rPr>
        <w:t>information specified above,</w:t>
      </w:r>
      <w:r>
        <w:rPr>
          <w:spacing w:val="-1"/>
          <w:sz w:val="22"/>
        </w:rPr>
        <w:t> </w:t>
      </w:r>
      <w:r>
        <w:rPr>
          <w:sz w:val="22"/>
        </w:rPr>
        <w:t>all notices shall include</w:t>
      </w:r>
      <w:r>
        <w:rPr>
          <w:spacing w:val="-1"/>
          <w:sz w:val="22"/>
        </w:rPr>
        <w:t> </w:t>
      </w:r>
      <w:r>
        <w:rPr>
          <w:sz w:val="22"/>
        </w:rPr>
        <w:t>the</w:t>
      </w:r>
      <w:r>
        <w:rPr>
          <w:spacing w:val="-1"/>
          <w:sz w:val="22"/>
        </w:rPr>
        <w:t> </w:t>
      </w:r>
      <w:r>
        <w:rPr>
          <w:sz w:val="22"/>
        </w:rPr>
        <w:t>following </w:t>
      </w:r>
      <w:r>
        <w:rPr>
          <w:spacing w:val="-2"/>
          <w:sz w:val="22"/>
        </w:rPr>
        <w:t>language:</w:t>
      </w:r>
    </w:p>
    <w:p>
      <w:pPr>
        <w:pStyle w:val="BodyText"/>
        <w:spacing w:before="34"/>
      </w:pPr>
    </w:p>
    <w:p>
      <w:pPr>
        <w:pStyle w:val="BodyText"/>
        <w:spacing w:line="268" w:lineRule="auto"/>
        <w:ind w:left="3059" w:right="254"/>
        <w:jc w:val="both"/>
      </w:pPr>
      <w:r>
        <w:rPr>
          <w:spacing w:val="-6"/>
        </w:rPr>
        <w:t>If</w:t>
      </w:r>
      <w:r>
        <w:rPr>
          <w:spacing w:val="-10"/>
        </w:rPr>
        <w:t> </w:t>
      </w:r>
      <w:r>
        <w:rPr>
          <w:spacing w:val="-6"/>
        </w:rPr>
        <w:t>you</w:t>
      </w:r>
      <w:r>
        <w:rPr>
          <w:spacing w:val="-8"/>
        </w:rPr>
        <w:t> </w:t>
      </w:r>
      <w:r>
        <w:rPr>
          <w:spacing w:val="-6"/>
        </w:rPr>
        <w:t>are</w:t>
      </w:r>
      <w:r>
        <w:rPr>
          <w:spacing w:val="-8"/>
        </w:rPr>
        <w:t> </w:t>
      </w:r>
      <w:r>
        <w:rPr>
          <w:spacing w:val="-6"/>
        </w:rPr>
        <w:t>an</w:t>
      </w:r>
      <w:r>
        <w:rPr>
          <w:spacing w:val="-7"/>
        </w:rPr>
        <w:t> </w:t>
      </w:r>
      <w:r>
        <w:rPr>
          <w:spacing w:val="-6"/>
        </w:rPr>
        <w:t>individual</w:t>
      </w:r>
      <w:r>
        <w:rPr>
          <w:spacing w:val="-8"/>
        </w:rPr>
        <w:t> </w:t>
      </w:r>
      <w:r>
        <w:rPr>
          <w:spacing w:val="-6"/>
        </w:rPr>
        <w:t>with</w:t>
      </w:r>
      <w:r>
        <w:rPr>
          <w:spacing w:val="-8"/>
        </w:rPr>
        <w:t> </w:t>
      </w:r>
      <w:r>
        <w:rPr>
          <w:spacing w:val="-6"/>
        </w:rPr>
        <w:t>a</w:t>
      </w:r>
      <w:r>
        <w:rPr>
          <w:spacing w:val="-8"/>
        </w:rPr>
        <w:t> </w:t>
      </w:r>
      <w:r>
        <w:rPr>
          <w:spacing w:val="-6"/>
        </w:rPr>
        <w:t>disability</w:t>
      </w:r>
      <w:r>
        <w:rPr>
          <w:spacing w:val="-7"/>
        </w:rPr>
        <w:t> </w:t>
      </w:r>
      <w:r>
        <w:rPr>
          <w:spacing w:val="-6"/>
        </w:rPr>
        <w:t>who</w:t>
      </w:r>
      <w:r>
        <w:rPr>
          <w:spacing w:val="-8"/>
        </w:rPr>
        <w:t> </w:t>
      </w:r>
      <w:r>
        <w:rPr>
          <w:spacing w:val="-6"/>
        </w:rPr>
        <w:t>is</w:t>
      </w:r>
      <w:r>
        <w:rPr>
          <w:spacing w:val="-8"/>
        </w:rPr>
        <w:t> </w:t>
      </w:r>
      <w:r>
        <w:rPr>
          <w:spacing w:val="-6"/>
        </w:rPr>
        <w:t>in</w:t>
      </w:r>
      <w:r>
        <w:rPr>
          <w:spacing w:val="-8"/>
        </w:rPr>
        <w:t> </w:t>
      </w:r>
      <w:r>
        <w:rPr>
          <w:spacing w:val="-6"/>
        </w:rPr>
        <w:t>need</w:t>
      </w:r>
      <w:r>
        <w:rPr>
          <w:spacing w:val="-7"/>
        </w:rPr>
        <w:t> </w:t>
      </w:r>
      <w:r>
        <w:rPr>
          <w:spacing w:val="-6"/>
        </w:rPr>
        <w:t>of</w:t>
      </w:r>
      <w:r>
        <w:rPr>
          <w:spacing w:val="-8"/>
        </w:rPr>
        <w:t> </w:t>
      </w:r>
      <w:r>
        <w:rPr>
          <w:spacing w:val="-6"/>
        </w:rPr>
        <w:t>a</w:t>
      </w:r>
      <w:r>
        <w:rPr>
          <w:spacing w:val="-8"/>
        </w:rPr>
        <w:t> </w:t>
      </w:r>
      <w:r>
        <w:rPr>
          <w:spacing w:val="-6"/>
        </w:rPr>
        <w:t>reader,</w:t>
      </w:r>
      <w:r>
        <w:rPr>
          <w:spacing w:val="-8"/>
        </w:rPr>
        <w:t> </w:t>
      </w:r>
      <w:r>
        <w:rPr>
          <w:spacing w:val="-6"/>
        </w:rPr>
        <w:t>amplifier,</w:t>
      </w:r>
      <w:r>
        <w:rPr>
          <w:spacing w:val="-7"/>
        </w:rPr>
        <w:t> </w:t>
      </w:r>
      <w:r>
        <w:rPr>
          <w:spacing w:val="-6"/>
        </w:rPr>
        <w:t>qualified </w:t>
      </w:r>
      <w:r>
        <w:rPr/>
        <w:t>sign</w:t>
      </w:r>
      <w:r>
        <w:rPr>
          <w:spacing w:val="-9"/>
        </w:rPr>
        <w:t> </w:t>
      </w:r>
      <w:r>
        <w:rPr/>
        <w:t>language</w:t>
      </w:r>
      <w:r>
        <w:rPr>
          <w:spacing w:val="-10"/>
        </w:rPr>
        <w:t> </w:t>
      </w:r>
      <w:r>
        <w:rPr/>
        <w:t>interpreter,</w:t>
      </w:r>
      <w:r>
        <w:rPr>
          <w:spacing w:val="-10"/>
        </w:rPr>
        <w:t> </w:t>
      </w:r>
      <w:r>
        <w:rPr/>
        <w:t>or</w:t>
      </w:r>
      <w:r>
        <w:rPr>
          <w:spacing w:val="-10"/>
        </w:rPr>
        <w:t> </w:t>
      </w:r>
      <w:r>
        <w:rPr/>
        <w:t>any</w:t>
      </w:r>
      <w:r>
        <w:rPr>
          <w:spacing w:val="-10"/>
        </w:rPr>
        <w:t> </w:t>
      </w:r>
      <w:r>
        <w:rPr/>
        <w:t>other</w:t>
      </w:r>
      <w:r>
        <w:rPr>
          <w:spacing w:val="-9"/>
        </w:rPr>
        <w:t> </w:t>
      </w:r>
      <w:r>
        <w:rPr/>
        <w:t>form</w:t>
      </w:r>
      <w:r>
        <w:rPr>
          <w:spacing w:val="-10"/>
        </w:rPr>
        <w:t> </w:t>
      </w:r>
      <w:r>
        <w:rPr/>
        <w:t>of</w:t>
      </w:r>
      <w:r>
        <w:rPr>
          <w:spacing w:val="-9"/>
        </w:rPr>
        <w:t> </w:t>
      </w:r>
      <w:r>
        <w:rPr/>
        <w:t>auxiliary</w:t>
      </w:r>
      <w:r>
        <w:rPr>
          <w:spacing w:val="-12"/>
        </w:rPr>
        <w:t> </w:t>
      </w:r>
      <w:r>
        <w:rPr/>
        <w:t>aid</w:t>
      </w:r>
      <w:r>
        <w:rPr>
          <w:spacing w:val="-9"/>
        </w:rPr>
        <w:t> </w:t>
      </w:r>
      <w:r>
        <w:rPr/>
        <w:t>or</w:t>
      </w:r>
      <w:r>
        <w:rPr>
          <w:spacing w:val="-9"/>
        </w:rPr>
        <w:t> </w:t>
      </w:r>
      <w:r>
        <w:rPr/>
        <w:t>service</w:t>
      </w:r>
      <w:r>
        <w:rPr>
          <w:spacing w:val="-10"/>
        </w:rPr>
        <w:t> </w:t>
      </w:r>
      <w:r>
        <w:rPr/>
        <w:t>to</w:t>
      </w:r>
      <w:r>
        <w:rPr>
          <w:spacing w:val="-9"/>
        </w:rPr>
        <w:t> </w:t>
      </w:r>
      <w:r>
        <w:rPr/>
        <w:t>attend</w:t>
      </w:r>
      <w:r>
        <w:rPr>
          <w:spacing w:val="-11"/>
        </w:rPr>
        <w:t> </w:t>
      </w:r>
      <w:r>
        <w:rPr/>
        <w:t>or participate</w:t>
      </w:r>
      <w:r>
        <w:rPr>
          <w:spacing w:val="-4"/>
        </w:rPr>
        <w:t> </w:t>
      </w:r>
      <w:r>
        <w:rPr/>
        <w:t>in</w:t>
      </w:r>
      <w:r>
        <w:rPr>
          <w:spacing w:val="-3"/>
        </w:rPr>
        <w:t> </w:t>
      </w:r>
      <w:r>
        <w:rPr/>
        <w:t>the</w:t>
      </w:r>
      <w:r>
        <w:rPr>
          <w:spacing w:val="-6"/>
        </w:rPr>
        <w:t> </w:t>
      </w:r>
      <w:r>
        <w:rPr/>
        <w:t>hearing</w:t>
      </w:r>
      <w:r>
        <w:rPr>
          <w:spacing w:val="-3"/>
        </w:rPr>
        <w:t> </w:t>
      </w:r>
      <w:r>
        <w:rPr/>
        <w:t>or</w:t>
      </w:r>
      <w:r>
        <w:rPr>
          <w:spacing w:val="-5"/>
        </w:rPr>
        <w:t> </w:t>
      </w:r>
      <w:r>
        <w:rPr/>
        <w:t>meeting,</w:t>
      </w:r>
      <w:r>
        <w:rPr>
          <w:spacing w:val="-3"/>
        </w:rPr>
        <w:t> </w:t>
      </w:r>
      <w:r>
        <w:rPr/>
        <w:t>please</w:t>
      </w:r>
      <w:r>
        <w:rPr>
          <w:spacing w:val="-4"/>
        </w:rPr>
        <w:t> </w:t>
      </w:r>
      <w:r>
        <w:rPr/>
        <w:t>contact</w:t>
      </w:r>
      <w:r>
        <w:rPr>
          <w:spacing w:val="-5"/>
        </w:rPr>
        <w:t> </w:t>
      </w:r>
      <w:r>
        <w:rPr/>
        <w:t>the</w:t>
      </w:r>
      <w:r>
        <w:rPr>
          <w:spacing w:val="-6"/>
        </w:rPr>
        <w:t> </w:t>
      </w:r>
      <w:r>
        <w:rPr/>
        <w:t>Office</w:t>
      </w:r>
      <w:r>
        <w:rPr>
          <w:spacing w:val="-4"/>
        </w:rPr>
        <w:t> </w:t>
      </w:r>
      <w:r>
        <w:rPr/>
        <w:t>of</w:t>
      </w:r>
      <w:r>
        <w:rPr>
          <w:spacing w:val="-3"/>
        </w:rPr>
        <w:t> </w:t>
      </w:r>
      <w:r>
        <w:rPr/>
        <w:t>the</w:t>
      </w:r>
      <w:r>
        <w:rPr>
          <w:spacing w:val="-6"/>
        </w:rPr>
        <w:t> </w:t>
      </w:r>
      <w:r>
        <w:rPr/>
        <w:t>President</w:t>
      </w:r>
      <w:r>
        <w:rPr>
          <w:spacing w:val="-3"/>
        </w:rPr>
        <w:t> </w:t>
      </w:r>
      <w:r>
        <w:rPr/>
        <w:t>at </w:t>
      </w:r>
      <w:r>
        <w:rPr>
          <w:spacing w:val="-6"/>
        </w:rPr>
        <w:t>1000 W. College Avenue, Silver City, New Mexico, 575-538-6238, at least one week </w:t>
      </w:r>
      <w:r>
        <w:rPr>
          <w:spacing w:val="-2"/>
        </w:rPr>
        <w:t>prior</w:t>
      </w:r>
      <w:r>
        <w:rPr>
          <w:spacing w:val="-12"/>
        </w:rPr>
        <w:t> </w:t>
      </w:r>
      <w:r>
        <w:rPr>
          <w:spacing w:val="-2"/>
        </w:rPr>
        <w:t>to</w:t>
      </w:r>
      <w:r>
        <w:rPr>
          <w:spacing w:val="-12"/>
        </w:rPr>
        <w:t> </w:t>
      </w:r>
      <w:r>
        <w:rPr>
          <w:spacing w:val="-2"/>
        </w:rPr>
        <w:t>the</w:t>
      </w:r>
      <w:r>
        <w:rPr>
          <w:spacing w:val="-11"/>
        </w:rPr>
        <w:t> </w:t>
      </w:r>
      <w:r>
        <w:rPr>
          <w:spacing w:val="-2"/>
        </w:rPr>
        <w:t>meeting</w:t>
      </w:r>
      <w:r>
        <w:rPr>
          <w:spacing w:val="-12"/>
        </w:rPr>
        <w:t> </w:t>
      </w:r>
      <w:r>
        <w:rPr>
          <w:spacing w:val="-2"/>
        </w:rPr>
        <w:t>or</w:t>
      </w:r>
      <w:r>
        <w:rPr>
          <w:spacing w:val="-11"/>
        </w:rPr>
        <w:t> </w:t>
      </w:r>
      <w:r>
        <w:rPr>
          <w:spacing w:val="-2"/>
        </w:rPr>
        <w:t>as</w:t>
      </w:r>
      <w:r>
        <w:rPr>
          <w:spacing w:val="-12"/>
        </w:rPr>
        <w:t> </w:t>
      </w:r>
      <w:r>
        <w:rPr>
          <w:spacing w:val="-2"/>
        </w:rPr>
        <w:t>soon</w:t>
      </w:r>
      <w:r>
        <w:rPr>
          <w:spacing w:val="-11"/>
        </w:rPr>
        <w:t> </w:t>
      </w:r>
      <w:r>
        <w:rPr>
          <w:spacing w:val="-2"/>
        </w:rPr>
        <w:t>as</w:t>
      </w:r>
      <w:r>
        <w:rPr>
          <w:spacing w:val="-12"/>
        </w:rPr>
        <w:t> </w:t>
      </w:r>
      <w:r>
        <w:rPr>
          <w:spacing w:val="-2"/>
        </w:rPr>
        <w:t>possible.</w:t>
      </w:r>
      <w:r>
        <w:rPr>
          <w:spacing w:val="32"/>
        </w:rPr>
        <w:t> </w:t>
      </w:r>
      <w:r>
        <w:rPr>
          <w:spacing w:val="-2"/>
        </w:rPr>
        <w:t>Public</w:t>
      </w:r>
      <w:r>
        <w:rPr>
          <w:spacing w:val="-11"/>
        </w:rPr>
        <w:t> </w:t>
      </w:r>
      <w:r>
        <w:rPr>
          <w:spacing w:val="-2"/>
        </w:rPr>
        <w:t>documents,</w:t>
      </w:r>
      <w:r>
        <w:rPr>
          <w:spacing w:val="-11"/>
        </w:rPr>
        <w:t> </w:t>
      </w:r>
      <w:r>
        <w:rPr>
          <w:spacing w:val="-2"/>
        </w:rPr>
        <w:t>including</w:t>
      </w:r>
      <w:r>
        <w:rPr>
          <w:spacing w:val="-11"/>
        </w:rPr>
        <w:t> </w:t>
      </w:r>
      <w:r>
        <w:rPr>
          <w:spacing w:val="-2"/>
        </w:rPr>
        <w:t>the</w:t>
      </w:r>
      <w:r>
        <w:rPr>
          <w:spacing w:val="-11"/>
        </w:rPr>
        <w:t> </w:t>
      </w:r>
      <w:r>
        <w:rPr>
          <w:spacing w:val="-2"/>
        </w:rPr>
        <w:t>agenda </w:t>
      </w:r>
      <w:r>
        <w:rPr>
          <w:spacing w:val="-4"/>
        </w:rPr>
        <w:t>and</w:t>
      </w:r>
      <w:r>
        <w:rPr>
          <w:spacing w:val="-10"/>
        </w:rPr>
        <w:t> </w:t>
      </w:r>
      <w:r>
        <w:rPr>
          <w:spacing w:val="-4"/>
        </w:rPr>
        <w:t>minutes,</w:t>
      </w:r>
      <w:r>
        <w:rPr>
          <w:spacing w:val="-10"/>
        </w:rPr>
        <w:t> </w:t>
      </w:r>
      <w:r>
        <w:rPr>
          <w:spacing w:val="-4"/>
        </w:rPr>
        <w:t>can</w:t>
      </w:r>
      <w:r>
        <w:rPr>
          <w:spacing w:val="-10"/>
        </w:rPr>
        <w:t> </w:t>
      </w:r>
      <w:r>
        <w:rPr>
          <w:spacing w:val="-4"/>
        </w:rPr>
        <w:t>be</w:t>
      </w:r>
      <w:r>
        <w:rPr>
          <w:spacing w:val="-9"/>
        </w:rPr>
        <w:t> </w:t>
      </w:r>
      <w:r>
        <w:rPr>
          <w:spacing w:val="-4"/>
        </w:rPr>
        <w:t>provided</w:t>
      </w:r>
      <w:r>
        <w:rPr>
          <w:spacing w:val="-10"/>
        </w:rPr>
        <w:t> </w:t>
      </w:r>
      <w:r>
        <w:rPr>
          <w:spacing w:val="-4"/>
        </w:rPr>
        <w:t>in</w:t>
      </w:r>
      <w:r>
        <w:rPr>
          <w:spacing w:val="-10"/>
        </w:rPr>
        <w:t> </w:t>
      </w:r>
      <w:r>
        <w:rPr>
          <w:spacing w:val="-4"/>
        </w:rPr>
        <w:t>various</w:t>
      </w:r>
      <w:r>
        <w:rPr>
          <w:spacing w:val="-10"/>
        </w:rPr>
        <w:t> </w:t>
      </w:r>
      <w:r>
        <w:rPr>
          <w:spacing w:val="-4"/>
        </w:rPr>
        <w:t>accessible</w:t>
      </w:r>
      <w:r>
        <w:rPr>
          <w:spacing w:val="-9"/>
        </w:rPr>
        <w:t> </w:t>
      </w:r>
      <w:r>
        <w:rPr>
          <w:spacing w:val="-4"/>
        </w:rPr>
        <w:t>formats. Please</w:t>
      </w:r>
      <w:r>
        <w:rPr>
          <w:spacing w:val="-10"/>
        </w:rPr>
        <w:t> </w:t>
      </w:r>
      <w:r>
        <w:rPr>
          <w:spacing w:val="-4"/>
        </w:rPr>
        <w:t>contact</w:t>
      </w:r>
      <w:r>
        <w:rPr>
          <w:spacing w:val="-10"/>
        </w:rPr>
        <w:t> </w:t>
      </w:r>
      <w:r>
        <w:rPr>
          <w:spacing w:val="-4"/>
        </w:rPr>
        <w:t>the</w:t>
      </w:r>
      <w:r>
        <w:rPr>
          <w:spacing w:val="-9"/>
        </w:rPr>
        <w:t> </w:t>
      </w:r>
      <w:r>
        <w:rPr>
          <w:spacing w:val="-4"/>
        </w:rPr>
        <w:t>Office </w:t>
      </w:r>
      <w:r>
        <w:rPr>
          <w:spacing w:val="-6"/>
        </w:rPr>
        <w:t>of</w:t>
      </w:r>
      <w:r>
        <w:rPr>
          <w:spacing w:val="-10"/>
        </w:rPr>
        <w:t> </w:t>
      </w:r>
      <w:r>
        <w:rPr>
          <w:spacing w:val="-6"/>
        </w:rPr>
        <w:t>the</w:t>
      </w:r>
      <w:r>
        <w:rPr>
          <w:spacing w:val="-8"/>
        </w:rPr>
        <w:t> </w:t>
      </w:r>
      <w:r>
        <w:rPr>
          <w:spacing w:val="-6"/>
        </w:rPr>
        <w:t>President</w:t>
      </w:r>
      <w:r>
        <w:rPr>
          <w:spacing w:val="-8"/>
        </w:rPr>
        <w:t> </w:t>
      </w:r>
      <w:r>
        <w:rPr>
          <w:spacing w:val="-6"/>
        </w:rPr>
        <w:t>at</w:t>
      </w:r>
      <w:r>
        <w:rPr>
          <w:spacing w:val="-7"/>
        </w:rPr>
        <w:t> </w:t>
      </w:r>
      <w:r>
        <w:rPr>
          <w:spacing w:val="-6"/>
        </w:rPr>
        <w:t>1000</w:t>
      </w:r>
      <w:r>
        <w:rPr>
          <w:spacing w:val="-8"/>
        </w:rPr>
        <w:t> </w:t>
      </w:r>
      <w:r>
        <w:rPr>
          <w:spacing w:val="-6"/>
        </w:rPr>
        <w:t>W.</w:t>
      </w:r>
      <w:r>
        <w:rPr>
          <w:spacing w:val="-8"/>
        </w:rPr>
        <w:t> </w:t>
      </w:r>
      <w:r>
        <w:rPr>
          <w:spacing w:val="-6"/>
        </w:rPr>
        <w:t>College</w:t>
      </w:r>
      <w:r>
        <w:rPr>
          <w:spacing w:val="-8"/>
        </w:rPr>
        <w:t> </w:t>
      </w:r>
      <w:r>
        <w:rPr>
          <w:spacing w:val="-6"/>
        </w:rPr>
        <w:t>Avenue,</w:t>
      </w:r>
      <w:r>
        <w:rPr>
          <w:spacing w:val="-7"/>
        </w:rPr>
        <w:t> </w:t>
      </w:r>
      <w:r>
        <w:rPr>
          <w:spacing w:val="-6"/>
        </w:rPr>
        <w:t>Silver</w:t>
      </w:r>
      <w:r>
        <w:rPr>
          <w:spacing w:val="-8"/>
        </w:rPr>
        <w:t> </w:t>
      </w:r>
      <w:r>
        <w:rPr>
          <w:spacing w:val="-6"/>
        </w:rPr>
        <w:t>City,</w:t>
      </w:r>
      <w:r>
        <w:rPr>
          <w:spacing w:val="-8"/>
        </w:rPr>
        <w:t> </w:t>
      </w:r>
      <w:r>
        <w:rPr>
          <w:spacing w:val="-6"/>
        </w:rPr>
        <w:t>New</w:t>
      </w:r>
      <w:r>
        <w:rPr>
          <w:spacing w:val="-8"/>
        </w:rPr>
        <w:t> </w:t>
      </w:r>
      <w:r>
        <w:rPr>
          <w:spacing w:val="-6"/>
        </w:rPr>
        <w:t>Mexico,</w:t>
      </w:r>
      <w:r>
        <w:rPr>
          <w:spacing w:val="-7"/>
        </w:rPr>
        <w:t> </w:t>
      </w:r>
      <w:r>
        <w:rPr>
          <w:spacing w:val="-6"/>
        </w:rPr>
        <w:t>575-538-6238, </w:t>
      </w:r>
      <w:r>
        <w:rPr/>
        <w:t>if</w:t>
      </w:r>
      <w:r>
        <w:rPr>
          <w:spacing w:val="-4"/>
        </w:rPr>
        <w:t> </w:t>
      </w:r>
      <w:r>
        <w:rPr/>
        <w:t>a</w:t>
      </w:r>
      <w:r>
        <w:rPr>
          <w:spacing w:val="-5"/>
        </w:rPr>
        <w:t> </w:t>
      </w:r>
      <w:r>
        <w:rPr/>
        <w:t>summary</w:t>
      </w:r>
      <w:r>
        <w:rPr>
          <w:spacing w:val="-5"/>
        </w:rPr>
        <w:t> </w:t>
      </w:r>
      <w:r>
        <w:rPr/>
        <w:t>or</w:t>
      </w:r>
      <w:r>
        <w:rPr>
          <w:spacing w:val="-6"/>
        </w:rPr>
        <w:t> </w:t>
      </w:r>
      <w:r>
        <w:rPr/>
        <w:t>other</w:t>
      </w:r>
      <w:r>
        <w:rPr>
          <w:spacing w:val="-6"/>
        </w:rPr>
        <w:t> </w:t>
      </w:r>
      <w:r>
        <w:rPr/>
        <w:t>type</w:t>
      </w:r>
      <w:r>
        <w:rPr>
          <w:spacing w:val="-5"/>
        </w:rPr>
        <w:t> </w:t>
      </w:r>
      <w:r>
        <w:rPr/>
        <w:t>of</w:t>
      </w:r>
      <w:r>
        <w:rPr>
          <w:spacing w:val="-4"/>
        </w:rPr>
        <w:t> </w:t>
      </w:r>
      <w:r>
        <w:rPr/>
        <w:t>accessible</w:t>
      </w:r>
      <w:r>
        <w:rPr>
          <w:spacing w:val="-5"/>
        </w:rPr>
        <w:t> </w:t>
      </w:r>
      <w:r>
        <w:rPr/>
        <w:t>format</w:t>
      </w:r>
      <w:r>
        <w:rPr>
          <w:spacing w:val="-4"/>
        </w:rPr>
        <w:t> </w:t>
      </w:r>
      <w:r>
        <w:rPr/>
        <w:t>is</w:t>
      </w:r>
      <w:r>
        <w:rPr>
          <w:spacing w:val="-3"/>
        </w:rPr>
        <w:t> </w:t>
      </w:r>
      <w:r>
        <w:rPr/>
        <w:t>needed.</w:t>
      </w:r>
    </w:p>
    <w:p>
      <w:pPr>
        <w:pStyle w:val="BodyText"/>
        <w:spacing w:before="41"/>
      </w:pPr>
    </w:p>
    <w:p>
      <w:pPr>
        <w:pStyle w:val="ListParagraph"/>
        <w:numPr>
          <w:ilvl w:val="1"/>
          <w:numId w:val="47"/>
        </w:numPr>
        <w:tabs>
          <w:tab w:pos="2699" w:val="left" w:leader="none"/>
        </w:tabs>
        <w:spacing w:line="268" w:lineRule="auto" w:before="0" w:after="0"/>
        <w:ind w:left="2699" w:right="584" w:hanging="361"/>
        <w:jc w:val="left"/>
        <w:rPr>
          <w:sz w:val="22"/>
        </w:rPr>
      </w:pPr>
      <w:r>
        <w:rPr>
          <w:sz w:val="22"/>
        </w:rPr>
        <w:t>The</w:t>
      </w:r>
      <w:r>
        <w:rPr>
          <w:spacing w:val="-14"/>
          <w:sz w:val="22"/>
        </w:rPr>
        <w:t> </w:t>
      </w:r>
      <w:r>
        <w:rPr>
          <w:sz w:val="22"/>
        </w:rPr>
        <w:t>Chair</w:t>
      </w:r>
      <w:r>
        <w:rPr>
          <w:spacing w:val="-14"/>
          <w:sz w:val="22"/>
        </w:rPr>
        <w:t> </w:t>
      </w:r>
      <w:r>
        <w:rPr>
          <w:sz w:val="22"/>
        </w:rPr>
        <w:t>or</w:t>
      </w:r>
      <w:r>
        <w:rPr>
          <w:spacing w:val="-14"/>
          <w:sz w:val="22"/>
        </w:rPr>
        <w:t> </w:t>
      </w:r>
      <w:r>
        <w:rPr>
          <w:sz w:val="22"/>
        </w:rPr>
        <w:t>a</w:t>
      </w:r>
      <w:r>
        <w:rPr>
          <w:spacing w:val="-13"/>
          <w:sz w:val="22"/>
        </w:rPr>
        <w:t> </w:t>
      </w:r>
      <w:r>
        <w:rPr>
          <w:sz w:val="22"/>
        </w:rPr>
        <w:t>majority</w:t>
      </w:r>
      <w:r>
        <w:rPr>
          <w:spacing w:val="-14"/>
          <w:sz w:val="22"/>
        </w:rPr>
        <w:t> </w:t>
      </w:r>
      <w:r>
        <w:rPr>
          <w:sz w:val="22"/>
        </w:rPr>
        <w:t>of</w:t>
      </w:r>
      <w:r>
        <w:rPr>
          <w:spacing w:val="-14"/>
          <w:sz w:val="22"/>
        </w:rPr>
        <w:t> </w:t>
      </w:r>
      <w:r>
        <w:rPr>
          <w:sz w:val="22"/>
        </w:rPr>
        <w:t>a</w:t>
      </w:r>
      <w:r>
        <w:rPr>
          <w:spacing w:val="-14"/>
          <w:sz w:val="22"/>
        </w:rPr>
        <w:t> </w:t>
      </w:r>
      <w:r>
        <w:rPr>
          <w:sz w:val="22"/>
        </w:rPr>
        <w:t>quorum</w:t>
      </w:r>
      <w:r>
        <w:rPr>
          <w:spacing w:val="-13"/>
          <w:sz w:val="22"/>
        </w:rPr>
        <w:t> </w:t>
      </w:r>
      <w:r>
        <w:rPr>
          <w:sz w:val="22"/>
        </w:rPr>
        <w:t>of</w:t>
      </w:r>
      <w:r>
        <w:rPr>
          <w:spacing w:val="-14"/>
          <w:sz w:val="22"/>
        </w:rPr>
        <w:t> </w:t>
      </w:r>
      <w:r>
        <w:rPr>
          <w:sz w:val="22"/>
        </w:rPr>
        <w:t>the</w:t>
      </w:r>
      <w:r>
        <w:rPr>
          <w:spacing w:val="-14"/>
          <w:sz w:val="22"/>
        </w:rPr>
        <w:t> </w:t>
      </w:r>
      <w:r>
        <w:rPr>
          <w:sz w:val="22"/>
        </w:rPr>
        <w:t>Board</w:t>
      </w:r>
      <w:r>
        <w:rPr>
          <w:spacing w:val="-14"/>
          <w:sz w:val="22"/>
        </w:rPr>
        <w:t> </w:t>
      </w:r>
      <w:r>
        <w:rPr>
          <w:sz w:val="22"/>
        </w:rPr>
        <w:t>may</w:t>
      </w:r>
      <w:r>
        <w:rPr>
          <w:spacing w:val="-13"/>
          <w:sz w:val="22"/>
        </w:rPr>
        <w:t> </w:t>
      </w:r>
      <w:r>
        <w:rPr>
          <w:sz w:val="22"/>
        </w:rPr>
        <w:t>close</w:t>
      </w:r>
      <w:r>
        <w:rPr>
          <w:spacing w:val="-14"/>
          <w:sz w:val="22"/>
        </w:rPr>
        <w:t> </w:t>
      </w:r>
      <w:r>
        <w:rPr>
          <w:sz w:val="22"/>
        </w:rPr>
        <w:t>a</w:t>
      </w:r>
      <w:r>
        <w:rPr>
          <w:spacing w:val="-14"/>
          <w:sz w:val="22"/>
        </w:rPr>
        <w:t> </w:t>
      </w:r>
      <w:r>
        <w:rPr>
          <w:sz w:val="22"/>
        </w:rPr>
        <w:t>meeting</w:t>
      </w:r>
      <w:r>
        <w:rPr>
          <w:spacing w:val="-14"/>
          <w:sz w:val="22"/>
        </w:rPr>
        <w:t> </w:t>
      </w:r>
      <w:r>
        <w:rPr>
          <w:sz w:val="22"/>
        </w:rPr>
        <w:t>to</w:t>
      </w:r>
      <w:r>
        <w:rPr>
          <w:spacing w:val="-13"/>
          <w:sz w:val="22"/>
        </w:rPr>
        <w:t> </w:t>
      </w:r>
      <w:r>
        <w:rPr>
          <w:sz w:val="22"/>
        </w:rPr>
        <w:t>the</w:t>
      </w:r>
      <w:r>
        <w:rPr>
          <w:spacing w:val="-14"/>
          <w:sz w:val="22"/>
        </w:rPr>
        <w:t> </w:t>
      </w:r>
      <w:r>
        <w:rPr>
          <w:sz w:val="22"/>
        </w:rPr>
        <w:t>public only</w:t>
      </w:r>
      <w:r>
        <w:rPr>
          <w:spacing w:val="-4"/>
          <w:sz w:val="22"/>
        </w:rPr>
        <w:t> </w:t>
      </w:r>
      <w:r>
        <w:rPr>
          <w:sz w:val="22"/>
        </w:rPr>
        <w:t>if</w:t>
      </w:r>
      <w:r>
        <w:rPr>
          <w:spacing w:val="-3"/>
          <w:sz w:val="22"/>
        </w:rPr>
        <w:t> </w:t>
      </w:r>
      <w:r>
        <w:rPr>
          <w:sz w:val="22"/>
        </w:rPr>
        <w:t>the</w:t>
      </w:r>
      <w:r>
        <w:rPr>
          <w:spacing w:val="-6"/>
          <w:sz w:val="22"/>
        </w:rPr>
        <w:t> </w:t>
      </w:r>
      <w:r>
        <w:rPr>
          <w:sz w:val="22"/>
        </w:rPr>
        <w:t>subject</w:t>
      </w:r>
      <w:r>
        <w:rPr>
          <w:spacing w:val="-3"/>
          <w:sz w:val="22"/>
        </w:rPr>
        <w:t> </w:t>
      </w:r>
      <w:r>
        <w:rPr>
          <w:sz w:val="22"/>
        </w:rPr>
        <w:t>matter</w:t>
      </w:r>
      <w:r>
        <w:rPr>
          <w:spacing w:val="-3"/>
          <w:sz w:val="22"/>
        </w:rPr>
        <w:t> </w:t>
      </w:r>
      <w:r>
        <w:rPr>
          <w:sz w:val="22"/>
        </w:rPr>
        <w:t>of</w:t>
      </w:r>
      <w:r>
        <w:rPr>
          <w:spacing w:val="-5"/>
          <w:sz w:val="22"/>
        </w:rPr>
        <w:t> </w:t>
      </w:r>
      <w:r>
        <w:rPr>
          <w:sz w:val="22"/>
        </w:rPr>
        <w:t>such</w:t>
      </w:r>
      <w:r>
        <w:rPr>
          <w:spacing w:val="-3"/>
          <w:sz w:val="22"/>
        </w:rPr>
        <w:t> </w:t>
      </w:r>
      <w:r>
        <w:rPr>
          <w:sz w:val="22"/>
        </w:rPr>
        <w:t>discussion</w:t>
      </w:r>
      <w:r>
        <w:rPr>
          <w:spacing w:val="-3"/>
          <w:sz w:val="22"/>
        </w:rPr>
        <w:t> </w:t>
      </w:r>
      <w:r>
        <w:rPr>
          <w:sz w:val="22"/>
        </w:rPr>
        <w:t>or</w:t>
      </w:r>
      <w:r>
        <w:rPr>
          <w:spacing w:val="-3"/>
          <w:sz w:val="22"/>
        </w:rPr>
        <w:t> </w:t>
      </w:r>
      <w:r>
        <w:rPr>
          <w:sz w:val="22"/>
        </w:rPr>
        <w:t>action</w:t>
      </w:r>
      <w:r>
        <w:rPr>
          <w:spacing w:val="-3"/>
          <w:sz w:val="22"/>
        </w:rPr>
        <w:t> </w:t>
      </w:r>
      <w:r>
        <w:rPr>
          <w:sz w:val="22"/>
        </w:rPr>
        <w:t>is</w:t>
      </w:r>
      <w:r>
        <w:rPr>
          <w:spacing w:val="-5"/>
          <w:sz w:val="22"/>
        </w:rPr>
        <w:t> </w:t>
      </w:r>
      <w:r>
        <w:rPr>
          <w:sz w:val="22"/>
        </w:rPr>
        <w:t>exempted</w:t>
      </w:r>
      <w:r>
        <w:rPr>
          <w:spacing w:val="-3"/>
          <w:sz w:val="22"/>
        </w:rPr>
        <w:t> </w:t>
      </w:r>
      <w:r>
        <w:rPr>
          <w:sz w:val="22"/>
        </w:rPr>
        <w:t>from</w:t>
      </w:r>
      <w:r>
        <w:rPr>
          <w:spacing w:val="-3"/>
          <w:sz w:val="22"/>
        </w:rPr>
        <w:t> </w:t>
      </w:r>
      <w:r>
        <w:rPr>
          <w:sz w:val="22"/>
        </w:rPr>
        <w:t>the</w:t>
      </w:r>
      <w:r>
        <w:rPr>
          <w:spacing w:val="-6"/>
          <w:sz w:val="22"/>
        </w:rPr>
        <w:t> </w:t>
      </w:r>
      <w:r>
        <w:rPr>
          <w:sz w:val="22"/>
        </w:rPr>
        <w:t>open meeting</w:t>
      </w:r>
      <w:r>
        <w:rPr>
          <w:spacing w:val="-9"/>
          <w:sz w:val="22"/>
        </w:rPr>
        <w:t> </w:t>
      </w:r>
      <w:r>
        <w:rPr>
          <w:sz w:val="22"/>
        </w:rPr>
        <w:t>requirement</w:t>
      </w:r>
      <w:r>
        <w:rPr>
          <w:spacing w:val="-8"/>
          <w:sz w:val="22"/>
        </w:rPr>
        <w:t> </w:t>
      </w:r>
      <w:r>
        <w:rPr>
          <w:sz w:val="22"/>
        </w:rPr>
        <w:t>under</w:t>
      </w:r>
      <w:r>
        <w:rPr>
          <w:spacing w:val="-10"/>
          <w:sz w:val="22"/>
        </w:rPr>
        <w:t> </w:t>
      </w:r>
      <w:r>
        <w:rPr>
          <w:sz w:val="22"/>
        </w:rPr>
        <w:t>Section</w:t>
      </w:r>
      <w:r>
        <w:rPr>
          <w:spacing w:val="-8"/>
          <w:sz w:val="22"/>
        </w:rPr>
        <w:t> </w:t>
      </w:r>
      <w:r>
        <w:rPr>
          <w:sz w:val="22"/>
        </w:rPr>
        <w:t>10-15-1(H)</w:t>
      </w:r>
      <w:r>
        <w:rPr>
          <w:spacing w:val="-10"/>
          <w:sz w:val="22"/>
        </w:rPr>
        <w:t> </w:t>
      </w:r>
      <w:r>
        <w:rPr>
          <w:sz w:val="22"/>
        </w:rPr>
        <w:t>of</w:t>
      </w:r>
      <w:r>
        <w:rPr>
          <w:spacing w:val="-8"/>
          <w:sz w:val="22"/>
        </w:rPr>
        <w:t> </w:t>
      </w:r>
      <w:r>
        <w:rPr>
          <w:sz w:val="22"/>
        </w:rPr>
        <w:t>the</w:t>
      </w:r>
      <w:r>
        <w:rPr>
          <w:spacing w:val="-9"/>
          <w:sz w:val="22"/>
        </w:rPr>
        <w:t> </w:t>
      </w:r>
      <w:r>
        <w:rPr>
          <w:sz w:val="22"/>
        </w:rPr>
        <w:t>Open</w:t>
      </w:r>
      <w:r>
        <w:rPr>
          <w:spacing w:val="-8"/>
          <w:sz w:val="22"/>
        </w:rPr>
        <w:t> </w:t>
      </w:r>
      <w:r>
        <w:rPr>
          <w:sz w:val="22"/>
        </w:rPr>
        <w:t>Meetings</w:t>
      </w:r>
      <w:r>
        <w:rPr>
          <w:spacing w:val="-7"/>
          <w:sz w:val="22"/>
        </w:rPr>
        <w:t> </w:t>
      </w:r>
      <w:r>
        <w:rPr>
          <w:sz w:val="22"/>
        </w:rPr>
        <w:t>Act.</w:t>
      </w:r>
    </w:p>
    <w:p>
      <w:pPr>
        <w:pStyle w:val="BodyText"/>
        <w:spacing w:before="35"/>
      </w:pPr>
    </w:p>
    <w:p>
      <w:pPr>
        <w:pStyle w:val="ListParagraph"/>
        <w:numPr>
          <w:ilvl w:val="2"/>
          <w:numId w:val="47"/>
        </w:numPr>
        <w:tabs>
          <w:tab w:pos="3026" w:val="left" w:leader="none"/>
        </w:tabs>
        <w:spacing w:line="271" w:lineRule="auto" w:before="0" w:after="0"/>
        <w:ind w:left="2699" w:right="275" w:firstLine="0"/>
        <w:jc w:val="left"/>
        <w:rPr>
          <w:sz w:val="22"/>
        </w:rPr>
      </w:pPr>
      <w:r>
        <w:rPr>
          <w:spacing w:val="-2"/>
          <w:sz w:val="22"/>
        </w:rPr>
        <w:t>If</w:t>
      </w:r>
      <w:r>
        <w:rPr>
          <w:spacing w:val="-7"/>
          <w:sz w:val="22"/>
        </w:rPr>
        <w:t> </w:t>
      </w:r>
      <w:r>
        <w:rPr>
          <w:spacing w:val="-2"/>
          <w:sz w:val="22"/>
        </w:rPr>
        <w:t>any</w:t>
      </w:r>
      <w:r>
        <w:rPr>
          <w:spacing w:val="-7"/>
          <w:sz w:val="22"/>
        </w:rPr>
        <w:t> </w:t>
      </w:r>
      <w:r>
        <w:rPr>
          <w:spacing w:val="-2"/>
          <w:sz w:val="22"/>
        </w:rPr>
        <w:t>meeting</w:t>
      </w:r>
      <w:r>
        <w:rPr>
          <w:spacing w:val="-7"/>
          <w:sz w:val="22"/>
        </w:rPr>
        <w:t> </w:t>
      </w:r>
      <w:r>
        <w:rPr>
          <w:spacing w:val="-2"/>
          <w:sz w:val="22"/>
        </w:rPr>
        <w:t>is</w:t>
      </w:r>
      <w:r>
        <w:rPr>
          <w:spacing w:val="-7"/>
          <w:sz w:val="22"/>
        </w:rPr>
        <w:t> </w:t>
      </w:r>
      <w:r>
        <w:rPr>
          <w:spacing w:val="-2"/>
          <w:sz w:val="22"/>
        </w:rPr>
        <w:t>closed</w:t>
      </w:r>
      <w:r>
        <w:rPr>
          <w:spacing w:val="-8"/>
          <w:sz w:val="22"/>
        </w:rPr>
        <w:t> </w:t>
      </w:r>
      <w:r>
        <w:rPr>
          <w:spacing w:val="-2"/>
          <w:sz w:val="22"/>
        </w:rPr>
        <w:t>during</w:t>
      </w:r>
      <w:r>
        <w:rPr>
          <w:spacing w:val="-7"/>
          <w:sz w:val="22"/>
        </w:rPr>
        <w:t> </w:t>
      </w:r>
      <w:r>
        <w:rPr>
          <w:spacing w:val="-2"/>
          <w:sz w:val="22"/>
        </w:rPr>
        <w:t>an</w:t>
      </w:r>
      <w:r>
        <w:rPr>
          <w:spacing w:val="-6"/>
          <w:sz w:val="22"/>
        </w:rPr>
        <w:t> </w:t>
      </w:r>
      <w:r>
        <w:rPr>
          <w:spacing w:val="-2"/>
          <w:sz w:val="22"/>
        </w:rPr>
        <w:t>open</w:t>
      </w:r>
      <w:r>
        <w:rPr>
          <w:spacing w:val="-6"/>
          <w:sz w:val="22"/>
        </w:rPr>
        <w:t> </w:t>
      </w:r>
      <w:r>
        <w:rPr>
          <w:spacing w:val="-2"/>
          <w:sz w:val="22"/>
        </w:rPr>
        <w:t>meeting,</w:t>
      </w:r>
      <w:r>
        <w:rPr>
          <w:spacing w:val="-8"/>
          <w:sz w:val="22"/>
        </w:rPr>
        <w:t> </w:t>
      </w:r>
      <w:r>
        <w:rPr>
          <w:spacing w:val="-2"/>
          <w:sz w:val="22"/>
        </w:rPr>
        <w:t>such</w:t>
      </w:r>
      <w:r>
        <w:rPr>
          <w:spacing w:val="-6"/>
          <w:sz w:val="22"/>
        </w:rPr>
        <w:t> </w:t>
      </w:r>
      <w:r>
        <w:rPr>
          <w:spacing w:val="-2"/>
          <w:sz w:val="22"/>
        </w:rPr>
        <w:t>closure</w:t>
      </w:r>
      <w:r>
        <w:rPr>
          <w:spacing w:val="-8"/>
          <w:sz w:val="22"/>
        </w:rPr>
        <w:t> </w:t>
      </w:r>
      <w:r>
        <w:rPr>
          <w:spacing w:val="-2"/>
          <w:sz w:val="22"/>
        </w:rPr>
        <w:t>shall</w:t>
      </w:r>
      <w:r>
        <w:rPr>
          <w:spacing w:val="-6"/>
          <w:sz w:val="22"/>
        </w:rPr>
        <w:t> </w:t>
      </w:r>
      <w:r>
        <w:rPr>
          <w:spacing w:val="-2"/>
          <w:sz w:val="22"/>
        </w:rPr>
        <w:t>be</w:t>
      </w:r>
      <w:r>
        <w:rPr>
          <w:spacing w:val="-7"/>
          <w:sz w:val="22"/>
        </w:rPr>
        <w:t> </w:t>
      </w:r>
      <w:r>
        <w:rPr>
          <w:spacing w:val="-2"/>
          <w:sz w:val="22"/>
        </w:rPr>
        <w:t>approved</w:t>
      </w:r>
      <w:r>
        <w:rPr>
          <w:spacing w:val="-8"/>
          <w:sz w:val="22"/>
        </w:rPr>
        <w:t> </w:t>
      </w:r>
      <w:r>
        <w:rPr>
          <w:spacing w:val="-2"/>
          <w:sz w:val="22"/>
        </w:rPr>
        <w:t>by </w:t>
      </w:r>
      <w:r>
        <w:rPr>
          <w:sz w:val="22"/>
        </w:rPr>
        <w:t>a</w:t>
      </w:r>
      <w:r>
        <w:rPr>
          <w:spacing w:val="-3"/>
          <w:sz w:val="22"/>
        </w:rPr>
        <w:t> </w:t>
      </w:r>
      <w:r>
        <w:rPr>
          <w:sz w:val="22"/>
        </w:rPr>
        <w:t>majority</w:t>
      </w:r>
      <w:r>
        <w:rPr>
          <w:spacing w:val="-3"/>
          <w:sz w:val="22"/>
        </w:rPr>
        <w:t> </w:t>
      </w:r>
      <w:r>
        <w:rPr>
          <w:sz w:val="22"/>
        </w:rPr>
        <w:t>vote</w:t>
      </w:r>
      <w:r>
        <w:rPr>
          <w:spacing w:val="-3"/>
          <w:sz w:val="22"/>
        </w:rPr>
        <w:t> </w:t>
      </w:r>
      <w:r>
        <w:rPr>
          <w:sz w:val="22"/>
        </w:rPr>
        <w:t>of</w:t>
      </w:r>
      <w:r>
        <w:rPr>
          <w:spacing w:val="-2"/>
          <w:sz w:val="22"/>
        </w:rPr>
        <w:t> </w:t>
      </w:r>
      <w:r>
        <w:rPr>
          <w:sz w:val="22"/>
        </w:rPr>
        <w:t>a</w:t>
      </w:r>
      <w:r>
        <w:rPr>
          <w:spacing w:val="-3"/>
          <w:sz w:val="22"/>
        </w:rPr>
        <w:t> </w:t>
      </w:r>
      <w:r>
        <w:rPr>
          <w:sz w:val="22"/>
        </w:rPr>
        <w:t>quorum</w:t>
      </w:r>
      <w:r>
        <w:rPr>
          <w:spacing w:val="-4"/>
          <w:sz w:val="22"/>
        </w:rPr>
        <w:t> </w:t>
      </w:r>
      <w:r>
        <w:rPr>
          <w:sz w:val="22"/>
        </w:rPr>
        <w:t>of</w:t>
      </w:r>
      <w:r>
        <w:rPr>
          <w:spacing w:val="-2"/>
          <w:sz w:val="22"/>
        </w:rPr>
        <w:t> </w:t>
      </w:r>
      <w:r>
        <w:rPr>
          <w:sz w:val="22"/>
        </w:rPr>
        <w:t>the</w:t>
      </w:r>
      <w:r>
        <w:rPr>
          <w:spacing w:val="-5"/>
          <w:sz w:val="22"/>
        </w:rPr>
        <w:t> </w:t>
      </w:r>
      <w:r>
        <w:rPr>
          <w:sz w:val="22"/>
        </w:rPr>
        <w:t>Board</w:t>
      </w:r>
      <w:r>
        <w:rPr>
          <w:spacing w:val="-5"/>
          <w:sz w:val="22"/>
        </w:rPr>
        <w:t> </w:t>
      </w:r>
      <w:r>
        <w:rPr>
          <w:sz w:val="22"/>
        </w:rPr>
        <w:t>taken</w:t>
      </w:r>
      <w:r>
        <w:rPr>
          <w:spacing w:val="-2"/>
          <w:sz w:val="22"/>
        </w:rPr>
        <w:t> </w:t>
      </w:r>
      <w:r>
        <w:rPr>
          <w:sz w:val="22"/>
        </w:rPr>
        <w:t>during</w:t>
      </w:r>
      <w:r>
        <w:rPr>
          <w:spacing w:val="-3"/>
          <w:sz w:val="22"/>
        </w:rPr>
        <w:t> </w:t>
      </w:r>
      <w:r>
        <w:rPr>
          <w:sz w:val="22"/>
        </w:rPr>
        <w:t>the</w:t>
      </w:r>
      <w:r>
        <w:rPr>
          <w:spacing w:val="-3"/>
          <w:sz w:val="22"/>
        </w:rPr>
        <w:t> </w:t>
      </w:r>
      <w:r>
        <w:rPr>
          <w:sz w:val="22"/>
        </w:rPr>
        <w:t>open</w:t>
      </w:r>
      <w:r>
        <w:rPr>
          <w:spacing w:val="-2"/>
          <w:sz w:val="22"/>
        </w:rPr>
        <w:t> </w:t>
      </w:r>
      <w:r>
        <w:rPr>
          <w:sz w:val="22"/>
        </w:rPr>
        <w:t>meeting.</w:t>
      </w:r>
      <w:r>
        <w:rPr>
          <w:spacing w:val="40"/>
          <w:sz w:val="22"/>
        </w:rPr>
        <w:t> </w:t>
      </w:r>
      <w:r>
        <w:rPr>
          <w:sz w:val="22"/>
        </w:rPr>
        <w:t>The authority</w:t>
      </w:r>
      <w:r>
        <w:rPr>
          <w:spacing w:val="-9"/>
          <w:sz w:val="22"/>
        </w:rPr>
        <w:t> </w:t>
      </w:r>
      <w:r>
        <w:rPr>
          <w:sz w:val="22"/>
        </w:rPr>
        <w:t>for</w:t>
      </w:r>
      <w:r>
        <w:rPr>
          <w:spacing w:val="-8"/>
          <w:sz w:val="22"/>
        </w:rPr>
        <w:t> </w:t>
      </w:r>
      <w:r>
        <w:rPr>
          <w:sz w:val="22"/>
        </w:rPr>
        <w:t>the</w:t>
      </w:r>
      <w:r>
        <w:rPr>
          <w:spacing w:val="-7"/>
          <w:sz w:val="22"/>
        </w:rPr>
        <w:t> </w:t>
      </w:r>
      <w:r>
        <w:rPr>
          <w:sz w:val="22"/>
        </w:rPr>
        <w:t>closed</w:t>
      </w:r>
      <w:r>
        <w:rPr>
          <w:spacing w:val="-9"/>
          <w:sz w:val="22"/>
        </w:rPr>
        <w:t> </w:t>
      </w:r>
      <w:r>
        <w:rPr>
          <w:sz w:val="22"/>
        </w:rPr>
        <w:t>meeting</w:t>
      </w:r>
      <w:r>
        <w:rPr>
          <w:spacing w:val="-7"/>
          <w:sz w:val="22"/>
        </w:rPr>
        <w:t> </w:t>
      </w:r>
      <w:r>
        <w:rPr>
          <w:sz w:val="22"/>
        </w:rPr>
        <w:t>and</w:t>
      </w:r>
      <w:r>
        <w:rPr>
          <w:spacing w:val="-6"/>
          <w:sz w:val="22"/>
        </w:rPr>
        <w:t> </w:t>
      </w:r>
      <w:r>
        <w:rPr>
          <w:sz w:val="22"/>
        </w:rPr>
        <w:t>the</w:t>
      </w:r>
      <w:r>
        <w:rPr>
          <w:spacing w:val="-9"/>
          <w:sz w:val="22"/>
        </w:rPr>
        <w:t> </w:t>
      </w:r>
      <w:r>
        <w:rPr>
          <w:sz w:val="22"/>
        </w:rPr>
        <w:t>subjects</w:t>
      </w:r>
      <w:r>
        <w:rPr>
          <w:spacing w:val="-5"/>
          <w:sz w:val="22"/>
        </w:rPr>
        <w:t> </w:t>
      </w:r>
      <w:r>
        <w:rPr>
          <w:sz w:val="22"/>
        </w:rPr>
        <w:t>to</w:t>
      </w:r>
      <w:r>
        <w:rPr>
          <w:spacing w:val="-6"/>
          <w:sz w:val="22"/>
        </w:rPr>
        <w:t> </w:t>
      </w:r>
      <w:r>
        <w:rPr>
          <w:sz w:val="22"/>
        </w:rPr>
        <w:t>be</w:t>
      </w:r>
      <w:r>
        <w:rPr>
          <w:spacing w:val="-7"/>
          <w:sz w:val="22"/>
        </w:rPr>
        <w:t> </w:t>
      </w:r>
      <w:r>
        <w:rPr>
          <w:sz w:val="22"/>
        </w:rPr>
        <w:t>discussed</w:t>
      </w:r>
      <w:r>
        <w:rPr>
          <w:spacing w:val="-6"/>
          <w:sz w:val="22"/>
        </w:rPr>
        <w:t> </w:t>
      </w:r>
      <w:r>
        <w:rPr>
          <w:sz w:val="22"/>
        </w:rPr>
        <w:t>shall</w:t>
      </w:r>
      <w:r>
        <w:rPr>
          <w:spacing w:val="-9"/>
          <w:sz w:val="22"/>
        </w:rPr>
        <w:t> </w:t>
      </w:r>
      <w:r>
        <w:rPr>
          <w:sz w:val="22"/>
        </w:rPr>
        <w:t>be</w:t>
      </w:r>
      <w:r>
        <w:rPr>
          <w:spacing w:val="-7"/>
          <w:sz w:val="22"/>
        </w:rPr>
        <w:t> </w:t>
      </w:r>
      <w:r>
        <w:rPr>
          <w:sz w:val="22"/>
        </w:rPr>
        <w:t>stated</w:t>
      </w:r>
      <w:r>
        <w:rPr>
          <w:spacing w:val="-6"/>
          <w:sz w:val="22"/>
        </w:rPr>
        <w:t> </w:t>
      </w:r>
      <w:r>
        <w:rPr>
          <w:sz w:val="22"/>
        </w:rPr>
        <w:t>with </w:t>
      </w:r>
      <w:r>
        <w:rPr>
          <w:spacing w:val="-2"/>
          <w:sz w:val="22"/>
        </w:rPr>
        <w:t>reasonable</w:t>
      </w:r>
      <w:r>
        <w:rPr>
          <w:spacing w:val="-10"/>
          <w:sz w:val="22"/>
        </w:rPr>
        <w:t> </w:t>
      </w:r>
      <w:r>
        <w:rPr>
          <w:spacing w:val="-2"/>
          <w:sz w:val="22"/>
        </w:rPr>
        <w:t>specificity</w:t>
      </w:r>
      <w:r>
        <w:rPr>
          <w:spacing w:val="-10"/>
          <w:sz w:val="22"/>
        </w:rPr>
        <w:t> </w:t>
      </w:r>
      <w:r>
        <w:rPr>
          <w:spacing w:val="-2"/>
          <w:sz w:val="22"/>
        </w:rPr>
        <w:t>in</w:t>
      </w:r>
      <w:r>
        <w:rPr>
          <w:spacing w:val="-9"/>
          <w:sz w:val="22"/>
        </w:rPr>
        <w:t> </w:t>
      </w:r>
      <w:r>
        <w:rPr>
          <w:spacing w:val="-2"/>
          <w:sz w:val="22"/>
        </w:rPr>
        <w:t>the</w:t>
      </w:r>
      <w:r>
        <w:rPr>
          <w:spacing w:val="-10"/>
          <w:sz w:val="22"/>
        </w:rPr>
        <w:t> </w:t>
      </w:r>
      <w:r>
        <w:rPr>
          <w:spacing w:val="-2"/>
          <w:sz w:val="22"/>
        </w:rPr>
        <w:t>motion</w:t>
      </w:r>
      <w:r>
        <w:rPr>
          <w:spacing w:val="-11"/>
          <w:sz w:val="22"/>
        </w:rPr>
        <w:t> </w:t>
      </w:r>
      <w:r>
        <w:rPr>
          <w:spacing w:val="-2"/>
          <w:sz w:val="22"/>
        </w:rPr>
        <w:t>to</w:t>
      </w:r>
      <w:r>
        <w:rPr>
          <w:spacing w:val="-9"/>
          <w:sz w:val="22"/>
        </w:rPr>
        <w:t> </w:t>
      </w:r>
      <w:r>
        <w:rPr>
          <w:spacing w:val="-2"/>
          <w:sz w:val="22"/>
        </w:rPr>
        <w:t>close</w:t>
      </w:r>
      <w:r>
        <w:rPr>
          <w:spacing w:val="-10"/>
          <w:sz w:val="22"/>
        </w:rPr>
        <w:t> </w:t>
      </w:r>
      <w:r>
        <w:rPr>
          <w:spacing w:val="-2"/>
          <w:sz w:val="22"/>
        </w:rPr>
        <w:t>and</w:t>
      </w:r>
      <w:r>
        <w:rPr>
          <w:spacing w:val="-9"/>
          <w:sz w:val="22"/>
        </w:rPr>
        <w:t> </w:t>
      </w:r>
      <w:r>
        <w:rPr>
          <w:spacing w:val="-2"/>
          <w:sz w:val="22"/>
        </w:rPr>
        <w:t>the</w:t>
      </w:r>
      <w:r>
        <w:rPr>
          <w:spacing w:val="-10"/>
          <w:sz w:val="22"/>
        </w:rPr>
        <w:t> </w:t>
      </w:r>
      <w:r>
        <w:rPr>
          <w:spacing w:val="-2"/>
          <w:sz w:val="22"/>
        </w:rPr>
        <w:t>vote</w:t>
      </w:r>
      <w:r>
        <w:rPr>
          <w:spacing w:val="-10"/>
          <w:sz w:val="22"/>
        </w:rPr>
        <w:t> </w:t>
      </w:r>
      <w:r>
        <w:rPr>
          <w:spacing w:val="-2"/>
          <w:sz w:val="22"/>
        </w:rPr>
        <w:t>of</w:t>
      </w:r>
      <w:r>
        <w:rPr>
          <w:spacing w:val="-9"/>
          <w:sz w:val="22"/>
        </w:rPr>
        <w:t> </w:t>
      </w:r>
      <w:r>
        <w:rPr>
          <w:spacing w:val="-2"/>
          <w:sz w:val="22"/>
        </w:rPr>
        <w:t>each</w:t>
      </w:r>
      <w:r>
        <w:rPr>
          <w:spacing w:val="-9"/>
          <w:sz w:val="22"/>
        </w:rPr>
        <w:t> </w:t>
      </w:r>
      <w:r>
        <w:rPr>
          <w:spacing w:val="-2"/>
          <w:sz w:val="22"/>
        </w:rPr>
        <w:t>individual</w:t>
      </w:r>
      <w:r>
        <w:rPr>
          <w:spacing w:val="-9"/>
          <w:sz w:val="22"/>
        </w:rPr>
        <w:t> </w:t>
      </w:r>
      <w:r>
        <w:rPr>
          <w:spacing w:val="-2"/>
          <w:sz w:val="22"/>
        </w:rPr>
        <w:t>member</w:t>
      </w:r>
      <w:r>
        <w:rPr>
          <w:spacing w:val="-11"/>
          <w:sz w:val="22"/>
        </w:rPr>
        <w:t> </w:t>
      </w:r>
      <w:r>
        <w:rPr>
          <w:spacing w:val="-2"/>
          <w:sz w:val="22"/>
        </w:rPr>
        <w:t>on </w:t>
      </w:r>
      <w:r>
        <w:rPr>
          <w:sz w:val="22"/>
        </w:rPr>
        <w:t>the</w:t>
      </w:r>
      <w:r>
        <w:rPr>
          <w:spacing w:val="-6"/>
          <w:sz w:val="22"/>
        </w:rPr>
        <w:t> </w:t>
      </w:r>
      <w:r>
        <w:rPr>
          <w:sz w:val="22"/>
        </w:rPr>
        <w:t>motion</w:t>
      </w:r>
      <w:r>
        <w:rPr>
          <w:spacing w:val="-5"/>
          <w:sz w:val="22"/>
        </w:rPr>
        <w:t> </w:t>
      </w:r>
      <w:r>
        <w:rPr>
          <w:sz w:val="22"/>
        </w:rPr>
        <w:t>to</w:t>
      </w:r>
      <w:r>
        <w:rPr>
          <w:spacing w:val="-5"/>
          <w:sz w:val="22"/>
        </w:rPr>
        <w:t> </w:t>
      </w:r>
      <w:r>
        <w:rPr>
          <w:sz w:val="22"/>
        </w:rPr>
        <w:t>close</w:t>
      </w:r>
      <w:r>
        <w:rPr>
          <w:spacing w:val="-6"/>
          <w:sz w:val="22"/>
        </w:rPr>
        <w:t> </w:t>
      </w:r>
      <w:r>
        <w:rPr>
          <w:sz w:val="22"/>
        </w:rPr>
        <w:t>shall</w:t>
      </w:r>
      <w:r>
        <w:rPr>
          <w:spacing w:val="-5"/>
          <w:sz w:val="22"/>
        </w:rPr>
        <w:t> </w:t>
      </w:r>
      <w:r>
        <w:rPr>
          <w:sz w:val="22"/>
        </w:rPr>
        <w:t>be</w:t>
      </w:r>
      <w:r>
        <w:rPr>
          <w:spacing w:val="-8"/>
          <w:sz w:val="22"/>
        </w:rPr>
        <w:t> </w:t>
      </w:r>
      <w:r>
        <w:rPr>
          <w:sz w:val="22"/>
        </w:rPr>
        <w:t>recorded</w:t>
      </w:r>
      <w:r>
        <w:rPr>
          <w:spacing w:val="-5"/>
          <w:sz w:val="22"/>
        </w:rPr>
        <w:t> </w:t>
      </w:r>
      <w:r>
        <w:rPr>
          <w:sz w:val="22"/>
        </w:rPr>
        <w:t>in</w:t>
      </w:r>
      <w:r>
        <w:rPr>
          <w:spacing w:val="-8"/>
          <w:sz w:val="22"/>
        </w:rPr>
        <w:t> </w:t>
      </w:r>
      <w:r>
        <w:rPr>
          <w:sz w:val="22"/>
        </w:rPr>
        <w:t>the</w:t>
      </w:r>
      <w:r>
        <w:rPr>
          <w:spacing w:val="-6"/>
          <w:sz w:val="22"/>
        </w:rPr>
        <w:t> </w:t>
      </w:r>
      <w:r>
        <w:rPr>
          <w:sz w:val="22"/>
        </w:rPr>
        <w:t>minutes.</w:t>
      </w:r>
      <w:r>
        <w:rPr>
          <w:spacing w:val="40"/>
          <w:sz w:val="22"/>
        </w:rPr>
        <w:t> </w:t>
      </w:r>
      <w:r>
        <w:rPr>
          <w:sz w:val="22"/>
        </w:rPr>
        <w:t>Only</w:t>
      </w:r>
      <w:r>
        <w:rPr>
          <w:spacing w:val="-6"/>
          <w:sz w:val="22"/>
        </w:rPr>
        <w:t> </w:t>
      </w:r>
      <w:r>
        <w:rPr>
          <w:sz w:val="22"/>
        </w:rPr>
        <w:t>those</w:t>
      </w:r>
      <w:r>
        <w:rPr>
          <w:spacing w:val="-8"/>
          <w:sz w:val="22"/>
        </w:rPr>
        <w:t> </w:t>
      </w:r>
      <w:r>
        <w:rPr>
          <w:sz w:val="22"/>
        </w:rPr>
        <w:t>subjects</w:t>
      </w:r>
      <w:r>
        <w:rPr>
          <w:spacing w:val="-4"/>
          <w:sz w:val="22"/>
        </w:rPr>
        <w:t> </w:t>
      </w:r>
      <w:r>
        <w:rPr>
          <w:sz w:val="22"/>
        </w:rPr>
        <w:t>specified</w:t>
      </w:r>
      <w:r>
        <w:rPr>
          <w:spacing w:val="-5"/>
          <w:sz w:val="22"/>
        </w:rPr>
        <w:t> </w:t>
      </w:r>
      <w:r>
        <w:rPr>
          <w:sz w:val="22"/>
        </w:rPr>
        <w:t>in the</w:t>
      </w:r>
      <w:r>
        <w:rPr>
          <w:spacing w:val="-1"/>
          <w:sz w:val="22"/>
        </w:rPr>
        <w:t> </w:t>
      </w:r>
      <w:r>
        <w:rPr>
          <w:sz w:val="22"/>
        </w:rPr>
        <w:t>motion may</w:t>
      </w:r>
      <w:r>
        <w:rPr>
          <w:spacing w:val="-1"/>
          <w:sz w:val="22"/>
        </w:rPr>
        <w:t> </w:t>
      </w:r>
      <w:r>
        <w:rPr>
          <w:sz w:val="22"/>
        </w:rPr>
        <w:t>be</w:t>
      </w:r>
      <w:r>
        <w:rPr>
          <w:spacing w:val="-1"/>
          <w:sz w:val="22"/>
        </w:rPr>
        <w:t> </w:t>
      </w:r>
      <w:r>
        <w:rPr>
          <w:sz w:val="22"/>
        </w:rPr>
        <w:t>discussed in the</w:t>
      </w:r>
      <w:r>
        <w:rPr>
          <w:spacing w:val="-1"/>
          <w:sz w:val="22"/>
        </w:rPr>
        <w:t> </w:t>
      </w:r>
      <w:r>
        <w:rPr>
          <w:sz w:val="22"/>
        </w:rPr>
        <w:t>closed meeting.</w:t>
      </w:r>
    </w:p>
    <w:p>
      <w:pPr>
        <w:pStyle w:val="BodyText"/>
        <w:spacing w:before="23"/>
      </w:pPr>
    </w:p>
    <w:p>
      <w:pPr>
        <w:pStyle w:val="ListParagraph"/>
        <w:numPr>
          <w:ilvl w:val="2"/>
          <w:numId w:val="47"/>
        </w:numPr>
        <w:tabs>
          <w:tab w:pos="3057" w:val="left" w:leader="none"/>
        </w:tabs>
        <w:spacing w:line="271" w:lineRule="auto" w:before="1" w:after="0"/>
        <w:ind w:left="2699" w:right="349" w:firstLine="0"/>
        <w:jc w:val="both"/>
        <w:rPr>
          <w:sz w:val="22"/>
        </w:rPr>
      </w:pPr>
      <w:r>
        <w:rPr>
          <w:sz w:val="22"/>
        </w:rPr>
        <w:t>If</w:t>
      </w:r>
      <w:r>
        <w:rPr>
          <w:spacing w:val="-9"/>
          <w:sz w:val="22"/>
        </w:rPr>
        <w:t> </w:t>
      </w:r>
      <w:r>
        <w:rPr>
          <w:sz w:val="22"/>
        </w:rPr>
        <w:t>the</w:t>
      </w:r>
      <w:r>
        <w:rPr>
          <w:spacing w:val="-10"/>
          <w:sz w:val="22"/>
        </w:rPr>
        <w:t> </w:t>
      </w:r>
      <w:r>
        <w:rPr>
          <w:sz w:val="22"/>
        </w:rPr>
        <w:t>decision</w:t>
      </w:r>
      <w:r>
        <w:rPr>
          <w:spacing w:val="-12"/>
          <w:sz w:val="22"/>
        </w:rPr>
        <w:t> </w:t>
      </w:r>
      <w:r>
        <w:rPr>
          <w:sz w:val="22"/>
        </w:rPr>
        <w:t>to</w:t>
      </w:r>
      <w:r>
        <w:rPr>
          <w:spacing w:val="-9"/>
          <w:sz w:val="22"/>
        </w:rPr>
        <w:t> </w:t>
      </w:r>
      <w:r>
        <w:rPr>
          <w:sz w:val="22"/>
        </w:rPr>
        <w:t>hold</w:t>
      </w:r>
      <w:r>
        <w:rPr>
          <w:spacing w:val="-9"/>
          <w:sz w:val="22"/>
        </w:rPr>
        <w:t> </w:t>
      </w:r>
      <w:r>
        <w:rPr>
          <w:sz w:val="22"/>
        </w:rPr>
        <w:t>a</w:t>
      </w:r>
      <w:r>
        <w:rPr>
          <w:spacing w:val="-10"/>
          <w:sz w:val="22"/>
        </w:rPr>
        <w:t> </w:t>
      </w:r>
      <w:r>
        <w:rPr>
          <w:sz w:val="22"/>
        </w:rPr>
        <w:t>closed</w:t>
      </w:r>
      <w:r>
        <w:rPr>
          <w:spacing w:val="-9"/>
          <w:sz w:val="22"/>
        </w:rPr>
        <w:t> </w:t>
      </w:r>
      <w:r>
        <w:rPr>
          <w:sz w:val="22"/>
        </w:rPr>
        <w:t>meeting</w:t>
      </w:r>
      <w:r>
        <w:rPr>
          <w:spacing w:val="-10"/>
          <w:sz w:val="22"/>
        </w:rPr>
        <w:t> </w:t>
      </w:r>
      <w:r>
        <w:rPr>
          <w:sz w:val="22"/>
        </w:rPr>
        <w:t>is</w:t>
      </w:r>
      <w:r>
        <w:rPr>
          <w:spacing w:val="-11"/>
          <w:sz w:val="22"/>
        </w:rPr>
        <w:t> </w:t>
      </w:r>
      <w:r>
        <w:rPr>
          <w:sz w:val="22"/>
        </w:rPr>
        <w:t>made</w:t>
      </w:r>
      <w:r>
        <w:rPr>
          <w:spacing w:val="-10"/>
          <w:sz w:val="22"/>
        </w:rPr>
        <w:t> </w:t>
      </w:r>
      <w:r>
        <w:rPr>
          <w:sz w:val="22"/>
        </w:rPr>
        <w:t>when</w:t>
      </w:r>
      <w:r>
        <w:rPr>
          <w:spacing w:val="-9"/>
          <w:sz w:val="22"/>
        </w:rPr>
        <w:t> </w:t>
      </w:r>
      <w:r>
        <w:rPr>
          <w:sz w:val="22"/>
        </w:rPr>
        <w:t>the</w:t>
      </w:r>
      <w:r>
        <w:rPr>
          <w:spacing w:val="-10"/>
          <w:sz w:val="22"/>
        </w:rPr>
        <w:t> </w:t>
      </w:r>
      <w:r>
        <w:rPr>
          <w:sz w:val="22"/>
        </w:rPr>
        <w:t>Board</w:t>
      </w:r>
      <w:r>
        <w:rPr>
          <w:spacing w:val="-9"/>
          <w:sz w:val="22"/>
        </w:rPr>
        <w:t> </w:t>
      </w:r>
      <w:r>
        <w:rPr>
          <w:sz w:val="22"/>
        </w:rPr>
        <w:t>is</w:t>
      </w:r>
      <w:r>
        <w:rPr>
          <w:spacing w:val="-9"/>
          <w:sz w:val="22"/>
        </w:rPr>
        <w:t> </w:t>
      </w:r>
      <w:r>
        <w:rPr>
          <w:sz w:val="22"/>
        </w:rPr>
        <w:t>not</w:t>
      </w:r>
      <w:r>
        <w:rPr>
          <w:spacing w:val="-9"/>
          <w:sz w:val="22"/>
        </w:rPr>
        <w:t> </w:t>
      </w:r>
      <w:r>
        <w:rPr>
          <w:sz w:val="22"/>
        </w:rPr>
        <w:t>in</w:t>
      </w:r>
      <w:r>
        <w:rPr>
          <w:spacing w:val="-9"/>
          <w:sz w:val="22"/>
        </w:rPr>
        <w:t> </w:t>
      </w:r>
      <w:r>
        <w:rPr>
          <w:sz w:val="22"/>
        </w:rPr>
        <w:t>an</w:t>
      </w:r>
      <w:r>
        <w:rPr>
          <w:spacing w:val="-10"/>
          <w:sz w:val="22"/>
        </w:rPr>
        <w:t> </w:t>
      </w:r>
      <w:r>
        <w:rPr>
          <w:sz w:val="22"/>
        </w:rPr>
        <w:t>open </w:t>
      </w:r>
      <w:r>
        <w:rPr>
          <w:spacing w:val="-2"/>
          <w:sz w:val="22"/>
        </w:rPr>
        <w:t>meeting,</w:t>
      </w:r>
      <w:r>
        <w:rPr>
          <w:spacing w:val="-9"/>
          <w:sz w:val="22"/>
        </w:rPr>
        <w:t> </w:t>
      </w:r>
      <w:r>
        <w:rPr>
          <w:spacing w:val="-2"/>
          <w:sz w:val="22"/>
        </w:rPr>
        <w:t>the</w:t>
      </w:r>
      <w:r>
        <w:rPr>
          <w:spacing w:val="-9"/>
          <w:sz w:val="22"/>
        </w:rPr>
        <w:t> </w:t>
      </w:r>
      <w:r>
        <w:rPr>
          <w:spacing w:val="-2"/>
          <w:sz w:val="22"/>
        </w:rPr>
        <w:t>closed</w:t>
      </w:r>
      <w:r>
        <w:rPr>
          <w:spacing w:val="-11"/>
          <w:sz w:val="22"/>
        </w:rPr>
        <w:t> </w:t>
      </w:r>
      <w:r>
        <w:rPr>
          <w:spacing w:val="-2"/>
          <w:sz w:val="22"/>
        </w:rPr>
        <w:t>meeting</w:t>
      </w:r>
      <w:r>
        <w:rPr>
          <w:spacing w:val="-11"/>
          <w:sz w:val="22"/>
        </w:rPr>
        <w:t> </w:t>
      </w:r>
      <w:r>
        <w:rPr>
          <w:spacing w:val="-2"/>
          <w:sz w:val="22"/>
        </w:rPr>
        <w:t>shall</w:t>
      </w:r>
      <w:r>
        <w:rPr>
          <w:spacing w:val="-8"/>
          <w:sz w:val="22"/>
        </w:rPr>
        <w:t> </w:t>
      </w:r>
      <w:r>
        <w:rPr>
          <w:spacing w:val="-2"/>
          <w:sz w:val="22"/>
        </w:rPr>
        <w:t>not</w:t>
      </w:r>
      <w:r>
        <w:rPr>
          <w:spacing w:val="-10"/>
          <w:sz w:val="22"/>
        </w:rPr>
        <w:t> </w:t>
      </w:r>
      <w:r>
        <w:rPr>
          <w:spacing w:val="-2"/>
          <w:sz w:val="22"/>
        </w:rPr>
        <w:t>be</w:t>
      </w:r>
      <w:r>
        <w:rPr>
          <w:spacing w:val="-9"/>
          <w:sz w:val="22"/>
        </w:rPr>
        <w:t> </w:t>
      </w:r>
      <w:r>
        <w:rPr>
          <w:spacing w:val="-2"/>
          <w:sz w:val="22"/>
        </w:rPr>
        <w:t>held</w:t>
      </w:r>
      <w:r>
        <w:rPr>
          <w:spacing w:val="-8"/>
          <w:sz w:val="22"/>
        </w:rPr>
        <w:t> </w:t>
      </w:r>
      <w:r>
        <w:rPr>
          <w:spacing w:val="-2"/>
          <w:sz w:val="22"/>
        </w:rPr>
        <w:t>until</w:t>
      </w:r>
      <w:r>
        <w:rPr>
          <w:spacing w:val="-11"/>
          <w:sz w:val="22"/>
        </w:rPr>
        <w:t> </w:t>
      </w:r>
      <w:r>
        <w:rPr>
          <w:spacing w:val="-2"/>
          <w:sz w:val="22"/>
        </w:rPr>
        <w:t>public</w:t>
      </w:r>
      <w:r>
        <w:rPr>
          <w:spacing w:val="-11"/>
          <w:sz w:val="22"/>
        </w:rPr>
        <w:t> </w:t>
      </w:r>
      <w:r>
        <w:rPr>
          <w:spacing w:val="-2"/>
          <w:sz w:val="22"/>
        </w:rPr>
        <w:t>notice,</w:t>
      </w:r>
      <w:r>
        <w:rPr>
          <w:spacing w:val="-9"/>
          <w:sz w:val="22"/>
        </w:rPr>
        <w:t> </w:t>
      </w:r>
      <w:r>
        <w:rPr>
          <w:spacing w:val="-2"/>
          <w:sz w:val="22"/>
        </w:rPr>
        <w:t>appropriate</w:t>
      </w:r>
      <w:r>
        <w:rPr>
          <w:spacing w:val="-9"/>
          <w:sz w:val="22"/>
        </w:rPr>
        <w:t> </w:t>
      </w:r>
      <w:r>
        <w:rPr>
          <w:spacing w:val="-2"/>
          <w:sz w:val="22"/>
        </w:rPr>
        <w:t>under</w:t>
      </w:r>
      <w:r>
        <w:rPr>
          <w:spacing w:val="-8"/>
          <w:sz w:val="22"/>
        </w:rPr>
        <w:t> </w:t>
      </w:r>
      <w:r>
        <w:rPr>
          <w:spacing w:val="-2"/>
          <w:sz w:val="22"/>
        </w:rPr>
        <w:t>the circumstances,</w:t>
      </w:r>
      <w:r>
        <w:rPr>
          <w:spacing w:val="-12"/>
          <w:sz w:val="22"/>
        </w:rPr>
        <w:t> </w:t>
      </w:r>
      <w:r>
        <w:rPr>
          <w:spacing w:val="-2"/>
          <w:sz w:val="22"/>
        </w:rPr>
        <w:t>stating</w:t>
      </w:r>
      <w:r>
        <w:rPr>
          <w:spacing w:val="-12"/>
          <w:sz w:val="22"/>
        </w:rPr>
        <w:t> </w:t>
      </w:r>
      <w:r>
        <w:rPr>
          <w:spacing w:val="-2"/>
          <w:sz w:val="22"/>
        </w:rPr>
        <w:t>the</w:t>
      </w:r>
      <w:r>
        <w:rPr>
          <w:spacing w:val="-12"/>
          <w:sz w:val="22"/>
        </w:rPr>
        <w:t> </w:t>
      </w:r>
      <w:r>
        <w:rPr>
          <w:spacing w:val="-2"/>
          <w:sz w:val="22"/>
        </w:rPr>
        <w:t>specific</w:t>
      </w:r>
      <w:r>
        <w:rPr>
          <w:spacing w:val="-11"/>
          <w:sz w:val="22"/>
        </w:rPr>
        <w:t> </w:t>
      </w:r>
      <w:r>
        <w:rPr>
          <w:spacing w:val="-2"/>
          <w:sz w:val="22"/>
        </w:rPr>
        <w:t>provision</w:t>
      </w:r>
      <w:r>
        <w:rPr>
          <w:spacing w:val="-12"/>
          <w:sz w:val="22"/>
        </w:rPr>
        <w:t> </w:t>
      </w:r>
      <w:r>
        <w:rPr>
          <w:spacing w:val="-2"/>
          <w:sz w:val="22"/>
        </w:rPr>
        <w:t>of</w:t>
      </w:r>
      <w:r>
        <w:rPr>
          <w:spacing w:val="-12"/>
          <w:sz w:val="22"/>
        </w:rPr>
        <w:t> </w:t>
      </w:r>
      <w:r>
        <w:rPr>
          <w:spacing w:val="-2"/>
          <w:sz w:val="22"/>
        </w:rPr>
        <w:t>law</w:t>
      </w:r>
      <w:r>
        <w:rPr>
          <w:spacing w:val="-12"/>
          <w:sz w:val="22"/>
        </w:rPr>
        <w:t> </w:t>
      </w:r>
      <w:r>
        <w:rPr>
          <w:spacing w:val="-2"/>
          <w:sz w:val="22"/>
        </w:rPr>
        <w:t>authorizing</w:t>
      </w:r>
      <w:r>
        <w:rPr>
          <w:spacing w:val="-11"/>
          <w:sz w:val="22"/>
        </w:rPr>
        <w:t> </w:t>
      </w:r>
      <w:r>
        <w:rPr>
          <w:spacing w:val="-2"/>
          <w:sz w:val="22"/>
        </w:rPr>
        <w:t>the</w:t>
      </w:r>
      <w:r>
        <w:rPr>
          <w:spacing w:val="-12"/>
          <w:sz w:val="22"/>
        </w:rPr>
        <w:t> </w:t>
      </w:r>
      <w:r>
        <w:rPr>
          <w:spacing w:val="-2"/>
          <w:sz w:val="22"/>
        </w:rPr>
        <w:t>closed</w:t>
      </w:r>
      <w:r>
        <w:rPr>
          <w:spacing w:val="-12"/>
          <w:sz w:val="22"/>
        </w:rPr>
        <w:t> </w:t>
      </w:r>
      <w:r>
        <w:rPr>
          <w:spacing w:val="-2"/>
          <w:sz w:val="22"/>
        </w:rPr>
        <w:t>meeting</w:t>
      </w:r>
      <w:r>
        <w:rPr>
          <w:spacing w:val="-12"/>
          <w:sz w:val="22"/>
        </w:rPr>
        <w:t> </w:t>
      </w:r>
      <w:r>
        <w:rPr>
          <w:spacing w:val="-2"/>
          <w:sz w:val="22"/>
        </w:rPr>
        <w:t>and the</w:t>
      </w:r>
      <w:r>
        <w:rPr>
          <w:spacing w:val="-12"/>
          <w:sz w:val="22"/>
        </w:rPr>
        <w:t> </w:t>
      </w:r>
      <w:r>
        <w:rPr>
          <w:spacing w:val="-2"/>
          <w:sz w:val="22"/>
        </w:rPr>
        <w:t>subjects</w:t>
      </w:r>
      <w:r>
        <w:rPr>
          <w:spacing w:val="-8"/>
          <w:sz w:val="22"/>
        </w:rPr>
        <w:t> </w:t>
      </w:r>
      <w:r>
        <w:rPr>
          <w:spacing w:val="-2"/>
          <w:sz w:val="22"/>
        </w:rPr>
        <w:t>to</w:t>
      </w:r>
      <w:r>
        <w:rPr>
          <w:spacing w:val="-12"/>
          <w:sz w:val="22"/>
        </w:rPr>
        <w:t> </w:t>
      </w:r>
      <w:r>
        <w:rPr>
          <w:spacing w:val="-2"/>
          <w:sz w:val="22"/>
        </w:rPr>
        <w:t>be</w:t>
      </w:r>
      <w:r>
        <w:rPr>
          <w:spacing w:val="-10"/>
          <w:sz w:val="22"/>
        </w:rPr>
        <w:t> </w:t>
      </w:r>
      <w:r>
        <w:rPr>
          <w:spacing w:val="-2"/>
          <w:sz w:val="22"/>
        </w:rPr>
        <w:t>discussed</w:t>
      </w:r>
      <w:r>
        <w:rPr>
          <w:spacing w:val="-12"/>
          <w:sz w:val="22"/>
        </w:rPr>
        <w:t> </w:t>
      </w:r>
      <w:r>
        <w:rPr>
          <w:spacing w:val="-2"/>
          <w:sz w:val="22"/>
        </w:rPr>
        <w:t>with</w:t>
      </w:r>
      <w:r>
        <w:rPr>
          <w:spacing w:val="-9"/>
          <w:sz w:val="22"/>
        </w:rPr>
        <w:t> </w:t>
      </w:r>
      <w:r>
        <w:rPr>
          <w:spacing w:val="-2"/>
          <w:sz w:val="22"/>
        </w:rPr>
        <w:t>reasonable</w:t>
      </w:r>
      <w:r>
        <w:rPr>
          <w:spacing w:val="-12"/>
          <w:sz w:val="22"/>
        </w:rPr>
        <w:t> </w:t>
      </w:r>
      <w:r>
        <w:rPr>
          <w:spacing w:val="-2"/>
          <w:sz w:val="22"/>
        </w:rPr>
        <w:t>specificity,</w:t>
      </w:r>
      <w:r>
        <w:rPr>
          <w:spacing w:val="-10"/>
          <w:sz w:val="22"/>
        </w:rPr>
        <w:t> </w:t>
      </w:r>
      <w:r>
        <w:rPr>
          <w:spacing w:val="-2"/>
          <w:sz w:val="22"/>
        </w:rPr>
        <w:t>is</w:t>
      </w:r>
      <w:r>
        <w:rPr>
          <w:spacing w:val="-9"/>
          <w:sz w:val="22"/>
        </w:rPr>
        <w:t> </w:t>
      </w:r>
      <w:r>
        <w:rPr>
          <w:spacing w:val="-2"/>
          <w:sz w:val="22"/>
        </w:rPr>
        <w:t>given</w:t>
      </w:r>
      <w:r>
        <w:rPr>
          <w:spacing w:val="-10"/>
          <w:sz w:val="22"/>
        </w:rPr>
        <w:t> </w:t>
      </w:r>
      <w:r>
        <w:rPr>
          <w:spacing w:val="-2"/>
          <w:sz w:val="22"/>
        </w:rPr>
        <w:t>to</w:t>
      </w:r>
      <w:r>
        <w:rPr>
          <w:spacing w:val="-12"/>
          <w:sz w:val="22"/>
        </w:rPr>
        <w:t> </w:t>
      </w:r>
      <w:r>
        <w:rPr>
          <w:spacing w:val="-2"/>
          <w:sz w:val="22"/>
        </w:rPr>
        <w:t>the</w:t>
      </w:r>
      <w:r>
        <w:rPr>
          <w:spacing w:val="-10"/>
          <w:sz w:val="22"/>
        </w:rPr>
        <w:t> </w:t>
      </w:r>
      <w:r>
        <w:rPr>
          <w:spacing w:val="-2"/>
          <w:sz w:val="22"/>
        </w:rPr>
        <w:t>members</w:t>
      </w:r>
      <w:r>
        <w:rPr>
          <w:spacing w:val="-9"/>
          <w:sz w:val="22"/>
        </w:rPr>
        <w:t> </w:t>
      </w:r>
      <w:r>
        <w:rPr>
          <w:spacing w:val="-2"/>
          <w:sz w:val="22"/>
        </w:rPr>
        <w:t>and</w:t>
      </w:r>
      <w:r>
        <w:rPr>
          <w:spacing w:val="-12"/>
          <w:sz w:val="22"/>
        </w:rPr>
        <w:t> </w:t>
      </w:r>
      <w:r>
        <w:rPr>
          <w:spacing w:val="-2"/>
          <w:sz w:val="22"/>
        </w:rPr>
        <w:t>to </w:t>
      </w:r>
      <w:r>
        <w:rPr>
          <w:sz w:val="22"/>
        </w:rPr>
        <w:t>the general public.</w:t>
      </w:r>
    </w:p>
    <w:p>
      <w:pPr>
        <w:pStyle w:val="BodyText"/>
        <w:spacing w:before="26"/>
      </w:pPr>
    </w:p>
    <w:p>
      <w:pPr>
        <w:pStyle w:val="ListParagraph"/>
        <w:numPr>
          <w:ilvl w:val="2"/>
          <w:numId w:val="47"/>
        </w:numPr>
        <w:tabs>
          <w:tab w:pos="3057" w:val="left" w:leader="none"/>
        </w:tabs>
        <w:spacing w:line="271" w:lineRule="auto" w:before="0" w:after="0"/>
        <w:ind w:left="2699" w:right="319" w:firstLine="0"/>
        <w:jc w:val="left"/>
        <w:rPr>
          <w:sz w:val="22"/>
        </w:rPr>
      </w:pPr>
      <w:r>
        <w:rPr>
          <w:spacing w:val="-2"/>
          <w:sz w:val="22"/>
        </w:rPr>
        <w:t>Following</w:t>
      </w:r>
      <w:r>
        <w:rPr>
          <w:spacing w:val="-9"/>
          <w:sz w:val="22"/>
        </w:rPr>
        <w:t> </w:t>
      </w:r>
      <w:r>
        <w:rPr>
          <w:spacing w:val="-2"/>
          <w:sz w:val="22"/>
        </w:rPr>
        <w:t>completion</w:t>
      </w:r>
      <w:r>
        <w:rPr>
          <w:spacing w:val="-9"/>
          <w:sz w:val="22"/>
        </w:rPr>
        <w:t> </w:t>
      </w:r>
      <w:r>
        <w:rPr>
          <w:spacing w:val="-2"/>
          <w:sz w:val="22"/>
        </w:rPr>
        <w:t>of</w:t>
      </w:r>
      <w:r>
        <w:rPr>
          <w:spacing w:val="-9"/>
          <w:sz w:val="22"/>
        </w:rPr>
        <w:t> </w:t>
      </w:r>
      <w:r>
        <w:rPr>
          <w:spacing w:val="-2"/>
          <w:sz w:val="22"/>
        </w:rPr>
        <w:t>any</w:t>
      </w:r>
      <w:r>
        <w:rPr>
          <w:spacing w:val="-9"/>
          <w:sz w:val="22"/>
        </w:rPr>
        <w:t> </w:t>
      </w:r>
      <w:r>
        <w:rPr>
          <w:spacing w:val="-2"/>
          <w:sz w:val="22"/>
        </w:rPr>
        <w:t>closed</w:t>
      </w:r>
      <w:r>
        <w:rPr>
          <w:spacing w:val="-9"/>
          <w:sz w:val="22"/>
        </w:rPr>
        <w:t> </w:t>
      </w:r>
      <w:r>
        <w:rPr>
          <w:spacing w:val="-2"/>
          <w:sz w:val="22"/>
        </w:rPr>
        <w:t>meeting,</w:t>
      </w:r>
      <w:r>
        <w:rPr>
          <w:spacing w:val="-9"/>
          <w:sz w:val="22"/>
        </w:rPr>
        <w:t> </w:t>
      </w:r>
      <w:r>
        <w:rPr>
          <w:spacing w:val="-2"/>
          <w:sz w:val="22"/>
        </w:rPr>
        <w:t>the</w:t>
      </w:r>
      <w:r>
        <w:rPr>
          <w:spacing w:val="-9"/>
          <w:sz w:val="22"/>
        </w:rPr>
        <w:t> </w:t>
      </w:r>
      <w:r>
        <w:rPr>
          <w:spacing w:val="-2"/>
          <w:sz w:val="22"/>
        </w:rPr>
        <w:t>minutes</w:t>
      </w:r>
      <w:r>
        <w:rPr>
          <w:spacing w:val="-8"/>
          <w:sz w:val="22"/>
        </w:rPr>
        <w:t> </w:t>
      </w:r>
      <w:r>
        <w:rPr>
          <w:spacing w:val="-2"/>
          <w:sz w:val="22"/>
        </w:rPr>
        <w:t>of</w:t>
      </w:r>
      <w:r>
        <w:rPr>
          <w:spacing w:val="-10"/>
          <w:sz w:val="22"/>
        </w:rPr>
        <w:t> </w:t>
      </w:r>
      <w:r>
        <w:rPr>
          <w:spacing w:val="-2"/>
          <w:sz w:val="22"/>
        </w:rPr>
        <w:t>the</w:t>
      </w:r>
      <w:r>
        <w:rPr>
          <w:spacing w:val="-9"/>
          <w:sz w:val="22"/>
        </w:rPr>
        <w:t> </w:t>
      </w:r>
      <w:r>
        <w:rPr>
          <w:spacing w:val="-2"/>
          <w:sz w:val="22"/>
        </w:rPr>
        <w:t>open</w:t>
      </w:r>
      <w:r>
        <w:rPr>
          <w:spacing w:val="-11"/>
          <w:sz w:val="22"/>
        </w:rPr>
        <w:t> </w:t>
      </w:r>
      <w:r>
        <w:rPr>
          <w:spacing w:val="-2"/>
          <w:sz w:val="22"/>
        </w:rPr>
        <w:t>meeting</w:t>
      </w:r>
      <w:r>
        <w:rPr>
          <w:spacing w:val="-9"/>
          <w:sz w:val="22"/>
        </w:rPr>
        <w:t> </w:t>
      </w:r>
      <w:r>
        <w:rPr>
          <w:spacing w:val="-2"/>
          <w:sz w:val="22"/>
        </w:rPr>
        <w:t>that </w:t>
      </w:r>
      <w:r>
        <w:rPr>
          <w:sz w:val="22"/>
        </w:rPr>
        <w:t>was</w:t>
      </w:r>
      <w:r>
        <w:rPr>
          <w:spacing w:val="-5"/>
          <w:sz w:val="22"/>
        </w:rPr>
        <w:t> </w:t>
      </w:r>
      <w:r>
        <w:rPr>
          <w:sz w:val="22"/>
        </w:rPr>
        <w:t>closed,</w:t>
      </w:r>
      <w:r>
        <w:rPr>
          <w:spacing w:val="-6"/>
          <w:sz w:val="22"/>
        </w:rPr>
        <w:t> </w:t>
      </w:r>
      <w:r>
        <w:rPr>
          <w:sz w:val="22"/>
        </w:rPr>
        <w:t>or</w:t>
      </w:r>
      <w:r>
        <w:rPr>
          <w:spacing w:val="-6"/>
          <w:sz w:val="22"/>
        </w:rPr>
        <w:t> </w:t>
      </w:r>
      <w:r>
        <w:rPr>
          <w:sz w:val="22"/>
        </w:rPr>
        <w:t>the</w:t>
      </w:r>
      <w:r>
        <w:rPr>
          <w:spacing w:val="-6"/>
          <w:sz w:val="22"/>
        </w:rPr>
        <w:t> </w:t>
      </w:r>
      <w:r>
        <w:rPr>
          <w:sz w:val="22"/>
        </w:rPr>
        <w:t>minutes</w:t>
      </w:r>
      <w:r>
        <w:rPr>
          <w:spacing w:val="-7"/>
          <w:sz w:val="22"/>
        </w:rPr>
        <w:t> </w:t>
      </w:r>
      <w:r>
        <w:rPr>
          <w:sz w:val="22"/>
        </w:rPr>
        <w:t>of</w:t>
      </w:r>
      <w:r>
        <w:rPr>
          <w:spacing w:val="-6"/>
          <w:sz w:val="22"/>
        </w:rPr>
        <w:t> </w:t>
      </w:r>
      <w:r>
        <w:rPr>
          <w:sz w:val="22"/>
        </w:rPr>
        <w:t>the</w:t>
      </w:r>
      <w:r>
        <w:rPr>
          <w:spacing w:val="-6"/>
          <w:sz w:val="22"/>
        </w:rPr>
        <w:t> </w:t>
      </w:r>
      <w:r>
        <w:rPr>
          <w:sz w:val="22"/>
        </w:rPr>
        <w:t>next</w:t>
      </w:r>
      <w:r>
        <w:rPr>
          <w:spacing w:val="-6"/>
          <w:sz w:val="22"/>
        </w:rPr>
        <w:t> </w:t>
      </w:r>
      <w:r>
        <w:rPr>
          <w:sz w:val="22"/>
        </w:rPr>
        <w:t>open</w:t>
      </w:r>
      <w:r>
        <w:rPr>
          <w:spacing w:val="-6"/>
          <w:sz w:val="22"/>
        </w:rPr>
        <w:t> </w:t>
      </w:r>
      <w:r>
        <w:rPr>
          <w:sz w:val="22"/>
        </w:rPr>
        <w:t>meeting</w:t>
      </w:r>
      <w:r>
        <w:rPr>
          <w:spacing w:val="-6"/>
          <w:sz w:val="22"/>
        </w:rPr>
        <w:t> </w:t>
      </w:r>
      <w:r>
        <w:rPr>
          <w:sz w:val="22"/>
        </w:rPr>
        <w:t>if</w:t>
      </w:r>
      <w:r>
        <w:rPr>
          <w:spacing w:val="-6"/>
          <w:sz w:val="22"/>
        </w:rPr>
        <w:t> </w:t>
      </w:r>
      <w:r>
        <w:rPr>
          <w:sz w:val="22"/>
        </w:rPr>
        <w:t>the</w:t>
      </w:r>
      <w:r>
        <w:rPr>
          <w:spacing w:val="-6"/>
          <w:sz w:val="22"/>
        </w:rPr>
        <w:t> </w:t>
      </w:r>
      <w:r>
        <w:rPr>
          <w:sz w:val="22"/>
        </w:rPr>
        <w:t>closed</w:t>
      </w:r>
      <w:r>
        <w:rPr>
          <w:spacing w:val="-6"/>
          <w:sz w:val="22"/>
        </w:rPr>
        <w:t> </w:t>
      </w:r>
      <w:r>
        <w:rPr>
          <w:sz w:val="22"/>
        </w:rPr>
        <w:t>meeting</w:t>
      </w:r>
      <w:r>
        <w:rPr>
          <w:spacing w:val="-6"/>
          <w:sz w:val="22"/>
        </w:rPr>
        <w:t> </w:t>
      </w:r>
      <w:r>
        <w:rPr>
          <w:sz w:val="22"/>
        </w:rPr>
        <w:t>was separately</w:t>
      </w:r>
      <w:r>
        <w:rPr>
          <w:spacing w:val="-14"/>
          <w:sz w:val="22"/>
        </w:rPr>
        <w:t> </w:t>
      </w:r>
      <w:r>
        <w:rPr>
          <w:sz w:val="22"/>
        </w:rPr>
        <w:t>scheduled,</w:t>
      </w:r>
      <w:r>
        <w:rPr>
          <w:spacing w:val="-14"/>
          <w:sz w:val="22"/>
        </w:rPr>
        <w:t> </w:t>
      </w:r>
      <w:r>
        <w:rPr>
          <w:sz w:val="22"/>
        </w:rPr>
        <w:t>shall</w:t>
      </w:r>
      <w:r>
        <w:rPr>
          <w:spacing w:val="-14"/>
          <w:sz w:val="22"/>
        </w:rPr>
        <w:t> </w:t>
      </w:r>
      <w:r>
        <w:rPr>
          <w:sz w:val="22"/>
        </w:rPr>
        <w:t>state</w:t>
      </w:r>
      <w:r>
        <w:rPr>
          <w:spacing w:val="-13"/>
          <w:sz w:val="22"/>
        </w:rPr>
        <w:t> </w:t>
      </w:r>
      <w:r>
        <w:rPr>
          <w:sz w:val="22"/>
        </w:rPr>
        <w:t>whether</w:t>
      </w:r>
      <w:r>
        <w:rPr>
          <w:spacing w:val="-13"/>
          <w:sz w:val="22"/>
        </w:rPr>
        <w:t> </w:t>
      </w:r>
      <w:r>
        <w:rPr>
          <w:sz w:val="22"/>
        </w:rPr>
        <w:t>the</w:t>
      </w:r>
      <w:r>
        <w:rPr>
          <w:spacing w:val="-14"/>
          <w:sz w:val="22"/>
        </w:rPr>
        <w:t> </w:t>
      </w:r>
      <w:r>
        <w:rPr>
          <w:sz w:val="22"/>
        </w:rPr>
        <w:t>matters</w:t>
      </w:r>
      <w:r>
        <w:rPr>
          <w:spacing w:val="-12"/>
          <w:sz w:val="22"/>
        </w:rPr>
        <w:t> </w:t>
      </w:r>
      <w:r>
        <w:rPr>
          <w:sz w:val="22"/>
        </w:rPr>
        <w:t>discussed</w:t>
      </w:r>
      <w:r>
        <w:rPr>
          <w:spacing w:val="-13"/>
          <w:sz w:val="22"/>
        </w:rPr>
        <w:t> </w:t>
      </w:r>
      <w:r>
        <w:rPr>
          <w:sz w:val="22"/>
        </w:rPr>
        <w:t>in</w:t>
      </w:r>
      <w:r>
        <w:rPr>
          <w:spacing w:val="-13"/>
          <w:sz w:val="22"/>
        </w:rPr>
        <w:t> </w:t>
      </w:r>
      <w:r>
        <w:rPr>
          <w:sz w:val="22"/>
        </w:rPr>
        <w:t>the</w:t>
      </w:r>
      <w:r>
        <w:rPr>
          <w:spacing w:val="-14"/>
          <w:sz w:val="22"/>
        </w:rPr>
        <w:t> </w:t>
      </w:r>
      <w:r>
        <w:rPr>
          <w:sz w:val="22"/>
        </w:rPr>
        <w:t>closed</w:t>
      </w:r>
      <w:r>
        <w:rPr>
          <w:spacing w:val="-13"/>
          <w:sz w:val="22"/>
        </w:rPr>
        <w:t> </w:t>
      </w:r>
      <w:r>
        <w:rPr>
          <w:sz w:val="22"/>
        </w:rPr>
        <w:t>meeting </w:t>
      </w:r>
      <w:r>
        <w:rPr>
          <w:spacing w:val="-2"/>
          <w:sz w:val="22"/>
        </w:rPr>
        <w:t>were</w:t>
      </w:r>
      <w:r>
        <w:rPr>
          <w:spacing w:val="-6"/>
          <w:sz w:val="22"/>
        </w:rPr>
        <w:t> </w:t>
      </w:r>
      <w:r>
        <w:rPr>
          <w:spacing w:val="-2"/>
          <w:sz w:val="22"/>
        </w:rPr>
        <w:t>limited</w:t>
      </w:r>
      <w:r>
        <w:rPr>
          <w:spacing w:val="-5"/>
          <w:sz w:val="22"/>
        </w:rPr>
        <w:t> </w:t>
      </w:r>
      <w:r>
        <w:rPr>
          <w:spacing w:val="-2"/>
          <w:sz w:val="22"/>
        </w:rPr>
        <w:t>only</w:t>
      </w:r>
      <w:r>
        <w:rPr>
          <w:spacing w:val="-6"/>
          <w:sz w:val="22"/>
        </w:rPr>
        <w:t> </w:t>
      </w:r>
      <w:r>
        <w:rPr>
          <w:spacing w:val="-2"/>
          <w:sz w:val="22"/>
        </w:rPr>
        <w:t>to</w:t>
      </w:r>
      <w:r>
        <w:rPr>
          <w:spacing w:val="-5"/>
          <w:sz w:val="22"/>
        </w:rPr>
        <w:t> </w:t>
      </w:r>
      <w:r>
        <w:rPr>
          <w:spacing w:val="-2"/>
          <w:sz w:val="22"/>
        </w:rPr>
        <w:t>those</w:t>
      </w:r>
      <w:r>
        <w:rPr>
          <w:spacing w:val="-6"/>
          <w:sz w:val="22"/>
        </w:rPr>
        <w:t> </w:t>
      </w:r>
      <w:r>
        <w:rPr>
          <w:spacing w:val="-2"/>
          <w:sz w:val="22"/>
        </w:rPr>
        <w:t>specified</w:t>
      </w:r>
      <w:r>
        <w:rPr>
          <w:spacing w:val="-5"/>
          <w:sz w:val="22"/>
        </w:rPr>
        <w:t> </w:t>
      </w:r>
      <w:r>
        <w:rPr>
          <w:spacing w:val="-2"/>
          <w:sz w:val="22"/>
        </w:rPr>
        <w:t>in</w:t>
      </w:r>
      <w:r>
        <w:rPr>
          <w:spacing w:val="-5"/>
          <w:sz w:val="22"/>
        </w:rPr>
        <w:t> </w:t>
      </w:r>
      <w:r>
        <w:rPr>
          <w:spacing w:val="-2"/>
          <w:sz w:val="22"/>
        </w:rPr>
        <w:t>the</w:t>
      </w:r>
      <w:r>
        <w:rPr>
          <w:spacing w:val="-6"/>
          <w:sz w:val="22"/>
        </w:rPr>
        <w:t> </w:t>
      </w:r>
      <w:r>
        <w:rPr>
          <w:spacing w:val="-2"/>
          <w:sz w:val="22"/>
        </w:rPr>
        <w:t>motion</w:t>
      </w:r>
      <w:r>
        <w:rPr>
          <w:spacing w:val="-8"/>
          <w:sz w:val="22"/>
        </w:rPr>
        <w:t> </w:t>
      </w:r>
      <w:r>
        <w:rPr>
          <w:spacing w:val="-2"/>
          <w:sz w:val="22"/>
        </w:rPr>
        <w:t>or</w:t>
      </w:r>
      <w:r>
        <w:rPr>
          <w:spacing w:val="-5"/>
          <w:sz w:val="22"/>
        </w:rPr>
        <w:t> </w:t>
      </w:r>
      <w:r>
        <w:rPr>
          <w:spacing w:val="-2"/>
          <w:sz w:val="22"/>
        </w:rPr>
        <w:t>notice</w:t>
      </w:r>
      <w:r>
        <w:rPr>
          <w:spacing w:val="-6"/>
          <w:sz w:val="22"/>
        </w:rPr>
        <w:t> </w:t>
      </w:r>
      <w:r>
        <w:rPr>
          <w:spacing w:val="-2"/>
          <w:sz w:val="22"/>
        </w:rPr>
        <w:t>for</w:t>
      </w:r>
      <w:r>
        <w:rPr>
          <w:spacing w:val="-5"/>
          <w:sz w:val="22"/>
        </w:rPr>
        <w:t> </w:t>
      </w:r>
      <w:r>
        <w:rPr>
          <w:spacing w:val="-2"/>
          <w:sz w:val="22"/>
        </w:rPr>
        <w:t>closure.</w:t>
      </w:r>
      <w:r>
        <w:rPr>
          <w:spacing w:val="-8"/>
          <w:sz w:val="22"/>
        </w:rPr>
        <w:t> </w:t>
      </w:r>
      <w:r>
        <w:rPr>
          <w:spacing w:val="-2"/>
          <w:sz w:val="22"/>
        </w:rPr>
        <w:t>This</w:t>
      </w:r>
      <w:r>
        <w:rPr>
          <w:spacing w:val="-4"/>
          <w:sz w:val="22"/>
        </w:rPr>
        <w:t> </w:t>
      </w:r>
      <w:r>
        <w:rPr>
          <w:spacing w:val="-2"/>
          <w:sz w:val="22"/>
        </w:rPr>
        <w:t>statement </w:t>
      </w:r>
      <w:r>
        <w:rPr>
          <w:sz w:val="22"/>
        </w:rPr>
        <w:t>shall</w:t>
      </w:r>
      <w:r>
        <w:rPr>
          <w:spacing w:val="-6"/>
          <w:sz w:val="22"/>
        </w:rPr>
        <w:t> </w:t>
      </w:r>
      <w:r>
        <w:rPr>
          <w:sz w:val="22"/>
        </w:rPr>
        <w:t>be</w:t>
      </w:r>
      <w:r>
        <w:rPr>
          <w:spacing w:val="-7"/>
          <w:sz w:val="22"/>
        </w:rPr>
        <w:t> </w:t>
      </w:r>
      <w:r>
        <w:rPr>
          <w:sz w:val="22"/>
        </w:rPr>
        <w:t>approved</w:t>
      </w:r>
      <w:r>
        <w:rPr>
          <w:spacing w:val="-6"/>
          <w:sz w:val="22"/>
        </w:rPr>
        <w:t> </w:t>
      </w:r>
      <w:r>
        <w:rPr>
          <w:sz w:val="22"/>
        </w:rPr>
        <w:t>by</w:t>
      </w:r>
      <w:r>
        <w:rPr>
          <w:spacing w:val="-7"/>
          <w:sz w:val="22"/>
        </w:rPr>
        <w:t> </w:t>
      </w:r>
      <w:r>
        <w:rPr>
          <w:sz w:val="22"/>
        </w:rPr>
        <w:t>the</w:t>
      </w:r>
      <w:r>
        <w:rPr>
          <w:spacing w:val="-7"/>
          <w:sz w:val="22"/>
        </w:rPr>
        <w:t> </w:t>
      </w:r>
      <w:r>
        <w:rPr>
          <w:sz w:val="22"/>
        </w:rPr>
        <w:t>public</w:t>
      </w:r>
      <w:r>
        <w:rPr>
          <w:spacing w:val="-7"/>
          <w:sz w:val="22"/>
        </w:rPr>
        <w:t> </w:t>
      </w:r>
      <w:r>
        <w:rPr>
          <w:sz w:val="22"/>
        </w:rPr>
        <w:t>body</w:t>
      </w:r>
      <w:r>
        <w:rPr>
          <w:spacing w:val="-7"/>
          <w:sz w:val="22"/>
        </w:rPr>
        <w:t> </w:t>
      </w:r>
      <w:r>
        <w:rPr>
          <w:sz w:val="22"/>
        </w:rPr>
        <w:t>under</w:t>
      </w:r>
      <w:r>
        <w:rPr>
          <w:spacing w:val="-8"/>
          <w:sz w:val="22"/>
        </w:rPr>
        <w:t> </w:t>
      </w:r>
      <w:r>
        <w:rPr>
          <w:sz w:val="22"/>
        </w:rPr>
        <w:t>Section</w:t>
      </w:r>
      <w:r>
        <w:rPr>
          <w:spacing w:val="-6"/>
          <w:sz w:val="22"/>
        </w:rPr>
        <w:t> </w:t>
      </w:r>
      <w:r>
        <w:rPr>
          <w:sz w:val="22"/>
        </w:rPr>
        <w:t>10-15-1(G)</w:t>
      </w:r>
      <w:r>
        <w:rPr>
          <w:spacing w:val="-6"/>
          <w:sz w:val="22"/>
        </w:rPr>
        <w:t> </w:t>
      </w:r>
      <w:r>
        <w:rPr>
          <w:sz w:val="22"/>
        </w:rPr>
        <w:t>as</w:t>
      </w:r>
      <w:r>
        <w:rPr>
          <w:spacing w:val="-5"/>
          <w:sz w:val="22"/>
        </w:rPr>
        <w:t> </w:t>
      </w:r>
      <w:r>
        <w:rPr>
          <w:sz w:val="22"/>
        </w:rPr>
        <w:t>a</w:t>
      </w:r>
      <w:r>
        <w:rPr>
          <w:spacing w:val="-7"/>
          <w:sz w:val="22"/>
        </w:rPr>
        <w:t> </w:t>
      </w:r>
      <w:r>
        <w:rPr>
          <w:sz w:val="22"/>
        </w:rPr>
        <w:t>part</w:t>
      </w:r>
      <w:r>
        <w:rPr>
          <w:spacing w:val="-8"/>
          <w:sz w:val="22"/>
        </w:rPr>
        <w:t> </w:t>
      </w:r>
      <w:r>
        <w:rPr>
          <w:sz w:val="22"/>
        </w:rPr>
        <w:t>of</w:t>
      </w:r>
      <w:r>
        <w:rPr>
          <w:spacing w:val="-6"/>
          <w:sz w:val="22"/>
        </w:rPr>
        <w:t> </w:t>
      </w:r>
      <w:r>
        <w:rPr>
          <w:sz w:val="22"/>
        </w:rPr>
        <w:t>the </w:t>
      </w:r>
      <w:r>
        <w:rPr>
          <w:spacing w:val="-2"/>
          <w:sz w:val="22"/>
        </w:rPr>
        <w:t>minutes.</w:t>
      </w:r>
    </w:p>
    <w:p>
      <w:pPr>
        <w:pStyle w:val="BodyText"/>
        <w:spacing w:before="23"/>
      </w:pPr>
    </w:p>
    <w:p>
      <w:pPr>
        <w:pStyle w:val="ListParagraph"/>
        <w:numPr>
          <w:ilvl w:val="2"/>
          <w:numId w:val="47"/>
        </w:numPr>
        <w:tabs>
          <w:tab w:pos="3058" w:val="left" w:leader="none"/>
        </w:tabs>
        <w:spacing w:line="268" w:lineRule="auto" w:before="0" w:after="0"/>
        <w:ind w:left="2699" w:right="275" w:firstLine="0"/>
        <w:jc w:val="left"/>
        <w:rPr>
          <w:sz w:val="22"/>
        </w:rPr>
      </w:pPr>
      <w:r>
        <w:rPr>
          <w:spacing w:val="-2"/>
          <w:sz w:val="22"/>
        </w:rPr>
        <w:t>Where</w:t>
      </w:r>
      <w:r>
        <w:rPr>
          <w:spacing w:val="-12"/>
          <w:sz w:val="22"/>
        </w:rPr>
        <w:t> </w:t>
      </w:r>
      <w:r>
        <w:rPr>
          <w:spacing w:val="-2"/>
          <w:sz w:val="22"/>
        </w:rPr>
        <w:t>required</w:t>
      </w:r>
      <w:r>
        <w:rPr>
          <w:spacing w:val="-12"/>
          <w:sz w:val="22"/>
        </w:rPr>
        <w:t> </w:t>
      </w:r>
      <w:r>
        <w:rPr>
          <w:spacing w:val="-2"/>
          <w:sz w:val="22"/>
        </w:rPr>
        <w:t>by</w:t>
      </w:r>
      <w:r>
        <w:rPr>
          <w:spacing w:val="-12"/>
          <w:sz w:val="22"/>
        </w:rPr>
        <w:t> </w:t>
      </w:r>
      <w:r>
        <w:rPr>
          <w:spacing w:val="-2"/>
          <w:sz w:val="22"/>
        </w:rPr>
        <w:t>Section</w:t>
      </w:r>
      <w:r>
        <w:rPr>
          <w:spacing w:val="-11"/>
          <w:sz w:val="22"/>
        </w:rPr>
        <w:t> </w:t>
      </w:r>
      <w:r>
        <w:rPr>
          <w:spacing w:val="-2"/>
          <w:sz w:val="22"/>
        </w:rPr>
        <w:t>10-15-1</w:t>
      </w:r>
      <w:r>
        <w:rPr>
          <w:spacing w:val="-12"/>
          <w:sz w:val="22"/>
        </w:rPr>
        <w:t> </w:t>
      </w:r>
      <w:r>
        <w:rPr>
          <w:spacing w:val="-2"/>
          <w:sz w:val="22"/>
        </w:rPr>
        <w:t>(H)</w:t>
      </w:r>
      <w:r>
        <w:rPr>
          <w:spacing w:val="-12"/>
          <w:sz w:val="22"/>
        </w:rPr>
        <w:t> </w:t>
      </w:r>
      <w:r>
        <w:rPr>
          <w:spacing w:val="-2"/>
          <w:sz w:val="22"/>
        </w:rPr>
        <w:t>of</w:t>
      </w:r>
      <w:r>
        <w:rPr>
          <w:spacing w:val="-12"/>
          <w:sz w:val="22"/>
        </w:rPr>
        <w:t> </w:t>
      </w:r>
      <w:r>
        <w:rPr>
          <w:spacing w:val="-2"/>
          <w:sz w:val="22"/>
        </w:rPr>
        <w:t>the</w:t>
      </w:r>
      <w:r>
        <w:rPr>
          <w:spacing w:val="-11"/>
          <w:sz w:val="22"/>
        </w:rPr>
        <w:t> </w:t>
      </w:r>
      <w:r>
        <w:rPr>
          <w:spacing w:val="-2"/>
          <w:sz w:val="22"/>
        </w:rPr>
        <w:t>Open</w:t>
      </w:r>
      <w:r>
        <w:rPr>
          <w:spacing w:val="-12"/>
          <w:sz w:val="22"/>
        </w:rPr>
        <w:t> </w:t>
      </w:r>
      <w:r>
        <w:rPr>
          <w:spacing w:val="-2"/>
          <w:sz w:val="22"/>
        </w:rPr>
        <w:t>Meetings</w:t>
      </w:r>
      <w:r>
        <w:rPr>
          <w:spacing w:val="-12"/>
          <w:sz w:val="22"/>
        </w:rPr>
        <w:t> </w:t>
      </w:r>
      <w:r>
        <w:rPr>
          <w:spacing w:val="-2"/>
          <w:sz w:val="22"/>
        </w:rPr>
        <w:t>Act,</w:t>
      </w:r>
      <w:r>
        <w:rPr>
          <w:spacing w:val="-12"/>
          <w:sz w:val="22"/>
        </w:rPr>
        <w:t> </w:t>
      </w:r>
      <w:r>
        <w:rPr>
          <w:spacing w:val="-2"/>
          <w:sz w:val="22"/>
        </w:rPr>
        <w:t>any</w:t>
      </w:r>
      <w:r>
        <w:rPr>
          <w:spacing w:val="-11"/>
          <w:sz w:val="22"/>
        </w:rPr>
        <w:t> </w:t>
      </w:r>
      <w:r>
        <w:rPr>
          <w:spacing w:val="-2"/>
          <w:sz w:val="22"/>
        </w:rPr>
        <w:t>action</w:t>
      </w:r>
      <w:r>
        <w:rPr>
          <w:spacing w:val="-12"/>
          <w:sz w:val="22"/>
        </w:rPr>
        <w:t> </w:t>
      </w:r>
      <w:r>
        <w:rPr>
          <w:spacing w:val="-2"/>
          <w:sz w:val="22"/>
        </w:rPr>
        <w:t>taken </w:t>
      </w:r>
      <w:r>
        <w:rPr>
          <w:sz w:val="22"/>
        </w:rPr>
        <w:t>as</w:t>
      </w:r>
      <w:r>
        <w:rPr>
          <w:spacing w:val="-6"/>
          <w:sz w:val="22"/>
        </w:rPr>
        <w:t> </w:t>
      </w:r>
      <w:r>
        <w:rPr>
          <w:sz w:val="22"/>
        </w:rPr>
        <w:t>a</w:t>
      </w:r>
      <w:r>
        <w:rPr>
          <w:spacing w:val="-8"/>
          <w:sz w:val="22"/>
        </w:rPr>
        <w:t> </w:t>
      </w:r>
      <w:r>
        <w:rPr>
          <w:sz w:val="22"/>
        </w:rPr>
        <w:t>result</w:t>
      </w:r>
      <w:r>
        <w:rPr>
          <w:spacing w:val="-9"/>
          <w:sz w:val="22"/>
        </w:rPr>
        <w:t> </w:t>
      </w:r>
      <w:r>
        <w:rPr>
          <w:sz w:val="22"/>
        </w:rPr>
        <w:t>of</w:t>
      </w:r>
      <w:r>
        <w:rPr>
          <w:spacing w:val="-7"/>
          <w:sz w:val="22"/>
        </w:rPr>
        <w:t> </w:t>
      </w:r>
      <w:r>
        <w:rPr>
          <w:sz w:val="22"/>
        </w:rPr>
        <w:t>discussions</w:t>
      </w:r>
      <w:r>
        <w:rPr>
          <w:spacing w:val="-6"/>
          <w:sz w:val="22"/>
        </w:rPr>
        <w:t> </w:t>
      </w:r>
      <w:r>
        <w:rPr>
          <w:sz w:val="22"/>
        </w:rPr>
        <w:t>in</w:t>
      </w:r>
      <w:r>
        <w:rPr>
          <w:spacing w:val="-7"/>
          <w:sz w:val="22"/>
        </w:rPr>
        <w:t> </w:t>
      </w:r>
      <w:r>
        <w:rPr>
          <w:sz w:val="22"/>
        </w:rPr>
        <w:t>a</w:t>
      </w:r>
      <w:r>
        <w:rPr>
          <w:spacing w:val="-11"/>
          <w:sz w:val="22"/>
        </w:rPr>
        <w:t> </w:t>
      </w:r>
      <w:r>
        <w:rPr>
          <w:sz w:val="22"/>
        </w:rPr>
        <w:t>closed</w:t>
      </w:r>
      <w:r>
        <w:rPr>
          <w:spacing w:val="-7"/>
          <w:sz w:val="22"/>
        </w:rPr>
        <w:t> </w:t>
      </w:r>
      <w:r>
        <w:rPr>
          <w:sz w:val="22"/>
        </w:rPr>
        <w:t>meeting</w:t>
      </w:r>
      <w:r>
        <w:rPr>
          <w:spacing w:val="-10"/>
          <w:sz w:val="22"/>
        </w:rPr>
        <w:t> </w:t>
      </w:r>
      <w:r>
        <w:rPr>
          <w:sz w:val="22"/>
        </w:rPr>
        <w:t>shall</w:t>
      </w:r>
      <w:r>
        <w:rPr>
          <w:spacing w:val="-7"/>
          <w:sz w:val="22"/>
        </w:rPr>
        <w:t> </w:t>
      </w:r>
      <w:r>
        <w:rPr>
          <w:sz w:val="22"/>
        </w:rPr>
        <w:t>be</w:t>
      </w:r>
      <w:r>
        <w:rPr>
          <w:spacing w:val="-8"/>
          <w:sz w:val="22"/>
        </w:rPr>
        <w:t> </w:t>
      </w:r>
      <w:r>
        <w:rPr>
          <w:sz w:val="22"/>
        </w:rPr>
        <w:t>made</w:t>
      </w:r>
      <w:r>
        <w:rPr>
          <w:spacing w:val="-8"/>
          <w:sz w:val="22"/>
        </w:rPr>
        <w:t> </w:t>
      </w:r>
      <w:r>
        <w:rPr>
          <w:sz w:val="22"/>
        </w:rPr>
        <w:t>by</w:t>
      </w:r>
      <w:r>
        <w:rPr>
          <w:spacing w:val="-8"/>
          <w:sz w:val="22"/>
        </w:rPr>
        <w:t> </w:t>
      </w:r>
      <w:r>
        <w:rPr>
          <w:sz w:val="22"/>
        </w:rPr>
        <w:t>vote</w:t>
      </w:r>
      <w:r>
        <w:rPr>
          <w:spacing w:val="-8"/>
          <w:sz w:val="22"/>
        </w:rPr>
        <w:t> </w:t>
      </w:r>
      <w:r>
        <w:rPr>
          <w:sz w:val="22"/>
        </w:rPr>
        <w:t>of</w:t>
      </w:r>
      <w:r>
        <w:rPr>
          <w:spacing w:val="-7"/>
          <w:sz w:val="22"/>
        </w:rPr>
        <w:t> </w:t>
      </w:r>
      <w:r>
        <w:rPr>
          <w:sz w:val="22"/>
        </w:rPr>
        <w:t>the</w:t>
      </w:r>
      <w:r>
        <w:rPr>
          <w:spacing w:val="-8"/>
          <w:sz w:val="22"/>
        </w:rPr>
        <w:t> </w:t>
      </w:r>
      <w:r>
        <w:rPr>
          <w:sz w:val="22"/>
        </w:rPr>
        <w:t>Board</w:t>
      </w:r>
      <w:r>
        <w:rPr>
          <w:spacing w:val="-7"/>
          <w:sz w:val="22"/>
        </w:rPr>
        <w:t> </w:t>
      </w:r>
      <w:r>
        <w:rPr>
          <w:sz w:val="22"/>
        </w:rPr>
        <w:t>in</w:t>
      </w:r>
      <w:r>
        <w:rPr>
          <w:spacing w:val="-7"/>
          <w:sz w:val="22"/>
        </w:rPr>
        <w:t> </w:t>
      </w:r>
      <w:r>
        <w:rPr>
          <w:sz w:val="22"/>
        </w:rPr>
        <w:t>an open public meeting.</w:t>
      </w:r>
    </w:p>
    <w:p>
      <w:pPr>
        <w:pStyle w:val="BodyText"/>
        <w:spacing w:before="38"/>
      </w:pPr>
    </w:p>
    <w:p>
      <w:pPr>
        <w:pStyle w:val="ListParagraph"/>
        <w:numPr>
          <w:ilvl w:val="1"/>
          <w:numId w:val="47"/>
        </w:numPr>
        <w:tabs>
          <w:tab w:pos="2698" w:val="left" w:leader="none"/>
          <w:tab w:pos="2700" w:val="left" w:leader="none"/>
        </w:tabs>
        <w:spacing w:line="268" w:lineRule="auto" w:before="1" w:after="0"/>
        <w:ind w:left="2700" w:right="387" w:hanging="360"/>
        <w:jc w:val="left"/>
        <w:rPr>
          <w:sz w:val="22"/>
        </w:rPr>
      </w:pPr>
      <w:r>
        <w:rPr>
          <w:spacing w:val="-2"/>
          <w:sz w:val="22"/>
          <w:u w:val="single"/>
        </w:rPr>
        <w:t>Telephonic,</w:t>
      </w:r>
      <w:r>
        <w:rPr>
          <w:spacing w:val="-12"/>
          <w:sz w:val="22"/>
          <w:u w:val="single"/>
        </w:rPr>
        <w:t> </w:t>
      </w:r>
      <w:r>
        <w:rPr>
          <w:spacing w:val="-2"/>
          <w:sz w:val="22"/>
          <w:u w:val="single"/>
        </w:rPr>
        <w:t>Virtual</w:t>
      </w:r>
      <w:r>
        <w:rPr>
          <w:spacing w:val="-12"/>
          <w:sz w:val="22"/>
          <w:u w:val="single"/>
        </w:rPr>
        <w:t> </w:t>
      </w:r>
      <w:r>
        <w:rPr>
          <w:spacing w:val="-2"/>
          <w:sz w:val="22"/>
          <w:u w:val="single"/>
        </w:rPr>
        <w:t>or</w:t>
      </w:r>
      <w:r>
        <w:rPr>
          <w:spacing w:val="-12"/>
          <w:sz w:val="22"/>
          <w:u w:val="single"/>
        </w:rPr>
        <w:t> </w:t>
      </w:r>
      <w:r>
        <w:rPr>
          <w:spacing w:val="-2"/>
          <w:sz w:val="22"/>
          <w:u w:val="single"/>
        </w:rPr>
        <w:t>Video</w:t>
      </w:r>
      <w:r>
        <w:rPr>
          <w:spacing w:val="-11"/>
          <w:sz w:val="22"/>
          <w:u w:val="single"/>
        </w:rPr>
        <w:t> </w:t>
      </w:r>
      <w:r>
        <w:rPr>
          <w:spacing w:val="-2"/>
          <w:sz w:val="22"/>
          <w:u w:val="single"/>
        </w:rPr>
        <w:t>Conference</w:t>
      </w:r>
      <w:r>
        <w:rPr>
          <w:spacing w:val="-12"/>
          <w:sz w:val="22"/>
          <w:u w:val="single"/>
        </w:rPr>
        <w:t> </w:t>
      </w:r>
      <w:r>
        <w:rPr>
          <w:spacing w:val="-2"/>
          <w:sz w:val="22"/>
          <w:u w:val="single"/>
        </w:rPr>
        <w:t>Participation</w:t>
      </w:r>
      <w:r>
        <w:rPr>
          <w:spacing w:val="-12"/>
          <w:sz w:val="22"/>
          <w:u w:val="single"/>
        </w:rPr>
        <w:t> </w:t>
      </w:r>
      <w:r>
        <w:rPr>
          <w:spacing w:val="-2"/>
          <w:sz w:val="22"/>
          <w:u w:val="single"/>
        </w:rPr>
        <w:t>in</w:t>
      </w:r>
      <w:r>
        <w:rPr>
          <w:spacing w:val="-12"/>
          <w:sz w:val="22"/>
          <w:u w:val="single"/>
        </w:rPr>
        <w:t> </w:t>
      </w:r>
      <w:r>
        <w:rPr>
          <w:spacing w:val="-2"/>
          <w:sz w:val="22"/>
          <w:u w:val="single"/>
        </w:rPr>
        <w:t>Board</w:t>
      </w:r>
      <w:r>
        <w:rPr>
          <w:spacing w:val="-11"/>
          <w:sz w:val="22"/>
          <w:u w:val="single"/>
        </w:rPr>
        <w:t> </w:t>
      </w:r>
      <w:r>
        <w:rPr>
          <w:spacing w:val="-2"/>
          <w:sz w:val="22"/>
          <w:u w:val="single"/>
        </w:rPr>
        <w:t>Meetings</w:t>
      </w:r>
      <w:r>
        <w:rPr>
          <w:spacing w:val="-12"/>
          <w:sz w:val="22"/>
          <w:u w:val="single"/>
        </w:rPr>
        <w:t> </w:t>
      </w:r>
      <w:r>
        <w:rPr>
          <w:spacing w:val="-2"/>
          <w:sz w:val="22"/>
          <w:u w:val="single"/>
        </w:rPr>
        <w:t>by</w:t>
      </w:r>
      <w:r>
        <w:rPr>
          <w:spacing w:val="-12"/>
          <w:sz w:val="22"/>
          <w:u w:val="single"/>
        </w:rPr>
        <w:t> </w:t>
      </w:r>
      <w:r>
        <w:rPr>
          <w:spacing w:val="-2"/>
          <w:sz w:val="22"/>
          <w:u w:val="single"/>
        </w:rPr>
        <w:t>Regents</w:t>
      </w:r>
      <w:r>
        <w:rPr>
          <w:spacing w:val="-2"/>
          <w:sz w:val="22"/>
        </w:rPr>
        <w:t>. </w:t>
      </w:r>
      <w:r>
        <w:rPr>
          <w:sz w:val="22"/>
        </w:rPr>
        <w:t>One</w:t>
      </w:r>
      <w:r>
        <w:rPr>
          <w:spacing w:val="-16"/>
          <w:sz w:val="22"/>
        </w:rPr>
        <w:t> </w:t>
      </w:r>
      <w:r>
        <w:rPr>
          <w:sz w:val="22"/>
        </w:rPr>
        <w:t>or</w:t>
      </w:r>
      <w:r>
        <w:rPr>
          <w:spacing w:val="-14"/>
          <w:sz w:val="22"/>
        </w:rPr>
        <w:t> </w:t>
      </w:r>
      <w:r>
        <w:rPr>
          <w:sz w:val="22"/>
        </w:rPr>
        <w:t>more</w:t>
      </w:r>
      <w:r>
        <w:rPr>
          <w:spacing w:val="-14"/>
          <w:sz w:val="22"/>
        </w:rPr>
        <w:t> </w:t>
      </w:r>
      <w:r>
        <w:rPr>
          <w:sz w:val="22"/>
        </w:rPr>
        <w:t>Regents</w:t>
      </w:r>
      <w:r>
        <w:rPr>
          <w:spacing w:val="-13"/>
          <w:sz w:val="22"/>
        </w:rPr>
        <w:t> </w:t>
      </w:r>
      <w:r>
        <w:rPr>
          <w:sz w:val="22"/>
        </w:rPr>
        <w:t>may</w:t>
      </w:r>
      <w:r>
        <w:rPr>
          <w:spacing w:val="-14"/>
          <w:sz w:val="22"/>
        </w:rPr>
        <w:t> </w:t>
      </w:r>
      <w:r>
        <w:rPr>
          <w:sz w:val="22"/>
        </w:rPr>
        <w:t>participate</w:t>
      </w:r>
      <w:r>
        <w:rPr>
          <w:spacing w:val="-14"/>
          <w:sz w:val="22"/>
        </w:rPr>
        <w:t> </w:t>
      </w:r>
      <w:r>
        <w:rPr>
          <w:sz w:val="22"/>
        </w:rPr>
        <w:t>in</w:t>
      </w:r>
      <w:r>
        <w:rPr>
          <w:spacing w:val="-14"/>
          <w:sz w:val="22"/>
        </w:rPr>
        <w:t> </w:t>
      </w:r>
      <w:r>
        <w:rPr>
          <w:sz w:val="22"/>
        </w:rPr>
        <w:t>any</w:t>
      </w:r>
      <w:r>
        <w:rPr>
          <w:spacing w:val="-13"/>
          <w:sz w:val="22"/>
        </w:rPr>
        <w:t> </w:t>
      </w:r>
      <w:r>
        <w:rPr>
          <w:sz w:val="22"/>
        </w:rPr>
        <w:t>meeting,</w:t>
      </w:r>
      <w:r>
        <w:rPr>
          <w:spacing w:val="-14"/>
          <w:sz w:val="22"/>
        </w:rPr>
        <w:t> </w:t>
      </w:r>
      <w:r>
        <w:rPr>
          <w:sz w:val="22"/>
        </w:rPr>
        <w:t>including</w:t>
      </w:r>
      <w:r>
        <w:rPr>
          <w:spacing w:val="-14"/>
          <w:sz w:val="22"/>
        </w:rPr>
        <w:t> </w:t>
      </w:r>
      <w:r>
        <w:rPr>
          <w:sz w:val="22"/>
        </w:rPr>
        <w:t>regular,</w:t>
      </w:r>
      <w:r>
        <w:rPr>
          <w:spacing w:val="-14"/>
          <w:sz w:val="22"/>
        </w:rPr>
        <w:t> </w:t>
      </w:r>
      <w:r>
        <w:rPr>
          <w:sz w:val="22"/>
        </w:rPr>
        <w:t>special</w:t>
      </w:r>
      <w:r>
        <w:rPr>
          <w:spacing w:val="-13"/>
          <w:sz w:val="22"/>
        </w:rPr>
        <w:t> </w:t>
      </w:r>
      <w:r>
        <w:rPr>
          <w:sz w:val="22"/>
        </w:rPr>
        <w:t>or </w:t>
      </w:r>
      <w:r>
        <w:rPr>
          <w:spacing w:val="-4"/>
          <w:sz w:val="22"/>
        </w:rPr>
        <w:t>emergency meetings, by means of a conference telephone, virtual, video conference or </w:t>
      </w:r>
      <w:r>
        <w:rPr>
          <w:sz w:val="22"/>
        </w:rPr>
        <w:t>other</w:t>
      </w:r>
      <w:r>
        <w:rPr>
          <w:spacing w:val="-14"/>
          <w:sz w:val="22"/>
        </w:rPr>
        <w:t> </w:t>
      </w:r>
      <w:r>
        <w:rPr>
          <w:sz w:val="22"/>
        </w:rPr>
        <w:t>similar</w:t>
      </w:r>
      <w:r>
        <w:rPr>
          <w:spacing w:val="-14"/>
          <w:sz w:val="22"/>
        </w:rPr>
        <w:t> </w:t>
      </w:r>
      <w:r>
        <w:rPr>
          <w:sz w:val="22"/>
        </w:rPr>
        <w:t>communications</w:t>
      </w:r>
      <w:r>
        <w:rPr>
          <w:spacing w:val="-14"/>
          <w:sz w:val="22"/>
        </w:rPr>
        <w:t> </w:t>
      </w:r>
      <w:r>
        <w:rPr>
          <w:sz w:val="22"/>
        </w:rPr>
        <w:t>equipment</w:t>
      </w:r>
      <w:r>
        <w:rPr>
          <w:spacing w:val="-13"/>
          <w:sz w:val="22"/>
        </w:rPr>
        <w:t> </w:t>
      </w:r>
      <w:r>
        <w:rPr>
          <w:sz w:val="22"/>
        </w:rPr>
        <w:t>when</w:t>
      </w:r>
      <w:r>
        <w:rPr>
          <w:spacing w:val="-14"/>
          <w:sz w:val="22"/>
        </w:rPr>
        <w:t> </w:t>
      </w:r>
      <w:r>
        <w:rPr>
          <w:sz w:val="22"/>
        </w:rPr>
        <w:t>it</w:t>
      </w:r>
      <w:r>
        <w:rPr>
          <w:spacing w:val="-14"/>
          <w:sz w:val="22"/>
        </w:rPr>
        <w:t> </w:t>
      </w:r>
      <w:r>
        <w:rPr>
          <w:sz w:val="22"/>
        </w:rPr>
        <w:t>is</w:t>
      </w:r>
      <w:r>
        <w:rPr>
          <w:spacing w:val="-12"/>
          <w:sz w:val="22"/>
        </w:rPr>
        <w:t> </w:t>
      </w:r>
      <w:r>
        <w:rPr>
          <w:sz w:val="22"/>
        </w:rPr>
        <w:t>otherwise</w:t>
      </w:r>
      <w:r>
        <w:rPr>
          <w:spacing w:val="-14"/>
          <w:sz w:val="22"/>
        </w:rPr>
        <w:t> </w:t>
      </w:r>
      <w:r>
        <w:rPr>
          <w:sz w:val="22"/>
        </w:rPr>
        <w:t>difficult</w:t>
      </w:r>
      <w:r>
        <w:rPr>
          <w:spacing w:val="-14"/>
          <w:sz w:val="22"/>
        </w:rPr>
        <w:t> </w:t>
      </w:r>
      <w:r>
        <w:rPr>
          <w:sz w:val="22"/>
        </w:rPr>
        <w:t>or</w:t>
      </w:r>
      <w:r>
        <w:rPr>
          <w:spacing w:val="-13"/>
          <w:sz w:val="22"/>
        </w:rPr>
        <w:t> </w:t>
      </w:r>
      <w:r>
        <w:rPr>
          <w:sz w:val="22"/>
        </w:rPr>
        <w:t>impossible for</w:t>
      </w:r>
      <w:r>
        <w:rPr>
          <w:spacing w:val="-12"/>
          <w:sz w:val="22"/>
        </w:rPr>
        <w:t> </w:t>
      </w:r>
      <w:r>
        <w:rPr>
          <w:sz w:val="22"/>
        </w:rPr>
        <w:t>the</w:t>
      </w:r>
      <w:r>
        <w:rPr>
          <w:spacing w:val="-13"/>
          <w:sz w:val="22"/>
        </w:rPr>
        <w:t> </w:t>
      </w:r>
      <w:r>
        <w:rPr>
          <w:sz w:val="22"/>
        </w:rPr>
        <w:t>Regent(s)</w:t>
      </w:r>
      <w:r>
        <w:rPr>
          <w:spacing w:val="-14"/>
          <w:sz w:val="22"/>
        </w:rPr>
        <w:t> </w:t>
      </w:r>
      <w:r>
        <w:rPr>
          <w:sz w:val="22"/>
        </w:rPr>
        <w:t>to</w:t>
      </w:r>
      <w:r>
        <w:rPr>
          <w:spacing w:val="-12"/>
          <w:sz w:val="22"/>
        </w:rPr>
        <w:t> </w:t>
      </w:r>
      <w:r>
        <w:rPr>
          <w:sz w:val="22"/>
        </w:rPr>
        <w:t>attend</w:t>
      </w:r>
      <w:r>
        <w:rPr>
          <w:spacing w:val="-12"/>
          <w:sz w:val="22"/>
        </w:rPr>
        <w:t> </w:t>
      </w:r>
      <w:r>
        <w:rPr>
          <w:sz w:val="22"/>
        </w:rPr>
        <w:t>the</w:t>
      </w:r>
      <w:r>
        <w:rPr>
          <w:spacing w:val="-13"/>
          <w:sz w:val="22"/>
        </w:rPr>
        <w:t> </w:t>
      </w:r>
      <w:r>
        <w:rPr>
          <w:sz w:val="22"/>
        </w:rPr>
        <w:t>meeting</w:t>
      </w:r>
      <w:r>
        <w:rPr>
          <w:spacing w:val="-13"/>
          <w:sz w:val="22"/>
        </w:rPr>
        <w:t> </w:t>
      </w:r>
      <w:r>
        <w:rPr>
          <w:sz w:val="22"/>
        </w:rPr>
        <w:t>in</w:t>
      </w:r>
      <w:r>
        <w:rPr>
          <w:spacing w:val="-12"/>
          <w:sz w:val="22"/>
        </w:rPr>
        <w:t> </w:t>
      </w:r>
      <w:r>
        <w:rPr>
          <w:sz w:val="22"/>
        </w:rPr>
        <w:t>person,</w:t>
      </w:r>
      <w:r>
        <w:rPr>
          <w:spacing w:val="-14"/>
          <w:sz w:val="22"/>
        </w:rPr>
        <w:t> </w:t>
      </w:r>
      <w:r>
        <w:rPr>
          <w:sz w:val="22"/>
        </w:rPr>
        <w:t>provided</w:t>
      </w:r>
      <w:r>
        <w:rPr>
          <w:spacing w:val="-12"/>
          <w:sz w:val="22"/>
        </w:rPr>
        <w:t> </w:t>
      </w:r>
      <w:r>
        <w:rPr>
          <w:sz w:val="22"/>
        </w:rPr>
        <w:t>each</w:t>
      </w:r>
      <w:r>
        <w:rPr>
          <w:spacing w:val="-12"/>
          <w:sz w:val="22"/>
        </w:rPr>
        <w:t> </w:t>
      </w:r>
      <w:r>
        <w:rPr>
          <w:sz w:val="22"/>
        </w:rPr>
        <w:t>Regent</w:t>
      </w:r>
      <w:r>
        <w:rPr>
          <w:spacing w:val="-12"/>
          <w:sz w:val="22"/>
        </w:rPr>
        <w:t> </w:t>
      </w:r>
      <w:r>
        <w:rPr>
          <w:sz w:val="22"/>
        </w:rPr>
        <w:t>participating by</w:t>
      </w:r>
      <w:r>
        <w:rPr>
          <w:spacing w:val="-14"/>
          <w:sz w:val="22"/>
        </w:rPr>
        <w:t> </w:t>
      </w:r>
      <w:r>
        <w:rPr>
          <w:sz w:val="22"/>
        </w:rPr>
        <w:t>conference</w:t>
      </w:r>
      <w:r>
        <w:rPr>
          <w:spacing w:val="-13"/>
          <w:sz w:val="22"/>
        </w:rPr>
        <w:t> </w:t>
      </w:r>
      <w:r>
        <w:rPr>
          <w:sz w:val="22"/>
        </w:rPr>
        <w:t>telephone,</w:t>
      </w:r>
      <w:r>
        <w:rPr>
          <w:spacing w:val="-14"/>
          <w:sz w:val="22"/>
        </w:rPr>
        <w:t> </w:t>
      </w:r>
      <w:r>
        <w:rPr>
          <w:sz w:val="22"/>
        </w:rPr>
        <w:t>virtual,</w:t>
      </w:r>
      <w:r>
        <w:rPr>
          <w:spacing w:val="-13"/>
          <w:sz w:val="22"/>
        </w:rPr>
        <w:t> </w:t>
      </w:r>
      <w:r>
        <w:rPr>
          <w:sz w:val="22"/>
        </w:rPr>
        <w:t>video</w:t>
      </w:r>
      <w:r>
        <w:rPr>
          <w:spacing w:val="-13"/>
          <w:sz w:val="22"/>
        </w:rPr>
        <w:t> </w:t>
      </w:r>
      <w:r>
        <w:rPr>
          <w:sz w:val="22"/>
        </w:rPr>
        <w:t>conference</w:t>
      </w:r>
      <w:r>
        <w:rPr>
          <w:spacing w:val="-14"/>
          <w:sz w:val="22"/>
        </w:rPr>
        <w:t> </w:t>
      </w:r>
      <w:r>
        <w:rPr>
          <w:sz w:val="22"/>
        </w:rPr>
        <w:t>or</w:t>
      </w:r>
      <w:r>
        <w:rPr>
          <w:spacing w:val="-13"/>
          <w:sz w:val="22"/>
        </w:rPr>
        <w:t> </w:t>
      </w:r>
      <w:r>
        <w:rPr>
          <w:sz w:val="22"/>
        </w:rPr>
        <w:t>similar</w:t>
      </w:r>
      <w:r>
        <w:rPr>
          <w:spacing w:val="-13"/>
          <w:sz w:val="22"/>
        </w:rPr>
        <w:t> </w:t>
      </w:r>
      <w:r>
        <w:rPr>
          <w:sz w:val="22"/>
        </w:rPr>
        <w:t>communications</w:t>
      </w:r>
    </w:p>
    <w:p>
      <w:pPr>
        <w:pStyle w:val="ListParagraph"/>
        <w:spacing w:after="0" w:line="268" w:lineRule="auto"/>
        <w:jc w:val="left"/>
        <w:rPr>
          <w:sz w:val="22"/>
        </w:rPr>
        <w:sectPr>
          <w:headerReference w:type="default" r:id="rId39"/>
          <w:footerReference w:type="default" r:id="rId40"/>
          <w:pgSz w:w="12240" w:h="15840"/>
          <w:pgMar w:header="0" w:footer="314" w:top="640" w:bottom="500" w:left="720" w:right="1080"/>
        </w:sectPr>
      </w:pPr>
    </w:p>
    <w:p>
      <w:pPr>
        <w:pStyle w:val="BodyText"/>
        <w:spacing w:line="268" w:lineRule="auto" w:before="22"/>
        <w:ind w:left="2700"/>
      </w:pPr>
      <w:r>
        <w:rPr>
          <w:spacing w:val="-2"/>
        </w:rPr>
        <w:t>at</w:t>
      </w:r>
      <w:r>
        <w:rPr>
          <w:spacing w:val="-7"/>
        </w:rPr>
        <w:t> </w:t>
      </w:r>
      <w:r>
        <w:rPr>
          <w:spacing w:val="-2"/>
        </w:rPr>
        <w:t>the</w:t>
      </w:r>
      <w:r>
        <w:rPr>
          <w:spacing w:val="-8"/>
        </w:rPr>
        <w:t> </w:t>
      </w:r>
      <w:r>
        <w:rPr>
          <w:spacing w:val="-2"/>
        </w:rPr>
        <w:t>same</w:t>
      </w:r>
      <w:r>
        <w:rPr>
          <w:spacing w:val="-8"/>
        </w:rPr>
        <w:t> </w:t>
      </w:r>
      <w:r>
        <w:rPr>
          <w:spacing w:val="-2"/>
        </w:rPr>
        <w:t>time</w:t>
      </w:r>
      <w:r>
        <w:rPr>
          <w:spacing w:val="-8"/>
        </w:rPr>
        <w:t> </w:t>
      </w:r>
      <w:r>
        <w:rPr>
          <w:spacing w:val="-2"/>
        </w:rPr>
        <w:t>and</w:t>
      </w:r>
      <w:r>
        <w:rPr>
          <w:spacing w:val="-7"/>
        </w:rPr>
        <w:t> </w:t>
      </w:r>
      <w:r>
        <w:rPr>
          <w:spacing w:val="-2"/>
        </w:rPr>
        <w:t>members</w:t>
      </w:r>
      <w:r>
        <w:rPr>
          <w:spacing w:val="-6"/>
        </w:rPr>
        <w:t> </w:t>
      </w:r>
      <w:r>
        <w:rPr>
          <w:spacing w:val="-2"/>
        </w:rPr>
        <w:t>of</w:t>
      </w:r>
      <w:r>
        <w:rPr>
          <w:spacing w:val="-7"/>
        </w:rPr>
        <w:t> </w:t>
      </w:r>
      <w:r>
        <w:rPr>
          <w:spacing w:val="-2"/>
        </w:rPr>
        <w:t>the</w:t>
      </w:r>
      <w:r>
        <w:rPr>
          <w:spacing w:val="-8"/>
        </w:rPr>
        <w:t> </w:t>
      </w:r>
      <w:r>
        <w:rPr>
          <w:spacing w:val="-2"/>
        </w:rPr>
        <w:t>public</w:t>
      </w:r>
      <w:r>
        <w:rPr>
          <w:spacing w:val="-8"/>
        </w:rPr>
        <w:t> </w:t>
      </w:r>
      <w:r>
        <w:rPr>
          <w:spacing w:val="-2"/>
        </w:rPr>
        <w:t>attending</w:t>
      </w:r>
      <w:r>
        <w:rPr>
          <w:spacing w:val="-10"/>
        </w:rPr>
        <w:t> </w:t>
      </w:r>
      <w:r>
        <w:rPr>
          <w:spacing w:val="-2"/>
        </w:rPr>
        <w:t>the</w:t>
      </w:r>
      <w:r>
        <w:rPr>
          <w:spacing w:val="-8"/>
        </w:rPr>
        <w:t> </w:t>
      </w:r>
      <w:r>
        <w:rPr>
          <w:spacing w:val="-2"/>
        </w:rPr>
        <w:t>meeting</w:t>
      </w:r>
      <w:r>
        <w:rPr>
          <w:spacing w:val="-8"/>
        </w:rPr>
        <w:t> </w:t>
      </w:r>
      <w:r>
        <w:rPr>
          <w:spacing w:val="-2"/>
        </w:rPr>
        <w:t>are</w:t>
      </w:r>
      <w:r>
        <w:rPr>
          <w:spacing w:val="-8"/>
        </w:rPr>
        <w:t> </w:t>
      </w:r>
      <w:r>
        <w:rPr>
          <w:spacing w:val="-2"/>
        </w:rPr>
        <w:t>able</w:t>
      </w:r>
      <w:r>
        <w:rPr>
          <w:spacing w:val="-8"/>
        </w:rPr>
        <w:t> </w:t>
      </w:r>
      <w:r>
        <w:rPr>
          <w:spacing w:val="-2"/>
        </w:rPr>
        <w:t>to</w:t>
      </w:r>
      <w:r>
        <w:rPr>
          <w:spacing w:val="-7"/>
        </w:rPr>
        <w:t> </w:t>
      </w:r>
      <w:r>
        <w:rPr>
          <w:spacing w:val="-2"/>
        </w:rPr>
        <w:t>hear</w:t>
      </w:r>
      <w:r>
        <w:rPr>
          <w:spacing w:val="-7"/>
        </w:rPr>
        <w:t> </w:t>
      </w:r>
      <w:r>
        <w:rPr>
          <w:spacing w:val="-2"/>
        </w:rPr>
        <w:t>any </w:t>
      </w:r>
      <w:r>
        <w:rPr/>
        <w:t>Regent who speaks during the meeting.</w:t>
      </w:r>
    </w:p>
    <w:p>
      <w:pPr>
        <w:pStyle w:val="BodyText"/>
        <w:spacing w:before="32"/>
      </w:pPr>
    </w:p>
    <w:p>
      <w:pPr>
        <w:pStyle w:val="ListParagraph"/>
        <w:numPr>
          <w:ilvl w:val="1"/>
          <w:numId w:val="47"/>
        </w:numPr>
        <w:tabs>
          <w:tab w:pos="2697" w:val="left" w:leader="none"/>
          <w:tab w:pos="2699" w:val="left" w:leader="none"/>
        </w:tabs>
        <w:spacing w:line="271" w:lineRule="auto" w:before="0" w:after="0"/>
        <w:ind w:left="2699" w:right="273" w:hanging="360"/>
        <w:jc w:val="left"/>
        <w:rPr>
          <w:sz w:val="22"/>
        </w:rPr>
      </w:pPr>
      <w:r>
        <w:rPr>
          <w:spacing w:val="-4"/>
          <w:sz w:val="22"/>
        </w:rPr>
        <w:t>The</w:t>
      </w:r>
      <w:r>
        <w:rPr>
          <w:spacing w:val="-6"/>
          <w:sz w:val="22"/>
        </w:rPr>
        <w:t> </w:t>
      </w:r>
      <w:r>
        <w:rPr>
          <w:spacing w:val="-4"/>
          <w:sz w:val="22"/>
        </w:rPr>
        <w:t>Board</w:t>
      </w:r>
      <w:r>
        <w:rPr>
          <w:spacing w:val="-5"/>
          <w:sz w:val="22"/>
        </w:rPr>
        <w:t> </w:t>
      </w:r>
      <w:r>
        <w:rPr>
          <w:spacing w:val="-4"/>
          <w:sz w:val="22"/>
        </w:rPr>
        <w:t>will</w:t>
      </w:r>
      <w:r>
        <w:rPr>
          <w:spacing w:val="-5"/>
          <w:sz w:val="22"/>
        </w:rPr>
        <w:t> </w:t>
      </w:r>
      <w:r>
        <w:rPr>
          <w:spacing w:val="-4"/>
          <w:sz w:val="22"/>
        </w:rPr>
        <w:t>review</w:t>
      </w:r>
      <w:r>
        <w:rPr>
          <w:spacing w:val="-6"/>
          <w:sz w:val="22"/>
        </w:rPr>
        <w:t> </w:t>
      </w:r>
      <w:r>
        <w:rPr>
          <w:spacing w:val="-4"/>
          <w:sz w:val="22"/>
        </w:rPr>
        <w:t>and</w:t>
      </w:r>
      <w:r>
        <w:rPr>
          <w:spacing w:val="-7"/>
          <w:sz w:val="22"/>
        </w:rPr>
        <w:t> </w:t>
      </w:r>
      <w:r>
        <w:rPr>
          <w:spacing w:val="-4"/>
          <w:sz w:val="22"/>
        </w:rPr>
        <w:t>determine,</w:t>
      </w:r>
      <w:r>
        <w:rPr>
          <w:spacing w:val="-6"/>
          <w:sz w:val="22"/>
        </w:rPr>
        <w:t> </w:t>
      </w:r>
      <w:r>
        <w:rPr>
          <w:spacing w:val="-4"/>
          <w:sz w:val="22"/>
        </w:rPr>
        <w:t>at</w:t>
      </w:r>
      <w:r>
        <w:rPr>
          <w:spacing w:val="-5"/>
          <w:sz w:val="22"/>
        </w:rPr>
        <w:t> </w:t>
      </w:r>
      <w:r>
        <w:rPr>
          <w:spacing w:val="-4"/>
          <w:sz w:val="22"/>
        </w:rPr>
        <w:t>least</w:t>
      </w:r>
      <w:r>
        <w:rPr>
          <w:spacing w:val="-5"/>
          <w:sz w:val="22"/>
        </w:rPr>
        <w:t> </w:t>
      </w:r>
      <w:r>
        <w:rPr>
          <w:spacing w:val="-4"/>
          <w:sz w:val="22"/>
        </w:rPr>
        <w:t>annually,</w:t>
      </w:r>
      <w:r>
        <w:rPr>
          <w:spacing w:val="-6"/>
          <w:sz w:val="22"/>
        </w:rPr>
        <w:t> </w:t>
      </w:r>
      <w:r>
        <w:rPr>
          <w:spacing w:val="-4"/>
          <w:sz w:val="22"/>
        </w:rPr>
        <w:t>what</w:t>
      </w:r>
      <w:r>
        <w:rPr>
          <w:spacing w:val="-5"/>
          <w:sz w:val="22"/>
        </w:rPr>
        <w:t> </w:t>
      </w:r>
      <w:r>
        <w:rPr>
          <w:spacing w:val="-4"/>
          <w:sz w:val="22"/>
        </w:rPr>
        <w:t>notice</w:t>
      </w:r>
      <w:r>
        <w:rPr>
          <w:spacing w:val="-6"/>
          <w:sz w:val="22"/>
        </w:rPr>
        <w:t> </w:t>
      </w:r>
      <w:r>
        <w:rPr>
          <w:spacing w:val="-4"/>
          <w:sz w:val="22"/>
        </w:rPr>
        <w:t>for</w:t>
      </w:r>
      <w:r>
        <w:rPr>
          <w:spacing w:val="-5"/>
          <w:sz w:val="22"/>
        </w:rPr>
        <w:t> </w:t>
      </w:r>
      <w:r>
        <w:rPr>
          <w:spacing w:val="-4"/>
          <w:sz w:val="22"/>
        </w:rPr>
        <w:t>a</w:t>
      </w:r>
      <w:r>
        <w:rPr>
          <w:spacing w:val="-6"/>
          <w:sz w:val="22"/>
        </w:rPr>
        <w:t> </w:t>
      </w:r>
      <w:r>
        <w:rPr>
          <w:spacing w:val="-4"/>
          <w:sz w:val="22"/>
        </w:rPr>
        <w:t>public</w:t>
      </w:r>
      <w:r>
        <w:rPr>
          <w:spacing w:val="-7"/>
          <w:sz w:val="22"/>
        </w:rPr>
        <w:t> </w:t>
      </w:r>
      <w:r>
        <w:rPr>
          <w:spacing w:val="-4"/>
          <w:sz w:val="22"/>
        </w:rPr>
        <w:t>meeting </w:t>
      </w:r>
      <w:r>
        <w:rPr>
          <w:sz w:val="22"/>
        </w:rPr>
        <w:t>is reasonable.</w:t>
      </w:r>
    </w:p>
    <w:p>
      <w:pPr>
        <w:pStyle w:val="BodyText"/>
        <w:spacing w:before="58"/>
      </w:pPr>
    </w:p>
    <w:p>
      <w:pPr>
        <w:pStyle w:val="ListParagraph"/>
        <w:numPr>
          <w:ilvl w:val="1"/>
          <w:numId w:val="41"/>
        </w:numPr>
        <w:tabs>
          <w:tab w:pos="1619" w:val="left" w:leader="none"/>
        </w:tabs>
        <w:spacing w:line="240" w:lineRule="auto" w:before="1" w:after="0"/>
        <w:ind w:left="1619" w:right="0" w:hanging="719"/>
        <w:jc w:val="left"/>
        <w:rPr>
          <w:sz w:val="22"/>
        </w:rPr>
      </w:pPr>
      <w:bookmarkStart w:name="II.13. Agenda for Meetings" w:id="76"/>
      <w:bookmarkEnd w:id="76"/>
      <w:r>
        <w:rPr/>
      </w:r>
      <w:bookmarkStart w:name="_bookmark38" w:id="77"/>
      <w:bookmarkEnd w:id="77"/>
      <w:r>
        <w:rPr/>
      </w:r>
      <w:r>
        <w:rPr>
          <w:spacing w:val="-2"/>
          <w:sz w:val="22"/>
          <w:u w:val="single"/>
        </w:rPr>
        <w:t>Agenda</w:t>
      </w:r>
      <w:r>
        <w:rPr>
          <w:spacing w:val="-11"/>
          <w:sz w:val="22"/>
          <w:u w:val="single"/>
        </w:rPr>
        <w:t> </w:t>
      </w:r>
      <w:r>
        <w:rPr>
          <w:spacing w:val="-2"/>
          <w:sz w:val="22"/>
          <w:u w:val="single"/>
        </w:rPr>
        <w:t>for</w:t>
      </w:r>
      <w:r>
        <w:rPr>
          <w:spacing w:val="-11"/>
          <w:sz w:val="22"/>
          <w:u w:val="single"/>
        </w:rPr>
        <w:t> </w:t>
      </w:r>
      <w:r>
        <w:rPr>
          <w:spacing w:val="-2"/>
          <w:sz w:val="22"/>
          <w:u w:val="single"/>
        </w:rPr>
        <w:t>Meetings</w:t>
      </w:r>
    </w:p>
    <w:p>
      <w:pPr>
        <w:pStyle w:val="BodyText"/>
        <w:spacing w:before="29"/>
      </w:pPr>
    </w:p>
    <w:p>
      <w:pPr>
        <w:pStyle w:val="BodyText"/>
        <w:spacing w:line="271" w:lineRule="auto"/>
        <w:ind w:left="1619" w:right="220"/>
      </w:pPr>
      <w:r>
        <w:rPr/>
        <w:t>The</w:t>
      </w:r>
      <w:r>
        <w:rPr>
          <w:spacing w:val="14"/>
        </w:rPr>
        <w:t> </w:t>
      </w:r>
      <w:r>
        <w:rPr/>
        <w:t>President of</w:t>
      </w:r>
      <w:r>
        <w:rPr>
          <w:spacing w:val="16"/>
        </w:rPr>
        <w:t> </w:t>
      </w:r>
      <w:r>
        <w:rPr/>
        <w:t>WNMU</w:t>
      </w:r>
      <w:r>
        <w:rPr>
          <w:spacing w:val="14"/>
        </w:rPr>
        <w:t> </w:t>
      </w:r>
      <w:r>
        <w:rPr/>
        <w:t>is</w:t>
      </w:r>
      <w:r>
        <w:rPr>
          <w:spacing w:val="16"/>
        </w:rPr>
        <w:t> </w:t>
      </w:r>
      <w:r>
        <w:rPr/>
        <w:t>responsible</w:t>
      </w:r>
      <w:r>
        <w:rPr>
          <w:spacing w:val="14"/>
        </w:rPr>
        <w:t> </w:t>
      </w:r>
      <w:r>
        <w:rPr/>
        <w:t>for</w:t>
      </w:r>
      <w:r>
        <w:rPr>
          <w:spacing w:val="16"/>
        </w:rPr>
        <w:t> </w:t>
      </w:r>
      <w:r>
        <w:rPr/>
        <w:t>preparation</w:t>
      </w:r>
      <w:r>
        <w:rPr>
          <w:spacing w:val="15"/>
        </w:rPr>
        <w:t> </w:t>
      </w:r>
      <w:r>
        <w:rPr/>
        <w:t>of</w:t>
      </w:r>
      <w:r>
        <w:rPr>
          <w:spacing w:val="16"/>
        </w:rPr>
        <w:t> </w:t>
      </w:r>
      <w:r>
        <w:rPr/>
        <w:t>a</w:t>
      </w:r>
      <w:r>
        <w:rPr>
          <w:spacing w:val="14"/>
        </w:rPr>
        <w:t> </w:t>
      </w:r>
      <w:r>
        <w:rPr/>
        <w:t>draft</w:t>
      </w:r>
      <w:r>
        <w:rPr>
          <w:spacing w:val="15"/>
        </w:rPr>
        <w:t> </w:t>
      </w:r>
      <w:r>
        <w:rPr/>
        <w:t>agenda</w:t>
      </w:r>
      <w:r>
        <w:rPr>
          <w:spacing w:val="14"/>
        </w:rPr>
        <w:t> </w:t>
      </w:r>
      <w:r>
        <w:rPr/>
        <w:t>for</w:t>
      </w:r>
      <w:r>
        <w:rPr>
          <w:spacing w:val="16"/>
        </w:rPr>
        <w:t> </w:t>
      </w:r>
      <w:r>
        <w:rPr/>
        <w:t>Board</w:t>
      </w:r>
      <w:r>
        <w:rPr>
          <w:spacing w:val="15"/>
        </w:rPr>
        <w:t> </w:t>
      </w:r>
      <w:r>
        <w:rPr/>
        <w:t>of Regents meetings.</w:t>
      </w:r>
      <w:r>
        <w:rPr>
          <w:spacing w:val="17"/>
        </w:rPr>
        <w:t> </w:t>
      </w:r>
      <w:r>
        <w:rPr/>
        <w:t>The</w:t>
      </w:r>
      <w:r>
        <w:rPr>
          <w:spacing w:val="-13"/>
        </w:rPr>
        <w:t> </w:t>
      </w:r>
      <w:r>
        <w:rPr/>
        <w:t>President</w:t>
      </w:r>
      <w:r>
        <w:rPr>
          <w:spacing w:val="-14"/>
        </w:rPr>
        <w:t> </w:t>
      </w:r>
      <w:r>
        <w:rPr/>
        <w:t>of</w:t>
      </w:r>
      <w:r>
        <w:rPr>
          <w:spacing w:val="-14"/>
        </w:rPr>
        <w:t> </w:t>
      </w:r>
      <w:r>
        <w:rPr/>
        <w:t>WNMU,</w:t>
      </w:r>
      <w:r>
        <w:rPr>
          <w:spacing w:val="-14"/>
        </w:rPr>
        <w:t> </w:t>
      </w:r>
      <w:r>
        <w:rPr/>
        <w:t>after</w:t>
      </w:r>
      <w:r>
        <w:rPr>
          <w:spacing w:val="-13"/>
        </w:rPr>
        <w:t> </w:t>
      </w:r>
      <w:r>
        <w:rPr/>
        <w:t>consultation</w:t>
      </w:r>
      <w:r>
        <w:rPr>
          <w:spacing w:val="-14"/>
        </w:rPr>
        <w:t> </w:t>
      </w:r>
      <w:r>
        <w:rPr/>
        <w:t>with</w:t>
      </w:r>
      <w:r>
        <w:rPr>
          <w:spacing w:val="-14"/>
        </w:rPr>
        <w:t> </w:t>
      </w:r>
      <w:r>
        <w:rPr/>
        <w:t>the</w:t>
      </w:r>
      <w:r>
        <w:rPr>
          <w:spacing w:val="-14"/>
        </w:rPr>
        <w:t> </w:t>
      </w:r>
      <w:r>
        <w:rPr/>
        <w:t>Board</w:t>
      </w:r>
      <w:r>
        <w:rPr>
          <w:spacing w:val="-13"/>
        </w:rPr>
        <w:t> </w:t>
      </w:r>
      <w:r>
        <w:rPr/>
        <w:t>Chair</w:t>
      </w:r>
      <w:r>
        <w:rPr>
          <w:spacing w:val="-14"/>
        </w:rPr>
        <w:t> </w:t>
      </w:r>
      <w:r>
        <w:rPr/>
        <w:t>and</w:t>
      </w:r>
      <w:r>
        <w:rPr>
          <w:spacing w:val="-14"/>
        </w:rPr>
        <w:t> </w:t>
      </w:r>
      <w:r>
        <w:rPr/>
        <w:t>the</w:t>
      </w:r>
      <w:r>
        <w:rPr>
          <w:spacing w:val="-14"/>
        </w:rPr>
        <w:t> </w:t>
      </w:r>
      <w:r>
        <w:rPr/>
        <w:t>other</w:t>
      </w:r>
      <w:r>
        <w:rPr>
          <w:spacing w:val="-13"/>
        </w:rPr>
        <w:t> </w:t>
      </w:r>
      <w:r>
        <w:rPr/>
        <w:t>Regents, shall</w:t>
      </w:r>
      <w:r>
        <w:rPr>
          <w:spacing w:val="-3"/>
        </w:rPr>
        <w:t> </w:t>
      </w:r>
      <w:r>
        <w:rPr/>
        <w:t>have</w:t>
      </w:r>
      <w:r>
        <w:rPr>
          <w:spacing w:val="-4"/>
        </w:rPr>
        <w:t> </w:t>
      </w:r>
      <w:r>
        <w:rPr/>
        <w:t>the</w:t>
      </w:r>
      <w:r>
        <w:rPr>
          <w:spacing w:val="-4"/>
        </w:rPr>
        <w:t> </w:t>
      </w:r>
      <w:r>
        <w:rPr/>
        <w:t>Office</w:t>
      </w:r>
      <w:r>
        <w:rPr>
          <w:spacing w:val="-4"/>
        </w:rPr>
        <w:t> </w:t>
      </w:r>
      <w:r>
        <w:rPr/>
        <w:t>of</w:t>
      </w:r>
      <w:r>
        <w:rPr>
          <w:spacing w:val="-3"/>
        </w:rPr>
        <w:t> </w:t>
      </w:r>
      <w:r>
        <w:rPr/>
        <w:t>the</w:t>
      </w:r>
      <w:r>
        <w:rPr>
          <w:spacing w:val="-6"/>
        </w:rPr>
        <w:t> </w:t>
      </w:r>
      <w:r>
        <w:rPr/>
        <w:t>President</w:t>
      </w:r>
      <w:r>
        <w:rPr>
          <w:spacing w:val="-3"/>
        </w:rPr>
        <w:t> </w:t>
      </w:r>
      <w:r>
        <w:rPr/>
        <w:t>produce</w:t>
      </w:r>
      <w:r>
        <w:rPr>
          <w:spacing w:val="-4"/>
        </w:rPr>
        <w:t> </w:t>
      </w:r>
      <w:r>
        <w:rPr/>
        <w:t>copies</w:t>
      </w:r>
      <w:r>
        <w:rPr>
          <w:spacing w:val="-5"/>
        </w:rPr>
        <w:t> </w:t>
      </w:r>
      <w:r>
        <w:rPr/>
        <w:t>of</w:t>
      </w:r>
      <w:r>
        <w:rPr>
          <w:spacing w:val="-5"/>
        </w:rPr>
        <w:t> </w:t>
      </w:r>
      <w:r>
        <w:rPr/>
        <w:t>the</w:t>
      </w:r>
      <w:r>
        <w:rPr>
          <w:spacing w:val="-4"/>
        </w:rPr>
        <w:t> </w:t>
      </w:r>
      <w:r>
        <w:rPr/>
        <w:t>agenda</w:t>
      </w:r>
      <w:r>
        <w:rPr>
          <w:spacing w:val="-4"/>
        </w:rPr>
        <w:t> </w:t>
      </w:r>
      <w:r>
        <w:rPr/>
        <w:t>for</w:t>
      </w:r>
      <w:r>
        <w:rPr>
          <w:spacing w:val="-5"/>
        </w:rPr>
        <w:t> </w:t>
      </w:r>
      <w:r>
        <w:rPr/>
        <w:t>the</w:t>
      </w:r>
      <w:r>
        <w:rPr>
          <w:spacing w:val="-4"/>
        </w:rPr>
        <w:t> </w:t>
      </w:r>
      <w:r>
        <w:rPr/>
        <w:t>Regents</w:t>
      </w:r>
      <w:r>
        <w:rPr>
          <w:spacing w:val="-2"/>
        </w:rPr>
        <w:t> </w:t>
      </w:r>
      <w:r>
        <w:rPr/>
        <w:t>and</w:t>
      </w:r>
      <w:r>
        <w:rPr>
          <w:spacing w:val="-3"/>
        </w:rPr>
        <w:t> </w:t>
      </w:r>
      <w:r>
        <w:rPr/>
        <w:t>the President</w:t>
      </w:r>
      <w:r>
        <w:rPr>
          <w:spacing w:val="-9"/>
        </w:rPr>
        <w:t> </w:t>
      </w:r>
      <w:r>
        <w:rPr/>
        <w:t>of</w:t>
      </w:r>
      <w:r>
        <w:rPr>
          <w:spacing w:val="-9"/>
        </w:rPr>
        <w:t> </w:t>
      </w:r>
      <w:r>
        <w:rPr/>
        <w:t>WNMU.</w:t>
      </w:r>
      <w:r>
        <w:rPr>
          <w:spacing w:val="34"/>
        </w:rPr>
        <w:t> </w:t>
      </w:r>
      <w:r>
        <w:rPr/>
        <w:t>The</w:t>
      </w:r>
      <w:r>
        <w:rPr>
          <w:spacing w:val="-12"/>
        </w:rPr>
        <w:t> </w:t>
      </w:r>
      <w:r>
        <w:rPr/>
        <w:t>Office</w:t>
      </w:r>
      <w:r>
        <w:rPr>
          <w:spacing w:val="-10"/>
        </w:rPr>
        <w:t> </w:t>
      </w:r>
      <w:r>
        <w:rPr/>
        <w:t>of</w:t>
      </w:r>
      <w:r>
        <w:rPr>
          <w:spacing w:val="-9"/>
        </w:rPr>
        <w:t> </w:t>
      </w:r>
      <w:r>
        <w:rPr/>
        <w:t>the</w:t>
      </w:r>
      <w:r>
        <w:rPr>
          <w:spacing w:val="-10"/>
        </w:rPr>
        <w:t> </w:t>
      </w:r>
      <w:r>
        <w:rPr/>
        <w:t>President</w:t>
      </w:r>
      <w:r>
        <w:rPr>
          <w:spacing w:val="-9"/>
        </w:rPr>
        <w:t> </w:t>
      </w:r>
      <w:r>
        <w:rPr/>
        <w:t>will</w:t>
      </w:r>
      <w:r>
        <w:rPr>
          <w:spacing w:val="-11"/>
        </w:rPr>
        <w:t> </w:t>
      </w:r>
      <w:r>
        <w:rPr/>
        <w:t>post</w:t>
      </w:r>
      <w:r>
        <w:rPr>
          <w:spacing w:val="-11"/>
        </w:rPr>
        <w:t> </w:t>
      </w:r>
      <w:r>
        <w:rPr/>
        <w:t>the</w:t>
      </w:r>
      <w:r>
        <w:rPr>
          <w:spacing w:val="-10"/>
        </w:rPr>
        <w:t> </w:t>
      </w:r>
      <w:r>
        <w:rPr/>
        <w:t>agenda</w:t>
      </w:r>
      <w:r>
        <w:rPr>
          <w:spacing w:val="-11"/>
        </w:rPr>
        <w:t> </w:t>
      </w:r>
      <w:r>
        <w:rPr/>
        <w:t>on</w:t>
      </w:r>
      <w:r>
        <w:rPr>
          <w:spacing w:val="-10"/>
        </w:rPr>
        <w:t> </w:t>
      </w:r>
      <w:r>
        <w:rPr/>
        <w:t>the</w:t>
      </w:r>
      <w:r>
        <w:rPr>
          <w:spacing w:val="-10"/>
        </w:rPr>
        <w:t> </w:t>
      </w:r>
      <w:r>
        <w:rPr/>
        <w:t>University’s</w:t>
      </w:r>
      <w:r>
        <w:rPr>
          <w:spacing w:val="-9"/>
        </w:rPr>
        <w:t> </w:t>
      </w:r>
      <w:r>
        <w:rPr/>
        <w:t>website </w:t>
      </w:r>
      <w:r>
        <w:rPr>
          <w:spacing w:val="-2"/>
        </w:rPr>
        <w:t>and</w:t>
      </w:r>
      <w:r>
        <w:rPr>
          <w:spacing w:val="-12"/>
        </w:rPr>
        <w:t> </w:t>
      </w:r>
      <w:r>
        <w:rPr>
          <w:spacing w:val="-2"/>
        </w:rPr>
        <w:t>make</w:t>
      </w:r>
      <w:r>
        <w:rPr>
          <w:spacing w:val="-12"/>
        </w:rPr>
        <w:t> </w:t>
      </w:r>
      <w:r>
        <w:rPr>
          <w:spacing w:val="-2"/>
        </w:rPr>
        <w:t>the</w:t>
      </w:r>
      <w:r>
        <w:rPr>
          <w:spacing w:val="-12"/>
        </w:rPr>
        <w:t> </w:t>
      </w:r>
      <w:r>
        <w:rPr>
          <w:spacing w:val="-2"/>
        </w:rPr>
        <w:t>agenda</w:t>
      </w:r>
      <w:r>
        <w:rPr>
          <w:spacing w:val="-11"/>
        </w:rPr>
        <w:t> </w:t>
      </w:r>
      <w:r>
        <w:rPr>
          <w:spacing w:val="-2"/>
        </w:rPr>
        <w:t>available</w:t>
      </w:r>
      <w:r>
        <w:rPr>
          <w:spacing w:val="-12"/>
        </w:rPr>
        <w:t> </w:t>
      </w:r>
      <w:r>
        <w:rPr>
          <w:spacing w:val="-2"/>
        </w:rPr>
        <w:t>to</w:t>
      </w:r>
      <w:r>
        <w:rPr>
          <w:spacing w:val="-12"/>
        </w:rPr>
        <w:t> </w:t>
      </w:r>
      <w:r>
        <w:rPr>
          <w:spacing w:val="-2"/>
        </w:rPr>
        <w:t>those</w:t>
      </w:r>
      <w:r>
        <w:rPr>
          <w:spacing w:val="-12"/>
        </w:rPr>
        <w:t> </w:t>
      </w:r>
      <w:r>
        <w:rPr>
          <w:spacing w:val="-2"/>
        </w:rPr>
        <w:t>requesting</w:t>
      </w:r>
      <w:r>
        <w:rPr>
          <w:spacing w:val="-11"/>
        </w:rPr>
        <w:t> </w:t>
      </w:r>
      <w:r>
        <w:rPr>
          <w:spacing w:val="-2"/>
        </w:rPr>
        <w:t>it</w:t>
      </w:r>
      <w:r>
        <w:rPr>
          <w:spacing w:val="-12"/>
        </w:rPr>
        <w:t> </w:t>
      </w:r>
      <w:r>
        <w:rPr>
          <w:spacing w:val="-2"/>
        </w:rPr>
        <w:t>at</w:t>
      </w:r>
      <w:r>
        <w:rPr>
          <w:spacing w:val="-12"/>
        </w:rPr>
        <w:t> </w:t>
      </w:r>
      <w:r>
        <w:rPr>
          <w:spacing w:val="-2"/>
        </w:rPr>
        <w:t>least</w:t>
      </w:r>
      <w:r>
        <w:rPr>
          <w:spacing w:val="-12"/>
        </w:rPr>
        <w:t> </w:t>
      </w:r>
      <w:r>
        <w:rPr>
          <w:spacing w:val="-2"/>
        </w:rPr>
        <w:t>seventy-two</w:t>
      </w:r>
      <w:r>
        <w:rPr>
          <w:spacing w:val="-11"/>
        </w:rPr>
        <w:t> </w:t>
      </w:r>
      <w:r>
        <w:rPr>
          <w:spacing w:val="-2"/>
        </w:rPr>
        <w:t>(72)</w:t>
      </w:r>
      <w:r>
        <w:rPr>
          <w:spacing w:val="-12"/>
        </w:rPr>
        <w:t> </w:t>
      </w:r>
      <w:r>
        <w:rPr>
          <w:spacing w:val="-2"/>
        </w:rPr>
        <w:t>hours</w:t>
      </w:r>
      <w:r>
        <w:rPr>
          <w:spacing w:val="-12"/>
        </w:rPr>
        <w:t> </w:t>
      </w:r>
      <w:r>
        <w:rPr>
          <w:spacing w:val="-2"/>
        </w:rPr>
        <w:t>prior</w:t>
      </w:r>
      <w:r>
        <w:rPr>
          <w:spacing w:val="-12"/>
        </w:rPr>
        <w:t> </w:t>
      </w:r>
      <w:r>
        <w:rPr>
          <w:spacing w:val="-2"/>
        </w:rPr>
        <w:t>to</w:t>
      </w:r>
      <w:r>
        <w:rPr>
          <w:spacing w:val="-11"/>
        </w:rPr>
        <w:t> </w:t>
      </w:r>
      <w:r>
        <w:rPr>
          <w:spacing w:val="-2"/>
        </w:rPr>
        <w:t>a</w:t>
      </w:r>
      <w:r>
        <w:rPr>
          <w:spacing w:val="-12"/>
        </w:rPr>
        <w:t> </w:t>
      </w:r>
      <w:r>
        <w:rPr>
          <w:spacing w:val="-2"/>
        </w:rPr>
        <w:t>regular </w:t>
      </w:r>
      <w:r>
        <w:rPr/>
        <w:t>or special meeting of the Board.</w:t>
      </w:r>
    </w:p>
    <w:p>
      <w:pPr>
        <w:pStyle w:val="BodyText"/>
        <w:spacing w:before="23"/>
      </w:pPr>
    </w:p>
    <w:p>
      <w:pPr>
        <w:pStyle w:val="BodyText"/>
        <w:spacing w:line="268" w:lineRule="auto"/>
        <w:ind w:left="1619" w:right="255"/>
        <w:jc w:val="both"/>
      </w:pPr>
      <w:r>
        <w:rPr>
          <w:spacing w:val="-4"/>
        </w:rPr>
        <w:t>Persons</w:t>
      </w:r>
      <w:r>
        <w:rPr>
          <w:spacing w:val="-10"/>
        </w:rPr>
        <w:t> </w:t>
      </w:r>
      <w:r>
        <w:rPr>
          <w:spacing w:val="-4"/>
        </w:rPr>
        <w:t>or</w:t>
      </w:r>
      <w:r>
        <w:rPr>
          <w:spacing w:val="-10"/>
        </w:rPr>
        <w:t> </w:t>
      </w:r>
      <w:r>
        <w:rPr>
          <w:spacing w:val="-4"/>
        </w:rPr>
        <w:t>groups</w:t>
      </w:r>
      <w:r>
        <w:rPr>
          <w:spacing w:val="-10"/>
        </w:rPr>
        <w:t> </w:t>
      </w:r>
      <w:r>
        <w:rPr>
          <w:spacing w:val="-4"/>
        </w:rPr>
        <w:t>that</w:t>
      </w:r>
      <w:r>
        <w:rPr>
          <w:spacing w:val="-9"/>
        </w:rPr>
        <w:t> </w:t>
      </w:r>
      <w:r>
        <w:rPr>
          <w:spacing w:val="-4"/>
        </w:rPr>
        <w:t>want</w:t>
      </w:r>
      <w:r>
        <w:rPr>
          <w:spacing w:val="-10"/>
        </w:rPr>
        <w:t> </w:t>
      </w:r>
      <w:r>
        <w:rPr>
          <w:spacing w:val="-4"/>
        </w:rPr>
        <w:t>to</w:t>
      </w:r>
      <w:r>
        <w:rPr>
          <w:spacing w:val="-10"/>
        </w:rPr>
        <w:t> </w:t>
      </w:r>
      <w:r>
        <w:rPr>
          <w:spacing w:val="-4"/>
        </w:rPr>
        <w:t>place</w:t>
      </w:r>
      <w:r>
        <w:rPr>
          <w:spacing w:val="-10"/>
        </w:rPr>
        <w:t> </w:t>
      </w:r>
      <w:r>
        <w:rPr>
          <w:spacing w:val="-4"/>
        </w:rPr>
        <w:t>an</w:t>
      </w:r>
      <w:r>
        <w:rPr>
          <w:spacing w:val="-9"/>
        </w:rPr>
        <w:t> </w:t>
      </w:r>
      <w:r>
        <w:rPr>
          <w:spacing w:val="-4"/>
        </w:rPr>
        <w:t>item</w:t>
      </w:r>
      <w:r>
        <w:rPr>
          <w:spacing w:val="-10"/>
        </w:rPr>
        <w:t> </w:t>
      </w:r>
      <w:r>
        <w:rPr>
          <w:spacing w:val="-4"/>
        </w:rPr>
        <w:t>on</w:t>
      </w:r>
      <w:r>
        <w:rPr>
          <w:spacing w:val="-9"/>
        </w:rPr>
        <w:t> </w:t>
      </w:r>
      <w:r>
        <w:rPr>
          <w:spacing w:val="-4"/>
        </w:rPr>
        <w:t>the</w:t>
      </w:r>
      <w:r>
        <w:rPr>
          <w:spacing w:val="-10"/>
        </w:rPr>
        <w:t> </w:t>
      </w:r>
      <w:r>
        <w:rPr>
          <w:spacing w:val="-4"/>
        </w:rPr>
        <w:t>agenda</w:t>
      </w:r>
      <w:r>
        <w:rPr>
          <w:spacing w:val="-10"/>
        </w:rPr>
        <w:t> </w:t>
      </w:r>
      <w:r>
        <w:rPr>
          <w:spacing w:val="-4"/>
        </w:rPr>
        <w:t>of</w:t>
      </w:r>
      <w:r>
        <w:rPr>
          <w:spacing w:val="-8"/>
        </w:rPr>
        <w:t> </w:t>
      </w:r>
      <w:r>
        <w:rPr>
          <w:spacing w:val="-4"/>
        </w:rPr>
        <w:t>a</w:t>
      </w:r>
      <w:r>
        <w:rPr>
          <w:spacing w:val="-10"/>
        </w:rPr>
        <w:t> </w:t>
      </w:r>
      <w:r>
        <w:rPr>
          <w:spacing w:val="-4"/>
        </w:rPr>
        <w:t>Board</w:t>
      </w:r>
      <w:r>
        <w:rPr>
          <w:spacing w:val="-8"/>
        </w:rPr>
        <w:t> </w:t>
      </w:r>
      <w:r>
        <w:rPr>
          <w:spacing w:val="-4"/>
        </w:rPr>
        <w:t>of</w:t>
      </w:r>
      <w:r>
        <w:rPr>
          <w:spacing w:val="-10"/>
        </w:rPr>
        <w:t> </w:t>
      </w:r>
      <w:r>
        <w:rPr>
          <w:spacing w:val="-4"/>
        </w:rPr>
        <w:t>Regents</w:t>
      </w:r>
      <w:r>
        <w:rPr>
          <w:spacing w:val="-10"/>
        </w:rPr>
        <w:t> </w:t>
      </w:r>
      <w:r>
        <w:rPr>
          <w:spacing w:val="-4"/>
        </w:rPr>
        <w:t>meeting</w:t>
      </w:r>
      <w:r>
        <w:rPr>
          <w:spacing w:val="-10"/>
        </w:rPr>
        <w:t> </w:t>
      </w:r>
      <w:r>
        <w:rPr>
          <w:spacing w:val="-4"/>
        </w:rPr>
        <w:t>are</w:t>
      </w:r>
      <w:r>
        <w:rPr>
          <w:spacing w:val="-9"/>
        </w:rPr>
        <w:t> </w:t>
      </w:r>
      <w:r>
        <w:rPr>
          <w:spacing w:val="-4"/>
        </w:rPr>
        <w:t>required </w:t>
      </w:r>
      <w:r>
        <w:rPr/>
        <w:t>to</w:t>
      </w:r>
      <w:r>
        <w:rPr>
          <w:spacing w:val="-8"/>
        </w:rPr>
        <w:t> </w:t>
      </w:r>
      <w:r>
        <w:rPr/>
        <w:t>submit</w:t>
      </w:r>
      <w:r>
        <w:rPr>
          <w:spacing w:val="-8"/>
        </w:rPr>
        <w:t> </w:t>
      </w:r>
      <w:r>
        <w:rPr/>
        <w:t>a</w:t>
      </w:r>
      <w:r>
        <w:rPr>
          <w:spacing w:val="-9"/>
        </w:rPr>
        <w:t> </w:t>
      </w:r>
      <w:r>
        <w:rPr/>
        <w:t>letter</w:t>
      </w:r>
      <w:r>
        <w:rPr>
          <w:spacing w:val="-7"/>
        </w:rPr>
        <w:t> </w:t>
      </w:r>
      <w:r>
        <w:rPr/>
        <w:t>to</w:t>
      </w:r>
      <w:r>
        <w:rPr>
          <w:spacing w:val="-8"/>
        </w:rPr>
        <w:t> </w:t>
      </w:r>
      <w:r>
        <w:rPr/>
        <w:t>that</w:t>
      </w:r>
      <w:r>
        <w:rPr>
          <w:spacing w:val="-8"/>
        </w:rPr>
        <w:t> </w:t>
      </w:r>
      <w:r>
        <w:rPr/>
        <w:t>effect</w:t>
      </w:r>
      <w:r>
        <w:rPr>
          <w:spacing w:val="-8"/>
        </w:rPr>
        <w:t> </w:t>
      </w:r>
      <w:r>
        <w:rPr/>
        <w:t>to</w:t>
      </w:r>
      <w:r>
        <w:rPr>
          <w:spacing w:val="-8"/>
        </w:rPr>
        <w:t> </w:t>
      </w:r>
      <w:r>
        <w:rPr/>
        <w:t>the</w:t>
      </w:r>
      <w:r>
        <w:rPr>
          <w:spacing w:val="-9"/>
        </w:rPr>
        <w:t> </w:t>
      </w:r>
      <w:r>
        <w:rPr/>
        <w:t>Chair</w:t>
      </w:r>
      <w:r>
        <w:rPr>
          <w:spacing w:val="-9"/>
        </w:rPr>
        <w:t> </w:t>
      </w:r>
      <w:r>
        <w:rPr/>
        <w:t>of</w:t>
      </w:r>
      <w:r>
        <w:rPr>
          <w:spacing w:val="-10"/>
        </w:rPr>
        <w:t> </w:t>
      </w:r>
      <w:r>
        <w:rPr/>
        <w:t>the</w:t>
      </w:r>
      <w:r>
        <w:rPr>
          <w:spacing w:val="-11"/>
        </w:rPr>
        <w:t> </w:t>
      </w:r>
      <w:r>
        <w:rPr/>
        <w:t>Board,</w:t>
      </w:r>
      <w:r>
        <w:rPr>
          <w:spacing w:val="-8"/>
        </w:rPr>
        <w:t> </w:t>
      </w:r>
      <w:r>
        <w:rPr/>
        <w:t>through</w:t>
      </w:r>
      <w:r>
        <w:rPr>
          <w:spacing w:val="-8"/>
        </w:rPr>
        <w:t> </w:t>
      </w:r>
      <w:r>
        <w:rPr/>
        <w:t>the</w:t>
      </w:r>
      <w:r>
        <w:rPr>
          <w:spacing w:val="-11"/>
        </w:rPr>
        <w:t> </w:t>
      </w:r>
      <w:r>
        <w:rPr/>
        <w:t>President</w:t>
      </w:r>
      <w:r>
        <w:rPr>
          <w:spacing w:val="-10"/>
        </w:rPr>
        <w:t> </w:t>
      </w:r>
      <w:r>
        <w:rPr/>
        <w:t>of</w:t>
      </w:r>
      <w:r>
        <w:rPr>
          <w:spacing w:val="-10"/>
        </w:rPr>
        <w:t> </w:t>
      </w:r>
      <w:r>
        <w:rPr/>
        <w:t>WNMU,</w:t>
      </w:r>
      <w:r>
        <w:rPr>
          <w:spacing w:val="-8"/>
        </w:rPr>
        <w:t> </w:t>
      </w:r>
      <w:r>
        <w:rPr/>
        <w:t>not</w:t>
      </w:r>
      <w:r>
        <w:rPr>
          <w:spacing w:val="-8"/>
        </w:rPr>
        <w:t> </w:t>
      </w:r>
      <w:r>
        <w:rPr/>
        <w:t>less than</w:t>
      </w:r>
      <w:r>
        <w:rPr>
          <w:spacing w:val="-5"/>
        </w:rPr>
        <w:t> </w:t>
      </w:r>
      <w:r>
        <w:rPr/>
        <w:t>ten</w:t>
      </w:r>
      <w:r>
        <w:rPr>
          <w:spacing w:val="-5"/>
        </w:rPr>
        <w:t> </w:t>
      </w:r>
      <w:r>
        <w:rPr/>
        <w:t>(10)</w:t>
      </w:r>
      <w:r>
        <w:rPr>
          <w:spacing w:val="-5"/>
        </w:rPr>
        <w:t> </w:t>
      </w:r>
      <w:r>
        <w:rPr/>
        <w:t>calendar</w:t>
      </w:r>
      <w:r>
        <w:rPr>
          <w:spacing w:val="-5"/>
        </w:rPr>
        <w:t> </w:t>
      </w:r>
      <w:r>
        <w:rPr/>
        <w:t>days</w:t>
      </w:r>
      <w:r>
        <w:rPr>
          <w:spacing w:val="-4"/>
        </w:rPr>
        <w:t> </w:t>
      </w:r>
      <w:r>
        <w:rPr/>
        <w:t>prior</w:t>
      </w:r>
      <w:r>
        <w:rPr>
          <w:spacing w:val="-5"/>
        </w:rPr>
        <w:t> </w:t>
      </w:r>
      <w:r>
        <w:rPr/>
        <w:t>to</w:t>
      </w:r>
      <w:r>
        <w:rPr>
          <w:spacing w:val="-5"/>
        </w:rPr>
        <w:t> </w:t>
      </w:r>
      <w:r>
        <w:rPr/>
        <w:t>a</w:t>
      </w:r>
      <w:r>
        <w:rPr>
          <w:spacing w:val="-6"/>
        </w:rPr>
        <w:t> </w:t>
      </w:r>
      <w:r>
        <w:rPr/>
        <w:t>regular</w:t>
      </w:r>
      <w:r>
        <w:rPr>
          <w:spacing w:val="-5"/>
        </w:rPr>
        <w:t> </w:t>
      </w:r>
      <w:r>
        <w:rPr/>
        <w:t>meeting.</w:t>
      </w:r>
    </w:p>
    <w:p>
      <w:pPr>
        <w:pStyle w:val="BodyText"/>
        <w:spacing w:before="35"/>
      </w:pPr>
    </w:p>
    <w:p>
      <w:pPr>
        <w:pStyle w:val="BodyText"/>
        <w:ind w:left="1619"/>
      </w:pPr>
      <w:r>
        <w:rPr>
          <w:spacing w:val="-2"/>
        </w:rPr>
        <w:t>In</w:t>
      </w:r>
      <w:r>
        <w:rPr>
          <w:spacing w:val="-7"/>
        </w:rPr>
        <w:t> </w:t>
      </w:r>
      <w:r>
        <w:rPr>
          <w:spacing w:val="-2"/>
        </w:rPr>
        <w:t>addition,</w:t>
      </w:r>
      <w:r>
        <w:rPr>
          <w:spacing w:val="-7"/>
        </w:rPr>
        <w:t> </w:t>
      </w:r>
      <w:r>
        <w:rPr>
          <w:spacing w:val="-2"/>
        </w:rPr>
        <w:t>the</w:t>
      </w:r>
      <w:r>
        <w:rPr>
          <w:spacing w:val="-7"/>
        </w:rPr>
        <w:t> </w:t>
      </w:r>
      <w:r>
        <w:rPr>
          <w:spacing w:val="-2"/>
        </w:rPr>
        <w:t>person</w:t>
      </w:r>
      <w:r>
        <w:rPr>
          <w:spacing w:val="-6"/>
        </w:rPr>
        <w:t> </w:t>
      </w:r>
      <w:r>
        <w:rPr>
          <w:spacing w:val="-2"/>
        </w:rPr>
        <w:t>or</w:t>
      </w:r>
      <w:r>
        <w:rPr>
          <w:spacing w:val="-6"/>
        </w:rPr>
        <w:t> </w:t>
      </w:r>
      <w:r>
        <w:rPr>
          <w:spacing w:val="-2"/>
        </w:rPr>
        <w:t>group</w:t>
      </w:r>
      <w:r>
        <w:rPr>
          <w:spacing w:val="-6"/>
        </w:rPr>
        <w:t> </w:t>
      </w:r>
      <w:r>
        <w:rPr>
          <w:spacing w:val="-2"/>
        </w:rPr>
        <w:t>shall</w:t>
      </w:r>
      <w:r>
        <w:rPr>
          <w:spacing w:val="-9"/>
        </w:rPr>
        <w:t> </w:t>
      </w:r>
      <w:r>
        <w:rPr>
          <w:spacing w:val="-2"/>
        </w:rPr>
        <w:t>submit</w:t>
      </w:r>
      <w:r>
        <w:rPr>
          <w:spacing w:val="-6"/>
        </w:rPr>
        <w:t> </w:t>
      </w:r>
      <w:r>
        <w:rPr>
          <w:spacing w:val="-2"/>
        </w:rPr>
        <w:t>the</w:t>
      </w:r>
      <w:r>
        <w:rPr>
          <w:spacing w:val="-9"/>
        </w:rPr>
        <w:t> </w:t>
      </w:r>
      <w:r>
        <w:rPr>
          <w:spacing w:val="-2"/>
        </w:rPr>
        <w:t>following</w:t>
      </w:r>
      <w:r>
        <w:rPr>
          <w:spacing w:val="-7"/>
        </w:rPr>
        <w:t> </w:t>
      </w:r>
      <w:r>
        <w:rPr>
          <w:spacing w:val="-2"/>
        </w:rPr>
        <w:t>information</w:t>
      </w:r>
      <w:r>
        <w:rPr>
          <w:spacing w:val="-6"/>
        </w:rPr>
        <w:t> </w:t>
      </w:r>
      <w:r>
        <w:rPr>
          <w:spacing w:val="-2"/>
        </w:rPr>
        <w:t>with</w:t>
      </w:r>
      <w:r>
        <w:rPr>
          <w:spacing w:val="-6"/>
        </w:rPr>
        <w:t> </w:t>
      </w:r>
      <w:r>
        <w:rPr>
          <w:spacing w:val="-2"/>
        </w:rPr>
        <w:t>the</w:t>
      </w:r>
      <w:r>
        <w:rPr>
          <w:spacing w:val="-7"/>
        </w:rPr>
        <w:t> </w:t>
      </w:r>
      <w:r>
        <w:rPr>
          <w:spacing w:val="-2"/>
        </w:rPr>
        <w:t>letter:</w:t>
      </w:r>
    </w:p>
    <w:p>
      <w:pPr>
        <w:pStyle w:val="ListParagraph"/>
        <w:numPr>
          <w:ilvl w:val="0"/>
          <w:numId w:val="48"/>
        </w:numPr>
        <w:tabs>
          <w:tab w:pos="3059" w:val="left" w:leader="none"/>
        </w:tabs>
        <w:spacing w:line="240" w:lineRule="auto" w:before="33" w:after="0"/>
        <w:ind w:left="3059" w:right="0" w:hanging="720"/>
        <w:jc w:val="left"/>
        <w:rPr>
          <w:sz w:val="22"/>
        </w:rPr>
      </w:pPr>
      <w:r>
        <w:rPr>
          <w:sz w:val="22"/>
        </w:rPr>
        <w:t>the</w:t>
      </w:r>
      <w:r>
        <w:rPr>
          <w:spacing w:val="-9"/>
          <w:sz w:val="22"/>
        </w:rPr>
        <w:t> </w:t>
      </w:r>
      <w:r>
        <w:rPr>
          <w:sz w:val="22"/>
        </w:rPr>
        <w:t>item</w:t>
      </w:r>
      <w:r>
        <w:rPr>
          <w:spacing w:val="-9"/>
          <w:sz w:val="22"/>
        </w:rPr>
        <w:t> </w:t>
      </w:r>
      <w:r>
        <w:rPr>
          <w:sz w:val="22"/>
        </w:rPr>
        <w:t>the</w:t>
      </w:r>
      <w:r>
        <w:rPr>
          <w:spacing w:val="-10"/>
          <w:sz w:val="22"/>
        </w:rPr>
        <w:t> </w:t>
      </w:r>
      <w:r>
        <w:rPr>
          <w:sz w:val="22"/>
        </w:rPr>
        <w:t>person</w:t>
      </w:r>
      <w:r>
        <w:rPr>
          <w:spacing w:val="-8"/>
          <w:sz w:val="22"/>
        </w:rPr>
        <w:t> </w:t>
      </w:r>
      <w:r>
        <w:rPr>
          <w:sz w:val="22"/>
        </w:rPr>
        <w:t>or</w:t>
      </w:r>
      <w:r>
        <w:rPr>
          <w:spacing w:val="-8"/>
          <w:sz w:val="22"/>
        </w:rPr>
        <w:t> </w:t>
      </w:r>
      <w:r>
        <w:rPr>
          <w:sz w:val="22"/>
        </w:rPr>
        <w:t>group</w:t>
      </w:r>
      <w:r>
        <w:rPr>
          <w:spacing w:val="-9"/>
          <w:sz w:val="22"/>
        </w:rPr>
        <w:t> </w:t>
      </w:r>
      <w:r>
        <w:rPr>
          <w:sz w:val="22"/>
        </w:rPr>
        <w:t>wants</w:t>
      </w:r>
      <w:r>
        <w:rPr>
          <w:spacing w:val="-7"/>
          <w:sz w:val="22"/>
        </w:rPr>
        <w:t> </w:t>
      </w:r>
      <w:r>
        <w:rPr>
          <w:sz w:val="22"/>
        </w:rPr>
        <w:t>to</w:t>
      </w:r>
      <w:r>
        <w:rPr>
          <w:spacing w:val="-8"/>
          <w:sz w:val="22"/>
        </w:rPr>
        <w:t> </w:t>
      </w:r>
      <w:r>
        <w:rPr>
          <w:sz w:val="22"/>
        </w:rPr>
        <w:t>place</w:t>
      </w:r>
      <w:r>
        <w:rPr>
          <w:spacing w:val="-9"/>
          <w:sz w:val="22"/>
        </w:rPr>
        <w:t> </w:t>
      </w:r>
      <w:r>
        <w:rPr>
          <w:sz w:val="22"/>
        </w:rPr>
        <w:t>on</w:t>
      </w:r>
      <w:r>
        <w:rPr>
          <w:spacing w:val="-8"/>
          <w:sz w:val="22"/>
        </w:rPr>
        <w:t> </w:t>
      </w:r>
      <w:r>
        <w:rPr>
          <w:sz w:val="22"/>
        </w:rPr>
        <w:t>the</w:t>
      </w:r>
      <w:r>
        <w:rPr>
          <w:spacing w:val="-9"/>
          <w:sz w:val="22"/>
        </w:rPr>
        <w:t> </w:t>
      </w:r>
      <w:r>
        <w:rPr>
          <w:spacing w:val="-2"/>
          <w:sz w:val="22"/>
        </w:rPr>
        <w:t>agenda;</w:t>
      </w:r>
    </w:p>
    <w:p>
      <w:pPr>
        <w:pStyle w:val="ListParagraph"/>
        <w:numPr>
          <w:ilvl w:val="0"/>
          <w:numId w:val="48"/>
        </w:numPr>
        <w:tabs>
          <w:tab w:pos="3059" w:val="left" w:leader="none"/>
        </w:tabs>
        <w:spacing w:line="240" w:lineRule="auto" w:before="32" w:after="0"/>
        <w:ind w:left="3059" w:right="0" w:hanging="720"/>
        <w:jc w:val="left"/>
        <w:rPr>
          <w:sz w:val="22"/>
        </w:rPr>
      </w:pPr>
      <w:r>
        <w:rPr>
          <w:spacing w:val="-2"/>
          <w:sz w:val="22"/>
        </w:rPr>
        <w:t>a</w:t>
      </w:r>
      <w:r>
        <w:rPr>
          <w:spacing w:val="-7"/>
          <w:sz w:val="22"/>
        </w:rPr>
        <w:t> </w:t>
      </w:r>
      <w:r>
        <w:rPr>
          <w:spacing w:val="-2"/>
          <w:sz w:val="22"/>
        </w:rPr>
        <w:t>summary</w:t>
      </w:r>
      <w:r>
        <w:rPr>
          <w:spacing w:val="-7"/>
          <w:sz w:val="22"/>
        </w:rPr>
        <w:t> </w:t>
      </w:r>
      <w:r>
        <w:rPr>
          <w:spacing w:val="-2"/>
          <w:sz w:val="22"/>
        </w:rPr>
        <w:t>of</w:t>
      </w:r>
      <w:r>
        <w:rPr>
          <w:spacing w:val="-6"/>
          <w:sz w:val="22"/>
        </w:rPr>
        <w:t> </w:t>
      </w:r>
      <w:r>
        <w:rPr>
          <w:spacing w:val="-2"/>
          <w:sz w:val="22"/>
        </w:rPr>
        <w:t>the</w:t>
      </w:r>
      <w:r>
        <w:rPr>
          <w:spacing w:val="-7"/>
          <w:sz w:val="22"/>
        </w:rPr>
        <w:t> </w:t>
      </w:r>
      <w:r>
        <w:rPr>
          <w:spacing w:val="-2"/>
          <w:sz w:val="22"/>
        </w:rPr>
        <w:t>intended</w:t>
      </w:r>
      <w:r>
        <w:rPr>
          <w:spacing w:val="-9"/>
          <w:sz w:val="22"/>
        </w:rPr>
        <w:t> </w:t>
      </w:r>
      <w:r>
        <w:rPr>
          <w:spacing w:val="-2"/>
          <w:sz w:val="22"/>
        </w:rPr>
        <w:t>statement;</w:t>
      </w:r>
    </w:p>
    <w:p>
      <w:pPr>
        <w:pStyle w:val="ListParagraph"/>
        <w:numPr>
          <w:ilvl w:val="0"/>
          <w:numId w:val="48"/>
        </w:numPr>
        <w:tabs>
          <w:tab w:pos="3059" w:val="left" w:leader="none"/>
        </w:tabs>
        <w:spacing w:line="240" w:lineRule="auto" w:before="30" w:after="0"/>
        <w:ind w:left="3059" w:right="0" w:hanging="720"/>
        <w:jc w:val="left"/>
        <w:rPr>
          <w:sz w:val="22"/>
        </w:rPr>
      </w:pPr>
      <w:r>
        <w:rPr>
          <w:spacing w:val="-2"/>
          <w:sz w:val="22"/>
        </w:rPr>
        <w:t>the</w:t>
      </w:r>
      <w:r>
        <w:rPr>
          <w:spacing w:val="-7"/>
          <w:sz w:val="22"/>
        </w:rPr>
        <w:t> </w:t>
      </w:r>
      <w:r>
        <w:rPr>
          <w:spacing w:val="-2"/>
          <w:sz w:val="22"/>
        </w:rPr>
        <w:t>specific</w:t>
      </w:r>
      <w:r>
        <w:rPr>
          <w:spacing w:val="-7"/>
          <w:sz w:val="22"/>
        </w:rPr>
        <w:t> </w:t>
      </w:r>
      <w:r>
        <w:rPr>
          <w:spacing w:val="-2"/>
          <w:sz w:val="22"/>
        </w:rPr>
        <w:t>action</w:t>
      </w:r>
      <w:r>
        <w:rPr>
          <w:spacing w:val="-8"/>
          <w:sz w:val="22"/>
        </w:rPr>
        <w:t> </w:t>
      </w:r>
      <w:r>
        <w:rPr>
          <w:spacing w:val="-2"/>
          <w:sz w:val="22"/>
        </w:rPr>
        <w:t>requested</w:t>
      </w:r>
      <w:r>
        <w:rPr>
          <w:spacing w:val="-9"/>
          <w:sz w:val="22"/>
        </w:rPr>
        <w:t> </w:t>
      </w:r>
      <w:r>
        <w:rPr>
          <w:spacing w:val="-2"/>
          <w:sz w:val="22"/>
        </w:rPr>
        <w:t>from</w:t>
      </w:r>
      <w:r>
        <w:rPr>
          <w:spacing w:val="-8"/>
          <w:sz w:val="22"/>
        </w:rPr>
        <w:t> </w:t>
      </w:r>
      <w:r>
        <w:rPr>
          <w:spacing w:val="-2"/>
          <w:sz w:val="22"/>
        </w:rPr>
        <w:t>the</w:t>
      </w:r>
      <w:r>
        <w:rPr>
          <w:spacing w:val="-8"/>
          <w:sz w:val="22"/>
        </w:rPr>
        <w:t> </w:t>
      </w:r>
      <w:r>
        <w:rPr>
          <w:spacing w:val="-2"/>
          <w:sz w:val="22"/>
        </w:rPr>
        <w:t>Board</w:t>
      </w:r>
      <w:r>
        <w:rPr>
          <w:spacing w:val="-6"/>
          <w:sz w:val="22"/>
        </w:rPr>
        <w:t> </w:t>
      </w:r>
      <w:r>
        <w:rPr>
          <w:spacing w:val="-2"/>
          <w:sz w:val="22"/>
        </w:rPr>
        <w:t>of</w:t>
      </w:r>
      <w:r>
        <w:rPr>
          <w:spacing w:val="-8"/>
          <w:sz w:val="22"/>
        </w:rPr>
        <w:t> </w:t>
      </w:r>
      <w:r>
        <w:rPr>
          <w:spacing w:val="-2"/>
          <w:sz w:val="22"/>
        </w:rPr>
        <w:t>Regents;</w:t>
      </w:r>
    </w:p>
    <w:p>
      <w:pPr>
        <w:pStyle w:val="ListParagraph"/>
        <w:numPr>
          <w:ilvl w:val="0"/>
          <w:numId w:val="48"/>
        </w:numPr>
        <w:tabs>
          <w:tab w:pos="3058" w:val="left" w:leader="none"/>
        </w:tabs>
        <w:spacing w:line="240" w:lineRule="auto" w:before="33" w:after="0"/>
        <w:ind w:left="3058" w:right="0" w:hanging="719"/>
        <w:jc w:val="left"/>
        <w:rPr>
          <w:sz w:val="22"/>
        </w:rPr>
      </w:pPr>
      <w:r>
        <w:rPr>
          <w:spacing w:val="-2"/>
          <w:sz w:val="22"/>
        </w:rPr>
        <w:t>the</w:t>
      </w:r>
      <w:r>
        <w:rPr>
          <w:spacing w:val="-5"/>
          <w:sz w:val="22"/>
        </w:rPr>
        <w:t> </w:t>
      </w:r>
      <w:r>
        <w:rPr>
          <w:spacing w:val="-2"/>
          <w:sz w:val="22"/>
        </w:rPr>
        <w:t>name</w:t>
      </w:r>
      <w:r>
        <w:rPr>
          <w:spacing w:val="-5"/>
          <w:sz w:val="22"/>
        </w:rPr>
        <w:t> </w:t>
      </w:r>
      <w:r>
        <w:rPr>
          <w:spacing w:val="-2"/>
          <w:sz w:val="22"/>
        </w:rPr>
        <w:t>of</w:t>
      </w:r>
      <w:r>
        <w:rPr>
          <w:spacing w:val="-5"/>
          <w:sz w:val="22"/>
        </w:rPr>
        <w:t> </w:t>
      </w:r>
      <w:r>
        <w:rPr>
          <w:spacing w:val="-2"/>
          <w:sz w:val="22"/>
        </w:rPr>
        <w:t>the</w:t>
      </w:r>
      <w:r>
        <w:rPr>
          <w:spacing w:val="-5"/>
          <w:sz w:val="22"/>
        </w:rPr>
        <w:t> </w:t>
      </w:r>
      <w:r>
        <w:rPr>
          <w:spacing w:val="-2"/>
          <w:sz w:val="22"/>
        </w:rPr>
        <w:t>person(s)</w:t>
      </w:r>
      <w:r>
        <w:rPr>
          <w:spacing w:val="-5"/>
          <w:sz w:val="22"/>
        </w:rPr>
        <w:t> </w:t>
      </w:r>
      <w:r>
        <w:rPr>
          <w:spacing w:val="-2"/>
          <w:sz w:val="22"/>
        </w:rPr>
        <w:t>designated</w:t>
      </w:r>
      <w:r>
        <w:rPr>
          <w:spacing w:val="-4"/>
          <w:sz w:val="22"/>
        </w:rPr>
        <w:t> </w:t>
      </w:r>
      <w:r>
        <w:rPr>
          <w:spacing w:val="-2"/>
          <w:sz w:val="22"/>
        </w:rPr>
        <w:t>to</w:t>
      </w:r>
      <w:r>
        <w:rPr>
          <w:spacing w:val="-6"/>
          <w:sz w:val="22"/>
        </w:rPr>
        <w:t> </w:t>
      </w:r>
      <w:r>
        <w:rPr>
          <w:spacing w:val="-2"/>
          <w:sz w:val="22"/>
        </w:rPr>
        <w:t>speak;</w:t>
      </w:r>
    </w:p>
    <w:p>
      <w:pPr>
        <w:pStyle w:val="ListParagraph"/>
        <w:numPr>
          <w:ilvl w:val="0"/>
          <w:numId w:val="48"/>
        </w:numPr>
        <w:tabs>
          <w:tab w:pos="3058" w:val="left" w:leader="none"/>
        </w:tabs>
        <w:spacing w:line="240" w:lineRule="auto" w:before="30" w:after="0"/>
        <w:ind w:left="3058" w:right="0" w:hanging="719"/>
        <w:jc w:val="left"/>
        <w:rPr>
          <w:sz w:val="22"/>
        </w:rPr>
      </w:pPr>
      <w:r>
        <w:rPr>
          <w:spacing w:val="-2"/>
          <w:sz w:val="22"/>
        </w:rPr>
        <w:t>the</w:t>
      </w:r>
      <w:r>
        <w:rPr>
          <w:spacing w:val="-6"/>
          <w:sz w:val="22"/>
        </w:rPr>
        <w:t> </w:t>
      </w:r>
      <w:r>
        <w:rPr>
          <w:spacing w:val="-2"/>
          <w:sz w:val="22"/>
        </w:rPr>
        <w:t>approximate</w:t>
      </w:r>
      <w:r>
        <w:rPr>
          <w:spacing w:val="-6"/>
          <w:sz w:val="22"/>
        </w:rPr>
        <w:t> </w:t>
      </w:r>
      <w:r>
        <w:rPr>
          <w:spacing w:val="-2"/>
          <w:sz w:val="22"/>
        </w:rPr>
        <w:t>length</w:t>
      </w:r>
      <w:r>
        <w:rPr>
          <w:spacing w:val="-5"/>
          <w:sz w:val="22"/>
        </w:rPr>
        <w:t> </w:t>
      </w:r>
      <w:r>
        <w:rPr>
          <w:spacing w:val="-2"/>
          <w:sz w:val="22"/>
        </w:rPr>
        <w:t>of</w:t>
      </w:r>
      <w:r>
        <w:rPr>
          <w:spacing w:val="-4"/>
          <w:sz w:val="22"/>
        </w:rPr>
        <w:t> </w:t>
      </w:r>
      <w:r>
        <w:rPr>
          <w:spacing w:val="-2"/>
          <w:sz w:val="22"/>
        </w:rPr>
        <w:t>the</w:t>
      </w:r>
      <w:r>
        <w:rPr>
          <w:spacing w:val="-6"/>
          <w:sz w:val="22"/>
        </w:rPr>
        <w:t> </w:t>
      </w:r>
      <w:r>
        <w:rPr>
          <w:spacing w:val="-2"/>
          <w:sz w:val="22"/>
        </w:rPr>
        <w:t>presentation.</w:t>
      </w:r>
    </w:p>
    <w:p>
      <w:pPr>
        <w:pStyle w:val="BodyText"/>
        <w:spacing w:before="63"/>
      </w:pPr>
    </w:p>
    <w:p>
      <w:pPr>
        <w:pStyle w:val="BodyText"/>
        <w:spacing w:line="271" w:lineRule="auto"/>
        <w:ind w:left="1618" w:right="255"/>
        <w:jc w:val="both"/>
      </w:pPr>
      <w:r>
        <w:rPr/>
        <w:t>Final</w:t>
      </w:r>
      <w:r>
        <w:rPr>
          <w:spacing w:val="-4"/>
        </w:rPr>
        <w:t> </w:t>
      </w:r>
      <w:r>
        <w:rPr/>
        <w:t>decisions</w:t>
      </w:r>
      <w:r>
        <w:rPr>
          <w:spacing w:val="-3"/>
        </w:rPr>
        <w:t> </w:t>
      </w:r>
      <w:r>
        <w:rPr/>
        <w:t>to</w:t>
      </w:r>
      <w:r>
        <w:rPr>
          <w:spacing w:val="-4"/>
        </w:rPr>
        <w:t> </w:t>
      </w:r>
      <w:r>
        <w:rPr/>
        <w:t>grant</w:t>
      </w:r>
      <w:r>
        <w:rPr>
          <w:spacing w:val="-4"/>
        </w:rPr>
        <w:t> </w:t>
      </w:r>
      <w:r>
        <w:rPr/>
        <w:t>or</w:t>
      </w:r>
      <w:r>
        <w:rPr>
          <w:spacing w:val="-4"/>
        </w:rPr>
        <w:t> </w:t>
      </w:r>
      <w:r>
        <w:rPr/>
        <w:t>deny</w:t>
      </w:r>
      <w:r>
        <w:rPr>
          <w:spacing w:val="-4"/>
        </w:rPr>
        <w:t> </w:t>
      </w:r>
      <w:r>
        <w:rPr/>
        <w:t>requests</w:t>
      </w:r>
      <w:r>
        <w:rPr>
          <w:spacing w:val="-5"/>
        </w:rPr>
        <w:t> </w:t>
      </w:r>
      <w:r>
        <w:rPr/>
        <w:t>by</w:t>
      </w:r>
      <w:r>
        <w:rPr>
          <w:spacing w:val="-4"/>
        </w:rPr>
        <w:t> </w:t>
      </w:r>
      <w:r>
        <w:rPr/>
        <w:t>members</w:t>
      </w:r>
      <w:r>
        <w:rPr>
          <w:spacing w:val="-3"/>
        </w:rPr>
        <w:t> </w:t>
      </w:r>
      <w:r>
        <w:rPr/>
        <w:t>of</w:t>
      </w:r>
      <w:r>
        <w:rPr>
          <w:spacing w:val="-5"/>
        </w:rPr>
        <w:t> </w:t>
      </w:r>
      <w:r>
        <w:rPr/>
        <w:t>the</w:t>
      </w:r>
      <w:r>
        <w:rPr>
          <w:spacing w:val="-4"/>
        </w:rPr>
        <w:t> </w:t>
      </w:r>
      <w:r>
        <w:rPr/>
        <w:t>public</w:t>
      </w:r>
      <w:r>
        <w:rPr>
          <w:spacing w:val="-4"/>
        </w:rPr>
        <w:t> </w:t>
      </w:r>
      <w:r>
        <w:rPr/>
        <w:t>to</w:t>
      </w:r>
      <w:r>
        <w:rPr>
          <w:spacing w:val="-4"/>
        </w:rPr>
        <w:t> </w:t>
      </w:r>
      <w:r>
        <w:rPr/>
        <w:t>place</w:t>
      </w:r>
      <w:r>
        <w:rPr>
          <w:spacing w:val="-4"/>
        </w:rPr>
        <w:t> </w:t>
      </w:r>
      <w:r>
        <w:rPr/>
        <w:t>an</w:t>
      </w:r>
      <w:r>
        <w:rPr>
          <w:spacing w:val="-4"/>
        </w:rPr>
        <w:t> </w:t>
      </w:r>
      <w:r>
        <w:rPr/>
        <w:t>item</w:t>
      </w:r>
      <w:r>
        <w:rPr>
          <w:spacing w:val="-5"/>
        </w:rPr>
        <w:t> </w:t>
      </w:r>
      <w:r>
        <w:rPr/>
        <w:t>on</w:t>
      </w:r>
      <w:r>
        <w:rPr>
          <w:spacing w:val="-4"/>
        </w:rPr>
        <w:t> </w:t>
      </w:r>
      <w:r>
        <w:rPr/>
        <w:t>the</w:t>
      </w:r>
      <w:r>
        <w:rPr>
          <w:spacing w:val="-4"/>
        </w:rPr>
        <w:t> </w:t>
      </w:r>
      <w:r>
        <w:rPr/>
        <w:t>agenda will</w:t>
      </w:r>
      <w:r>
        <w:rPr>
          <w:spacing w:val="-7"/>
        </w:rPr>
        <w:t> </w:t>
      </w:r>
      <w:r>
        <w:rPr/>
        <w:t>be</w:t>
      </w:r>
      <w:r>
        <w:rPr>
          <w:spacing w:val="-8"/>
        </w:rPr>
        <w:t> </w:t>
      </w:r>
      <w:r>
        <w:rPr/>
        <w:t>rendered</w:t>
      </w:r>
      <w:r>
        <w:rPr>
          <w:spacing w:val="-7"/>
        </w:rPr>
        <w:t> </w:t>
      </w:r>
      <w:r>
        <w:rPr/>
        <w:t>by</w:t>
      </w:r>
      <w:r>
        <w:rPr>
          <w:spacing w:val="-8"/>
        </w:rPr>
        <w:t> </w:t>
      </w:r>
      <w:r>
        <w:rPr/>
        <w:t>the</w:t>
      </w:r>
      <w:r>
        <w:rPr>
          <w:spacing w:val="-8"/>
        </w:rPr>
        <w:t> </w:t>
      </w:r>
      <w:r>
        <w:rPr/>
        <w:t>Chair</w:t>
      </w:r>
      <w:r>
        <w:rPr>
          <w:spacing w:val="-7"/>
        </w:rPr>
        <w:t> </w:t>
      </w:r>
      <w:r>
        <w:rPr/>
        <w:t>of</w:t>
      </w:r>
      <w:r>
        <w:rPr>
          <w:spacing w:val="-9"/>
        </w:rPr>
        <w:t> </w:t>
      </w:r>
      <w:r>
        <w:rPr/>
        <w:t>the</w:t>
      </w:r>
      <w:r>
        <w:rPr>
          <w:spacing w:val="-8"/>
        </w:rPr>
        <w:t> </w:t>
      </w:r>
      <w:r>
        <w:rPr/>
        <w:t>Board,</w:t>
      </w:r>
      <w:r>
        <w:rPr>
          <w:spacing w:val="-8"/>
        </w:rPr>
        <w:t> </w:t>
      </w:r>
      <w:r>
        <w:rPr/>
        <w:t>after</w:t>
      </w:r>
      <w:r>
        <w:rPr>
          <w:spacing w:val="-7"/>
        </w:rPr>
        <w:t> </w:t>
      </w:r>
      <w:r>
        <w:rPr/>
        <w:t>consultation</w:t>
      </w:r>
      <w:r>
        <w:rPr>
          <w:spacing w:val="-7"/>
        </w:rPr>
        <w:t> </w:t>
      </w:r>
      <w:r>
        <w:rPr/>
        <w:t>with</w:t>
      </w:r>
      <w:r>
        <w:rPr>
          <w:spacing w:val="-7"/>
        </w:rPr>
        <w:t> </w:t>
      </w:r>
      <w:r>
        <w:rPr/>
        <w:t>the</w:t>
      </w:r>
      <w:r>
        <w:rPr>
          <w:spacing w:val="-8"/>
        </w:rPr>
        <w:t> </w:t>
      </w:r>
      <w:r>
        <w:rPr/>
        <w:t>President</w:t>
      </w:r>
      <w:r>
        <w:rPr>
          <w:spacing w:val="-7"/>
        </w:rPr>
        <w:t> </w:t>
      </w:r>
      <w:r>
        <w:rPr/>
        <w:t>of</w:t>
      </w:r>
      <w:r>
        <w:rPr>
          <w:spacing w:val="-9"/>
        </w:rPr>
        <w:t> </w:t>
      </w:r>
      <w:r>
        <w:rPr/>
        <w:t>WNMU.</w:t>
      </w:r>
    </w:p>
    <w:p>
      <w:pPr>
        <w:pStyle w:val="BodyText"/>
        <w:spacing w:before="29"/>
      </w:pPr>
    </w:p>
    <w:p>
      <w:pPr>
        <w:pStyle w:val="BodyText"/>
        <w:spacing w:line="271" w:lineRule="auto" w:before="1"/>
        <w:ind w:left="1618" w:right="255"/>
        <w:jc w:val="both"/>
      </w:pPr>
      <w:r>
        <w:rPr/>
        <w:t>The</w:t>
      </w:r>
      <w:r>
        <w:rPr>
          <w:spacing w:val="-1"/>
        </w:rPr>
        <w:t> </w:t>
      </w:r>
      <w:r>
        <w:rPr/>
        <w:t>Chair of the</w:t>
      </w:r>
      <w:r>
        <w:rPr>
          <w:spacing w:val="-1"/>
        </w:rPr>
        <w:t> </w:t>
      </w:r>
      <w:r>
        <w:rPr/>
        <w:t>Board or any</w:t>
      </w:r>
      <w:r>
        <w:rPr>
          <w:spacing w:val="-1"/>
        </w:rPr>
        <w:t> </w:t>
      </w:r>
      <w:r>
        <w:rPr/>
        <w:t>Regent may</w:t>
      </w:r>
      <w:r>
        <w:rPr>
          <w:spacing w:val="-1"/>
        </w:rPr>
        <w:t> </w:t>
      </w:r>
      <w:r>
        <w:rPr/>
        <w:t>request or allow</w:t>
      </w:r>
      <w:r>
        <w:rPr>
          <w:spacing w:val="-1"/>
        </w:rPr>
        <w:t> </w:t>
      </w:r>
      <w:r>
        <w:rPr/>
        <w:t>other persons present</w:t>
      </w:r>
      <w:r>
        <w:rPr>
          <w:spacing w:val="-1"/>
        </w:rPr>
        <w:t> </w:t>
      </w:r>
      <w:r>
        <w:rPr/>
        <w:t>at a</w:t>
      </w:r>
      <w:r>
        <w:rPr>
          <w:spacing w:val="-1"/>
        </w:rPr>
        <w:t> </w:t>
      </w:r>
      <w:r>
        <w:rPr/>
        <w:t>meeting to address the Board, both on topics already on the agenda and on topics introduced initially at the </w:t>
      </w:r>
      <w:r>
        <w:rPr>
          <w:spacing w:val="-2"/>
        </w:rPr>
        <w:t>meeting</w:t>
      </w:r>
      <w:r>
        <w:rPr>
          <w:spacing w:val="-7"/>
        </w:rPr>
        <w:t> </w:t>
      </w:r>
      <w:r>
        <w:rPr>
          <w:spacing w:val="-2"/>
        </w:rPr>
        <w:t>or</w:t>
      </w:r>
      <w:r>
        <w:rPr>
          <w:spacing w:val="-6"/>
        </w:rPr>
        <w:t> </w:t>
      </w:r>
      <w:r>
        <w:rPr>
          <w:spacing w:val="-2"/>
        </w:rPr>
        <w:t>in</w:t>
      </w:r>
      <w:r>
        <w:rPr>
          <w:spacing w:val="-7"/>
        </w:rPr>
        <w:t> </w:t>
      </w:r>
      <w:r>
        <w:rPr>
          <w:spacing w:val="-2"/>
        </w:rPr>
        <w:t>the</w:t>
      </w:r>
      <w:r>
        <w:rPr>
          <w:spacing w:val="-9"/>
        </w:rPr>
        <w:t> </w:t>
      </w:r>
      <w:r>
        <w:rPr>
          <w:spacing w:val="-2"/>
        </w:rPr>
        <w:t>Regents’</w:t>
      </w:r>
      <w:r>
        <w:rPr>
          <w:spacing w:val="-9"/>
        </w:rPr>
        <w:t> </w:t>
      </w:r>
      <w:r>
        <w:rPr>
          <w:spacing w:val="-2"/>
        </w:rPr>
        <w:t>Information</w:t>
      </w:r>
      <w:r>
        <w:rPr>
          <w:spacing w:val="-7"/>
        </w:rPr>
        <w:t> </w:t>
      </w:r>
      <w:r>
        <w:rPr>
          <w:spacing w:val="-2"/>
        </w:rPr>
        <w:t>Session.</w:t>
      </w:r>
      <w:r>
        <w:rPr>
          <w:spacing w:val="-7"/>
        </w:rPr>
        <w:t> </w:t>
      </w:r>
      <w:r>
        <w:rPr>
          <w:spacing w:val="-2"/>
        </w:rPr>
        <w:t>However,</w:t>
      </w:r>
      <w:r>
        <w:rPr>
          <w:spacing w:val="-7"/>
        </w:rPr>
        <w:t> </w:t>
      </w:r>
      <w:r>
        <w:rPr>
          <w:spacing w:val="-2"/>
        </w:rPr>
        <w:t>no</w:t>
      </w:r>
      <w:r>
        <w:rPr>
          <w:spacing w:val="-7"/>
        </w:rPr>
        <w:t> </w:t>
      </w:r>
      <w:r>
        <w:rPr>
          <w:spacing w:val="-2"/>
        </w:rPr>
        <w:t>assurance</w:t>
      </w:r>
      <w:r>
        <w:rPr>
          <w:spacing w:val="-8"/>
        </w:rPr>
        <w:t> </w:t>
      </w:r>
      <w:r>
        <w:rPr>
          <w:spacing w:val="-2"/>
        </w:rPr>
        <w:t>can</w:t>
      </w:r>
      <w:r>
        <w:rPr>
          <w:spacing w:val="-7"/>
        </w:rPr>
        <w:t> </w:t>
      </w:r>
      <w:r>
        <w:rPr>
          <w:spacing w:val="-2"/>
        </w:rPr>
        <w:t>be</w:t>
      </w:r>
      <w:r>
        <w:rPr>
          <w:spacing w:val="-8"/>
        </w:rPr>
        <w:t> </w:t>
      </w:r>
      <w:r>
        <w:rPr>
          <w:spacing w:val="-2"/>
        </w:rPr>
        <w:t>given</w:t>
      </w:r>
      <w:r>
        <w:rPr>
          <w:spacing w:val="-7"/>
        </w:rPr>
        <w:t> </w:t>
      </w:r>
      <w:r>
        <w:rPr>
          <w:spacing w:val="-2"/>
        </w:rPr>
        <w:t>that</w:t>
      </w:r>
      <w:r>
        <w:rPr>
          <w:spacing w:val="-7"/>
        </w:rPr>
        <w:t> </w:t>
      </w:r>
      <w:r>
        <w:rPr>
          <w:spacing w:val="-2"/>
        </w:rPr>
        <w:t>the</w:t>
      </w:r>
      <w:r>
        <w:rPr>
          <w:spacing w:val="-8"/>
        </w:rPr>
        <w:t> </w:t>
      </w:r>
      <w:r>
        <w:rPr>
          <w:spacing w:val="-2"/>
        </w:rPr>
        <w:t>Board </w:t>
      </w:r>
      <w:r>
        <w:rPr/>
        <w:t>will provide any person</w:t>
      </w:r>
      <w:r>
        <w:rPr>
          <w:spacing w:val="-2"/>
        </w:rPr>
        <w:t> </w:t>
      </w:r>
      <w:r>
        <w:rPr/>
        <w:t>or group</w:t>
      </w:r>
      <w:r>
        <w:rPr>
          <w:spacing w:val="-2"/>
        </w:rPr>
        <w:t> </w:t>
      </w:r>
      <w:r>
        <w:rPr/>
        <w:t>such an opportunity.</w:t>
      </w:r>
    </w:p>
    <w:p>
      <w:pPr>
        <w:pStyle w:val="BodyText"/>
        <w:spacing w:before="26"/>
      </w:pPr>
    </w:p>
    <w:p>
      <w:pPr>
        <w:pStyle w:val="BodyText"/>
        <w:spacing w:line="271" w:lineRule="auto"/>
        <w:ind w:left="1618" w:right="256"/>
        <w:jc w:val="both"/>
      </w:pPr>
      <w:r>
        <w:rPr/>
        <w:t>The</w:t>
      </w:r>
      <w:r>
        <w:rPr>
          <w:spacing w:val="-14"/>
        </w:rPr>
        <w:t> </w:t>
      </w:r>
      <w:r>
        <w:rPr/>
        <w:t>written</w:t>
      </w:r>
      <w:r>
        <w:rPr>
          <w:spacing w:val="-12"/>
        </w:rPr>
        <w:t> </w:t>
      </w:r>
      <w:r>
        <w:rPr/>
        <w:t>agenda</w:t>
      </w:r>
      <w:r>
        <w:rPr>
          <w:spacing w:val="-13"/>
        </w:rPr>
        <w:t> </w:t>
      </w:r>
      <w:r>
        <w:rPr/>
        <w:t>will</w:t>
      </w:r>
      <w:r>
        <w:rPr>
          <w:spacing w:val="-13"/>
        </w:rPr>
        <w:t> </w:t>
      </w:r>
      <w:r>
        <w:rPr/>
        <w:t>normally</w:t>
      </w:r>
      <w:r>
        <w:rPr>
          <w:spacing w:val="-13"/>
        </w:rPr>
        <w:t> </w:t>
      </w:r>
      <w:r>
        <w:rPr/>
        <w:t>be</w:t>
      </w:r>
      <w:r>
        <w:rPr>
          <w:spacing w:val="-13"/>
        </w:rPr>
        <w:t> </w:t>
      </w:r>
      <w:r>
        <w:rPr/>
        <w:t>followed.</w:t>
      </w:r>
      <w:r>
        <w:rPr>
          <w:spacing w:val="30"/>
        </w:rPr>
        <w:t> </w:t>
      </w:r>
      <w:r>
        <w:rPr/>
        <w:t>Except</w:t>
      </w:r>
      <w:r>
        <w:rPr>
          <w:spacing w:val="-13"/>
        </w:rPr>
        <w:t> </w:t>
      </w:r>
      <w:r>
        <w:rPr/>
        <w:t>for</w:t>
      </w:r>
      <w:r>
        <w:rPr>
          <w:spacing w:val="-13"/>
        </w:rPr>
        <w:t> </w:t>
      </w:r>
      <w:r>
        <w:rPr/>
        <w:t>emergency</w:t>
      </w:r>
      <w:r>
        <w:rPr>
          <w:spacing w:val="-13"/>
        </w:rPr>
        <w:t> </w:t>
      </w:r>
      <w:r>
        <w:rPr/>
        <w:t>matters,</w:t>
      </w:r>
      <w:r>
        <w:rPr>
          <w:spacing w:val="-14"/>
        </w:rPr>
        <w:t> </w:t>
      </w:r>
      <w:r>
        <w:rPr/>
        <w:t>the</w:t>
      </w:r>
      <w:r>
        <w:rPr>
          <w:spacing w:val="-13"/>
        </w:rPr>
        <w:t> </w:t>
      </w:r>
      <w:r>
        <w:rPr/>
        <w:t>Board</w:t>
      </w:r>
      <w:r>
        <w:rPr>
          <w:spacing w:val="-14"/>
        </w:rPr>
        <w:t> </w:t>
      </w:r>
      <w:r>
        <w:rPr/>
        <w:t>shall</w:t>
      </w:r>
      <w:r>
        <w:rPr>
          <w:spacing w:val="-13"/>
        </w:rPr>
        <w:t> </w:t>
      </w:r>
      <w:r>
        <w:rPr/>
        <w:t>take action only on items appearing on the agenda.</w:t>
      </w:r>
    </w:p>
    <w:p>
      <w:pPr>
        <w:pStyle w:val="BodyText"/>
        <w:spacing w:before="59"/>
      </w:pPr>
    </w:p>
    <w:p>
      <w:pPr>
        <w:pStyle w:val="ListParagraph"/>
        <w:numPr>
          <w:ilvl w:val="1"/>
          <w:numId w:val="41"/>
        </w:numPr>
        <w:tabs>
          <w:tab w:pos="1619" w:val="left" w:leader="none"/>
        </w:tabs>
        <w:spacing w:line="240" w:lineRule="auto" w:before="0" w:after="0"/>
        <w:ind w:left="1619" w:right="0" w:hanging="719"/>
        <w:jc w:val="left"/>
        <w:rPr>
          <w:sz w:val="22"/>
        </w:rPr>
      </w:pPr>
      <w:bookmarkStart w:name="II.14. Minutes of Meetings" w:id="78"/>
      <w:bookmarkEnd w:id="78"/>
      <w:r>
        <w:rPr/>
      </w:r>
      <w:bookmarkStart w:name="_bookmark39" w:id="79"/>
      <w:bookmarkEnd w:id="79"/>
      <w:r>
        <w:rPr/>
      </w:r>
      <w:r>
        <w:rPr>
          <w:spacing w:val="-2"/>
          <w:sz w:val="22"/>
          <w:u w:val="single"/>
        </w:rPr>
        <w:t>Minutes</w:t>
      </w:r>
      <w:r>
        <w:rPr>
          <w:spacing w:val="-9"/>
          <w:sz w:val="22"/>
          <w:u w:val="single"/>
        </w:rPr>
        <w:t> </w:t>
      </w:r>
      <w:r>
        <w:rPr>
          <w:spacing w:val="-2"/>
          <w:sz w:val="22"/>
          <w:u w:val="single"/>
        </w:rPr>
        <w:t>of</w:t>
      </w:r>
      <w:r>
        <w:rPr>
          <w:spacing w:val="-12"/>
          <w:sz w:val="22"/>
          <w:u w:val="single"/>
        </w:rPr>
        <w:t> </w:t>
      </w:r>
      <w:r>
        <w:rPr>
          <w:spacing w:val="-2"/>
          <w:sz w:val="22"/>
          <w:u w:val="single"/>
        </w:rPr>
        <w:t>Meetings</w:t>
      </w:r>
    </w:p>
    <w:p>
      <w:pPr>
        <w:pStyle w:val="BodyText"/>
        <w:spacing w:before="29"/>
      </w:pPr>
    </w:p>
    <w:p>
      <w:pPr>
        <w:pStyle w:val="BodyText"/>
        <w:spacing w:line="271" w:lineRule="auto" w:before="1"/>
        <w:ind w:left="1619" w:right="253"/>
        <w:jc w:val="both"/>
      </w:pPr>
      <w:r>
        <w:rPr>
          <w:spacing w:val="-4"/>
        </w:rPr>
        <w:t>Minutes</w:t>
      </w:r>
      <w:r>
        <w:rPr>
          <w:spacing w:val="-7"/>
        </w:rPr>
        <w:t> </w:t>
      </w:r>
      <w:r>
        <w:rPr>
          <w:spacing w:val="-4"/>
        </w:rPr>
        <w:t>of</w:t>
      </w:r>
      <w:r>
        <w:rPr>
          <w:spacing w:val="-5"/>
        </w:rPr>
        <w:t> </w:t>
      </w:r>
      <w:r>
        <w:rPr>
          <w:spacing w:val="-4"/>
        </w:rPr>
        <w:t>all</w:t>
      </w:r>
      <w:r>
        <w:rPr>
          <w:spacing w:val="-6"/>
        </w:rPr>
        <w:t> </w:t>
      </w:r>
      <w:r>
        <w:rPr>
          <w:spacing w:val="-4"/>
        </w:rPr>
        <w:t>open</w:t>
      </w:r>
      <w:r>
        <w:rPr>
          <w:spacing w:val="-6"/>
        </w:rPr>
        <w:t> </w:t>
      </w:r>
      <w:r>
        <w:rPr>
          <w:spacing w:val="-4"/>
        </w:rPr>
        <w:t>meetings</w:t>
      </w:r>
      <w:r>
        <w:rPr>
          <w:spacing w:val="-7"/>
        </w:rPr>
        <w:t> </w:t>
      </w:r>
      <w:r>
        <w:rPr>
          <w:spacing w:val="-4"/>
        </w:rPr>
        <w:t>will</w:t>
      </w:r>
      <w:r>
        <w:rPr>
          <w:spacing w:val="-6"/>
        </w:rPr>
        <w:t> </w:t>
      </w:r>
      <w:r>
        <w:rPr>
          <w:spacing w:val="-4"/>
        </w:rPr>
        <w:t>be</w:t>
      </w:r>
      <w:r>
        <w:rPr>
          <w:spacing w:val="-7"/>
        </w:rPr>
        <w:t> </w:t>
      </w:r>
      <w:r>
        <w:rPr>
          <w:spacing w:val="-4"/>
        </w:rPr>
        <w:t>kept</w:t>
      </w:r>
      <w:r>
        <w:rPr>
          <w:spacing w:val="-6"/>
        </w:rPr>
        <w:t> </w:t>
      </w:r>
      <w:r>
        <w:rPr>
          <w:spacing w:val="-4"/>
        </w:rPr>
        <w:t>and</w:t>
      </w:r>
      <w:r>
        <w:rPr>
          <w:spacing w:val="-9"/>
        </w:rPr>
        <w:t> </w:t>
      </w:r>
      <w:r>
        <w:rPr>
          <w:spacing w:val="-4"/>
        </w:rPr>
        <w:t>are</w:t>
      </w:r>
      <w:r>
        <w:rPr>
          <w:spacing w:val="-7"/>
        </w:rPr>
        <w:t> </w:t>
      </w:r>
      <w:r>
        <w:rPr>
          <w:spacing w:val="-4"/>
        </w:rPr>
        <w:t>open</w:t>
      </w:r>
      <w:r>
        <w:rPr>
          <w:spacing w:val="-8"/>
        </w:rPr>
        <w:t> </w:t>
      </w:r>
      <w:r>
        <w:rPr>
          <w:spacing w:val="-4"/>
        </w:rPr>
        <w:t>to</w:t>
      </w:r>
      <w:r>
        <w:rPr>
          <w:spacing w:val="-10"/>
        </w:rPr>
        <w:t> </w:t>
      </w:r>
      <w:r>
        <w:rPr>
          <w:spacing w:val="-4"/>
        </w:rPr>
        <w:t>public</w:t>
      </w:r>
      <w:r>
        <w:rPr>
          <w:spacing w:val="-7"/>
        </w:rPr>
        <w:t> </w:t>
      </w:r>
      <w:r>
        <w:rPr>
          <w:spacing w:val="-4"/>
        </w:rPr>
        <w:t>inspection.</w:t>
      </w:r>
      <w:r>
        <w:rPr>
          <w:spacing w:val="38"/>
        </w:rPr>
        <w:t> </w:t>
      </w:r>
      <w:r>
        <w:rPr>
          <w:spacing w:val="-4"/>
        </w:rPr>
        <w:t>The</w:t>
      </w:r>
      <w:r>
        <w:rPr>
          <w:spacing w:val="-7"/>
        </w:rPr>
        <w:t> </w:t>
      </w:r>
      <w:r>
        <w:rPr>
          <w:spacing w:val="-4"/>
        </w:rPr>
        <w:t>minutes</w:t>
      </w:r>
      <w:r>
        <w:rPr>
          <w:spacing w:val="-5"/>
        </w:rPr>
        <w:t> </w:t>
      </w:r>
      <w:r>
        <w:rPr>
          <w:spacing w:val="-4"/>
        </w:rPr>
        <w:t>will</w:t>
      </w:r>
      <w:r>
        <w:rPr>
          <w:spacing w:val="-6"/>
        </w:rPr>
        <w:t> </w:t>
      </w:r>
      <w:r>
        <w:rPr>
          <w:spacing w:val="-4"/>
        </w:rPr>
        <w:t>include </w:t>
      </w:r>
      <w:r>
        <w:rPr>
          <w:spacing w:val="-2"/>
        </w:rPr>
        <w:t>as</w:t>
      </w:r>
      <w:r>
        <w:rPr>
          <w:spacing w:val="-10"/>
        </w:rPr>
        <w:t> </w:t>
      </w:r>
      <w:r>
        <w:rPr>
          <w:spacing w:val="-2"/>
        </w:rPr>
        <w:t>a</w:t>
      </w:r>
      <w:r>
        <w:rPr>
          <w:spacing w:val="-11"/>
        </w:rPr>
        <w:t> </w:t>
      </w:r>
      <w:r>
        <w:rPr>
          <w:spacing w:val="-2"/>
        </w:rPr>
        <w:t>minimum</w:t>
      </w:r>
      <w:r>
        <w:rPr>
          <w:spacing w:val="-10"/>
        </w:rPr>
        <w:t> </w:t>
      </w:r>
      <w:r>
        <w:rPr>
          <w:spacing w:val="-2"/>
        </w:rPr>
        <w:t>the</w:t>
      </w:r>
      <w:r>
        <w:rPr>
          <w:spacing w:val="-11"/>
        </w:rPr>
        <w:t> </w:t>
      </w:r>
      <w:r>
        <w:rPr>
          <w:spacing w:val="-2"/>
        </w:rPr>
        <w:t>date,</w:t>
      </w:r>
      <w:r>
        <w:rPr>
          <w:spacing w:val="-10"/>
        </w:rPr>
        <w:t> </w:t>
      </w:r>
      <w:r>
        <w:rPr>
          <w:spacing w:val="-2"/>
        </w:rPr>
        <w:t>time</w:t>
      </w:r>
      <w:r>
        <w:rPr>
          <w:spacing w:val="-12"/>
        </w:rPr>
        <w:t> </w:t>
      </w:r>
      <w:r>
        <w:rPr>
          <w:spacing w:val="-2"/>
        </w:rPr>
        <w:t>and</w:t>
      </w:r>
      <w:r>
        <w:rPr>
          <w:spacing w:val="-10"/>
        </w:rPr>
        <w:t> </w:t>
      </w:r>
      <w:r>
        <w:rPr>
          <w:spacing w:val="-2"/>
        </w:rPr>
        <w:t>place</w:t>
      </w:r>
      <w:r>
        <w:rPr>
          <w:spacing w:val="-11"/>
        </w:rPr>
        <w:t> </w:t>
      </w:r>
      <w:r>
        <w:rPr>
          <w:spacing w:val="-2"/>
        </w:rPr>
        <w:t>of</w:t>
      </w:r>
      <w:r>
        <w:rPr>
          <w:spacing w:val="-9"/>
        </w:rPr>
        <w:t> </w:t>
      </w:r>
      <w:r>
        <w:rPr>
          <w:spacing w:val="-2"/>
        </w:rPr>
        <w:t>the</w:t>
      </w:r>
      <w:r>
        <w:rPr>
          <w:spacing w:val="-11"/>
        </w:rPr>
        <w:t> </w:t>
      </w:r>
      <w:r>
        <w:rPr>
          <w:spacing w:val="-2"/>
        </w:rPr>
        <w:t>meeting,</w:t>
      </w:r>
      <w:r>
        <w:rPr>
          <w:spacing w:val="-10"/>
        </w:rPr>
        <w:t> </w:t>
      </w:r>
      <w:r>
        <w:rPr>
          <w:spacing w:val="-2"/>
        </w:rPr>
        <w:t>the</w:t>
      </w:r>
      <w:r>
        <w:rPr>
          <w:spacing w:val="-12"/>
        </w:rPr>
        <w:t> </w:t>
      </w:r>
      <w:r>
        <w:rPr>
          <w:spacing w:val="-2"/>
        </w:rPr>
        <w:t>names</w:t>
      </w:r>
      <w:r>
        <w:rPr>
          <w:spacing w:val="-9"/>
        </w:rPr>
        <w:t> </w:t>
      </w:r>
      <w:r>
        <w:rPr>
          <w:spacing w:val="-2"/>
        </w:rPr>
        <w:t>of</w:t>
      </w:r>
      <w:r>
        <w:rPr>
          <w:spacing w:val="-9"/>
        </w:rPr>
        <w:t> </w:t>
      </w:r>
      <w:r>
        <w:rPr>
          <w:spacing w:val="-2"/>
        </w:rPr>
        <w:t>members</w:t>
      </w:r>
      <w:r>
        <w:rPr>
          <w:spacing w:val="-9"/>
        </w:rPr>
        <w:t> </w:t>
      </w:r>
      <w:r>
        <w:rPr>
          <w:spacing w:val="-2"/>
        </w:rPr>
        <w:t>present</w:t>
      </w:r>
      <w:r>
        <w:rPr>
          <w:spacing w:val="-10"/>
        </w:rPr>
        <w:t> </w:t>
      </w:r>
      <w:r>
        <w:rPr>
          <w:spacing w:val="-2"/>
        </w:rPr>
        <w:t>and</w:t>
      </w:r>
      <w:r>
        <w:rPr>
          <w:spacing w:val="-10"/>
        </w:rPr>
        <w:t> </w:t>
      </w:r>
      <w:r>
        <w:rPr>
          <w:spacing w:val="-2"/>
        </w:rPr>
        <w:t>absent,</w:t>
      </w:r>
      <w:r>
        <w:rPr>
          <w:spacing w:val="-10"/>
        </w:rPr>
        <w:t> </w:t>
      </w:r>
      <w:r>
        <w:rPr>
          <w:spacing w:val="-2"/>
        </w:rPr>
        <w:t>the substance</w:t>
      </w:r>
      <w:r>
        <w:rPr>
          <w:spacing w:val="-5"/>
        </w:rPr>
        <w:t> </w:t>
      </w:r>
      <w:r>
        <w:rPr>
          <w:spacing w:val="-2"/>
        </w:rPr>
        <w:t>of</w:t>
      </w:r>
      <w:r>
        <w:rPr>
          <w:spacing w:val="-6"/>
        </w:rPr>
        <w:t> </w:t>
      </w:r>
      <w:r>
        <w:rPr>
          <w:spacing w:val="-2"/>
        </w:rPr>
        <w:t>all</w:t>
      </w:r>
      <w:r>
        <w:rPr>
          <w:spacing w:val="-5"/>
        </w:rPr>
        <w:t> </w:t>
      </w:r>
      <w:r>
        <w:rPr>
          <w:spacing w:val="-2"/>
        </w:rPr>
        <w:t>proposals</w:t>
      </w:r>
      <w:r>
        <w:rPr>
          <w:spacing w:val="-6"/>
        </w:rPr>
        <w:t> </w:t>
      </w:r>
      <w:r>
        <w:rPr>
          <w:spacing w:val="-2"/>
        </w:rPr>
        <w:t>considered,</w:t>
      </w:r>
      <w:r>
        <w:rPr>
          <w:spacing w:val="-7"/>
        </w:rPr>
        <w:t> </w:t>
      </w:r>
      <w:r>
        <w:rPr>
          <w:spacing w:val="-2"/>
        </w:rPr>
        <w:t>and</w:t>
      </w:r>
      <w:r>
        <w:rPr>
          <w:spacing w:val="-7"/>
        </w:rPr>
        <w:t> </w:t>
      </w:r>
      <w:r>
        <w:rPr>
          <w:spacing w:val="-2"/>
        </w:rPr>
        <w:t>record</w:t>
      </w:r>
      <w:r>
        <w:rPr>
          <w:spacing w:val="-7"/>
        </w:rPr>
        <w:t> </w:t>
      </w:r>
      <w:r>
        <w:rPr>
          <w:spacing w:val="-2"/>
        </w:rPr>
        <w:t>of</w:t>
      </w:r>
      <w:r>
        <w:rPr>
          <w:spacing w:val="-6"/>
        </w:rPr>
        <w:t> </w:t>
      </w:r>
      <w:r>
        <w:rPr>
          <w:spacing w:val="-2"/>
        </w:rPr>
        <w:t>any</w:t>
      </w:r>
      <w:r>
        <w:rPr>
          <w:spacing w:val="-8"/>
        </w:rPr>
        <w:t> </w:t>
      </w:r>
      <w:r>
        <w:rPr>
          <w:spacing w:val="-2"/>
        </w:rPr>
        <w:t>decisions</w:t>
      </w:r>
      <w:r>
        <w:rPr>
          <w:spacing w:val="-4"/>
        </w:rPr>
        <w:t> </w:t>
      </w:r>
      <w:r>
        <w:rPr>
          <w:spacing w:val="-2"/>
        </w:rPr>
        <w:t>and</w:t>
      </w:r>
      <w:r>
        <w:rPr>
          <w:spacing w:val="-7"/>
        </w:rPr>
        <w:t> </w:t>
      </w:r>
      <w:r>
        <w:rPr>
          <w:spacing w:val="-2"/>
        </w:rPr>
        <w:t>votes</w:t>
      </w:r>
      <w:r>
        <w:rPr>
          <w:spacing w:val="-4"/>
        </w:rPr>
        <w:t> </w:t>
      </w:r>
      <w:r>
        <w:rPr>
          <w:spacing w:val="-2"/>
        </w:rPr>
        <w:t>taken</w:t>
      </w:r>
      <w:r>
        <w:rPr>
          <w:spacing w:val="-7"/>
        </w:rPr>
        <w:t> </w:t>
      </w:r>
      <w:r>
        <w:rPr>
          <w:spacing w:val="-2"/>
        </w:rPr>
        <w:t>which</w:t>
      </w:r>
      <w:r>
        <w:rPr>
          <w:spacing w:val="-4"/>
        </w:rPr>
        <w:t> </w:t>
      </w:r>
      <w:r>
        <w:rPr>
          <w:spacing w:val="-2"/>
        </w:rPr>
        <w:t>show</w:t>
      </w:r>
      <w:r>
        <w:rPr>
          <w:spacing w:val="-5"/>
        </w:rPr>
        <w:t> </w:t>
      </w:r>
      <w:r>
        <w:rPr>
          <w:spacing w:val="-2"/>
        </w:rPr>
        <w:t>how </w:t>
      </w:r>
      <w:r>
        <w:rPr/>
        <w:t>each</w:t>
      </w:r>
      <w:r>
        <w:rPr>
          <w:spacing w:val="-4"/>
        </w:rPr>
        <w:t> </w:t>
      </w:r>
      <w:r>
        <w:rPr/>
        <w:t>member</w:t>
      </w:r>
      <w:r>
        <w:rPr>
          <w:spacing w:val="-4"/>
        </w:rPr>
        <w:t> </w:t>
      </w:r>
      <w:r>
        <w:rPr/>
        <w:t>voted.</w:t>
      </w:r>
      <w:r>
        <w:rPr>
          <w:spacing w:val="40"/>
        </w:rPr>
        <w:t> </w:t>
      </w:r>
      <w:r>
        <w:rPr/>
        <w:t>Draft</w:t>
      </w:r>
      <w:r>
        <w:rPr>
          <w:spacing w:val="-5"/>
        </w:rPr>
        <w:t> </w:t>
      </w:r>
      <w:r>
        <w:rPr/>
        <w:t>minutes</w:t>
      </w:r>
      <w:r>
        <w:rPr>
          <w:spacing w:val="-5"/>
        </w:rPr>
        <w:t> </w:t>
      </w:r>
      <w:r>
        <w:rPr/>
        <w:t>will</w:t>
      </w:r>
      <w:r>
        <w:rPr>
          <w:spacing w:val="-5"/>
        </w:rPr>
        <w:t> </w:t>
      </w:r>
      <w:r>
        <w:rPr/>
        <w:t>be</w:t>
      </w:r>
      <w:r>
        <w:rPr>
          <w:spacing w:val="-5"/>
        </w:rPr>
        <w:t> </w:t>
      </w:r>
      <w:r>
        <w:rPr/>
        <w:t>prepared</w:t>
      </w:r>
      <w:r>
        <w:rPr>
          <w:spacing w:val="-4"/>
        </w:rPr>
        <w:t> </w:t>
      </w:r>
      <w:r>
        <w:rPr/>
        <w:t>by</w:t>
      </w:r>
      <w:r>
        <w:rPr>
          <w:spacing w:val="-7"/>
        </w:rPr>
        <w:t> </w:t>
      </w:r>
      <w:r>
        <w:rPr/>
        <w:t>the</w:t>
      </w:r>
      <w:r>
        <w:rPr>
          <w:spacing w:val="-5"/>
        </w:rPr>
        <w:t> </w:t>
      </w:r>
      <w:r>
        <w:rPr/>
        <w:t>Office</w:t>
      </w:r>
      <w:r>
        <w:rPr>
          <w:spacing w:val="-4"/>
        </w:rPr>
        <w:t> </w:t>
      </w:r>
      <w:r>
        <w:rPr/>
        <w:t>of</w:t>
      </w:r>
      <w:r>
        <w:rPr>
          <w:spacing w:val="-4"/>
        </w:rPr>
        <w:t> </w:t>
      </w:r>
      <w:r>
        <w:rPr/>
        <w:t>the</w:t>
      </w:r>
      <w:r>
        <w:rPr>
          <w:spacing w:val="-6"/>
        </w:rPr>
        <w:t> </w:t>
      </w:r>
      <w:r>
        <w:rPr/>
        <w:t>President</w:t>
      </w:r>
      <w:r>
        <w:rPr>
          <w:spacing w:val="-5"/>
        </w:rPr>
        <w:t> </w:t>
      </w:r>
      <w:r>
        <w:rPr/>
        <w:t>within</w:t>
      </w:r>
      <w:r>
        <w:rPr>
          <w:spacing w:val="-4"/>
        </w:rPr>
        <w:t> </w:t>
      </w:r>
      <w:r>
        <w:rPr/>
        <w:t>ten</w:t>
      </w:r>
      <w:r>
        <w:rPr>
          <w:spacing w:val="-6"/>
        </w:rPr>
        <w:t> </w:t>
      </w:r>
      <w:r>
        <w:rPr/>
        <w:t>(10) </w:t>
      </w:r>
      <w:r>
        <w:rPr>
          <w:spacing w:val="-2"/>
        </w:rPr>
        <w:t>working</w:t>
      </w:r>
      <w:r>
        <w:rPr>
          <w:spacing w:val="-12"/>
        </w:rPr>
        <w:t> </w:t>
      </w:r>
      <w:r>
        <w:rPr>
          <w:spacing w:val="-2"/>
        </w:rPr>
        <w:t>days</w:t>
      </w:r>
      <w:r>
        <w:rPr>
          <w:spacing w:val="-12"/>
        </w:rPr>
        <w:t> </w:t>
      </w:r>
      <w:r>
        <w:rPr>
          <w:spacing w:val="-2"/>
        </w:rPr>
        <w:t>of</w:t>
      </w:r>
      <w:r>
        <w:rPr>
          <w:spacing w:val="-12"/>
        </w:rPr>
        <w:t> </w:t>
      </w:r>
      <w:r>
        <w:rPr>
          <w:spacing w:val="-2"/>
        </w:rPr>
        <w:t>the</w:t>
      </w:r>
      <w:r>
        <w:rPr>
          <w:spacing w:val="-11"/>
        </w:rPr>
        <w:t> </w:t>
      </w:r>
      <w:r>
        <w:rPr>
          <w:spacing w:val="-2"/>
        </w:rPr>
        <w:t>meeting.</w:t>
      </w:r>
      <w:r>
        <w:rPr>
          <w:spacing w:val="19"/>
        </w:rPr>
        <w:t> </w:t>
      </w:r>
      <w:r>
        <w:rPr>
          <w:spacing w:val="-2"/>
        </w:rPr>
        <w:t>Minutes</w:t>
      </w:r>
      <w:r>
        <w:rPr>
          <w:spacing w:val="-12"/>
        </w:rPr>
        <w:t> </w:t>
      </w:r>
      <w:r>
        <w:rPr>
          <w:spacing w:val="-2"/>
        </w:rPr>
        <w:t>will</w:t>
      </w:r>
      <w:r>
        <w:rPr>
          <w:spacing w:val="-12"/>
        </w:rPr>
        <w:t> </w:t>
      </w:r>
      <w:r>
        <w:rPr>
          <w:spacing w:val="-2"/>
        </w:rPr>
        <w:t>become</w:t>
      </w:r>
      <w:r>
        <w:rPr>
          <w:spacing w:val="-11"/>
        </w:rPr>
        <w:t> </w:t>
      </w:r>
      <w:r>
        <w:rPr>
          <w:spacing w:val="-2"/>
        </w:rPr>
        <w:t>official</w:t>
      </w:r>
      <w:r>
        <w:rPr>
          <w:spacing w:val="-12"/>
        </w:rPr>
        <w:t> </w:t>
      </w:r>
      <w:r>
        <w:rPr>
          <w:spacing w:val="-2"/>
        </w:rPr>
        <w:t>only</w:t>
      </w:r>
      <w:r>
        <w:rPr>
          <w:spacing w:val="-12"/>
        </w:rPr>
        <w:t> </w:t>
      </w:r>
      <w:r>
        <w:rPr>
          <w:spacing w:val="-2"/>
        </w:rPr>
        <w:t>after</w:t>
      </w:r>
      <w:r>
        <w:rPr>
          <w:spacing w:val="-12"/>
        </w:rPr>
        <w:t> </w:t>
      </w:r>
      <w:r>
        <w:rPr>
          <w:spacing w:val="-2"/>
        </w:rPr>
        <w:t>approval</w:t>
      </w:r>
      <w:r>
        <w:rPr>
          <w:spacing w:val="-11"/>
        </w:rPr>
        <w:t> </w:t>
      </w:r>
      <w:r>
        <w:rPr>
          <w:spacing w:val="-2"/>
        </w:rPr>
        <w:t>at</w:t>
      </w:r>
      <w:r>
        <w:rPr>
          <w:spacing w:val="-12"/>
        </w:rPr>
        <w:t> </w:t>
      </w:r>
      <w:r>
        <w:rPr>
          <w:spacing w:val="-2"/>
        </w:rPr>
        <w:t>the</w:t>
      </w:r>
      <w:r>
        <w:rPr>
          <w:spacing w:val="-12"/>
        </w:rPr>
        <w:t> </w:t>
      </w:r>
      <w:r>
        <w:rPr>
          <w:spacing w:val="-2"/>
        </w:rPr>
        <w:t>next</w:t>
      </w:r>
      <w:r>
        <w:rPr>
          <w:spacing w:val="-12"/>
        </w:rPr>
        <w:t> </w:t>
      </w:r>
      <w:r>
        <w:rPr>
          <w:spacing w:val="-2"/>
        </w:rPr>
        <w:t>meeting</w:t>
      </w:r>
      <w:r>
        <w:rPr>
          <w:spacing w:val="-11"/>
        </w:rPr>
        <w:t> </w:t>
      </w:r>
      <w:r>
        <w:rPr>
          <w:spacing w:val="-2"/>
        </w:rPr>
        <w:t>at </w:t>
      </w:r>
      <w:r>
        <w:rPr/>
        <w:t>which a quorum of the members of the Board are present.</w:t>
      </w:r>
    </w:p>
    <w:p>
      <w:pPr>
        <w:pStyle w:val="BodyText"/>
        <w:spacing w:before="52"/>
      </w:pPr>
    </w:p>
    <w:p>
      <w:pPr>
        <w:pStyle w:val="ListParagraph"/>
        <w:numPr>
          <w:ilvl w:val="1"/>
          <w:numId w:val="41"/>
        </w:numPr>
        <w:tabs>
          <w:tab w:pos="1620" w:val="left" w:leader="none"/>
        </w:tabs>
        <w:spacing w:line="240" w:lineRule="auto" w:before="0" w:after="0"/>
        <w:ind w:left="1620" w:right="0" w:hanging="720"/>
        <w:jc w:val="left"/>
        <w:rPr>
          <w:sz w:val="22"/>
        </w:rPr>
      </w:pPr>
      <w:bookmarkStart w:name="II.15. Regents Information Session" w:id="80"/>
      <w:bookmarkEnd w:id="80"/>
      <w:r>
        <w:rPr/>
      </w:r>
      <w:bookmarkStart w:name="_bookmark40" w:id="81"/>
      <w:bookmarkEnd w:id="81"/>
      <w:r>
        <w:rPr/>
      </w:r>
      <w:r>
        <w:rPr>
          <w:spacing w:val="-2"/>
          <w:sz w:val="22"/>
          <w:u w:val="single"/>
        </w:rPr>
        <w:t>Regents</w:t>
      </w:r>
      <w:r>
        <w:rPr>
          <w:spacing w:val="-8"/>
          <w:sz w:val="22"/>
          <w:u w:val="single"/>
        </w:rPr>
        <w:t> </w:t>
      </w:r>
      <w:r>
        <w:rPr>
          <w:spacing w:val="-2"/>
          <w:sz w:val="22"/>
          <w:u w:val="single"/>
        </w:rPr>
        <w:t>Information</w:t>
      </w:r>
      <w:r>
        <w:rPr>
          <w:spacing w:val="-7"/>
          <w:sz w:val="22"/>
          <w:u w:val="single"/>
        </w:rPr>
        <w:t> </w:t>
      </w:r>
      <w:r>
        <w:rPr>
          <w:spacing w:val="-2"/>
          <w:sz w:val="22"/>
          <w:u w:val="single"/>
        </w:rPr>
        <w:t>Session</w:t>
      </w:r>
    </w:p>
    <w:p>
      <w:pPr>
        <w:pStyle w:val="ListParagraph"/>
        <w:spacing w:after="0" w:line="240" w:lineRule="auto"/>
        <w:jc w:val="left"/>
        <w:rPr>
          <w:sz w:val="22"/>
        </w:rPr>
        <w:sectPr>
          <w:headerReference w:type="default" r:id="rId41"/>
          <w:footerReference w:type="default" r:id="rId42"/>
          <w:pgSz w:w="12240" w:h="15840"/>
          <w:pgMar w:header="727" w:footer="314" w:top="1180" w:bottom="500" w:left="720" w:right="1080"/>
        </w:sectPr>
      </w:pPr>
    </w:p>
    <w:p>
      <w:pPr>
        <w:pStyle w:val="BodyText"/>
        <w:spacing w:line="268" w:lineRule="auto"/>
        <w:ind w:left="1620" w:right="309"/>
      </w:pPr>
      <w:r>
        <w:rPr>
          <w:spacing w:val="-2"/>
        </w:rPr>
        <w:t>The</w:t>
      </w:r>
      <w:r>
        <w:rPr>
          <w:spacing w:val="-12"/>
        </w:rPr>
        <w:t> </w:t>
      </w:r>
      <w:r>
        <w:rPr>
          <w:spacing w:val="-2"/>
        </w:rPr>
        <w:t>Regents</w:t>
      </w:r>
      <w:r>
        <w:rPr>
          <w:spacing w:val="-12"/>
        </w:rPr>
        <w:t> </w:t>
      </w:r>
      <w:r>
        <w:rPr>
          <w:spacing w:val="-2"/>
        </w:rPr>
        <w:t>Information</w:t>
      </w:r>
      <w:r>
        <w:rPr>
          <w:spacing w:val="-10"/>
        </w:rPr>
        <w:t> </w:t>
      </w:r>
      <w:r>
        <w:rPr>
          <w:spacing w:val="-2"/>
        </w:rPr>
        <w:t>Session,</w:t>
      </w:r>
      <w:r>
        <w:rPr>
          <w:spacing w:val="-11"/>
        </w:rPr>
        <w:t> </w:t>
      </w:r>
      <w:r>
        <w:rPr>
          <w:spacing w:val="-2"/>
        </w:rPr>
        <w:t>which</w:t>
      </w:r>
      <w:r>
        <w:rPr>
          <w:spacing w:val="-10"/>
        </w:rPr>
        <w:t> </w:t>
      </w:r>
      <w:r>
        <w:rPr>
          <w:spacing w:val="-2"/>
        </w:rPr>
        <w:t>was</w:t>
      </w:r>
      <w:r>
        <w:rPr>
          <w:spacing w:val="-12"/>
        </w:rPr>
        <w:t> </w:t>
      </w:r>
      <w:r>
        <w:rPr>
          <w:spacing w:val="-2"/>
        </w:rPr>
        <w:t>formulated</w:t>
      </w:r>
      <w:r>
        <w:rPr>
          <w:spacing w:val="-12"/>
        </w:rPr>
        <w:t> </w:t>
      </w:r>
      <w:r>
        <w:rPr>
          <w:spacing w:val="-2"/>
        </w:rPr>
        <w:t>to</w:t>
      </w:r>
      <w:r>
        <w:rPr>
          <w:spacing w:val="-10"/>
        </w:rPr>
        <w:t> </w:t>
      </w:r>
      <w:r>
        <w:rPr>
          <w:spacing w:val="-2"/>
        </w:rPr>
        <w:t>enhance</w:t>
      </w:r>
      <w:r>
        <w:rPr>
          <w:spacing w:val="-11"/>
        </w:rPr>
        <w:t> </w:t>
      </w:r>
      <w:r>
        <w:rPr>
          <w:spacing w:val="-2"/>
        </w:rPr>
        <w:t>the</w:t>
      </w:r>
      <w:r>
        <w:rPr>
          <w:spacing w:val="-11"/>
        </w:rPr>
        <w:t> </w:t>
      </w:r>
      <w:r>
        <w:rPr>
          <w:spacing w:val="-2"/>
        </w:rPr>
        <w:t>relations</w:t>
      </w:r>
      <w:r>
        <w:rPr>
          <w:spacing w:val="-12"/>
        </w:rPr>
        <w:t> </w:t>
      </w:r>
      <w:r>
        <w:rPr>
          <w:spacing w:val="-2"/>
        </w:rPr>
        <w:t>of</w:t>
      </w:r>
      <w:r>
        <w:rPr>
          <w:spacing w:val="-10"/>
        </w:rPr>
        <w:t> </w:t>
      </w:r>
      <w:r>
        <w:rPr>
          <w:spacing w:val="-2"/>
        </w:rPr>
        <w:t>the</w:t>
      </w:r>
      <w:r>
        <w:rPr>
          <w:spacing w:val="-11"/>
        </w:rPr>
        <w:t> </w:t>
      </w:r>
      <w:r>
        <w:rPr>
          <w:spacing w:val="-2"/>
        </w:rPr>
        <w:t>University </w:t>
      </w:r>
      <w:r>
        <w:rPr/>
        <w:t>and</w:t>
      </w:r>
      <w:r>
        <w:rPr>
          <w:spacing w:val="-11"/>
        </w:rPr>
        <w:t> </w:t>
      </w:r>
      <w:r>
        <w:rPr/>
        <w:t>the</w:t>
      </w:r>
      <w:r>
        <w:rPr>
          <w:spacing w:val="-12"/>
        </w:rPr>
        <w:t> </w:t>
      </w:r>
      <w:r>
        <w:rPr/>
        <w:t>public,</w:t>
      </w:r>
      <w:r>
        <w:rPr>
          <w:spacing w:val="-12"/>
        </w:rPr>
        <w:t> </w:t>
      </w:r>
      <w:r>
        <w:rPr/>
        <w:t>will</w:t>
      </w:r>
      <w:r>
        <w:rPr>
          <w:spacing w:val="-12"/>
        </w:rPr>
        <w:t> </w:t>
      </w:r>
      <w:r>
        <w:rPr/>
        <w:t>consist</w:t>
      </w:r>
      <w:r>
        <w:rPr>
          <w:spacing w:val="-11"/>
        </w:rPr>
        <w:t> </w:t>
      </w:r>
      <w:r>
        <w:rPr/>
        <w:t>of</w:t>
      </w:r>
      <w:r>
        <w:rPr>
          <w:spacing w:val="-11"/>
        </w:rPr>
        <w:t> </w:t>
      </w:r>
      <w:r>
        <w:rPr/>
        <w:t>a</w:t>
      </w:r>
      <w:r>
        <w:rPr>
          <w:spacing w:val="-12"/>
        </w:rPr>
        <w:t> </w:t>
      </w:r>
      <w:r>
        <w:rPr/>
        <w:t>15-minute</w:t>
      </w:r>
      <w:r>
        <w:rPr>
          <w:spacing w:val="-12"/>
        </w:rPr>
        <w:t> </w:t>
      </w:r>
      <w:r>
        <w:rPr/>
        <w:t>period</w:t>
      </w:r>
      <w:r>
        <w:rPr>
          <w:spacing w:val="-13"/>
        </w:rPr>
        <w:t> </w:t>
      </w:r>
      <w:r>
        <w:rPr/>
        <w:t>of</w:t>
      </w:r>
      <w:r>
        <w:rPr>
          <w:spacing w:val="-12"/>
        </w:rPr>
        <w:t> </w:t>
      </w:r>
      <w:r>
        <w:rPr/>
        <w:t>time</w:t>
      </w:r>
      <w:r>
        <w:rPr>
          <w:spacing w:val="-13"/>
        </w:rPr>
        <w:t> </w:t>
      </w:r>
      <w:r>
        <w:rPr/>
        <w:t>following</w:t>
      </w:r>
      <w:r>
        <w:rPr>
          <w:spacing w:val="-12"/>
        </w:rPr>
        <w:t> </w:t>
      </w:r>
      <w:r>
        <w:rPr/>
        <w:t>completion</w:t>
      </w:r>
      <w:r>
        <w:rPr>
          <w:spacing w:val="-13"/>
        </w:rPr>
        <w:t> </w:t>
      </w:r>
      <w:r>
        <w:rPr/>
        <w:t>of</w:t>
      </w:r>
      <w:r>
        <w:rPr>
          <w:spacing w:val="-11"/>
        </w:rPr>
        <w:t> </w:t>
      </w:r>
      <w:r>
        <w:rPr/>
        <w:t>the</w:t>
      </w:r>
      <w:r>
        <w:rPr>
          <w:spacing w:val="-12"/>
        </w:rPr>
        <w:t> </w:t>
      </w:r>
      <w:r>
        <w:rPr/>
        <w:t>Board’s formal</w:t>
      </w:r>
      <w:r>
        <w:rPr>
          <w:spacing w:val="-14"/>
        </w:rPr>
        <w:t> </w:t>
      </w:r>
      <w:r>
        <w:rPr/>
        <w:t>agenda</w:t>
      </w:r>
      <w:r>
        <w:rPr>
          <w:spacing w:val="-14"/>
        </w:rPr>
        <w:t> </w:t>
      </w:r>
      <w:r>
        <w:rPr/>
        <w:t>at</w:t>
      </w:r>
      <w:r>
        <w:rPr>
          <w:spacing w:val="-14"/>
        </w:rPr>
        <w:t> </w:t>
      </w:r>
      <w:r>
        <w:rPr/>
        <w:t>regular</w:t>
      </w:r>
      <w:r>
        <w:rPr>
          <w:spacing w:val="-13"/>
        </w:rPr>
        <w:t> </w:t>
      </w:r>
      <w:r>
        <w:rPr/>
        <w:t>meetings.</w:t>
      </w:r>
      <w:r>
        <w:rPr>
          <w:spacing w:val="20"/>
        </w:rPr>
        <w:t> </w:t>
      </w:r>
      <w:r>
        <w:rPr/>
        <w:t>During</w:t>
      </w:r>
      <w:r>
        <w:rPr>
          <w:spacing w:val="-13"/>
        </w:rPr>
        <w:t> </w:t>
      </w:r>
      <w:r>
        <w:rPr/>
        <w:t>this</w:t>
      </w:r>
      <w:r>
        <w:rPr>
          <w:spacing w:val="-13"/>
        </w:rPr>
        <w:t> </w:t>
      </w:r>
      <w:r>
        <w:rPr/>
        <w:t>period,</w:t>
      </w:r>
      <w:r>
        <w:rPr>
          <w:spacing w:val="-14"/>
        </w:rPr>
        <w:t> </w:t>
      </w:r>
      <w:r>
        <w:rPr/>
        <w:t>individuals</w:t>
      </w:r>
      <w:r>
        <w:rPr>
          <w:spacing w:val="-13"/>
        </w:rPr>
        <w:t> </w:t>
      </w:r>
      <w:r>
        <w:rPr/>
        <w:t>may</w:t>
      </w:r>
      <w:r>
        <w:rPr>
          <w:spacing w:val="-14"/>
        </w:rPr>
        <w:t> </w:t>
      </w:r>
      <w:r>
        <w:rPr/>
        <w:t>address</w:t>
      </w:r>
      <w:r>
        <w:rPr>
          <w:spacing w:val="-13"/>
        </w:rPr>
        <w:t> </w:t>
      </w:r>
      <w:r>
        <w:rPr/>
        <w:t>the</w:t>
      </w:r>
      <w:r>
        <w:rPr>
          <w:spacing w:val="-14"/>
        </w:rPr>
        <w:t> </w:t>
      </w:r>
      <w:r>
        <w:rPr/>
        <w:t>Board </w:t>
      </w:r>
      <w:r>
        <w:rPr>
          <w:spacing w:val="-2"/>
        </w:rPr>
        <w:t>concerning</w:t>
      </w:r>
      <w:r>
        <w:rPr>
          <w:spacing w:val="-10"/>
        </w:rPr>
        <w:t> </w:t>
      </w:r>
      <w:r>
        <w:rPr>
          <w:spacing w:val="-2"/>
        </w:rPr>
        <w:t>matters</w:t>
      </w:r>
      <w:r>
        <w:rPr>
          <w:spacing w:val="-11"/>
        </w:rPr>
        <w:t> </w:t>
      </w:r>
      <w:r>
        <w:rPr>
          <w:spacing w:val="-2"/>
        </w:rPr>
        <w:t>not</w:t>
      </w:r>
      <w:r>
        <w:rPr>
          <w:spacing w:val="-9"/>
        </w:rPr>
        <w:t> </w:t>
      </w:r>
      <w:r>
        <w:rPr>
          <w:spacing w:val="-2"/>
        </w:rPr>
        <w:t>covered</w:t>
      </w:r>
      <w:r>
        <w:rPr>
          <w:spacing w:val="-9"/>
        </w:rPr>
        <w:t> </w:t>
      </w:r>
      <w:r>
        <w:rPr>
          <w:spacing w:val="-2"/>
        </w:rPr>
        <w:t>in</w:t>
      </w:r>
      <w:r>
        <w:rPr>
          <w:spacing w:val="-9"/>
        </w:rPr>
        <w:t> </w:t>
      </w:r>
      <w:r>
        <w:rPr>
          <w:spacing w:val="-2"/>
        </w:rPr>
        <w:t>the</w:t>
      </w:r>
      <w:r>
        <w:rPr>
          <w:spacing w:val="-10"/>
        </w:rPr>
        <w:t> </w:t>
      </w:r>
      <w:r>
        <w:rPr>
          <w:spacing w:val="-2"/>
        </w:rPr>
        <w:t>agenda,</w:t>
      </w:r>
      <w:r>
        <w:rPr>
          <w:spacing w:val="-10"/>
        </w:rPr>
        <w:t> </w:t>
      </w:r>
      <w:r>
        <w:rPr>
          <w:spacing w:val="-2"/>
        </w:rPr>
        <w:t>concerning</w:t>
      </w:r>
      <w:r>
        <w:rPr>
          <w:spacing w:val="-10"/>
        </w:rPr>
        <w:t> </w:t>
      </w:r>
      <w:r>
        <w:rPr>
          <w:spacing w:val="-2"/>
        </w:rPr>
        <w:t>Western</w:t>
      </w:r>
      <w:r>
        <w:rPr>
          <w:spacing w:val="-9"/>
        </w:rPr>
        <w:t> </w:t>
      </w:r>
      <w:r>
        <w:rPr>
          <w:spacing w:val="-2"/>
        </w:rPr>
        <w:t>New</w:t>
      </w:r>
      <w:r>
        <w:rPr>
          <w:spacing w:val="-12"/>
        </w:rPr>
        <w:t> </w:t>
      </w:r>
      <w:r>
        <w:rPr>
          <w:spacing w:val="-2"/>
        </w:rPr>
        <w:t>Mexico</w:t>
      </w:r>
      <w:r>
        <w:rPr>
          <w:spacing w:val="-9"/>
        </w:rPr>
        <w:t> </w:t>
      </w:r>
      <w:r>
        <w:rPr>
          <w:spacing w:val="-2"/>
        </w:rPr>
        <w:t>University</w:t>
      </w:r>
      <w:r>
        <w:rPr>
          <w:spacing w:val="-10"/>
        </w:rPr>
        <w:t> </w:t>
      </w:r>
      <w:r>
        <w:rPr>
          <w:spacing w:val="-2"/>
        </w:rPr>
        <w:t>and</w:t>
      </w:r>
      <w:r>
        <w:rPr>
          <w:spacing w:val="-9"/>
        </w:rPr>
        <w:t> </w:t>
      </w:r>
      <w:r>
        <w:rPr>
          <w:spacing w:val="-2"/>
        </w:rPr>
        <w:t>of interest</w:t>
      </w:r>
      <w:r>
        <w:rPr>
          <w:spacing w:val="-6"/>
        </w:rPr>
        <w:t> </w:t>
      </w:r>
      <w:r>
        <w:rPr>
          <w:spacing w:val="-2"/>
        </w:rPr>
        <w:t>to</w:t>
      </w:r>
      <w:r>
        <w:rPr>
          <w:spacing w:val="-5"/>
        </w:rPr>
        <w:t> </w:t>
      </w:r>
      <w:r>
        <w:rPr>
          <w:spacing w:val="-2"/>
        </w:rPr>
        <w:t>the</w:t>
      </w:r>
      <w:r>
        <w:rPr>
          <w:spacing w:val="-6"/>
        </w:rPr>
        <w:t> </w:t>
      </w:r>
      <w:r>
        <w:rPr>
          <w:spacing w:val="-2"/>
        </w:rPr>
        <w:t>Board,</w:t>
      </w:r>
      <w:r>
        <w:rPr>
          <w:spacing w:val="-6"/>
        </w:rPr>
        <w:t> </w:t>
      </w:r>
      <w:r>
        <w:rPr>
          <w:spacing w:val="-2"/>
        </w:rPr>
        <w:t>excluding</w:t>
      </w:r>
      <w:r>
        <w:rPr>
          <w:spacing w:val="-6"/>
        </w:rPr>
        <w:t> </w:t>
      </w:r>
      <w:r>
        <w:rPr>
          <w:spacing w:val="-2"/>
        </w:rPr>
        <w:t>grievances</w:t>
      </w:r>
      <w:r>
        <w:rPr>
          <w:spacing w:val="-4"/>
        </w:rPr>
        <w:t> </w:t>
      </w:r>
      <w:r>
        <w:rPr>
          <w:spacing w:val="-2"/>
        </w:rPr>
        <w:t>and</w:t>
      </w:r>
      <w:r>
        <w:rPr>
          <w:spacing w:val="-5"/>
        </w:rPr>
        <w:t> </w:t>
      </w:r>
      <w:r>
        <w:rPr>
          <w:spacing w:val="-2"/>
        </w:rPr>
        <w:t>personnel</w:t>
      </w:r>
      <w:r>
        <w:rPr>
          <w:spacing w:val="-7"/>
        </w:rPr>
        <w:t> </w:t>
      </w:r>
      <w:r>
        <w:rPr>
          <w:spacing w:val="-2"/>
        </w:rPr>
        <w:t>matters</w:t>
      </w:r>
      <w:r>
        <w:rPr>
          <w:spacing w:val="-4"/>
        </w:rPr>
        <w:t> </w:t>
      </w:r>
      <w:r>
        <w:rPr>
          <w:spacing w:val="-2"/>
        </w:rPr>
        <w:t>for</w:t>
      </w:r>
      <w:r>
        <w:rPr>
          <w:spacing w:val="-5"/>
        </w:rPr>
        <w:t> </w:t>
      </w:r>
      <w:r>
        <w:rPr>
          <w:spacing w:val="-2"/>
        </w:rPr>
        <w:t>which</w:t>
      </w:r>
      <w:r>
        <w:rPr>
          <w:spacing w:val="-5"/>
        </w:rPr>
        <w:t> </w:t>
      </w:r>
      <w:r>
        <w:rPr>
          <w:spacing w:val="-2"/>
        </w:rPr>
        <w:t>procedural</w:t>
      </w:r>
      <w:r>
        <w:rPr>
          <w:spacing w:val="-5"/>
        </w:rPr>
        <w:t> </w:t>
      </w:r>
      <w:r>
        <w:rPr>
          <w:spacing w:val="-2"/>
        </w:rPr>
        <w:t>guidelines </w:t>
      </w:r>
      <w:r>
        <w:rPr/>
        <w:t>have</w:t>
      </w:r>
      <w:r>
        <w:rPr>
          <w:spacing w:val="-11"/>
        </w:rPr>
        <w:t> </w:t>
      </w:r>
      <w:r>
        <w:rPr/>
        <w:t>been</w:t>
      </w:r>
      <w:r>
        <w:rPr>
          <w:spacing w:val="-10"/>
        </w:rPr>
        <w:t> </w:t>
      </w:r>
      <w:r>
        <w:rPr/>
        <w:t>established.</w:t>
      </w:r>
      <w:r>
        <w:rPr>
          <w:spacing w:val="36"/>
        </w:rPr>
        <w:t> </w:t>
      </w:r>
      <w:r>
        <w:rPr/>
        <w:t>This</w:t>
      </w:r>
      <w:r>
        <w:rPr>
          <w:spacing w:val="-11"/>
        </w:rPr>
        <w:t> </w:t>
      </w:r>
      <w:r>
        <w:rPr/>
        <w:t>session</w:t>
      </w:r>
      <w:r>
        <w:rPr>
          <w:spacing w:val="-10"/>
        </w:rPr>
        <w:t> </w:t>
      </w:r>
      <w:r>
        <w:rPr/>
        <w:t>will</w:t>
      </w:r>
      <w:r>
        <w:rPr>
          <w:spacing w:val="-11"/>
        </w:rPr>
        <w:t> </w:t>
      </w:r>
      <w:r>
        <w:rPr/>
        <w:t>consist</w:t>
      </w:r>
      <w:r>
        <w:rPr>
          <w:spacing w:val="-10"/>
        </w:rPr>
        <w:t> </w:t>
      </w:r>
      <w:r>
        <w:rPr/>
        <w:t>of</w:t>
      </w:r>
      <w:r>
        <w:rPr>
          <w:spacing w:val="-11"/>
        </w:rPr>
        <w:t> </w:t>
      </w:r>
      <w:r>
        <w:rPr/>
        <w:t>a</w:t>
      </w:r>
      <w:r>
        <w:rPr>
          <w:spacing w:val="-11"/>
        </w:rPr>
        <w:t> </w:t>
      </w:r>
      <w:r>
        <w:rPr/>
        <w:t>15-minute</w:t>
      </w:r>
      <w:r>
        <w:rPr>
          <w:spacing w:val="-11"/>
        </w:rPr>
        <w:t> </w:t>
      </w:r>
      <w:r>
        <w:rPr/>
        <w:t>total</w:t>
      </w:r>
      <w:r>
        <w:rPr>
          <w:spacing w:val="-10"/>
        </w:rPr>
        <w:t> </w:t>
      </w:r>
      <w:r>
        <w:rPr/>
        <w:t>period</w:t>
      </w:r>
      <w:r>
        <w:rPr>
          <w:spacing w:val="-12"/>
        </w:rPr>
        <w:t> </w:t>
      </w:r>
      <w:r>
        <w:rPr/>
        <w:t>of</w:t>
      </w:r>
      <w:r>
        <w:rPr>
          <w:spacing w:val="-10"/>
        </w:rPr>
        <w:t> </w:t>
      </w:r>
      <w:r>
        <w:rPr/>
        <w:t>time</w:t>
      </w:r>
      <w:r>
        <w:rPr>
          <w:spacing w:val="-11"/>
        </w:rPr>
        <w:t> </w:t>
      </w:r>
      <w:r>
        <w:rPr/>
        <w:t>and</w:t>
      </w:r>
      <w:r>
        <w:rPr>
          <w:spacing w:val="-10"/>
        </w:rPr>
        <w:t> </w:t>
      </w:r>
      <w:r>
        <w:rPr/>
        <w:t>each individual</w:t>
      </w:r>
      <w:r>
        <w:rPr>
          <w:spacing w:val="-12"/>
        </w:rPr>
        <w:t> </w:t>
      </w:r>
      <w:r>
        <w:rPr/>
        <w:t>presentation</w:t>
      </w:r>
      <w:r>
        <w:rPr>
          <w:spacing w:val="-11"/>
        </w:rPr>
        <w:t> </w:t>
      </w:r>
      <w:r>
        <w:rPr/>
        <w:t>will</w:t>
      </w:r>
      <w:r>
        <w:rPr>
          <w:spacing w:val="-14"/>
        </w:rPr>
        <w:t> </w:t>
      </w:r>
      <w:r>
        <w:rPr/>
        <w:t>be</w:t>
      </w:r>
      <w:r>
        <w:rPr>
          <w:spacing w:val="-12"/>
        </w:rPr>
        <w:t> </w:t>
      </w:r>
      <w:r>
        <w:rPr/>
        <w:t>limited</w:t>
      </w:r>
      <w:r>
        <w:rPr>
          <w:spacing w:val="-11"/>
        </w:rPr>
        <w:t> </w:t>
      </w:r>
      <w:r>
        <w:rPr/>
        <w:t>to</w:t>
      </w:r>
      <w:r>
        <w:rPr>
          <w:spacing w:val="-14"/>
        </w:rPr>
        <w:t> </w:t>
      </w:r>
      <w:r>
        <w:rPr/>
        <w:t>three</w:t>
      </w:r>
      <w:r>
        <w:rPr>
          <w:spacing w:val="-12"/>
        </w:rPr>
        <w:t> </w:t>
      </w:r>
      <w:r>
        <w:rPr/>
        <w:t>minutes.</w:t>
      </w:r>
      <w:r>
        <w:rPr>
          <w:spacing w:val="30"/>
        </w:rPr>
        <w:t> </w:t>
      </w:r>
      <w:r>
        <w:rPr/>
        <w:t>No</w:t>
      </w:r>
      <w:r>
        <w:rPr>
          <w:spacing w:val="-11"/>
        </w:rPr>
        <w:t> </w:t>
      </w:r>
      <w:r>
        <w:rPr/>
        <w:t>assurance</w:t>
      </w:r>
      <w:r>
        <w:rPr>
          <w:spacing w:val="-12"/>
        </w:rPr>
        <w:t> </w:t>
      </w:r>
      <w:r>
        <w:rPr/>
        <w:t>can</w:t>
      </w:r>
      <w:r>
        <w:rPr>
          <w:spacing w:val="-11"/>
        </w:rPr>
        <w:t> </w:t>
      </w:r>
      <w:r>
        <w:rPr/>
        <w:t>be</w:t>
      </w:r>
      <w:r>
        <w:rPr>
          <w:spacing w:val="-12"/>
        </w:rPr>
        <w:t> </w:t>
      </w:r>
      <w:r>
        <w:rPr/>
        <w:t>given</w:t>
      </w:r>
      <w:r>
        <w:rPr>
          <w:spacing w:val="-11"/>
        </w:rPr>
        <w:t> </w:t>
      </w:r>
      <w:r>
        <w:rPr/>
        <w:t>that</w:t>
      </w:r>
      <w:r>
        <w:rPr>
          <w:spacing w:val="-11"/>
        </w:rPr>
        <w:t> </w:t>
      </w:r>
      <w:r>
        <w:rPr/>
        <w:t>every person</w:t>
      </w:r>
      <w:r>
        <w:rPr>
          <w:spacing w:val="-11"/>
        </w:rPr>
        <w:t> </w:t>
      </w:r>
      <w:r>
        <w:rPr/>
        <w:t>who</w:t>
      </w:r>
      <w:r>
        <w:rPr>
          <w:spacing w:val="-9"/>
        </w:rPr>
        <w:t> </w:t>
      </w:r>
      <w:r>
        <w:rPr/>
        <w:t>would</w:t>
      </w:r>
      <w:r>
        <w:rPr>
          <w:spacing w:val="-9"/>
        </w:rPr>
        <w:t> </w:t>
      </w:r>
      <w:r>
        <w:rPr/>
        <w:t>like</w:t>
      </w:r>
      <w:r>
        <w:rPr>
          <w:spacing w:val="-10"/>
        </w:rPr>
        <w:t> </w:t>
      </w:r>
      <w:r>
        <w:rPr/>
        <w:t>to</w:t>
      </w:r>
      <w:r>
        <w:rPr>
          <w:spacing w:val="-9"/>
        </w:rPr>
        <w:t> </w:t>
      </w:r>
      <w:r>
        <w:rPr/>
        <w:t>address</w:t>
      </w:r>
      <w:r>
        <w:rPr>
          <w:spacing w:val="-8"/>
        </w:rPr>
        <w:t> </w:t>
      </w:r>
      <w:r>
        <w:rPr/>
        <w:t>the</w:t>
      </w:r>
      <w:r>
        <w:rPr>
          <w:spacing w:val="-11"/>
        </w:rPr>
        <w:t> </w:t>
      </w:r>
      <w:r>
        <w:rPr/>
        <w:t>Board</w:t>
      </w:r>
      <w:r>
        <w:rPr>
          <w:spacing w:val="-9"/>
        </w:rPr>
        <w:t> </w:t>
      </w:r>
      <w:r>
        <w:rPr/>
        <w:t>will</w:t>
      </w:r>
      <w:r>
        <w:rPr>
          <w:spacing w:val="-11"/>
        </w:rPr>
        <w:t> </w:t>
      </w:r>
      <w:r>
        <w:rPr/>
        <w:t>be</w:t>
      </w:r>
      <w:r>
        <w:rPr>
          <w:spacing w:val="-10"/>
        </w:rPr>
        <w:t> </w:t>
      </w:r>
      <w:r>
        <w:rPr/>
        <w:t>able</w:t>
      </w:r>
      <w:r>
        <w:rPr>
          <w:spacing w:val="-10"/>
        </w:rPr>
        <w:t> </w:t>
      </w:r>
      <w:r>
        <w:rPr/>
        <w:t>to</w:t>
      </w:r>
      <w:r>
        <w:rPr>
          <w:spacing w:val="-9"/>
        </w:rPr>
        <w:t> </w:t>
      </w:r>
      <w:r>
        <w:rPr/>
        <w:t>do</w:t>
      </w:r>
      <w:r>
        <w:rPr>
          <w:spacing w:val="-11"/>
        </w:rPr>
        <w:t> </w:t>
      </w:r>
      <w:r>
        <w:rPr/>
        <w:t>so,</w:t>
      </w:r>
      <w:r>
        <w:rPr>
          <w:spacing w:val="-10"/>
        </w:rPr>
        <w:t> </w:t>
      </w:r>
      <w:r>
        <w:rPr/>
        <w:t>given</w:t>
      </w:r>
      <w:r>
        <w:rPr>
          <w:spacing w:val="-9"/>
        </w:rPr>
        <w:t> </w:t>
      </w:r>
      <w:r>
        <w:rPr/>
        <w:t>the</w:t>
      </w:r>
      <w:r>
        <w:rPr>
          <w:spacing w:val="-11"/>
        </w:rPr>
        <w:t> </w:t>
      </w:r>
      <w:r>
        <w:rPr/>
        <w:t>time</w:t>
      </w:r>
      <w:r>
        <w:rPr>
          <w:spacing w:val="-10"/>
        </w:rPr>
        <w:t> </w:t>
      </w:r>
      <w:r>
        <w:rPr/>
        <w:t>available.</w:t>
      </w:r>
      <w:r>
        <w:rPr>
          <w:spacing w:val="38"/>
        </w:rPr>
        <w:t> </w:t>
      </w:r>
      <w:r>
        <w:rPr/>
        <w:t>The Board</w:t>
      </w:r>
      <w:r>
        <w:rPr>
          <w:spacing w:val="-8"/>
        </w:rPr>
        <w:t> </w:t>
      </w:r>
      <w:r>
        <w:rPr/>
        <w:t>will</w:t>
      </w:r>
      <w:r>
        <w:rPr>
          <w:spacing w:val="-11"/>
        </w:rPr>
        <w:t> </w:t>
      </w:r>
      <w:r>
        <w:rPr/>
        <w:t>have</w:t>
      </w:r>
      <w:r>
        <w:rPr>
          <w:spacing w:val="-9"/>
        </w:rPr>
        <w:t> </w:t>
      </w:r>
      <w:r>
        <w:rPr/>
        <w:t>the</w:t>
      </w:r>
      <w:r>
        <w:rPr>
          <w:spacing w:val="-9"/>
        </w:rPr>
        <w:t> </w:t>
      </w:r>
      <w:r>
        <w:rPr/>
        <w:t>prerogative</w:t>
      </w:r>
      <w:r>
        <w:rPr>
          <w:spacing w:val="-9"/>
        </w:rPr>
        <w:t> </w:t>
      </w:r>
      <w:r>
        <w:rPr/>
        <w:t>of</w:t>
      </w:r>
      <w:r>
        <w:rPr>
          <w:spacing w:val="-8"/>
        </w:rPr>
        <w:t> </w:t>
      </w:r>
      <w:r>
        <w:rPr/>
        <w:t>responding</w:t>
      </w:r>
      <w:r>
        <w:rPr>
          <w:spacing w:val="-9"/>
        </w:rPr>
        <w:t> </w:t>
      </w:r>
      <w:r>
        <w:rPr/>
        <w:t>to</w:t>
      </w:r>
      <w:r>
        <w:rPr>
          <w:spacing w:val="-8"/>
        </w:rPr>
        <w:t> </w:t>
      </w:r>
      <w:r>
        <w:rPr/>
        <w:t>items</w:t>
      </w:r>
      <w:r>
        <w:rPr>
          <w:spacing w:val="-7"/>
        </w:rPr>
        <w:t> </w:t>
      </w:r>
      <w:r>
        <w:rPr/>
        <w:t>presented.</w:t>
      </w:r>
      <w:r>
        <w:rPr>
          <w:spacing w:val="39"/>
        </w:rPr>
        <w:t> </w:t>
      </w:r>
      <w:r>
        <w:rPr/>
        <w:t>As</w:t>
      </w:r>
      <w:r>
        <w:rPr>
          <w:spacing w:val="-7"/>
        </w:rPr>
        <w:t> </w:t>
      </w:r>
      <w:r>
        <w:rPr/>
        <w:t>to</w:t>
      </w:r>
      <w:r>
        <w:rPr>
          <w:spacing w:val="-8"/>
        </w:rPr>
        <w:t> </w:t>
      </w:r>
      <w:r>
        <w:rPr/>
        <w:t>items</w:t>
      </w:r>
      <w:r>
        <w:rPr>
          <w:spacing w:val="-10"/>
        </w:rPr>
        <w:t> </w:t>
      </w:r>
      <w:r>
        <w:rPr/>
        <w:t>not</w:t>
      </w:r>
      <w:r>
        <w:rPr>
          <w:spacing w:val="-8"/>
        </w:rPr>
        <w:t> </w:t>
      </w:r>
      <w:r>
        <w:rPr/>
        <w:t>covered</w:t>
      </w:r>
      <w:r>
        <w:rPr>
          <w:spacing w:val="-8"/>
        </w:rPr>
        <w:t> </w:t>
      </w:r>
      <w:r>
        <w:rPr/>
        <w:t>in</w:t>
      </w:r>
      <w:r>
        <w:rPr>
          <w:spacing w:val="-8"/>
        </w:rPr>
        <w:t> </w:t>
      </w:r>
      <w:r>
        <w:rPr/>
        <w:t>the </w:t>
      </w:r>
      <w:r>
        <w:rPr>
          <w:spacing w:val="-2"/>
        </w:rPr>
        <w:t>agenda,</w:t>
      </w:r>
      <w:r>
        <w:rPr>
          <w:spacing w:val="-7"/>
        </w:rPr>
        <w:t> </w:t>
      </w:r>
      <w:r>
        <w:rPr>
          <w:spacing w:val="-2"/>
        </w:rPr>
        <w:t>the</w:t>
      </w:r>
      <w:r>
        <w:rPr>
          <w:spacing w:val="-7"/>
        </w:rPr>
        <w:t> </w:t>
      </w:r>
      <w:r>
        <w:rPr>
          <w:spacing w:val="-2"/>
        </w:rPr>
        <w:t>Board’s</w:t>
      </w:r>
      <w:r>
        <w:rPr>
          <w:spacing w:val="-5"/>
        </w:rPr>
        <w:t> </w:t>
      </w:r>
      <w:r>
        <w:rPr>
          <w:spacing w:val="-2"/>
        </w:rPr>
        <w:t>response</w:t>
      </w:r>
      <w:r>
        <w:rPr>
          <w:spacing w:val="-7"/>
        </w:rPr>
        <w:t> </w:t>
      </w:r>
      <w:r>
        <w:rPr>
          <w:spacing w:val="-2"/>
        </w:rPr>
        <w:t>will</w:t>
      </w:r>
      <w:r>
        <w:rPr>
          <w:spacing w:val="-7"/>
        </w:rPr>
        <w:t> </w:t>
      </w:r>
      <w:r>
        <w:rPr>
          <w:spacing w:val="-2"/>
        </w:rPr>
        <w:t>be</w:t>
      </w:r>
      <w:r>
        <w:rPr>
          <w:spacing w:val="-7"/>
        </w:rPr>
        <w:t> </w:t>
      </w:r>
      <w:r>
        <w:rPr>
          <w:spacing w:val="-2"/>
        </w:rPr>
        <w:t>limited</w:t>
      </w:r>
      <w:r>
        <w:rPr>
          <w:spacing w:val="-6"/>
        </w:rPr>
        <w:t> </w:t>
      </w:r>
      <w:r>
        <w:rPr>
          <w:spacing w:val="-2"/>
        </w:rPr>
        <w:t>to</w:t>
      </w:r>
      <w:r>
        <w:rPr>
          <w:spacing w:val="-6"/>
        </w:rPr>
        <w:t> </w:t>
      </w:r>
      <w:r>
        <w:rPr>
          <w:spacing w:val="-2"/>
        </w:rPr>
        <w:t>either</w:t>
      </w:r>
      <w:r>
        <w:rPr>
          <w:spacing w:val="-6"/>
        </w:rPr>
        <w:t> </w:t>
      </w:r>
      <w:r>
        <w:rPr>
          <w:spacing w:val="-2"/>
        </w:rPr>
        <w:t>(a)</w:t>
      </w:r>
      <w:r>
        <w:rPr>
          <w:spacing w:val="-8"/>
        </w:rPr>
        <w:t> </w:t>
      </w:r>
      <w:r>
        <w:rPr>
          <w:spacing w:val="-2"/>
        </w:rPr>
        <w:t>inviting</w:t>
      </w:r>
      <w:r>
        <w:rPr>
          <w:spacing w:val="-7"/>
        </w:rPr>
        <w:t> </w:t>
      </w:r>
      <w:r>
        <w:rPr>
          <w:spacing w:val="-2"/>
        </w:rPr>
        <w:t>the</w:t>
      </w:r>
      <w:r>
        <w:rPr>
          <w:spacing w:val="-6"/>
        </w:rPr>
        <w:t> </w:t>
      </w:r>
      <w:r>
        <w:rPr>
          <w:spacing w:val="-2"/>
        </w:rPr>
        <w:t>individual</w:t>
      </w:r>
      <w:r>
        <w:rPr>
          <w:spacing w:val="-7"/>
        </w:rPr>
        <w:t> </w:t>
      </w:r>
      <w:r>
        <w:rPr>
          <w:spacing w:val="-2"/>
        </w:rPr>
        <w:t>to</w:t>
      </w:r>
      <w:r>
        <w:rPr>
          <w:spacing w:val="-9"/>
        </w:rPr>
        <w:t> </w:t>
      </w:r>
      <w:r>
        <w:rPr>
          <w:spacing w:val="-2"/>
        </w:rPr>
        <w:t>submit</w:t>
      </w:r>
      <w:r>
        <w:rPr>
          <w:spacing w:val="-6"/>
        </w:rPr>
        <w:t> </w:t>
      </w:r>
      <w:r>
        <w:rPr>
          <w:spacing w:val="-2"/>
        </w:rPr>
        <w:t>the</w:t>
      </w:r>
      <w:r>
        <w:rPr>
          <w:spacing w:val="-7"/>
        </w:rPr>
        <w:t> </w:t>
      </w:r>
      <w:r>
        <w:rPr>
          <w:spacing w:val="-2"/>
        </w:rPr>
        <w:t>item for</w:t>
      </w:r>
      <w:r>
        <w:rPr>
          <w:spacing w:val="-8"/>
        </w:rPr>
        <w:t> </w:t>
      </w:r>
      <w:r>
        <w:rPr>
          <w:spacing w:val="-2"/>
        </w:rPr>
        <w:t>possible</w:t>
      </w:r>
      <w:r>
        <w:rPr>
          <w:spacing w:val="-9"/>
        </w:rPr>
        <w:t> </w:t>
      </w:r>
      <w:r>
        <w:rPr>
          <w:spacing w:val="-2"/>
        </w:rPr>
        <w:t>placement</w:t>
      </w:r>
      <w:r>
        <w:rPr>
          <w:spacing w:val="-8"/>
        </w:rPr>
        <w:t> </w:t>
      </w:r>
      <w:r>
        <w:rPr>
          <w:spacing w:val="-2"/>
        </w:rPr>
        <w:t>on</w:t>
      </w:r>
      <w:r>
        <w:rPr>
          <w:spacing w:val="-8"/>
        </w:rPr>
        <w:t> </w:t>
      </w:r>
      <w:r>
        <w:rPr>
          <w:spacing w:val="-2"/>
        </w:rPr>
        <w:t>the</w:t>
      </w:r>
      <w:r>
        <w:rPr>
          <w:spacing w:val="-9"/>
        </w:rPr>
        <w:t> </w:t>
      </w:r>
      <w:r>
        <w:rPr>
          <w:spacing w:val="-2"/>
        </w:rPr>
        <w:t>agenda</w:t>
      </w:r>
      <w:r>
        <w:rPr>
          <w:spacing w:val="-9"/>
        </w:rPr>
        <w:t> </w:t>
      </w:r>
      <w:r>
        <w:rPr>
          <w:spacing w:val="-2"/>
        </w:rPr>
        <w:t>of</w:t>
      </w:r>
      <w:r>
        <w:rPr>
          <w:spacing w:val="-8"/>
        </w:rPr>
        <w:t> </w:t>
      </w:r>
      <w:r>
        <w:rPr>
          <w:spacing w:val="-2"/>
        </w:rPr>
        <w:t>the</w:t>
      </w:r>
      <w:r>
        <w:rPr>
          <w:spacing w:val="-9"/>
        </w:rPr>
        <w:t> </w:t>
      </w:r>
      <w:r>
        <w:rPr>
          <w:spacing w:val="-2"/>
        </w:rPr>
        <w:t>next</w:t>
      </w:r>
      <w:r>
        <w:rPr>
          <w:spacing w:val="-8"/>
        </w:rPr>
        <w:t> </w:t>
      </w:r>
      <w:r>
        <w:rPr>
          <w:spacing w:val="-2"/>
        </w:rPr>
        <w:t>upcoming</w:t>
      </w:r>
      <w:r>
        <w:rPr>
          <w:spacing w:val="-9"/>
        </w:rPr>
        <w:t> </w:t>
      </w:r>
      <w:r>
        <w:rPr>
          <w:spacing w:val="-2"/>
        </w:rPr>
        <w:t>regular</w:t>
      </w:r>
      <w:r>
        <w:rPr>
          <w:spacing w:val="-8"/>
        </w:rPr>
        <w:t> </w:t>
      </w:r>
      <w:r>
        <w:rPr>
          <w:spacing w:val="-2"/>
        </w:rPr>
        <w:t>Board</w:t>
      </w:r>
      <w:r>
        <w:rPr>
          <w:spacing w:val="-8"/>
        </w:rPr>
        <w:t> </w:t>
      </w:r>
      <w:r>
        <w:rPr>
          <w:spacing w:val="-2"/>
        </w:rPr>
        <w:t>meeting,</w:t>
      </w:r>
      <w:r>
        <w:rPr>
          <w:spacing w:val="-9"/>
        </w:rPr>
        <w:t> </w:t>
      </w:r>
      <w:r>
        <w:rPr>
          <w:spacing w:val="-2"/>
        </w:rPr>
        <w:t>or</w:t>
      </w:r>
      <w:r>
        <w:rPr>
          <w:spacing w:val="-9"/>
        </w:rPr>
        <w:t> </w:t>
      </w:r>
      <w:r>
        <w:rPr>
          <w:spacing w:val="-2"/>
        </w:rPr>
        <w:t>(b)</w:t>
      </w:r>
      <w:r>
        <w:rPr>
          <w:spacing w:val="-8"/>
        </w:rPr>
        <w:t> </w:t>
      </w:r>
      <w:r>
        <w:rPr>
          <w:spacing w:val="-2"/>
        </w:rPr>
        <w:t>referring </w:t>
      </w:r>
      <w:r>
        <w:rPr/>
        <w:t>the</w:t>
      </w:r>
      <w:r>
        <w:rPr>
          <w:spacing w:val="-1"/>
        </w:rPr>
        <w:t> </w:t>
      </w:r>
      <w:r>
        <w:rPr/>
        <w:t>person making</w:t>
      </w:r>
      <w:r>
        <w:rPr>
          <w:spacing w:val="-3"/>
        </w:rPr>
        <w:t> </w:t>
      </w:r>
      <w:r>
        <w:rPr/>
        <w:t>the</w:t>
      </w:r>
      <w:r>
        <w:rPr>
          <w:spacing w:val="-1"/>
        </w:rPr>
        <w:t> </w:t>
      </w:r>
      <w:r>
        <w:rPr/>
        <w:t>comment to</w:t>
      </w:r>
      <w:r>
        <w:rPr>
          <w:spacing w:val="-3"/>
        </w:rPr>
        <w:t> </w:t>
      </w:r>
      <w:r>
        <w:rPr/>
        <w:t>the</w:t>
      </w:r>
      <w:r>
        <w:rPr>
          <w:spacing w:val="-1"/>
        </w:rPr>
        <w:t> </w:t>
      </w:r>
      <w:r>
        <w:rPr/>
        <w:t>appropriate</w:t>
      </w:r>
      <w:r>
        <w:rPr>
          <w:spacing w:val="-1"/>
        </w:rPr>
        <w:t> </w:t>
      </w:r>
      <w:r>
        <w:rPr/>
        <w:t>member of the</w:t>
      </w:r>
      <w:r>
        <w:rPr>
          <w:spacing w:val="-1"/>
        </w:rPr>
        <w:t> </w:t>
      </w:r>
      <w:r>
        <w:rPr/>
        <w:t>administration</w:t>
      </w:r>
      <w:r>
        <w:rPr>
          <w:spacing w:val="-3"/>
        </w:rPr>
        <w:t> </w:t>
      </w:r>
      <w:r>
        <w:rPr/>
        <w:t>who is responsible</w:t>
      </w:r>
      <w:r>
        <w:rPr>
          <w:spacing w:val="-5"/>
        </w:rPr>
        <w:t> </w:t>
      </w:r>
      <w:r>
        <w:rPr/>
        <w:t>for</w:t>
      </w:r>
      <w:r>
        <w:rPr>
          <w:spacing w:val="-4"/>
        </w:rPr>
        <w:t> </w:t>
      </w:r>
      <w:r>
        <w:rPr/>
        <w:t>resolution</w:t>
      </w:r>
      <w:r>
        <w:rPr>
          <w:spacing w:val="-2"/>
        </w:rPr>
        <w:t> </w:t>
      </w:r>
      <w:r>
        <w:rPr/>
        <w:t>or</w:t>
      </w:r>
      <w:r>
        <w:rPr>
          <w:spacing w:val="-4"/>
        </w:rPr>
        <w:t> </w:t>
      </w:r>
      <w:r>
        <w:rPr/>
        <w:t>further</w:t>
      </w:r>
      <w:r>
        <w:rPr>
          <w:spacing w:val="-2"/>
        </w:rPr>
        <w:t> </w:t>
      </w:r>
      <w:r>
        <w:rPr/>
        <w:t>consideration</w:t>
      </w:r>
      <w:r>
        <w:rPr>
          <w:spacing w:val="-2"/>
        </w:rPr>
        <w:t> </w:t>
      </w:r>
      <w:r>
        <w:rPr/>
        <w:t>of</w:t>
      </w:r>
      <w:r>
        <w:rPr>
          <w:spacing w:val="-4"/>
        </w:rPr>
        <w:t> </w:t>
      </w:r>
      <w:r>
        <w:rPr/>
        <w:t>the</w:t>
      </w:r>
      <w:r>
        <w:rPr>
          <w:spacing w:val="-5"/>
        </w:rPr>
        <w:t> </w:t>
      </w:r>
      <w:r>
        <w:rPr/>
        <w:t>issue</w:t>
      </w:r>
      <w:r>
        <w:rPr>
          <w:spacing w:val="-3"/>
        </w:rPr>
        <w:t> </w:t>
      </w:r>
      <w:r>
        <w:rPr/>
        <w:t>to</w:t>
      </w:r>
      <w:r>
        <w:rPr>
          <w:spacing w:val="-2"/>
        </w:rPr>
        <w:t> </w:t>
      </w:r>
      <w:r>
        <w:rPr/>
        <w:t>report</w:t>
      </w:r>
      <w:r>
        <w:rPr>
          <w:spacing w:val="-2"/>
        </w:rPr>
        <w:t> </w:t>
      </w:r>
      <w:r>
        <w:rPr/>
        <w:t>back</w:t>
      </w:r>
      <w:r>
        <w:rPr>
          <w:spacing w:val="-3"/>
        </w:rPr>
        <w:t> </w:t>
      </w:r>
      <w:r>
        <w:rPr/>
        <w:t>to</w:t>
      </w:r>
      <w:r>
        <w:rPr>
          <w:spacing w:val="-2"/>
        </w:rPr>
        <w:t> </w:t>
      </w:r>
      <w:r>
        <w:rPr/>
        <w:t>the</w:t>
      </w:r>
      <w:r>
        <w:rPr>
          <w:spacing w:val="-5"/>
        </w:rPr>
        <w:t> </w:t>
      </w:r>
      <w:r>
        <w:rPr/>
        <w:t>Regents.</w:t>
      </w:r>
    </w:p>
    <w:p>
      <w:pPr>
        <w:pStyle w:val="ListParagraph"/>
        <w:numPr>
          <w:ilvl w:val="1"/>
          <w:numId w:val="41"/>
        </w:numPr>
        <w:tabs>
          <w:tab w:pos="1619" w:val="left" w:leader="none"/>
        </w:tabs>
        <w:spacing w:line="250" w:lineRule="exact" w:before="218" w:after="0"/>
        <w:ind w:left="1619" w:right="0" w:hanging="719"/>
        <w:jc w:val="left"/>
        <w:rPr>
          <w:sz w:val="22"/>
        </w:rPr>
      </w:pPr>
      <w:bookmarkStart w:name="II.16. Conflict of Interest Policy" w:id="82"/>
      <w:bookmarkEnd w:id="82"/>
      <w:r>
        <w:rPr/>
      </w:r>
      <w:bookmarkStart w:name="_bookmark41" w:id="83"/>
      <w:bookmarkEnd w:id="83"/>
      <w:r>
        <w:rPr/>
      </w:r>
      <w:r>
        <w:rPr>
          <w:spacing w:val="-2"/>
          <w:sz w:val="22"/>
          <w:u w:val="single"/>
        </w:rPr>
        <w:t>Conflict</w:t>
      </w:r>
      <w:r>
        <w:rPr>
          <w:spacing w:val="-3"/>
          <w:sz w:val="22"/>
          <w:u w:val="single"/>
        </w:rPr>
        <w:t> </w:t>
      </w:r>
      <w:r>
        <w:rPr>
          <w:spacing w:val="-2"/>
          <w:sz w:val="22"/>
          <w:u w:val="single"/>
        </w:rPr>
        <w:t>of</w:t>
      </w:r>
      <w:r>
        <w:rPr>
          <w:spacing w:val="-4"/>
          <w:sz w:val="22"/>
          <w:u w:val="single"/>
        </w:rPr>
        <w:t> </w:t>
      </w:r>
      <w:r>
        <w:rPr>
          <w:spacing w:val="-2"/>
          <w:sz w:val="22"/>
          <w:u w:val="single"/>
        </w:rPr>
        <w:t>Interest</w:t>
      </w:r>
      <w:r>
        <w:rPr>
          <w:spacing w:val="-4"/>
          <w:sz w:val="22"/>
          <w:u w:val="single"/>
        </w:rPr>
        <w:t> </w:t>
      </w:r>
      <w:r>
        <w:rPr>
          <w:spacing w:val="-2"/>
          <w:sz w:val="22"/>
          <w:u w:val="single"/>
        </w:rPr>
        <w:t>Policy</w:t>
      </w:r>
    </w:p>
    <w:p>
      <w:pPr>
        <w:pStyle w:val="BodyText"/>
        <w:spacing w:line="250" w:lineRule="exact"/>
        <w:ind w:left="1660"/>
      </w:pPr>
      <w:r>
        <w:rPr>
          <w:spacing w:val="-4"/>
        </w:rPr>
        <w:t>(Adopted</w:t>
      </w:r>
      <w:r>
        <w:rPr>
          <w:spacing w:val="-7"/>
        </w:rPr>
        <w:t> </w:t>
      </w:r>
      <w:r>
        <w:rPr>
          <w:spacing w:val="-4"/>
        </w:rPr>
        <w:t>March</w:t>
      </w:r>
      <w:r>
        <w:rPr>
          <w:spacing w:val="-3"/>
        </w:rPr>
        <w:t> </w:t>
      </w:r>
      <w:r>
        <w:rPr>
          <w:spacing w:val="-4"/>
        </w:rPr>
        <w:t>1,</w:t>
      </w:r>
      <w:r>
        <w:rPr>
          <w:spacing w:val="-5"/>
        </w:rPr>
        <w:t> </w:t>
      </w:r>
      <w:r>
        <w:rPr>
          <w:spacing w:val="-4"/>
        </w:rPr>
        <w:t>1991;</w:t>
      </w:r>
      <w:r>
        <w:rPr>
          <w:spacing w:val="-6"/>
        </w:rPr>
        <w:t> </w:t>
      </w:r>
      <w:r>
        <w:rPr>
          <w:spacing w:val="-4"/>
        </w:rPr>
        <w:t>updated</w:t>
      </w:r>
      <w:r>
        <w:rPr>
          <w:spacing w:val="-3"/>
        </w:rPr>
        <w:t> </w:t>
      </w:r>
      <w:r>
        <w:rPr>
          <w:spacing w:val="-4"/>
        </w:rPr>
        <w:t>September 12, 2024)</w:t>
      </w:r>
    </w:p>
    <w:p>
      <w:pPr>
        <w:pStyle w:val="BodyText"/>
        <w:spacing w:before="234"/>
        <w:ind w:left="1619" w:right="435"/>
      </w:pPr>
      <w:r>
        <w:rPr/>
        <w:t>No</w:t>
      </w:r>
      <w:r>
        <w:rPr>
          <w:spacing w:val="-11"/>
        </w:rPr>
        <w:t> </w:t>
      </w:r>
      <w:r>
        <w:rPr/>
        <w:t>WNMU</w:t>
      </w:r>
      <w:r>
        <w:rPr>
          <w:spacing w:val="-13"/>
        </w:rPr>
        <w:t> </w:t>
      </w:r>
      <w:r>
        <w:rPr/>
        <w:t>Board</w:t>
      </w:r>
      <w:r>
        <w:rPr>
          <w:spacing w:val="-11"/>
        </w:rPr>
        <w:t> </w:t>
      </w:r>
      <w:r>
        <w:rPr/>
        <w:t>of</w:t>
      </w:r>
      <w:r>
        <w:rPr>
          <w:spacing w:val="-13"/>
        </w:rPr>
        <w:t> </w:t>
      </w:r>
      <w:r>
        <w:rPr/>
        <w:t>Regents</w:t>
      </w:r>
      <w:r>
        <w:rPr>
          <w:spacing w:val="-10"/>
        </w:rPr>
        <w:t> </w:t>
      </w:r>
      <w:r>
        <w:rPr/>
        <w:t>member</w:t>
      </w:r>
      <w:r>
        <w:rPr>
          <w:spacing w:val="-11"/>
        </w:rPr>
        <w:t> </w:t>
      </w:r>
      <w:r>
        <w:rPr/>
        <w:t>shall</w:t>
      </w:r>
      <w:r>
        <w:rPr>
          <w:spacing w:val="-11"/>
        </w:rPr>
        <w:t> </w:t>
      </w:r>
      <w:r>
        <w:rPr/>
        <w:t>have</w:t>
      </w:r>
      <w:r>
        <w:rPr>
          <w:spacing w:val="-12"/>
        </w:rPr>
        <w:t> </w:t>
      </w:r>
      <w:r>
        <w:rPr/>
        <w:t>any</w:t>
      </w:r>
      <w:r>
        <w:rPr>
          <w:spacing w:val="-12"/>
        </w:rPr>
        <w:t> </w:t>
      </w:r>
      <w:r>
        <w:rPr/>
        <w:t>direct</w:t>
      </w:r>
      <w:r>
        <w:rPr>
          <w:spacing w:val="-11"/>
        </w:rPr>
        <w:t> </w:t>
      </w:r>
      <w:r>
        <w:rPr/>
        <w:t>or</w:t>
      </w:r>
      <w:r>
        <w:rPr>
          <w:spacing w:val="-11"/>
        </w:rPr>
        <w:t> </w:t>
      </w:r>
      <w:r>
        <w:rPr/>
        <w:t>indirect</w:t>
      </w:r>
      <w:r>
        <w:rPr>
          <w:spacing w:val="-11"/>
        </w:rPr>
        <w:t> </w:t>
      </w:r>
      <w:r>
        <w:rPr/>
        <w:t>financial</w:t>
      </w:r>
      <w:r>
        <w:rPr>
          <w:spacing w:val="-11"/>
        </w:rPr>
        <w:t> </w:t>
      </w:r>
      <w:r>
        <w:rPr/>
        <w:t>interest</w:t>
      </w:r>
      <w:r>
        <w:rPr>
          <w:spacing w:val="-11"/>
        </w:rPr>
        <w:t> </w:t>
      </w:r>
      <w:r>
        <w:rPr/>
        <w:t>in</w:t>
      </w:r>
      <w:r>
        <w:rPr>
          <w:spacing w:val="-11"/>
        </w:rPr>
        <w:t> </w:t>
      </w:r>
      <w:r>
        <w:rPr/>
        <w:t>any contract</w:t>
      </w:r>
      <w:r>
        <w:rPr>
          <w:spacing w:val="-9"/>
        </w:rPr>
        <w:t> </w:t>
      </w:r>
      <w:r>
        <w:rPr/>
        <w:t>for</w:t>
      </w:r>
      <w:r>
        <w:rPr>
          <w:spacing w:val="-9"/>
        </w:rPr>
        <w:t> </w:t>
      </w:r>
      <w:r>
        <w:rPr/>
        <w:t>building</w:t>
      </w:r>
      <w:r>
        <w:rPr>
          <w:spacing w:val="-10"/>
        </w:rPr>
        <w:t> </w:t>
      </w:r>
      <w:r>
        <w:rPr/>
        <w:t>or</w:t>
      </w:r>
      <w:r>
        <w:rPr>
          <w:spacing w:val="-10"/>
        </w:rPr>
        <w:t> </w:t>
      </w:r>
      <w:r>
        <w:rPr/>
        <w:t>improving</w:t>
      </w:r>
      <w:r>
        <w:rPr>
          <w:spacing w:val="-10"/>
        </w:rPr>
        <w:t> </w:t>
      </w:r>
      <w:r>
        <w:rPr/>
        <w:t>any</w:t>
      </w:r>
      <w:r>
        <w:rPr>
          <w:spacing w:val="-10"/>
        </w:rPr>
        <w:t> </w:t>
      </w:r>
      <w:r>
        <w:rPr/>
        <w:t>of</w:t>
      </w:r>
      <w:r>
        <w:rPr>
          <w:spacing w:val="-10"/>
        </w:rPr>
        <w:t> </w:t>
      </w:r>
      <w:r>
        <w:rPr/>
        <w:t>WNMU</w:t>
      </w:r>
      <w:r>
        <w:rPr>
          <w:spacing w:val="-11"/>
        </w:rPr>
        <w:t> </w:t>
      </w:r>
      <w:r>
        <w:rPr/>
        <w:t>or</w:t>
      </w:r>
      <w:r>
        <w:rPr>
          <w:spacing w:val="-10"/>
        </w:rPr>
        <w:t> </w:t>
      </w:r>
      <w:r>
        <w:rPr/>
        <w:t>for</w:t>
      </w:r>
      <w:r>
        <w:rPr>
          <w:spacing w:val="-10"/>
        </w:rPr>
        <w:t> </w:t>
      </w:r>
      <w:r>
        <w:rPr/>
        <w:t>the</w:t>
      </w:r>
      <w:r>
        <w:rPr>
          <w:spacing w:val="-10"/>
        </w:rPr>
        <w:t> </w:t>
      </w:r>
      <w:r>
        <w:rPr/>
        <w:t>furnishing</w:t>
      </w:r>
      <w:r>
        <w:rPr>
          <w:spacing w:val="-10"/>
        </w:rPr>
        <w:t> </w:t>
      </w:r>
      <w:r>
        <w:rPr/>
        <w:t>of</w:t>
      </w:r>
      <w:r>
        <w:rPr>
          <w:spacing w:val="-10"/>
        </w:rPr>
        <w:t> </w:t>
      </w:r>
      <w:r>
        <w:rPr/>
        <w:t>supplies</w:t>
      </w:r>
      <w:r>
        <w:rPr>
          <w:spacing w:val="-8"/>
        </w:rPr>
        <w:t> </w:t>
      </w:r>
      <w:r>
        <w:rPr/>
        <w:t>or</w:t>
      </w:r>
      <w:r>
        <w:rPr>
          <w:spacing w:val="-9"/>
        </w:rPr>
        <w:t> </w:t>
      </w:r>
      <w:r>
        <w:rPr/>
        <w:t>services</w:t>
      </w:r>
      <w:r>
        <w:rPr>
          <w:spacing w:val="-8"/>
        </w:rPr>
        <w:t> </w:t>
      </w:r>
      <w:r>
        <w:rPr/>
        <w:t>to WNMU,</w:t>
      </w:r>
      <w:r>
        <w:rPr>
          <w:spacing w:val="-14"/>
        </w:rPr>
        <w:t> </w:t>
      </w:r>
      <w:r>
        <w:rPr/>
        <w:t>except</w:t>
      </w:r>
      <w:r>
        <w:rPr>
          <w:spacing w:val="-12"/>
        </w:rPr>
        <w:t> </w:t>
      </w:r>
      <w:r>
        <w:rPr/>
        <w:t>as</w:t>
      </w:r>
      <w:r>
        <w:rPr>
          <w:spacing w:val="-12"/>
        </w:rPr>
        <w:t> </w:t>
      </w:r>
      <w:r>
        <w:rPr/>
        <w:t>permitted</w:t>
      </w:r>
      <w:r>
        <w:rPr>
          <w:spacing w:val="-12"/>
        </w:rPr>
        <w:t> </w:t>
      </w:r>
      <w:r>
        <w:rPr/>
        <w:t>pursuant</w:t>
      </w:r>
      <w:r>
        <w:rPr>
          <w:spacing w:val="-12"/>
        </w:rPr>
        <w:t> </w:t>
      </w:r>
      <w:r>
        <w:rPr/>
        <w:t>to</w:t>
      </w:r>
      <w:r>
        <w:rPr>
          <w:spacing w:val="-12"/>
        </w:rPr>
        <w:t> </w:t>
      </w:r>
      <w:r>
        <w:rPr/>
        <w:t>the</w:t>
      </w:r>
      <w:r>
        <w:rPr>
          <w:spacing w:val="-13"/>
        </w:rPr>
        <w:t> </w:t>
      </w:r>
      <w:r>
        <w:rPr/>
        <w:t>University</w:t>
      </w:r>
      <w:r>
        <w:rPr>
          <w:spacing w:val="-14"/>
        </w:rPr>
        <w:t> </w:t>
      </w:r>
      <w:r>
        <w:rPr/>
        <w:t>Research</w:t>
      </w:r>
      <w:r>
        <w:rPr>
          <w:spacing w:val="-14"/>
        </w:rPr>
        <w:t> </w:t>
      </w:r>
      <w:r>
        <w:rPr/>
        <w:t>Park</w:t>
      </w:r>
      <w:r>
        <w:rPr>
          <w:spacing w:val="-13"/>
        </w:rPr>
        <w:t> </w:t>
      </w:r>
      <w:r>
        <w:rPr/>
        <w:t>Act</w:t>
      </w:r>
      <w:r>
        <w:rPr>
          <w:spacing w:val="-12"/>
        </w:rPr>
        <w:t> </w:t>
      </w:r>
      <w:r>
        <w:rPr/>
        <w:t>[Chapter</w:t>
      </w:r>
      <w:r>
        <w:rPr>
          <w:spacing w:val="-14"/>
        </w:rPr>
        <w:t> </w:t>
      </w:r>
      <w:r>
        <w:rPr/>
        <w:t>21,</w:t>
      </w:r>
      <w:r>
        <w:rPr>
          <w:spacing w:val="-13"/>
        </w:rPr>
        <w:t> </w:t>
      </w:r>
      <w:r>
        <w:rPr/>
        <w:t>Article</w:t>
      </w:r>
      <w:r>
        <w:rPr/>
        <w:t> </w:t>
      </w:r>
      <w:r>
        <w:rPr>
          <w:spacing w:val="-2"/>
        </w:rPr>
        <w:t>28</w:t>
      </w:r>
      <w:r>
        <w:rPr>
          <w:spacing w:val="-12"/>
        </w:rPr>
        <w:t> </w:t>
      </w:r>
      <w:r>
        <w:rPr>
          <w:spacing w:val="-2"/>
        </w:rPr>
        <w:t>NMSA</w:t>
      </w:r>
      <w:r>
        <w:rPr>
          <w:spacing w:val="-12"/>
        </w:rPr>
        <w:t> </w:t>
      </w:r>
      <w:r>
        <w:rPr>
          <w:spacing w:val="-2"/>
        </w:rPr>
        <w:t>1978]</w:t>
      </w:r>
      <w:r>
        <w:rPr>
          <w:spacing w:val="-11"/>
        </w:rPr>
        <w:t> </w:t>
      </w:r>
      <w:r>
        <w:rPr>
          <w:spacing w:val="-2"/>
        </w:rPr>
        <w:t>or</w:t>
      </w:r>
      <w:r>
        <w:rPr>
          <w:spacing w:val="-10"/>
        </w:rPr>
        <w:t> </w:t>
      </w:r>
      <w:r>
        <w:rPr>
          <w:spacing w:val="-2"/>
        </w:rPr>
        <w:t>unless</w:t>
      </w:r>
      <w:r>
        <w:rPr>
          <w:spacing w:val="-12"/>
        </w:rPr>
        <w:t> </w:t>
      </w:r>
      <w:r>
        <w:rPr>
          <w:spacing w:val="-2"/>
        </w:rPr>
        <w:t>it</w:t>
      </w:r>
      <w:r>
        <w:rPr>
          <w:spacing w:val="-11"/>
        </w:rPr>
        <w:t> </w:t>
      </w:r>
      <w:r>
        <w:rPr>
          <w:spacing w:val="-2"/>
        </w:rPr>
        <w:t>complies</w:t>
      </w:r>
      <w:r>
        <w:rPr>
          <w:spacing w:val="-9"/>
        </w:rPr>
        <w:t> </w:t>
      </w:r>
      <w:r>
        <w:rPr>
          <w:spacing w:val="-2"/>
        </w:rPr>
        <w:t>with</w:t>
      </w:r>
      <w:r>
        <w:rPr>
          <w:spacing w:val="-12"/>
        </w:rPr>
        <w:t> </w:t>
      </w:r>
      <w:r>
        <w:rPr>
          <w:spacing w:val="-2"/>
        </w:rPr>
        <w:t>provisions</w:t>
      </w:r>
      <w:r>
        <w:rPr>
          <w:spacing w:val="-9"/>
        </w:rPr>
        <w:t> </w:t>
      </w:r>
      <w:r>
        <w:rPr>
          <w:spacing w:val="-2"/>
        </w:rPr>
        <w:t>of</w:t>
      </w:r>
      <w:r>
        <w:rPr>
          <w:spacing w:val="-12"/>
        </w:rPr>
        <w:t> </w:t>
      </w:r>
      <w:r>
        <w:rPr>
          <w:spacing w:val="-2"/>
        </w:rPr>
        <w:t>the</w:t>
      </w:r>
      <w:r>
        <w:rPr>
          <w:spacing w:val="-11"/>
        </w:rPr>
        <w:t> </w:t>
      </w:r>
      <w:r>
        <w:rPr>
          <w:spacing w:val="-2"/>
        </w:rPr>
        <w:t>Governmental</w:t>
      </w:r>
      <w:r>
        <w:rPr>
          <w:spacing w:val="-10"/>
        </w:rPr>
        <w:t> </w:t>
      </w:r>
      <w:r>
        <w:rPr>
          <w:spacing w:val="-2"/>
        </w:rPr>
        <w:t>Conduct</w:t>
      </w:r>
      <w:r>
        <w:rPr>
          <w:spacing w:val="-12"/>
        </w:rPr>
        <w:t> </w:t>
      </w:r>
      <w:r>
        <w:rPr>
          <w:spacing w:val="-2"/>
        </w:rPr>
        <w:t>Act</w:t>
      </w:r>
      <w:r>
        <w:rPr>
          <w:spacing w:val="-10"/>
        </w:rPr>
        <w:t> </w:t>
      </w:r>
      <w:r>
        <w:rPr>
          <w:spacing w:val="-2"/>
        </w:rPr>
        <w:t>[Chapter 10,</w:t>
      </w:r>
      <w:r>
        <w:rPr>
          <w:spacing w:val="-7"/>
        </w:rPr>
        <w:t> </w:t>
      </w:r>
      <w:r>
        <w:rPr>
          <w:spacing w:val="-2"/>
        </w:rPr>
        <w:t>Article</w:t>
      </w:r>
      <w:r>
        <w:rPr>
          <w:spacing w:val="-7"/>
        </w:rPr>
        <w:t> </w:t>
      </w:r>
      <w:r>
        <w:rPr>
          <w:spacing w:val="-2"/>
        </w:rPr>
        <w:t>16</w:t>
      </w:r>
      <w:r>
        <w:rPr>
          <w:spacing w:val="-7"/>
        </w:rPr>
        <w:t> </w:t>
      </w:r>
      <w:r>
        <w:rPr>
          <w:spacing w:val="-2"/>
        </w:rPr>
        <w:t>NMSA</w:t>
      </w:r>
      <w:r>
        <w:rPr>
          <w:spacing w:val="-7"/>
        </w:rPr>
        <w:t> </w:t>
      </w:r>
      <w:r>
        <w:rPr>
          <w:spacing w:val="-2"/>
        </w:rPr>
        <w:t>1978],</w:t>
      </w:r>
      <w:r>
        <w:rPr>
          <w:spacing w:val="-9"/>
        </w:rPr>
        <w:t> </w:t>
      </w:r>
      <w:r>
        <w:rPr>
          <w:spacing w:val="-2"/>
        </w:rPr>
        <w:t>the</w:t>
      </w:r>
      <w:r>
        <w:rPr>
          <w:spacing w:val="-7"/>
        </w:rPr>
        <w:t> </w:t>
      </w:r>
      <w:r>
        <w:rPr>
          <w:spacing w:val="-2"/>
        </w:rPr>
        <w:t>Procurement</w:t>
      </w:r>
      <w:r>
        <w:rPr>
          <w:spacing w:val="-6"/>
        </w:rPr>
        <w:t> </w:t>
      </w:r>
      <w:r>
        <w:rPr>
          <w:spacing w:val="-2"/>
        </w:rPr>
        <w:t>Code</w:t>
      </w:r>
      <w:r>
        <w:rPr>
          <w:spacing w:val="-7"/>
        </w:rPr>
        <w:t> </w:t>
      </w:r>
      <w:r>
        <w:rPr>
          <w:spacing w:val="-2"/>
        </w:rPr>
        <w:t>[13-1-28</w:t>
      </w:r>
      <w:r>
        <w:rPr>
          <w:spacing w:val="-7"/>
        </w:rPr>
        <w:t> </w:t>
      </w:r>
      <w:r>
        <w:rPr>
          <w:spacing w:val="-2"/>
        </w:rPr>
        <w:t>to</w:t>
      </w:r>
      <w:r>
        <w:rPr>
          <w:spacing w:val="-6"/>
        </w:rPr>
        <w:t> </w:t>
      </w:r>
      <w:r>
        <w:rPr>
          <w:spacing w:val="-2"/>
        </w:rPr>
        <w:t>13-1-199</w:t>
      </w:r>
      <w:r>
        <w:rPr>
          <w:spacing w:val="-7"/>
        </w:rPr>
        <w:t> </w:t>
      </w:r>
      <w:r>
        <w:rPr>
          <w:spacing w:val="-2"/>
        </w:rPr>
        <w:t>NMSA</w:t>
      </w:r>
      <w:r>
        <w:rPr>
          <w:spacing w:val="-7"/>
        </w:rPr>
        <w:t> </w:t>
      </w:r>
      <w:r>
        <w:rPr>
          <w:spacing w:val="-2"/>
        </w:rPr>
        <w:t>1978],</w:t>
      </w:r>
      <w:r>
        <w:rPr>
          <w:spacing w:val="-7"/>
        </w:rPr>
        <w:t> </w:t>
      </w:r>
      <w:r>
        <w:rPr>
          <w:spacing w:val="-2"/>
        </w:rPr>
        <w:t>and</w:t>
      </w:r>
      <w:r>
        <w:rPr>
          <w:spacing w:val="-6"/>
        </w:rPr>
        <w:t> </w:t>
      </w:r>
      <w:r>
        <w:rPr>
          <w:spacing w:val="-2"/>
        </w:rPr>
        <w:t>the </w:t>
      </w:r>
      <w:r>
        <w:rPr/>
        <w:t>Financial</w:t>
      </w:r>
      <w:r>
        <w:rPr>
          <w:spacing w:val="-14"/>
        </w:rPr>
        <w:t> </w:t>
      </w:r>
      <w:r>
        <w:rPr/>
        <w:t>Disclosure</w:t>
      </w:r>
      <w:r>
        <w:rPr>
          <w:spacing w:val="-14"/>
        </w:rPr>
        <w:t> </w:t>
      </w:r>
      <w:r>
        <w:rPr/>
        <w:t>Act</w:t>
      </w:r>
      <w:r>
        <w:rPr>
          <w:spacing w:val="-14"/>
        </w:rPr>
        <w:t> </w:t>
      </w:r>
      <w:r>
        <w:rPr/>
        <w:t>[10-16A-1</w:t>
      </w:r>
      <w:r>
        <w:rPr>
          <w:spacing w:val="-13"/>
        </w:rPr>
        <w:t> </w:t>
      </w:r>
      <w:r>
        <w:rPr/>
        <w:t>to</w:t>
      </w:r>
      <w:r>
        <w:rPr>
          <w:spacing w:val="-14"/>
        </w:rPr>
        <w:t> </w:t>
      </w:r>
      <w:r>
        <w:rPr/>
        <w:t>10-16A-9].</w:t>
      </w:r>
    </w:p>
    <w:p>
      <w:pPr>
        <w:pStyle w:val="BodyText"/>
        <w:spacing w:before="246"/>
        <w:ind w:left="1619" w:right="548"/>
      </w:pPr>
      <w:r>
        <w:rPr/>
        <w:t>Under</w:t>
      </w:r>
      <w:r>
        <w:rPr>
          <w:spacing w:val="-9"/>
        </w:rPr>
        <w:t> </w:t>
      </w:r>
      <w:r>
        <w:rPr/>
        <w:t>the</w:t>
      </w:r>
      <w:r>
        <w:rPr>
          <w:spacing w:val="-10"/>
        </w:rPr>
        <w:t> </w:t>
      </w:r>
      <w:r>
        <w:rPr/>
        <w:t>GCA</w:t>
      </w:r>
      <w:r>
        <w:rPr>
          <w:spacing w:val="-10"/>
        </w:rPr>
        <w:t> </w:t>
      </w:r>
      <w:r>
        <w:rPr/>
        <w:t>and</w:t>
      </w:r>
      <w:r>
        <w:rPr>
          <w:spacing w:val="-12"/>
        </w:rPr>
        <w:t> </w:t>
      </w:r>
      <w:r>
        <w:rPr/>
        <w:t>this</w:t>
      </w:r>
      <w:r>
        <w:rPr>
          <w:spacing w:val="-9"/>
        </w:rPr>
        <w:t> </w:t>
      </w:r>
      <w:r>
        <w:rPr/>
        <w:t>policy,</w:t>
      </w:r>
      <w:r>
        <w:rPr>
          <w:spacing w:val="-10"/>
        </w:rPr>
        <w:t> </w:t>
      </w:r>
      <w:r>
        <w:rPr/>
        <w:t>it</w:t>
      </w:r>
      <w:r>
        <w:rPr>
          <w:spacing w:val="-9"/>
        </w:rPr>
        <w:t> </w:t>
      </w:r>
      <w:r>
        <w:rPr/>
        <w:t>is</w:t>
      </w:r>
      <w:r>
        <w:rPr>
          <w:spacing w:val="-9"/>
        </w:rPr>
        <w:t> </w:t>
      </w:r>
      <w:r>
        <w:rPr/>
        <w:t>unlawful</w:t>
      </w:r>
      <w:r>
        <w:rPr>
          <w:spacing w:val="-12"/>
        </w:rPr>
        <w:t> </w:t>
      </w:r>
      <w:r>
        <w:rPr/>
        <w:t>for</w:t>
      </w:r>
      <w:r>
        <w:rPr>
          <w:spacing w:val="-9"/>
        </w:rPr>
        <w:t> </w:t>
      </w:r>
      <w:r>
        <w:rPr/>
        <w:t>a</w:t>
      </w:r>
      <w:r>
        <w:rPr>
          <w:spacing w:val="-10"/>
        </w:rPr>
        <w:t> </w:t>
      </w:r>
      <w:r>
        <w:rPr/>
        <w:t>public</w:t>
      </w:r>
      <w:r>
        <w:rPr>
          <w:spacing w:val="-10"/>
        </w:rPr>
        <w:t> </w:t>
      </w:r>
      <w:r>
        <w:rPr/>
        <w:t>officer</w:t>
      </w:r>
      <w:r>
        <w:rPr>
          <w:spacing w:val="-9"/>
        </w:rPr>
        <w:t> </w:t>
      </w:r>
      <w:r>
        <w:rPr/>
        <w:t>to</w:t>
      </w:r>
      <w:r>
        <w:rPr>
          <w:spacing w:val="-9"/>
        </w:rPr>
        <w:t> </w:t>
      </w:r>
      <w:r>
        <w:rPr/>
        <w:t>take</w:t>
      </w:r>
      <w:r>
        <w:rPr>
          <w:spacing w:val="-10"/>
        </w:rPr>
        <w:t> </w:t>
      </w:r>
      <w:r>
        <w:rPr/>
        <w:t>an</w:t>
      </w:r>
      <w:r>
        <w:rPr>
          <w:spacing w:val="-9"/>
        </w:rPr>
        <w:t> </w:t>
      </w:r>
      <w:r>
        <w:rPr/>
        <w:t>official</w:t>
      </w:r>
      <w:r>
        <w:rPr>
          <w:spacing w:val="-9"/>
        </w:rPr>
        <w:t> </w:t>
      </w:r>
      <w:r>
        <w:rPr/>
        <w:t>act</w:t>
      </w:r>
      <w:r>
        <w:rPr>
          <w:spacing w:val="-9"/>
        </w:rPr>
        <w:t> </w:t>
      </w:r>
      <w:r>
        <w:rPr/>
        <w:t>for</w:t>
      </w:r>
      <w:r>
        <w:rPr>
          <w:spacing w:val="-11"/>
        </w:rPr>
        <w:t> </w:t>
      </w:r>
      <w:r>
        <w:rPr/>
        <w:t>the </w:t>
      </w:r>
      <w:r>
        <w:rPr>
          <w:spacing w:val="-2"/>
        </w:rPr>
        <w:t>primary purpose of</w:t>
      </w:r>
      <w:r>
        <w:rPr>
          <w:spacing w:val="-3"/>
        </w:rPr>
        <w:t> </w:t>
      </w:r>
      <w:r>
        <w:rPr>
          <w:spacing w:val="-2"/>
        </w:rPr>
        <w:t>directly</w:t>
      </w:r>
      <w:r>
        <w:rPr>
          <w:spacing w:val="-4"/>
        </w:rPr>
        <w:t> </w:t>
      </w:r>
      <w:r>
        <w:rPr>
          <w:spacing w:val="-2"/>
        </w:rPr>
        <w:t>enhancing the employee's</w:t>
      </w:r>
      <w:r>
        <w:rPr>
          <w:spacing w:val="-3"/>
        </w:rPr>
        <w:t> </w:t>
      </w:r>
      <w:r>
        <w:rPr>
          <w:spacing w:val="-2"/>
        </w:rPr>
        <w:t>financial interest</w:t>
      </w:r>
      <w:r>
        <w:rPr>
          <w:spacing w:val="-3"/>
        </w:rPr>
        <w:t> </w:t>
      </w:r>
      <w:r>
        <w:rPr>
          <w:spacing w:val="-2"/>
        </w:rPr>
        <w:t>or</w:t>
      </w:r>
      <w:r>
        <w:rPr>
          <w:spacing w:val="-3"/>
        </w:rPr>
        <w:t> </w:t>
      </w:r>
      <w:r>
        <w:rPr>
          <w:spacing w:val="-2"/>
        </w:rPr>
        <w:t>financial position. </w:t>
      </w:r>
      <w:r>
        <w:rPr/>
        <w:t>Any</w:t>
      </w:r>
      <w:r>
        <w:rPr>
          <w:spacing w:val="-6"/>
        </w:rPr>
        <w:t> </w:t>
      </w:r>
      <w:r>
        <w:rPr/>
        <w:t>conflict</w:t>
      </w:r>
      <w:r>
        <w:rPr>
          <w:spacing w:val="-5"/>
        </w:rPr>
        <w:t> </w:t>
      </w:r>
      <w:r>
        <w:rPr/>
        <w:t>of</w:t>
      </w:r>
      <w:r>
        <w:rPr>
          <w:spacing w:val="-5"/>
        </w:rPr>
        <w:t> </w:t>
      </w:r>
      <w:r>
        <w:rPr/>
        <w:t>interest</w:t>
      </w:r>
      <w:r>
        <w:rPr>
          <w:spacing w:val="-5"/>
        </w:rPr>
        <w:t> </w:t>
      </w:r>
      <w:r>
        <w:rPr/>
        <w:t>or</w:t>
      </w:r>
      <w:r>
        <w:rPr>
          <w:spacing w:val="-5"/>
        </w:rPr>
        <w:t> </w:t>
      </w:r>
      <w:r>
        <w:rPr/>
        <w:t>probable</w:t>
      </w:r>
      <w:r>
        <w:rPr>
          <w:spacing w:val="-6"/>
        </w:rPr>
        <w:t> </w:t>
      </w:r>
      <w:r>
        <w:rPr/>
        <w:t>conflict</w:t>
      </w:r>
      <w:r>
        <w:rPr>
          <w:spacing w:val="-5"/>
        </w:rPr>
        <w:t> </w:t>
      </w:r>
      <w:r>
        <w:rPr/>
        <w:t>of</w:t>
      </w:r>
      <w:r>
        <w:rPr>
          <w:spacing w:val="-5"/>
        </w:rPr>
        <w:t> </w:t>
      </w:r>
      <w:r>
        <w:rPr/>
        <w:t>interest</w:t>
      </w:r>
      <w:r>
        <w:rPr>
          <w:spacing w:val="-7"/>
        </w:rPr>
        <w:t> </w:t>
      </w:r>
      <w:r>
        <w:rPr/>
        <w:t>on</w:t>
      </w:r>
      <w:r>
        <w:rPr>
          <w:spacing w:val="-5"/>
        </w:rPr>
        <w:t> </w:t>
      </w:r>
      <w:r>
        <w:rPr/>
        <w:t>the</w:t>
      </w:r>
      <w:r>
        <w:rPr>
          <w:spacing w:val="-6"/>
        </w:rPr>
        <w:t> </w:t>
      </w:r>
      <w:r>
        <w:rPr/>
        <w:t>part</w:t>
      </w:r>
      <w:r>
        <w:rPr>
          <w:spacing w:val="-7"/>
        </w:rPr>
        <w:t> </w:t>
      </w:r>
      <w:r>
        <w:rPr/>
        <w:t>of</w:t>
      </w:r>
      <w:r>
        <w:rPr>
          <w:spacing w:val="-5"/>
        </w:rPr>
        <w:t> </w:t>
      </w:r>
      <w:r>
        <w:rPr/>
        <w:t>any</w:t>
      </w:r>
      <w:r>
        <w:rPr>
          <w:spacing w:val="-7"/>
        </w:rPr>
        <w:t> </w:t>
      </w:r>
      <w:r>
        <w:rPr/>
        <w:t>Board</w:t>
      </w:r>
      <w:r>
        <w:rPr>
          <w:spacing w:val="-7"/>
        </w:rPr>
        <w:t> </w:t>
      </w:r>
      <w:r>
        <w:rPr/>
        <w:t>of</w:t>
      </w:r>
      <w:r>
        <w:rPr>
          <w:spacing w:val="-7"/>
        </w:rPr>
        <w:t> </w:t>
      </w:r>
      <w:r>
        <w:rPr/>
        <w:t>Regents member</w:t>
      </w:r>
      <w:r>
        <w:rPr>
          <w:spacing w:val="-14"/>
        </w:rPr>
        <w:t> </w:t>
      </w:r>
      <w:r>
        <w:rPr/>
        <w:t>shall</w:t>
      </w:r>
      <w:r>
        <w:rPr>
          <w:spacing w:val="-14"/>
        </w:rPr>
        <w:t> </w:t>
      </w:r>
      <w:r>
        <w:rPr/>
        <w:t>be</w:t>
      </w:r>
      <w:r>
        <w:rPr>
          <w:spacing w:val="-14"/>
        </w:rPr>
        <w:t> </w:t>
      </w:r>
      <w:r>
        <w:rPr/>
        <w:t>disclosed</w:t>
      </w:r>
      <w:r>
        <w:rPr>
          <w:spacing w:val="-13"/>
        </w:rPr>
        <w:t> </w:t>
      </w:r>
      <w:r>
        <w:rPr/>
        <w:t>to</w:t>
      </w:r>
      <w:r>
        <w:rPr>
          <w:spacing w:val="-13"/>
        </w:rPr>
        <w:t> </w:t>
      </w:r>
      <w:r>
        <w:rPr/>
        <w:t>the</w:t>
      </w:r>
      <w:r>
        <w:rPr>
          <w:spacing w:val="-14"/>
        </w:rPr>
        <w:t> </w:t>
      </w:r>
      <w:r>
        <w:rPr/>
        <w:t>other</w:t>
      </w:r>
      <w:r>
        <w:rPr>
          <w:spacing w:val="-13"/>
        </w:rPr>
        <w:t> </w:t>
      </w:r>
      <w:r>
        <w:rPr/>
        <w:t>members</w:t>
      </w:r>
      <w:r>
        <w:rPr>
          <w:spacing w:val="-14"/>
        </w:rPr>
        <w:t> </w:t>
      </w:r>
      <w:r>
        <w:rPr/>
        <w:t>of</w:t>
      </w:r>
      <w:r>
        <w:rPr>
          <w:spacing w:val="-13"/>
        </w:rPr>
        <w:t> </w:t>
      </w:r>
      <w:r>
        <w:rPr/>
        <w:t>the</w:t>
      </w:r>
      <w:r>
        <w:rPr>
          <w:spacing w:val="-13"/>
        </w:rPr>
        <w:t> </w:t>
      </w:r>
      <w:r>
        <w:rPr/>
        <w:t>Board</w:t>
      </w:r>
      <w:r>
        <w:rPr>
          <w:spacing w:val="-14"/>
        </w:rPr>
        <w:t> </w:t>
      </w:r>
      <w:r>
        <w:rPr/>
        <w:t>of</w:t>
      </w:r>
      <w:r>
        <w:rPr>
          <w:spacing w:val="-14"/>
        </w:rPr>
        <w:t> </w:t>
      </w:r>
      <w:r>
        <w:rPr/>
        <w:t>Regents</w:t>
      </w:r>
      <w:r>
        <w:rPr>
          <w:spacing w:val="-12"/>
        </w:rPr>
        <w:t> </w:t>
      </w:r>
      <w:r>
        <w:rPr/>
        <w:t>and</w:t>
      </w:r>
      <w:r>
        <w:rPr>
          <w:spacing w:val="-13"/>
        </w:rPr>
        <w:t> </w:t>
      </w:r>
      <w:r>
        <w:rPr/>
        <w:t>made</w:t>
      </w:r>
      <w:r>
        <w:rPr>
          <w:spacing w:val="-14"/>
        </w:rPr>
        <w:t> </w:t>
      </w:r>
      <w:r>
        <w:rPr/>
        <w:t>a</w:t>
      </w:r>
      <w:r>
        <w:rPr>
          <w:spacing w:val="-13"/>
        </w:rPr>
        <w:t> </w:t>
      </w:r>
      <w:r>
        <w:rPr/>
        <w:t>matter</w:t>
      </w:r>
      <w:r>
        <w:rPr>
          <w:spacing w:val="-13"/>
        </w:rPr>
        <w:t> </w:t>
      </w:r>
      <w:r>
        <w:rPr/>
        <w:t>of record,</w:t>
      </w:r>
      <w:r>
        <w:rPr>
          <w:spacing w:val="-4"/>
        </w:rPr>
        <w:t> </w:t>
      </w:r>
      <w:r>
        <w:rPr/>
        <w:t>either</w:t>
      </w:r>
      <w:r>
        <w:rPr>
          <w:spacing w:val="-5"/>
        </w:rPr>
        <w:t> </w:t>
      </w:r>
      <w:r>
        <w:rPr/>
        <w:t>by</w:t>
      </w:r>
      <w:r>
        <w:rPr>
          <w:spacing w:val="-4"/>
        </w:rPr>
        <w:t> </w:t>
      </w:r>
      <w:r>
        <w:rPr/>
        <w:t>an</w:t>
      </w:r>
      <w:r>
        <w:rPr>
          <w:spacing w:val="-3"/>
        </w:rPr>
        <w:t> </w:t>
      </w:r>
      <w:r>
        <w:rPr/>
        <w:t>annual</w:t>
      </w:r>
      <w:r>
        <w:rPr>
          <w:spacing w:val="-3"/>
        </w:rPr>
        <w:t> </w:t>
      </w:r>
      <w:r>
        <w:rPr/>
        <w:t>procedure</w:t>
      </w:r>
      <w:r>
        <w:rPr>
          <w:spacing w:val="-4"/>
        </w:rPr>
        <w:t> </w:t>
      </w:r>
      <w:r>
        <w:rPr/>
        <w:t>or</w:t>
      </w:r>
      <w:r>
        <w:rPr>
          <w:spacing w:val="-3"/>
        </w:rPr>
        <w:t> </w:t>
      </w:r>
      <w:r>
        <w:rPr/>
        <w:t>when</w:t>
      </w:r>
      <w:r>
        <w:rPr>
          <w:spacing w:val="-3"/>
        </w:rPr>
        <w:t> </w:t>
      </w:r>
      <w:r>
        <w:rPr/>
        <w:t>the</w:t>
      </w:r>
      <w:r>
        <w:rPr>
          <w:spacing w:val="-4"/>
        </w:rPr>
        <w:t> </w:t>
      </w:r>
      <w:r>
        <w:rPr/>
        <w:t>interest</w:t>
      </w:r>
      <w:r>
        <w:rPr>
          <w:spacing w:val="-3"/>
        </w:rPr>
        <w:t> </w:t>
      </w:r>
      <w:r>
        <w:rPr/>
        <w:t>becomes</w:t>
      </w:r>
      <w:r>
        <w:rPr>
          <w:spacing w:val="-2"/>
        </w:rPr>
        <w:t> </w:t>
      </w:r>
      <w:r>
        <w:rPr/>
        <w:t>a</w:t>
      </w:r>
      <w:r>
        <w:rPr>
          <w:spacing w:val="-4"/>
        </w:rPr>
        <w:t> </w:t>
      </w:r>
      <w:r>
        <w:rPr/>
        <w:t>matter</w:t>
      </w:r>
      <w:r>
        <w:rPr>
          <w:spacing w:val="-3"/>
        </w:rPr>
        <w:t> </w:t>
      </w:r>
      <w:r>
        <w:rPr/>
        <w:t>of</w:t>
      </w:r>
      <w:r>
        <w:rPr>
          <w:spacing w:val="-3"/>
        </w:rPr>
        <w:t> </w:t>
      </w:r>
      <w:r>
        <w:rPr/>
        <w:t>Board</w:t>
      </w:r>
      <w:r>
        <w:rPr>
          <w:spacing w:val="-6"/>
        </w:rPr>
        <w:t> </w:t>
      </w:r>
      <w:r>
        <w:rPr/>
        <w:t>of Regents action.</w:t>
      </w:r>
    </w:p>
    <w:p>
      <w:pPr>
        <w:pStyle w:val="BodyText"/>
        <w:spacing w:before="246"/>
        <w:ind w:left="1619" w:right="696"/>
      </w:pPr>
      <w:r>
        <w:rPr>
          <w:spacing w:val="-2"/>
        </w:rPr>
        <w:t>Any</w:t>
      </w:r>
      <w:r>
        <w:rPr>
          <w:spacing w:val="-8"/>
        </w:rPr>
        <w:t> </w:t>
      </w:r>
      <w:r>
        <w:rPr>
          <w:spacing w:val="-2"/>
        </w:rPr>
        <w:t>Board</w:t>
      </w:r>
      <w:r>
        <w:rPr>
          <w:spacing w:val="-10"/>
        </w:rPr>
        <w:t> </w:t>
      </w:r>
      <w:r>
        <w:rPr>
          <w:spacing w:val="-2"/>
        </w:rPr>
        <w:t>of</w:t>
      </w:r>
      <w:r>
        <w:rPr>
          <w:spacing w:val="-9"/>
        </w:rPr>
        <w:t> </w:t>
      </w:r>
      <w:r>
        <w:rPr>
          <w:spacing w:val="-2"/>
        </w:rPr>
        <w:t>Regents</w:t>
      </w:r>
      <w:r>
        <w:rPr>
          <w:spacing w:val="-9"/>
        </w:rPr>
        <w:t> </w:t>
      </w:r>
      <w:r>
        <w:rPr>
          <w:spacing w:val="-2"/>
        </w:rPr>
        <w:t>member</w:t>
      </w:r>
      <w:r>
        <w:rPr>
          <w:spacing w:val="-7"/>
        </w:rPr>
        <w:t> </w:t>
      </w:r>
      <w:r>
        <w:rPr>
          <w:spacing w:val="-2"/>
        </w:rPr>
        <w:t>having</w:t>
      </w:r>
      <w:r>
        <w:rPr>
          <w:spacing w:val="-8"/>
        </w:rPr>
        <w:t> </w:t>
      </w:r>
      <w:r>
        <w:rPr>
          <w:spacing w:val="-2"/>
        </w:rPr>
        <w:t>a</w:t>
      </w:r>
      <w:r>
        <w:rPr>
          <w:spacing w:val="-8"/>
        </w:rPr>
        <w:t> </w:t>
      </w:r>
      <w:r>
        <w:rPr>
          <w:spacing w:val="-2"/>
        </w:rPr>
        <w:t>conflict</w:t>
      </w:r>
      <w:r>
        <w:rPr>
          <w:spacing w:val="-9"/>
        </w:rPr>
        <w:t> </w:t>
      </w:r>
      <w:r>
        <w:rPr>
          <w:spacing w:val="-2"/>
        </w:rPr>
        <w:t>of</w:t>
      </w:r>
      <w:r>
        <w:rPr>
          <w:spacing w:val="-7"/>
        </w:rPr>
        <w:t> </w:t>
      </w:r>
      <w:r>
        <w:rPr>
          <w:spacing w:val="-2"/>
        </w:rPr>
        <w:t>interest</w:t>
      </w:r>
      <w:r>
        <w:rPr>
          <w:spacing w:val="-7"/>
        </w:rPr>
        <w:t> </w:t>
      </w:r>
      <w:r>
        <w:rPr>
          <w:spacing w:val="-2"/>
        </w:rPr>
        <w:t>on</w:t>
      </w:r>
      <w:r>
        <w:rPr>
          <w:spacing w:val="-7"/>
        </w:rPr>
        <w:t> </w:t>
      </w:r>
      <w:r>
        <w:rPr>
          <w:spacing w:val="-2"/>
        </w:rPr>
        <w:t>any</w:t>
      </w:r>
      <w:r>
        <w:rPr>
          <w:spacing w:val="-8"/>
        </w:rPr>
        <w:t> </w:t>
      </w:r>
      <w:r>
        <w:rPr>
          <w:spacing w:val="-2"/>
        </w:rPr>
        <w:t>matter</w:t>
      </w:r>
      <w:r>
        <w:rPr>
          <w:spacing w:val="-9"/>
        </w:rPr>
        <w:t> </w:t>
      </w:r>
      <w:r>
        <w:rPr>
          <w:spacing w:val="-2"/>
        </w:rPr>
        <w:t>shall</w:t>
      </w:r>
      <w:r>
        <w:rPr>
          <w:spacing w:val="-7"/>
        </w:rPr>
        <w:t> </w:t>
      </w:r>
      <w:r>
        <w:rPr>
          <w:spacing w:val="-2"/>
        </w:rPr>
        <w:t>not</w:t>
      </w:r>
      <w:r>
        <w:rPr>
          <w:spacing w:val="-9"/>
        </w:rPr>
        <w:t> </w:t>
      </w:r>
      <w:r>
        <w:rPr>
          <w:spacing w:val="-2"/>
        </w:rPr>
        <w:t>vote</w:t>
      </w:r>
      <w:r>
        <w:rPr>
          <w:spacing w:val="-8"/>
        </w:rPr>
        <w:t> </w:t>
      </w:r>
      <w:r>
        <w:rPr>
          <w:spacing w:val="-2"/>
        </w:rPr>
        <w:t>or</w:t>
      </w:r>
      <w:r>
        <w:rPr>
          <w:spacing w:val="-7"/>
        </w:rPr>
        <w:t> </w:t>
      </w:r>
      <w:r>
        <w:rPr>
          <w:spacing w:val="-2"/>
        </w:rPr>
        <w:t>use </w:t>
      </w:r>
      <w:r>
        <w:rPr/>
        <w:t>their</w:t>
      </w:r>
      <w:r>
        <w:rPr>
          <w:spacing w:val="-13"/>
        </w:rPr>
        <w:t> </w:t>
      </w:r>
      <w:r>
        <w:rPr/>
        <w:t>personal</w:t>
      </w:r>
      <w:r>
        <w:rPr>
          <w:spacing w:val="-13"/>
        </w:rPr>
        <w:t> </w:t>
      </w:r>
      <w:r>
        <w:rPr/>
        <w:t>influence</w:t>
      </w:r>
      <w:r>
        <w:rPr>
          <w:spacing w:val="-13"/>
        </w:rPr>
        <w:t> </w:t>
      </w:r>
      <w:r>
        <w:rPr/>
        <w:t>on</w:t>
      </w:r>
      <w:r>
        <w:rPr>
          <w:spacing w:val="-13"/>
        </w:rPr>
        <w:t> </w:t>
      </w:r>
      <w:r>
        <w:rPr/>
        <w:t>the</w:t>
      </w:r>
      <w:r>
        <w:rPr>
          <w:spacing w:val="-13"/>
        </w:rPr>
        <w:t> </w:t>
      </w:r>
      <w:r>
        <w:rPr/>
        <w:t>matter</w:t>
      </w:r>
      <w:r>
        <w:rPr>
          <w:spacing w:val="-13"/>
        </w:rPr>
        <w:t> </w:t>
      </w:r>
      <w:r>
        <w:rPr/>
        <w:t>and</w:t>
      </w:r>
      <w:r>
        <w:rPr>
          <w:spacing w:val="-14"/>
        </w:rPr>
        <w:t> </w:t>
      </w:r>
      <w:r>
        <w:rPr/>
        <w:t>shall</w:t>
      </w:r>
      <w:r>
        <w:rPr>
          <w:spacing w:val="-12"/>
        </w:rPr>
        <w:t> </w:t>
      </w:r>
      <w:r>
        <w:rPr/>
        <w:t>not</w:t>
      </w:r>
      <w:r>
        <w:rPr>
          <w:spacing w:val="-13"/>
        </w:rPr>
        <w:t> </w:t>
      </w:r>
      <w:r>
        <w:rPr/>
        <w:t>be</w:t>
      </w:r>
      <w:r>
        <w:rPr>
          <w:spacing w:val="-13"/>
        </w:rPr>
        <w:t> </w:t>
      </w:r>
      <w:r>
        <w:rPr/>
        <w:t>counted</w:t>
      </w:r>
      <w:r>
        <w:rPr>
          <w:spacing w:val="-13"/>
        </w:rPr>
        <w:t> </w:t>
      </w:r>
      <w:r>
        <w:rPr/>
        <w:t>in</w:t>
      </w:r>
      <w:r>
        <w:rPr>
          <w:spacing w:val="-13"/>
        </w:rPr>
        <w:t> </w:t>
      </w:r>
      <w:r>
        <w:rPr/>
        <w:t>the</w:t>
      </w:r>
      <w:r>
        <w:rPr>
          <w:spacing w:val="-13"/>
        </w:rPr>
        <w:t> </w:t>
      </w:r>
      <w:r>
        <w:rPr/>
        <w:t>quorum</w:t>
      </w:r>
      <w:r>
        <w:rPr>
          <w:spacing w:val="-13"/>
        </w:rPr>
        <w:t> </w:t>
      </w:r>
      <w:r>
        <w:rPr/>
        <w:t>for</w:t>
      </w:r>
      <w:r>
        <w:rPr>
          <w:spacing w:val="-13"/>
        </w:rPr>
        <w:t> </w:t>
      </w:r>
      <w:r>
        <w:rPr/>
        <w:t>the</w:t>
      </w:r>
      <w:r>
        <w:rPr>
          <w:spacing w:val="-13"/>
        </w:rPr>
        <w:t> </w:t>
      </w:r>
      <w:r>
        <w:rPr/>
        <w:t>meeting. The</w:t>
      </w:r>
      <w:r>
        <w:rPr>
          <w:spacing w:val="-7"/>
        </w:rPr>
        <w:t> </w:t>
      </w:r>
      <w:r>
        <w:rPr/>
        <w:t>minutes</w:t>
      </w:r>
      <w:r>
        <w:rPr>
          <w:spacing w:val="-5"/>
        </w:rPr>
        <w:t> </w:t>
      </w:r>
      <w:r>
        <w:rPr/>
        <w:t>of</w:t>
      </w:r>
      <w:r>
        <w:rPr>
          <w:spacing w:val="-6"/>
        </w:rPr>
        <w:t> </w:t>
      </w:r>
      <w:r>
        <w:rPr/>
        <w:t>the</w:t>
      </w:r>
      <w:r>
        <w:rPr>
          <w:spacing w:val="-9"/>
        </w:rPr>
        <w:t> </w:t>
      </w:r>
      <w:r>
        <w:rPr/>
        <w:t>meeting</w:t>
      </w:r>
      <w:r>
        <w:rPr>
          <w:spacing w:val="-9"/>
        </w:rPr>
        <w:t> </w:t>
      </w:r>
      <w:r>
        <w:rPr/>
        <w:t>shall</w:t>
      </w:r>
      <w:r>
        <w:rPr>
          <w:spacing w:val="-6"/>
        </w:rPr>
        <w:t> </w:t>
      </w:r>
      <w:r>
        <w:rPr/>
        <w:t>reflect</w:t>
      </w:r>
      <w:r>
        <w:rPr>
          <w:spacing w:val="-8"/>
        </w:rPr>
        <w:t> </w:t>
      </w:r>
      <w:r>
        <w:rPr/>
        <w:t>that</w:t>
      </w:r>
      <w:r>
        <w:rPr>
          <w:spacing w:val="-6"/>
        </w:rPr>
        <w:t> </w:t>
      </w:r>
      <w:r>
        <w:rPr/>
        <w:t>disclosure</w:t>
      </w:r>
      <w:r>
        <w:rPr>
          <w:spacing w:val="-9"/>
        </w:rPr>
        <w:t> </w:t>
      </w:r>
      <w:r>
        <w:rPr/>
        <w:t>was</w:t>
      </w:r>
      <w:r>
        <w:rPr>
          <w:spacing w:val="-5"/>
        </w:rPr>
        <w:t> </w:t>
      </w:r>
      <w:r>
        <w:rPr/>
        <w:t>made</w:t>
      </w:r>
      <w:r>
        <w:rPr>
          <w:spacing w:val="-7"/>
        </w:rPr>
        <w:t> </w:t>
      </w:r>
      <w:r>
        <w:rPr/>
        <w:t>and</w:t>
      </w:r>
      <w:r>
        <w:rPr>
          <w:spacing w:val="-6"/>
        </w:rPr>
        <w:t> </w:t>
      </w:r>
      <w:r>
        <w:rPr/>
        <w:t>the</w:t>
      </w:r>
      <w:r>
        <w:rPr>
          <w:spacing w:val="-7"/>
        </w:rPr>
        <w:t> </w:t>
      </w:r>
      <w:r>
        <w:rPr/>
        <w:t>abstention,</w:t>
      </w:r>
      <w:r>
        <w:rPr>
          <w:spacing w:val="-7"/>
        </w:rPr>
        <w:t> </w:t>
      </w:r>
      <w:r>
        <w:rPr/>
        <w:t>for voting and quorum purposes.</w:t>
      </w:r>
    </w:p>
    <w:p>
      <w:pPr>
        <w:pStyle w:val="BodyText"/>
        <w:spacing w:before="247"/>
        <w:ind w:left="1619" w:right="435"/>
      </w:pPr>
      <w:r>
        <w:rPr>
          <w:spacing w:val="-2"/>
        </w:rPr>
        <w:t>The</w:t>
      </w:r>
      <w:r>
        <w:rPr>
          <w:spacing w:val="-7"/>
        </w:rPr>
        <w:t> </w:t>
      </w:r>
      <w:r>
        <w:rPr>
          <w:spacing w:val="-2"/>
        </w:rPr>
        <w:t>foregoing</w:t>
      </w:r>
      <w:r>
        <w:rPr>
          <w:spacing w:val="-9"/>
        </w:rPr>
        <w:t> </w:t>
      </w:r>
      <w:r>
        <w:rPr>
          <w:spacing w:val="-2"/>
        </w:rPr>
        <w:t>requirements</w:t>
      </w:r>
      <w:r>
        <w:rPr>
          <w:spacing w:val="-8"/>
        </w:rPr>
        <w:t> </w:t>
      </w:r>
      <w:r>
        <w:rPr>
          <w:spacing w:val="-2"/>
        </w:rPr>
        <w:t>shall</w:t>
      </w:r>
      <w:r>
        <w:rPr>
          <w:spacing w:val="-6"/>
        </w:rPr>
        <w:t> </w:t>
      </w:r>
      <w:r>
        <w:rPr>
          <w:spacing w:val="-2"/>
        </w:rPr>
        <w:t>not</w:t>
      </w:r>
      <w:r>
        <w:rPr>
          <w:spacing w:val="-8"/>
        </w:rPr>
        <w:t> </w:t>
      </w:r>
      <w:r>
        <w:rPr>
          <w:spacing w:val="-2"/>
        </w:rPr>
        <w:t>be</w:t>
      </w:r>
      <w:r>
        <w:rPr>
          <w:spacing w:val="-7"/>
        </w:rPr>
        <w:t> </w:t>
      </w:r>
      <w:r>
        <w:rPr>
          <w:spacing w:val="-2"/>
        </w:rPr>
        <w:t>construed</w:t>
      </w:r>
      <w:r>
        <w:rPr>
          <w:spacing w:val="-9"/>
        </w:rPr>
        <w:t> </w:t>
      </w:r>
      <w:r>
        <w:rPr>
          <w:spacing w:val="-2"/>
        </w:rPr>
        <w:t>to</w:t>
      </w:r>
      <w:r>
        <w:rPr>
          <w:spacing w:val="-6"/>
        </w:rPr>
        <w:t> </w:t>
      </w:r>
      <w:r>
        <w:rPr>
          <w:spacing w:val="-2"/>
        </w:rPr>
        <w:t>prevent</w:t>
      </w:r>
      <w:r>
        <w:rPr>
          <w:spacing w:val="-6"/>
        </w:rPr>
        <w:t> </w:t>
      </w:r>
      <w:r>
        <w:rPr>
          <w:spacing w:val="-2"/>
        </w:rPr>
        <w:t>the</w:t>
      </w:r>
      <w:r>
        <w:rPr>
          <w:spacing w:val="-7"/>
        </w:rPr>
        <w:t> </w:t>
      </w:r>
      <w:r>
        <w:rPr>
          <w:spacing w:val="-2"/>
        </w:rPr>
        <w:t>Board</w:t>
      </w:r>
      <w:r>
        <w:rPr>
          <w:spacing w:val="-6"/>
        </w:rPr>
        <w:t> </w:t>
      </w:r>
      <w:r>
        <w:rPr>
          <w:spacing w:val="-2"/>
        </w:rPr>
        <w:t>of</w:t>
      </w:r>
      <w:r>
        <w:rPr>
          <w:spacing w:val="-8"/>
        </w:rPr>
        <w:t> </w:t>
      </w:r>
      <w:r>
        <w:rPr>
          <w:spacing w:val="-2"/>
        </w:rPr>
        <w:t>Regents</w:t>
      </w:r>
      <w:r>
        <w:rPr>
          <w:spacing w:val="-8"/>
        </w:rPr>
        <w:t> </w:t>
      </w:r>
      <w:r>
        <w:rPr>
          <w:spacing w:val="-2"/>
        </w:rPr>
        <w:t>from</w:t>
      </w:r>
      <w:r>
        <w:rPr>
          <w:spacing w:val="-6"/>
        </w:rPr>
        <w:t> </w:t>
      </w:r>
      <w:r>
        <w:rPr>
          <w:spacing w:val="-2"/>
        </w:rPr>
        <w:t>briefly </w:t>
      </w:r>
      <w:r>
        <w:rPr/>
        <w:t>stating</w:t>
      </w:r>
      <w:r>
        <w:rPr>
          <w:spacing w:val="-9"/>
        </w:rPr>
        <w:t> </w:t>
      </w:r>
      <w:r>
        <w:rPr/>
        <w:t>their</w:t>
      </w:r>
      <w:r>
        <w:rPr>
          <w:spacing w:val="-8"/>
        </w:rPr>
        <w:t> </w:t>
      </w:r>
      <w:r>
        <w:rPr/>
        <w:t>position</w:t>
      </w:r>
      <w:r>
        <w:rPr>
          <w:spacing w:val="-8"/>
        </w:rPr>
        <w:t> </w:t>
      </w:r>
      <w:r>
        <w:rPr/>
        <w:t>on</w:t>
      </w:r>
      <w:r>
        <w:rPr>
          <w:spacing w:val="-11"/>
        </w:rPr>
        <w:t> </w:t>
      </w:r>
      <w:r>
        <w:rPr/>
        <w:t>the</w:t>
      </w:r>
      <w:r>
        <w:rPr>
          <w:spacing w:val="-11"/>
        </w:rPr>
        <w:t> </w:t>
      </w:r>
      <w:r>
        <w:rPr/>
        <w:t>matter</w:t>
      </w:r>
      <w:r>
        <w:rPr>
          <w:spacing w:val="-8"/>
        </w:rPr>
        <w:t> </w:t>
      </w:r>
      <w:r>
        <w:rPr/>
        <w:t>nor</w:t>
      </w:r>
      <w:r>
        <w:rPr>
          <w:spacing w:val="-8"/>
        </w:rPr>
        <w:t> </w:t>
      </w:r>
      <w:r>
        <w:rPr/>
        <w:t>asking</w:t>
      </w:r>
      <w:r>
        <w:rPr>
          <w:spacing w:val="-11"/>
        </w:rPr>
        <w:t> </w:t>
      </w:r>
      <w:r>
        <w:rPr/>
        <w:t>appropriate</w:t>
      </w:r>
      <w:r>
        <w:rPr>
          <w:spacing w:val="-9"/>
        </w:rPr>
        <w:t> </w:t>
      </w:r>
      <w:r>
        <w:rPr/>
        <w:t>questions</w:t>
      </w:r>
      <w:r>
        <w:rPr>
          <w:spacing w:val="-7"/>
        </w:rPr>
        <w:t> </w:t>
      </w:r>
      <w:r>
        <w:rPr/>
        <w:t>of</w:t>
      </w:r>
      <w:r>
        <w:rPr>
          <w:spacing w:val="-10"/>
        </w:rPr>
        <w:t> </w:t>
      </w:r>
      <w:r>
        <w:rPr/>
        <w:t>other</w:t>
      </w:r>
      <w:r>
        <w:rPr>
          <w:spacing w:val="-8"/>
        </w:rPr>
        <w:t> </w:t>
      </w:r>
      <w:r>
        <w:rPr/>
        <w:t>Board</w:t>
      </w:r>
      <w:r>
        <w:rPr>
          <w:spacing w:val="-8"/>
        </w:rPr>
        <w:t> </w:t>
      </w:r>
      <w:r>
        <w:rPr/>
        <w:t>of</w:t>
      </w:r>
      <w:r>
        <w:rPr>
          <w:spacing w:val="-8"/>
        </w:rPr>
        <w:t> </w:t>
      </w:r>
      <w:r>
        <w:rPr/>
        <w:t>Regents members</w:t>
      </w:r>
      <w:r>
        <w:rPr>
          <w:spacing w:val="-9"/>
        </w:rPr>
        <w:t> </w:t>
      </w:r>
      <w:r>
        <w:rPr/>
        <w:t>since</w:t>
      </w:r>
      <w:r>
        <w:rPr>
          <w:spacing w:val="-8"/>
        </w:rPr>
        <w:t> </w:t>
      </w:r>
      <w:r>
        <w:rPr/>
        <w:t>their</w:t>
      </w:r>
      <w:r>
        <w:rPr>
          <w:spacing w:val="-7"/>
        </w:rPr>
        <w:t> </w:t>
      </w:r>
      <w:r>
        <w:rPr/>
        <w:t>knowledge</w:t>
      </w:r>
      <w:r>
        <w:rPr>
          <w:spacing w:val="-8"/>
        </w:rPr>
        <w:t> </w:t>
      </w:r>
      <w:r>
        <w:rPr/>
        <w:t>may</w:t>
      </w:r>
      <w:r>
        <w:rPr>
          <w:spacing w:val="-8"/>
        </w:rPr>
        <w:t> </w:t>
      </w:r>
      <w:r>
        <w:rPr/>
        <w:t>be</w:t>
      </w:r>
      <w:r>
        <w:rPr>
          <w:spacing w:val="-8"/>
        </w:rPr>
        <w:t> </w:t>
      </w:r>
      <w:r>
        <w:rPr/>
        <w:t>of</w:t>
      </w:r>
      <w:r>
        <w:rPr>
          <w:spacing w:val="-7"/>
        </w:rPr>
        <w:t> </w:t>
      </w:r>
      <w:r>
        <w:rPr/>
        <w:t>assistance.</w:t>
      </w:r>
    </w:p>
    <w:p>
      <w:pPr>
        <w:pStyle w:val="BodyText"/>
        <w:spacing w:before="249"/>
        <w:ind w:left="1619"/>
      </w:pPr>
      <w:r>
        <w:rPr>
          <w:spacing w:val="-4"/>
        </w:rPr>
        <w:t>All Board</w:t>
      </w:r>
      <w:r>
        <w:rPr>
          <w:spacing w:val="-6"/>
        </w:rPr>
        <w:t> </w:t>
      </w:r>
      <w:r>
        <w:rPr>
          <w:spacing w:val="-4"/>
        </w:rPr>
        <w:t>of</w:t>
      </w:r>
      <w:r>
        <w:rPr>
          <w:spacing w:val="-5"/>
        </w:rPr>
        <w:t> </w:t>
      </w:r>
      <w:r>
        <w:rPr>
          <w:spacing w:val="-4"/>
        </w:rPr>
        <w:t>Regents</w:t>
      </w:r>
      <w:r>
        <w:rPr>
          <w:spacing w:val="-5"/>
        </w:rPr>
        <w:t> </w:t>
      </w:r>
      <w:r>
        <w:rPr>
          <w:spacing w:val="-4"/>
        </w:rPr>
        <w:t>members must</w:t>
      </w:r>
      <w:r>
        <w:rPr>
          <w:spacing w:val="-5"/>
        </w:rPr>
        <w:t> </w:t>
      </w:r>
      <w:r>
        <w:rPr>
          <w:spacing w:val="-4"/>
        </w:rPr>
        <w:t>file a Financial Disclosure Statement with</w:t>
      </w:r>
      <w:r>
        <w:rPr>
          <w:spacing w:val="-6"/>
        </w:rPr>
        <w:t> </w:t>
      </w:r>
      <w:r>
        <w:rPr>
          <w:spacing w:val="-4"/>
        </w:rPr>
        <w:t>the</w:t>
      </w:r>
      <w:r>
        <w:rPr>
          <w:spacing w:val="-6"/>
        </w:rPr>
        <w:t> </w:t>
      </w:r>
      <w:r>
        <w:rPr>
          <w:spacing w:val="-4"/>
        </w:rPr>
        <w:t>New Mexico </w:t>
      </w:r>
      <w:r>
        <w:rPr/>
        <w:t>Secretary</w:t>
      </w:r>
      <w:r>
        <w:rPr>
          <w:spacing w:val="-11"/>
        </w:rPr>
        <w:t> </w:t>
      </w:r>
      <w:r>
        <w:rPr/>
        <w:t>of</w:t>
      </w:r>
      <w:r>
        <w:rPr>
          <w:spacing w:val="-10"/>
        </w:rPr>
        <w:t> </w:t>
      </w:r>
      <w:r>
        <w:rPr/>
        <w:t>State</w:t>
      </w:r>
      <w:r>
        <w:rPr>
          <w:spacing w:val="-11"/>
        </w:rPr>
        <w:t> </w:t>
      </w:r>
      <w:r>
        <w:rPr/>
        <w:t>within</w:t>
      </w:r>
      <w:r>
        <w:rPr>
          <w:spacing w:val="-10"/>
        </w:rPr>
        <w:t> </w:t>
      </w:r>
      <w:r>
        <w:rPr/>
        <w:t>30</w:t>
      </w:r>
      <w:r>
        <w:rPr>
          <w:spacing w:val="-13"/>
        </w:rPr>
        <w:t> </w:t>
      </w:r>
      <w:r>
        <w:rPr/>
        <w:t>days</w:t>
      </w:r>
      <w:r>
        <w:rPr>
          <w:spacing w:val="-9"/>
        </w:rPr>
        <w:t> </w:t>
      </w:r>
      <w:r>
        <w:rPr/>
        <w:t>of</w:t>
      </w:r>
      <w:r>
        <w:rPr>
          <w:spacing w:val="-10"/>
        </w:rPr>
        <w:t> </w:t>
      </w:r>
      <w:r>
        <w:rPr/>
        <w:t>the</w:t>
      </w:r>
      <w:r>
        <w:rPr>
          <w:spacing w:val="-11"/>
        </w:rPr>
        <w:t> </w:t>
      </w:r>
      <w:r>
        <w:rPr/>
        <w:t>appointment</w:t>
      </w:r>
      <w:r>
        <w:rPr>
          <w:spacing w:val="-10"/>
        </w:rPr>
        <w:t> </w:t>
      </w:r>
      <w:r>
        <w:rPr/>
        <w:t>and</w:t>
      </w:r>
      <w:r>
        <w:rPr>
          <w:spacing w:val="-13"/>
        </w:rPr>
        <w:t> </w:t>
      </w:r>
      <w:r>
        <w:rPr/>
        <w:t>every</w:t>
      </w:r>
      <w:r>
        <w:rPr>
          <w:spacing w:val="-11"/>
        </w:rPr>
        <w:t> </w:t>
      </w:r>
      <w:r>
        <w:rPr/>
        <w:t>year</w:t>
      </w:r>
      <w:r>
        <w:rPr>
          <w:spacing w:val="-10"/>
        </w:rPr>
        <w:t> </w:t>
      </w:r>
      <w:r>
        <w:rPr/>
        <w:t>in</w:t>
      </w:r>
      <w:r>
        <w:rPr>
          <w:spacing w:val="-10"/>
        </w:rPr>
        <w:t> </w:t>
      </w:r>
      <w:r>
        <w:rPr/>
        <w:t>the</w:t>
      </w:r>
      <w:r>
        <w:rPr>
          <w:spacing w:val="-11"/>
        </w:rPr>
        <w:t> </w:t>
      </w:r>
      <w:r>
        <w:rPr/>
        <w:t>month</w:t>
      </w:r>
      <w:r>
        <w:rPr>
          <w:spacing w:val="-10"/>
        </w:rPr>
        <w:t> </w:t>
      </w:r>
      <w:r>
        <w:rPr/>
        <w:t>of</w:t>
      </w:r>
      <w:r>
        <w:rPr>
          <w:spacing w:val="-10"/>
        </w:rPr>
        <w:t> </w:t>
      </w:r>
      <w:r>
        <w:rPr/>
        <w:t>January.</w:t>
      </w:r>
    </w:p>
    <w:p>
      <w:pPr>
        <w:pStyle w:val="BodyText"/>
        <w:spacing w:before="250"/>
        <w:ind w:left="1619"/>
      </w:pPr>
      <w:r>
        <w:rPr>
          <w:spacing w:val="-4"/>
        </w:rPr>
        <w:t>The</w:t>
      </w:r>
      <w:r>
        <w:rPr>
          <w:spacing w:val="-6"/>
        </w:rPr>
        <w:t> </w:t>
      </w:r>
      <w:r>
        <w:rPr>
          <w:spacing w:val="-4"/>
        </w:rPr>
        <w:t>complete</w:t>
      </w:r>
      <w:r>
        <w:rPr>
          <w:spacing w:val="-8"/>
        </w:rPr>
        <w:t> </w:t>
      </w:r>
      <w:r>
        <w:rPr>
          <w:spacing w:val="-4"/>
        </w:rPr>
        <w:t>policy</w:t>
      </w:r>
      <w:r>
        <w:rPr>
          <w:spacing w:val="-5"/>
        </w:rPr>
        <w:t> </w:t>
      </w:r>
      <w:r>
        <w:rPr>
          <w:spacing w:val="-4"/>
        </w:rPr>
        <w:t>can</w:t>
      </w:r>
      <w:r>
        <w:rPr>
          <w:spacing w:val="-5"/>
        </w:rPr>
        <w:t> </w:t>
      </w:r>
      <w:r>
        <w:rPr>
          <w:spacing w:val="-4"/>
        </w:rPr>
        <w:t>be</w:t>
      </w:r>
      <w:r>
        <w:rPr>
          <w:spacing w:val="-7"/>
        </w:rPr>
        <w:t> </w:t>
      </w:r>
      <w:r>
        <w:rPr>
          <w:spacing w:val="-4"/>
        </w:rPr>
        <w:t>viewed</w:t>
      </w:r>
      <w:r>
        <w:rPr>
          <w:spacing w:val="-5"/>
        </w:rPr>
        <w:t> </w:t>
      </w:r>
      <w:r>
        <w:rPr>
          <w:spacing w:val="-4"/>
        </w:rPr>
        <w:t>at:</w:t>
      </w:r>
      <w:r>
        <w:rPr>
          <w:spacing w:val="-6"/>
        </w:rPr>
        <w:t> </w:t>
      </w:r>
      <w:hyperlink r:id="rId33">
        <w:r>
          <w:rPr>
            <w:color w:val="0000FF"/>
            <w:spacing w:val="-4"/>
            <w:u w:val="single" w:color="0000FF"/>
          </w:rPr>
          <w:t>https://policy.wnmu.edu/</w:t>
        </w:r>
      </w:hyperlink>
    </w:p>
    <w:p>
      <w:pPr>
        <w:pStyle w:val="BodyText"/>
        <w:spacing w:before="31"/>
      </w:pPr>
    </w:p>
    <w:p>
      <w:pPr>
        <w:pStyle w:val="ListParagraph"/>
        <w:numPr>
          <w:ilvl w:val="1"/>
          <w:numId w:val="41"/>
        </w:numPr>
        <w:tabs>
          <w:tab w:pos="1619" w:val="left" w:leader="none"/>
        </w:tabs>
        <w:spacing w:line="240" w:lineRule="auto" w:before="0" w:after="0"/>
        <w:ind w:left="1619" w:right="0" w:hanging="719"/>
        <w:jc w:val="left"/>
        <w:rPr>
          <w:sz w:val="22"/>
        </w:rPr>
      </w:pPr>
      <w:bookmarkStart w:name="II.17. Board of Regents Scholarships" w:id="84"/>
      <w:bookmarkEnd w:id="84"/>
      <w:r>
        <w:rPr/>
      </w:r>
      <w:bookmarkStart w:name="_bookmark42" w:id="85"/>
      <w:bookmarkEnd w:id="85"/>
      <w:r>
        <w:rPr/>
      </w:r>
      <w:r>
        <w:rPr>
          <w:spacing w:val="-4"/>
          <w:sz w:val="22"/>
          <w:u w:val="single"/>
        </w:rPr>
        <w:t>Board</w:t>
      </w:r>
      <w:r>
        <w:rPr>
          <w:spacing w:val="-7"/>
          <w:sz w:val="22"/>
          <w:u w:val="single"/>
        </w:rPr>
        <w:t> </w:t>
      </w:r>
      <w:r>
        <w:rPr>
          <w:spacing w:val="-4"/>
          <w:sz w:val="22"/>
          <w:u w:val="single"/>
        </w:rPr>
        <w:t>of</w:t>
      </w:r>
      <w:r>
        <w:rPr>
          <w:spacing w:val="-5"/>
          <w:sz w:val="22"/>
          <w:u w:val="single"/>
        </w:rPr>
        <w:t> </w:t>
      </w:r>
      <w:r>
        <w:rPr>
          <w:spacing w:val="-4"/>
          <w:sz w:val="22"/>
          <w:u w:val="single"/>
        </w:rPr>
        <w:t>Regents</w:t>
      </w:r>
      <w:r>
        <w:rPr>
          <w:spacing w:val="-6"/>
          <w:sz w:val="22"/>
          <w:u w:val="single"/>
        </w:rPr>
        <w:t> </w:t>
      </w:r>
      <w:r>
        <w:rPr>
          <w:spacing w:val="-4"/>
          <w:sz w:val="22"/>
          <w:u w:val="single"/>
        </w:rPr>
        <w:t>Scholarships</w:t>
      </w:r>
    </w:p>
    <w:p>
      <w:pPr>
        <w:pStyle w:val="BodyText"/>
        <w:spacing w:before="4"/>
      </w:pPr>
    </w:p>
    <w:p>
      <w:pPr>
        <w:pStyle w:val="BodyText"/>
        <w:spacing w:line="235" w:lineRule="auto" w:before="1"/>
        <w:ind w:left="1619" w:right="435"/>
      </w:pPr>
      <w:r>
        <w:rPr>
          <w:spacing w:val="-2"/>
        </w:rPr>
        <w:t>With</w:t>
      </w:r>
      <w:r>
        <w:rPr>
          <w:spacing w:val="-12"/>
        </w:rPr>
        <w:t> </w:t>
      </w:r>
      <w:r>
        <w:rPr>
          <w:spacing w:val="-2"/>
        </w:rPr>
        <w:t>funds</w:t>
      </w:r>
      <w:r>
        <w:rPr>
          <w:spacing w:val="-12"/>
        </w:rPr>
        <w:t> </w:t>
      </w:r>
      <w:r>
        <w:rPr>
          <w:spacing w:val="-2"/>
        </w:rPr>
        <w:t>provided</w:t>
      </w:r>
      <w:r>
        <w:rPr>
          <w:spacing w:val="-12"/>
        </w:rPr>
        <w:t> </w:t>
      </w:r>
      <w:r>
        <w:rPr>
          <w:spacing w:val="-2"/>
        </w:rPr>
        <w:t>by</w:t>
      </w:r>
      <w:r>
        <w:rPr>
          <w:spacing w:val="-12"/>
        </w:rPr>
        <w:t> </w:t>
      </w:r>
      <w:r>
        <w:rPr>
          <w:spacing w:val="-2"/>
        </w:rPr>
        <w:t>the</w:t>
      </w:r>
      <w:r>
        <w:rPr>
          <w:spacing w:val="-11"/>
        </w:rPr>
        <w:t> </w:t>
      </w:r>
      <w:r>
        <w:rPr>
          <w:spacing w:val="-2"/>
        </w:rPr>
        <w:t>State</w:t>
      </w:r>
      <w:r>
        <w:rPr>
          <w:spacing w:val="-12"/>
        </w:rPr>
        <w:t> </w:t>
      </w:r>
      <w:r>
        <w:rPr>
          <w:spacing w:val="-2"/>
        </w:rPr>
        <w:t>for</w:t>
      </w:r>
      <w:r>
        <w:rPr>
          <w:spacing w:val="-12"/>
        </w:rPr>
        <w:t> </w:t>
      </w:r>
      <w:r>
        <w:rPr>
          <w:spacing w:val="-2"/>
        </w:rPr>
        <w:t>this</w:t>
      </w:r>
      <w:r>
        <w:rPr>
          <w:spacing w:val="-12"/>
        </w:rPr>
        <w:t> </w:t>
      </w:r>
      <w:r>
        <w:rPr>
          <w:spacing w:val="-2"/>
        </w:rPr>
        <w:t>purpose,</w:t>
      </w:r>
      <w:r>
        <w:rPr>
          <w:spacing w:val="-11"/>
        </w:rPr>
        <w:t> </w:t>
      </w:r>
      <w:r>
        <w:rPr>
          <w:spacing w:val="-2"/>
        </w:rPr>
        <w:t>scholarships</w:t>
      </w:r>
      <w:r>
        <w:rPr>
          <w:spacing w:val="-12"/>
        </w:rPr>
        <w:t> </w:t>
      </w:r>
      <w:r>
        <w:rPr>
          <w:spacing w:val="-2"/>
        </w:rPr>
        <w:t>are</w:t>
      </w:r>
      <w:r>
        <w:rPr>
          <w:spacing w:val="-10"/>
        </w:rPr>
        <w:t> </w:t>
      </w:r>
      <w:r>
        <w:rPr>
          <w:spacing w:val="-2"/>
        </w:rPr>
        <w:t>awarded</w:t>
      </w:r>
      <w:r>
        <w:rPr>
          <w:spacing w:val="-12"/>
        </w:rPr>
        <w:t> </w:t>
      </w:r>
      <w:r>
        <w:rPr>
          <w:spacing w:val="-2"/>
        </w:rPr>
        <w:t>in</w:t>
      </w:r>
      <w:r>
        <w:rPr>
          <w:spacing w:val="-8"/>
        </w:rPr>
        <w:t> </w:t>
      </w:r>
      <w:r>
        <w:rPr>
          <w:spacing w:val="-2"/>
        </w:rPr>
        <w:t>the</w:t>
      </w:r>
      <w:r>
        <w:rPr>
          <w:spacing w:val="-9"/>
        </w:rPr>
        <w:t> </w:t>
      </w:r>
      <w:r>
        <w:rPr>
          <w:spacing w:val="-2"/>
        </w:rPr>
        <w:t>name</w:t>
      </w:r>
      <w:r>
        <w:rPr>
          <w:spacing w:val="-12"/>
        </w:rPr>
        <w:t> </w:t>
      </w:r>
      <w:r>
        <w:rPr>
          <w:spacing w:val="-2"/>
        </w:rPr>
        <w:t>of</w:t>
      </w:r>
      <w:r>
        <w:rPr>
          <w:spacing w:val="-8"/>
        </w:rPr>
        <w:t> </w:t>
      </w:r>
      <w:r>
        <w:rPr>
          <w:spacing w:val="-2"/>
        </w:rPr>
        <w:t>the </w:t>
      </w:r>
      <w:r>
        <w:rPr/>
        <w:t>Board</w:t>
      </w:r>
      <w:r>
        <w:rPr>
          <w:spacing w:val="-14"/>
        </w:rPr>
        <w:t> </w:t>
      </w:r>
      <w:r>
        <w:rPr/>
        <w:t>of</w:t>
      </w:r>
      <w:r>
        <w:rPr>
          <w:spacing w:val="-14"/>
        </w:rPr>
        <w:t> </w:t>
      </w:r>
      <w:r>
        <w:rPr/>
        <w:t>Regents</w:t>
      </w:r>
      <w:r>
        <w:rPr>
          <w:spacing w:val="-14"/>
        </w:rPr>
        <w:t> </w:t>
      </w:r>
      <w:r>
        <w:rPr/>
        <w:t>in</w:t>
      </w:r>
      <w:r>
        <w:rPr>
          <w:spacing w:val="-12"/>
        </w:rPr>
        <w:t> </w:t>
      </w:r>
      <w:r>
        <w:rPr/>
        <w:t>conformance</w:t>
      </w:r>
      <w:r>
        <w:rPr>
          <w:spacing w:val="-14"/>
        </w:rPr>
        <w:t> </w:t>
      </w:r>
      <w:r>
        <w:rPr/>
        <w:t>with</w:t>
      </w:r>
      <w:r>
        <w:rPr>
          <w:spacing w:val="-11"/>
        </w:rPr>
        <w:t> </w:t>
      </w:r>
      <w:r>
        <w:rPr/>
        <w:t>applicable</w:t>
      </w:r>
      <w:r>
        <w:rPr>
          <w:spacing w:val="-14"/>
        </w:rPr>
        <w:t> </w:t>
      </w:r>
      <w:r>
        <w:rPr/>
        <w:t>law.</w:t>
      </w:r>
    </w:p>
    <w:p>
      <w:pPr>
        <w:pStyle w:val="BodyText"/>
        <w:spacing w:before="45"/>
      </w:pPr>
    </w:p>
    <w:p>
      <w:pPr>
        <w:pStyle w:val="ListParagraph"/>
        <w:numPr>
          <w:ilvl w:val="1"/>
          <w:numId w:val="41"/>
        </w:numPr>
        <w:tabs>
          <w:tab w:pos="1620" w:val="left" w:leader="none"/>
        </w:tabs>
        <w:spacing w:line="235" w:lineRule="auto" w:before="0" w:after="0"/>
        <w:ind w:left="1620" w:right="6101" w:hanging="720"/>
        <w:jc w:val="left"/>
        <w:rPr>
          <w:sz w:val="22"/>
        </w:rPr>
      </w:pPr>
      <w:bookmarkStart w:name="II.18. Formulation of Policies" w:id="86"/>
      <w:bookmarkEnd w:id="86"/>
      <w:r>
        <w:rPr/>
      </w:r>
      <w:bookmarkStart w:name="_bookmark43" w:id="87"/>
      <w:bookmarkEnd w:id="87"/>
      <w:r>
        <w:rPr/>
      </w:r>
      <w:r>
        <w:rPr>
          <w:sz w:val="22"/>
          <w:u w:val="single"/>
        </w:rPr>
        <w:t>Formulation of Policies</w:t>
      </w:r>
      <w:r>
        <w:rPr>
          <w:sz w:val="22"/>
        </w:rPr>
        <w:t> </w:t>
      </w:r>
      <w:r>
        <w:rPr>
          <w:spacing w:val="-4"/>
          <w:sz w:val="22"/>
        </w:rPr>
        <w:t>(Approved</w:t>
      </w:r>
      <w:r>
        <w:rPr>
          <w:spacing w:val="-10"/>
          <w:sz w:val="22"/>
        </w:rPr>
        <w:t> </w:t>
      </w:r>
      <w:r>
        <w:rPr>
          <w:spacing w:val="-4"/>
          <w:sz w:val="22"/>
        </w:rPr>
        <w:t>December</w:t>
      </w:r>
      <w:r>
        <w:rPr>
          <w:spacing w:val="-10"/>
          <w:sz w:val="22"/>
        </w:rPr>
        <w:t> </w:t>
      </w:r>
      <w:r>
        <w:rPr>
          <w:spacing w:val="-4"/>
          <w:sz w:val="22"/>
        </w:rPr>
        <w:t>13,</w:t>
      </w:r>
      <w:r>
        <w:rPr>
          <w:spacing w:val="-10"/>
          <w:sz w:val="22"/>
        </w:rPr>
        <w:t> </w:t>
      </w:r>
      <w:r>
        <w:rPr>
          <w:spacing w:val="-4"/>
          <w:sz w:val="22"/>
        </w:rPr>
        <w:t>1990)</w:t>
      </w:r>
    </w:p>
    <w:p>
      <w:pPr>
        <w:pStyle w:val="BodyText"/>
        <w:spacing w:before="247"/>
        <w:ind w:left="1619"/>
      </w:pPr>
      <w:r>
        <w:rPr>
          <w:spacing w:val="-2"/>
        </w:rPr>
        <w:t>Policies</w:t>
      </w:r>
      <w:r>
        <w:rPr>
          <w:spacing w:val="-12"/>
        </w:rPr>
        <w:t> </w:t>
      </w:r>
      <w:r>
        <w:rPr>
          <w:spacing w:val="-2"/>
        </w:rPr>
        <w:t>may</w:t>
      </w:r>
      <w:r>
        <w:rPr>
          <w:spacing w:val="-6"/>
        </w:rPr>
        <w:t> </w:t>
      </w:r>
      <w:r>
        <w:rPr>
          <w:spacing w:val="-2"/>
        </w:rPr>
        <w:t>be</w:t>
      </w:r>
      <w:r>
        <w:rPr>
          <w:spacing w:val="-7"/>
        </w:rPr>
        <w:t> </w:t>
      </w:r>
      <w:r>
        <w:rPr>
          <w:spacing w:val="-2"/>
        </w:rPr>
        <w:t>adopted</w:t>
      </w:r>
      <w:r>
        <w:rPr>
          <w:spacing w:val="-10"/>
        </w:rPr>
        <w:t> </w:t>
      </w:r>
      <w:r>
        <w:rPr>
          <w:spacing w:val="-2"/>
        </w:rPr>
        <w:t>after</w:t>
      </w:r>
      <w:r>
        <w:rPr>
          <w:spacing w:val="-6"/>
        </w:rPr>
        <w:t> </w:t>
      </w:r>
      <w:r>
        <w:rPr>
          <w:spacing w:val="-2"/>
        </w:rPr>
        <w:t>consideration</w:t>
      </w:r>
      <w:r>
        <w:rPr>
          <w:spacing w:val="-12"/>
        </w:rPr>
        <w:t> </w:t>
      </w:r>
      <w:r>
        <w:rPr>
          <w:spacing w:val="-2"/>
        </w:rPr>
        <w:t>at</w:t>
      </w:r>
      <w:r>
        <w:rPr>
          <w:spacing w:val="-4"/>
        </w:rPr>
        <w:t> </w:t>
      </w:r>
      <w:r>
        <w:rPr>
          <w:spacing w:val="-2"/>
        </w:rPr>
        <w:t>a</w:t>
      </w:r>
      <w:r>
        <w:rPr>
          <w:spacing w:val="-4"/>
        </w:rPr>
        <w:t> </w:t>
      </w:r>
      <w:r>
        <w:rPr>
          <w:spacing w:val="-2"/>
        </w:rPr>
        <w:t>meeting</w:t>
      </w:r>
      <w:r>
        <w:rPr>
          <w:spacing w:val="-12"/>
        </w:rPr>
        <w:t> </w:t>
      </w:r>
      <w:r>
        <w:rPr>
          <w:spacing w:val="-2"/>
        </w:rPr>
        <w:t>of</w:t>
      </w:r>
      <w:r>
        <w:rPr>
          <w:spacing w:val="-5"/>
        </w:rPr>
        <w:t> </w:t>
      </w:r>
      <w:r>
        <w:rPr>
          <w:spacing w:val="-2"/>
        </w:rPr>
        <w:t>the</w:t>
      </w:r>
      <w:r>
        <w:rPr>
          <w:spacing w:val="-8"/>
        </w:rPr>
        <w:t> </w:t>
      </w:r>
      <w:r>
        <w:rPr>
          <w:spacing w:val="-2"/>
        </w:rPr>
        <w:t>Board.</w:t>
      </w:r>
      <w:r>
        <w:rPr>
          <w:spacing w:val="67"/>
          <w:w w:val="150"/>
        </w:rPr>
        <w:t> </w:t>
      </w:r>
      <w:r>
        <w:rPr>
          <w:spacing w:val="-2"/>
        </w:rPr>
        <w:t>The</w:t>
      </w:r>
      <w:r>
        <w:rPr>
          <w:spacing w:val="-7"/>
        </w:rPr>
        <w:t> </w:t>
      </w:r>
      <w:r>
        <w:rPr>
          <w:spacing w:val="-2"/>
        </w:rPr>
        <w:t>formal</w:t>
      </w:r>
      <w:r>
        <w:rPr>
          <w:spacing w:val="-7"/>
        </w:rPr>
        <w:t> </w:t>
      </w:r>
      <w:r>
        <w:rPr>
          <w:spacing w:val="-2"/>
        </w:rPr>
        <w:t>adoption</w:t>
      </w:r>
      <w:r>
        <w:rPr>
          <w:spacing w:val="-10"/>
        </w:rPr>
        <w:t> </w:t>
      </w:r>
      <w:r>
        <w:rPr>
          <w:spacing w:val="-5"/>
        </w:rPr>
        <w:t>of</w:t>
      </w:r>
    </w:p>
    <w:p>
      <w:pPr>
        <w:pStyle w:val="BodyText"/>
        <w:spacing w:after="0"/>
        <w:sectPr>
          <w:headerReference w:type="default" r:id="rId43"/>
          <w:footerReference w:type="default" r:id="rId44"/>
          <w:pgSz w:w="12240" w:h="15840"/>
          <w:pgMar w:header="727" w:footer="314" w:top="940" w:bottom="500" w:left="720" w:right="1080"/>
        </w:sectPr>
      </w:pPr>
    </w:p>
    <w:p>
      <w:pPr>
        <w:pStyle w:val="BodyText"/>
        <w:spacing w:line="238" w:lineRule="exact"/>
        <w:ind w:left="1620"/>
      </w:pPr>
      <w:r>
        <w:rPr>
          <w:spacing w:val="-2"/>
        </w:rPr>
        <w:t>policies</w:t>
      </w:r>
      <w:r>
        <w:rPr>
          <w:spacing w:val="-12"/>
        </w:rPr>
        <w:t> </w:t>
      </w:r>
      <w:r>
        <w:rPr>
          <w:spacing w:val="-2"/>
        </w:rPr>
        <w:t>shall</w:t>
      </w:r>
      <w:r>
        <w:rPr>
          <w:spacing w:val="-12"/>
        </w:rPr>
        <w:t> </w:t>
      </w:r>
      <w:r>
        <w:rPr>
          <w:spacing w:val="-2"/>
        </w:rPr>
        <w:t>be</w:t>
      </w:r>
      <w:r>
        <w:rPr>
          <w:spacing w:val="-12"/>
        </w:rPr>
        <w:t> </w:t>
      </w:r>
      <w:r>
        <w:rPr>
          <w:spacing w:val="-2"/>
        </w:rPr>
        <w:t>recorded</w:t>
      </w:r>
      <w:r>
        <w:rPr>
          <w:spacing w:val="-11"/>
        </w:rPr>
        <w:t> </w:t>
      </w:r>
      <w:r>
        <w:rPr>
          <w:spacing w:val="-2"/>
        </w:rPr>
        <w:t>and</w:t>
      </w:r>
      <w:r>
        <w:rPr>
          <w:spacing w:val="-12"/>
        </w:rPr>
        <w:t> </w:t>
      </w:r>
      <w:r>
        <w:rPr>
          <w:spacing w:val="-2"/>
        </w:rPr>
        <w:t>noted</w:t>
      </w:r>
      <w:r>
        <w:rPr>
          <w:spacing w:val="-12"/>
        </w:rPr>
        <w:t> </w:t>
      </w:r>
      <w:r>
        <w:rPr>
          <w:spacing w:val="-2"/>
        </w:rPr>
        <w:t>in</w:t>
      </w:r>
      <w:r>
        <w:rPr>
          <w:spacing w:val="-12"/>
        </w:rPr>
        <w:t> </w:t>
      </w:r>
      <w:r>
        <w:rPr>
          <w:spacing w:val="-2"/>
        </w:rPr>
        <w:t>the</w:t>
      </w:r>
      <w:r>
        <w:rPr>
          <w:spacing w:val="-11"/>
        </w:rPr>
        <w:t> </w:t>
      </w:r>
      <w:r>
        <w:rPr>
          <w:spacing w:val="-2"/>
        </w:rPr>
        <w:t>minutes</w:t>
      </w:r>
      <w:r>
        <w:rPr>
          <w:spacing w:val="-12"/>
        </w:rPr>
        <w:t> </w:t>
      </w:r>
      <w:r>
        <w:rPr>
          <w:spacing w:val="-2"/>
        </w:rPr>
        <w:t>of</w:t>
      </w:r>
      <w:r>
        <w:rPr>
          <w:spacing w:val="-10"/>
        </w:rPr>
        <w:t> </w:t>
      </w:r>
      <w:r>
        <w:rPr>
          <w:spacing w:val="-2"/>
        </w:rPr>
        <w:t>the</w:t>
      </w:r>
      <w:r>
        <w:rPr>
          <w:spacing w:val="-11"/>
        </w:rPr>
        <w:t> </w:t>
      </w:r>
      <w:r>
        <w:rPr>
          <w:spacing w:val="-2"/>
        </w:rPr>
        <w:t>Board.</w:t>
      </w:r>
    </w:p>
    <w:p>
      <w:pPr>
        <w:pStyle w:val="BodyText"/>
        <w:spacing w:before="246"/>
        <w:ind w:left="1619"/>
      </w:pPr>
      <w:r>
        <w:rPr>
          <w:spacing w:val="-4"/>
        </w:rPr>
        <w:t>Policies</w:t>
      </w:r>
      <w:r>
        <w:rPr>
          <w:spacing w:val="-8"/>
        </w:rPr>
        <w:t> </w:t>
      </w:r>
      <w:r>
        <w:rPr>
          <w:spacing w:val="-4"/>
        </w:rPr>
        <w:t>are</w:t>
      </w:r>
      <w:r>
        <w:rPr>
          <w:spacing w:val="-6"/>
        </w:rPr>
        <w:t> </w:t>
      </w:r>
      <w:r>
        <w:rPr>
          <w:spacing w:val="-4"/>
        </w:rPr>
        <w:t>subject</w:t>
      </w:r>
      <w:r>
        <w:rPr>
          <w:spacing w:val="-8"/>
        </w:rPr>
        <w:t> </w:t>
      </w:r>
      <w:r>
        <w:rPr>
          <w:spacing w:val="-4"/>
        </w:rPr>
        <w:t>to</w:t>
      </w:r>
      <w:r>
        <w:rPr>
          <w:spacing w:val="-3"/>
        </w:rPr>
        <w:t> </w:t>
      </w:r>
      <w:r>
        <w:rPr>
          <w:spacing w:val="-4"/>
        </w:rPr>
        <w:t>amendment</w:t>
      </w:r>
      <w:r>
        <w:rPr>
          <w:spacing w:val="-10"/>
        </w:rPr>
        <w:t> </w:t>
      </w:r>
      <w:r>
        <w:rPr>
          <w:spacing w:val="-4"/>
        </w:rPr>
        <w:t>only</w:t>
      </w:r>
      <w:r>
        <w:rPr>
          <w:spacing w:val="-9"/>
        </w:rPr>
        <w:t> </w:t>
      </w:r>
      <w:r>
        <w:rPr>
          <w:spacing w:val="-4"/>
        </w:rPr>
        <w:t>by</w:t>
      </w:r>
      <w:r>
        <w:rPr>
          <w:spacing w:val="-2"/>
        </w:rPr>
        <w:t> </w:t>
      </w:r>
      <w:r>
        <w:rPr>
          <w:spacing w:val="-4"/>
        </w:rPr>
        <w:t>a</w:t>
      </w:r>
      <w:r>
        <w:rPr>
          <w:spacing w:val="-1"/>
        </w:rPr>
        <w:t> </w:t>
      </w:r>
      <w:r>
        <w:rPr>
          <w:spacing w:val="-4"/>
        </w:rPr>
        <w:t>majority</w:t>
      </w:r>
      <w:r>
        <w:rPr>
          <w:spacing w:val="-9"/>
        </w:rPr>
        <w:t> </w:t>
      </w:r>
      <w:r>
        <w:rPr>
          <w:spacing w:val="-4"/>
        </w:rPr>
        <w:t>vote</w:t>
      </w:r>
      <w:r>
        <w:rPr>
          <w:spacing w:val="-8"/>
        </w:rPr>
        <w:t> </w:t>
      </w:r>
      <w:r>
        <w:rPr>
          <w:spacing w:val="-4"/>
        </w:rPr>
        <w:t>of</w:t>
      </w:r>
      <w:r>
        <w:rPr>
          <w:spacing w:val="-3"/>
        </w:rPr>
        <w:t> </w:t>
      </w:r>
      <w:r>
        <w:rPr>
          <w:spacing w:val="-4"/>
        </w:rPr>
        <w:t>a</w:t>
      </w:r>
      <w:r>
        <w:rPr>
          <w:spacing w:val="-1"/>
        </w:rPr>
        <w:t> </w:t>
      </w:r>
      <w:r>
        <w:rPr>
          <w:spacing w:val="-4"/>
        </w:rPr>
        <w:t>quorum</w:t>
      </w:r>
      <w:r>
        <w:rPr>
          <w:spacing w:val="-8"/>
        </w:rPr>
        <w:t> </w:t>
      </w:r>
      <w:r>
        <w:rPr>
          <w:spacing w:val="-4"/>
        </w:rPr>
        <w:t>of</w:t>
      </w:r>
      <w:r>
        <w:rPr>
          <w:spacing w:val="-2"/>
        </w:rPr>
        <w:t> </w:t>
      </w:r>
      <w:r>
        <w:rPr>
          <w:spacing w:val="-4"/>
        </w:rPr>
        <w:t>the</w:t>
      </w:r>
      <w:r>
        <w:rPr>
          <w:spacing w:val="-7"/>
        </w:rPr>
        <w:t> </w:t>
      </w:r>
      <w:r>
        <w:rPr>
          <w:spacing w:val="-4"/>
        </w:rPr>
        <w:t>Board.</w:t>
      </w:r>
    </w:p>
    <w:p>
      <w:pPr>
        <w:pStyle w:val="BodyText"/>
      </w:pPr>
    </w:p>
    <w:p>
      <w:pPr>
        <w:pStyle w:val="BodyText"/>
        <w:spacing w:line="235" w:lineRule="auto"/>
        <w:ind w:left="1617" w:right="435"/>
      </w:pPr>
      <w:r>
        <w:rPr/>
        <w:t>If</w:t>
      </w:r>
      <w:r>
        <w:rPr>
          <w:spacing w:val="-3"/>
        </w:rPr>
        <w:t> </w:t>
      </w:r>
      <w:r>
        <w:rPr/>
        <w:t>a</w:t>
      </w:r>
      <w:r>
        <w:rPr>
          <w:spacing w:val="-6"/>
        </w:rPr>
        <w:t> </w:t>
      </w:r>
      <w:r>
        <w:rPr/>
        <w:t>quorum</w:t>
      </w:r>
      <w:r>
        <w:rPr>
          <w:spacing w:val="-10"/>
        </w:rPr>
        <w:t> </w:t>
      </w:r>
      <w:r>
        <w:rPr/>
        <w:t>of</w:t>
      </w:r>
      <w:r>
        <w:rPr>
          <w:spacing w:val="-5"/>
        </w:rPr>
        <w:t> </w:t>
      </w:r>
      <w:r>
        <w:rPr/>
        <w:t>the</w:t>
      </w:r>
      <w:r>
        <w:rPr>
          <w:spacing w:val="-8"/>
        </w:rPr>
        <w:t> </w:t>
      </w:r>
      <w:r>
        <w:rPr/>
        <w:t>Board</w:t>
      </w:r>
      <w:r>
        <w:rPr>
          <w:spacing w:val="-7"/>
        </w:rPr>
        <w:t> </w:t>
      </w:r>
      <w:r>
        <w:rPr/>
        <w:t>votes</w:t>
      </w:r>
      <w:r>
        <w:rPr>
          <w:spacing w:val="-6"/>
        </w:rPr>
        <w:t> </w:t>
      </w:r>
      <w:r>
        <w:rPr/>
        <w:t>to</w:t>
      </w:r>
      <w:r>
        <w:rPr>
          <w:spacing w:val="-5"/>
        </w:rPr>
        <w:t> </w:t>
      </w:r>
      <w:r>
        <w:rPr/>
        <w:t>do</w:t>
      </w:r>
      <w:r>
        <w:rPr>
          <w:spacing w:val="-7"/>
        </w:rPr>
        <w:t> </w:t>
      </w:r>
      <w:r>
        <w:rPr/>
        <w:t>so,</w:t>
      </w:r>
      <w:r>
        <w:rPr>
          <w:spacing w:val="-5"/>
        </w:rPr>
        <w:t> </w:t>
      </w:r>
      <w:r>
        <w:rPr/>
        <w:t>the</w:t>
      </w:r>
      <w:r>
        <w:rPr>
          <w:spacing w:val="-8"/>
        </w:rPr>
        <w:t> </w:t>
      </w:r>
      <w:r>
        <w:rPr/>
        <w:t>requirements</w:t>
      </w:r>
      <w:r>
        <w:rPr>
          <w:spacing w:val="-12"/>
        </w:rPr>
        <w:t> </w:t>
      </w:r>
      <w:r>
        <w:rPr/>
        <w:t>of</w:t>
      </w:r>
      <w:r>
        <w:rPr>
          <w:spacing w:val="-5"/>
        </w:rPr>
        <w:t> </w:t>
      </w:r>
      <w:r>
        <w:rPr/>
        <w:t>a</w:t>
      </w:r>
      <w:r>
        <w:rPr>
          <w:spacing w:val="-4"/>
        </w:rPr>
        <w:t> </w:t>
      </w:r>
      <w:r>
        <w:rPr/>
        <w:t>policy</w:t>
      </w:r>
      <w:r>
        <w:rPr>
          <w:spacing w:val="-8"/>
        </w:rPr>
        <w:t> </w:t>
      </w:r>
      <w:r>
        <w:rPr/>
        <w:t>may</w:t>
      </w:r>
      <w:r>
        <w:rPr>
          <w:spacing w:val="-6"/>
        </w:rPr>
        <w:t> </w:t>
      </w:r>
      <w:r>
        <w:rPr/>
        <w:t>be</w:t>
      </w:r>
      <w:r>
        <w:rPr>
          <w:spacing w:val="-6"/>
        </w:rPr>
        <w:t> </w:t>
      </w:r>
      <w:r>
        <w:rPr/>
        <w:t>waived</w:t>
      </w:r>
      <w:r>
        <w:rPr>
          <w:spacing w:val="-7"/>
        </w:rPr>
        <w:t> </w:t>
      </w:r>
      <w:r>
        <w:rPr/>
        <w:t>at</w:t>
      </w:r>
      <w:r>
        <w:rPr>
          <w:spacing w:val="-5"/>
        </w:rPr>
        <w:t> </w:t>
      </w:r>
      <w:r>
        <w:rPr/>
        <w:t>any meeting</w:t>
      </w:r>
      <w:r>
        <w:rPr>
          <w:spacing w:val="-6"/>
        </w:rPr>
        <w:t> </w:t>
      </w:r>
      <w:r>
        <w:rPr/>
        <w:t>in order</w:t>
      </w:r>
      <w:r>
        <w:rPr>
          <w:spacing w:val="-1"/>
        </w:rPr>
        <w:t> </w:t>
      </w:r>
      <w:r>
        <w:rPr/>
        <w:t>to permit</w:t>
      </w:r>
      <w:r>
        <w:rPr>
          <w:spacing w:val="-2"/>
        </w:rPr>
        <w:t> </w:t>
      </w:r>
      <w:r>
        <w:rPr/>
        <w:t>a</w:t>
      </w:r>
      <w:r>
        <w:rPr>
          <w:spacing w:val="-1"/>
        </w:rPr>
        <w:t> </w:t>
      </w:r>
      <w:r>
        <w:rPr/>
        <w:t>specific</w:t>
      </w:r>
      <w:r>
        <w:rPr>
          <w:spacing w:val="-6"/>
        </w:rPr>
        <w:t> </w:t>
      </w:r>
      <w:r>
        <w:rPr/>
        <w:t>action.</w:t>
      </w:r>
    </w:p>
    <w:p>
      <w:pPr>
        <w:pStyle w:val="BodyText"/>
        <w:spacing w:before="41"/>
      </w:pPr>
    </w:p>
    <w:p>
      <w:pPr>
        <w:pStyle w:val="ListParagraph"/>
        <w:numPr>
          <w:ilvl w:val="1"/>
          <w:numId w:val="41"/>
        </w:numPr>
        <w:tabs>
          <w:tab w:pos="1619" w:val="left" w:leader="none"/>
        </w:tabs>
        <w:spacing w:line="240" w:lineRule="auto" w:before="0" w:after="0"/>
        <w:ind w:left="1619" w:right="0" w:hanging="719"/>
        <w:jc w:val="left"/>
        <w:rPr>
          <w:sz w:val="22"/>
        </w:rPr>
      </w:pPr>
      <w:bookmarkStart w:name="II.19. Periodic Re-evaluation of Policie" w:id="88"/>
      <w:bookmarkEnd w:id="88"/>
      <w:r>
        <w:rPr/>
      </w:r>
      <w:bookmarkStart w:name="_bookmark44" w:id="89"/>
      <w:bookmarkEnd w:id="89"/>
      <w:r>
        <w:rPr/>
      </w:r>
      <w:r>
        <w:rPr>
          <w:spacing w:val="-6"/>
          <w:sz w:val="22"/>
          <w:u w:val="single"/>
        </w:rPr>
        <w:t>Periodic</w:t>
      </w:r>
      <w:r>
        <w:rPr>
          <w:spacing w:val="-1"/>
          <w:sz w:val="22"/>
          <w:u w:val="single"/>
        </w:rPr>
        <w:t> </w:t>
      </w:r>
      <w:r>
        <w:rPr>
          <w:spacing w:val="-6"/>
          <w:sz w:val="22"/>
          <w:u w:val="single"/>
        </w:rPr>
        <w:t>Re-evaluation</w:t>
      </w:r>
      <w:r>
        <w:rPr>
          <w:spacing w:val="-5"/>
          <w:sz w:val="22"/>
          <w:u w:val="single"/>
        </w:rPr>
        <w:t> </w:t>
      </w:r>
      <w:r>
        <w:rPr>
          <w:spacing w:val="-6"/>
          <w:sz w:val="22"/>
          <w:u w:val="single"/>
        </w:rPr>
        <w:t>of</w:t>
      </w:r>
      <w:r>
        <w:rPr>
          <w:spacing w:val="9"/>
          <w:sz w:val="22"/>
          <w:u w:val="single"/>
        </w:rPr>
        <w:t> </w:t>
      </w:r>
      <w:r>
        <w:rPr>
          <w:spacing w:val="-6"/>
          <w:sz w:val="22"/>
          <w:u w:val="single"/>
        </w:rPr>
        <w:t>Policies</w:t>
      </w:r>
    </w:p>
    <w:p>
      <w:pPr>
        <w:pStyle w:val="BodyText"/>
        <w:spacing w:line="235" w:lineRule="auto" w:before="224"/>
        <w:ind w:left="1620" w:right="309"/>
      </w:pPr>
      <w:r>
        <w:rPr/>
        <w:t>The</w:t>
      </w:r>
      <w:r>
        <w:rPr>
          <w:spacing w:val="-14"/>
        </w:rPr>
        <w:t> </w:t>
      </w:r>
      <w:r>
        <w:rPr/>
        <w:t>Board</w:t>
      </w:r>
      <w:r>
        <w:rPr>
          <w:spacing w:val="-13"/>
        </w:rPr>
        <w:t> </w:t>
      </w:r>
      <w:r>
        <w:rPr/>
        <w:t>of</w:t>
      </w:r>
      <w:r>
        <w:rPr>
          <w:spacing w:val="-13"/>
        </w:rPr>
        <w:t> </w:t>
      </w:r>
      <w:r>
        <w:rPr/>
        <w:t>Regents</w:t>
      </w:r>
      <w:r>
        <w:rPr>
          <w:spacing w:val="-12"/>
        </w:rPr>
        <w:t> </w:t>
      </w:r>
      <w:r>
        <w:rPr/>
        <w:t>deems</w:t>
      </w:r>
      <w:r>
        <w:rPr>
          <w:spacing w:val="-12"/>
        </w:rPr>
        <w:t> </w:t>
      </w:r>
      <w:r>
        <w:rPr/>
        <w:t>it</w:t>
      </w:r>
      <w:r>
        <w:rPr>
          <w:spacing w:val="-13"/>
        </w:rPr>
        <w:t> </w:t>
      </w:r>
      <w:r>
        <w:rPr/>
        <w:t>highly</w:t>
      </w:r>
      <w:r>
        <w:rPr>
          <w:spacing w:val="-13"/>
        </w:rPr>
        <w:t> </w:t>
      </w:r>
      <w:r>
        <w:rPr/>
        <w:t>important</w:t>
      </w:r>
      <w:r>
        <w:rPr>
          <w:spacing w:val="-14"/>
        </w:rPr>
        <w:t> </w:t>
      </w:r>
      <w:r>
        <w:rPr/>
        <w:t>for</w:t>
      </w:r>
      <w:r>
        <w:rPr>
          <w:spacing w:val="-12"/>
        </w:rPr>
        <w:t> </w:t>
      </w:r>
      <w:r>
        <w:rPr/>
        <w:t>University</w:t>
      </w:r>
      <w:r>
        <w:rPr>
          <w:spacing w:val="-13"/>
        </w:rPr>
        <w:t> </w:t>
      </w:r>
      <w:r>
        <w:rPr/>
        <w:t>policies</w:t>
      </w:r>
      <w:r>
        <w:rPr>
          <w:spacing w:val="-12"/>
        </w:rPr>
        <w:t> </w:t>
      </w:r>
      <w:r>
        <w:rPr/>
        <w:t>to</w:t>
      </w:r>
      <w:r>
        <w:rPr>
          <w:spacing w:val="-14"/>
        </w:rPr>
        <w:t> </w:t>
      </w:r>
      <w:r>
        <w:rPr/>
        <w:t>be</w:t>
      </w:r>
      <w:r>
        <w:rPr>
          <w:spacing w:val="-13"/>
        </w:rPr>
        <w:t> </w:t>
      </w:r>
      <w:r>
        <w:rPr/>
        <w:t>re-evaluated </w:t>
      </w:r>
      <w:r>
        <w:rPr>
          <w:spacing w:val="-2"/>
        </w:rPr>
        <w:t>periodically.</w:t>
      </w:r>
      <w:r>
        <w:rPr>
          <w:spacing w:val="37"/>
        </w:rPr>
        <w:t> </w:t>
      </w:r>
      <w:r>
        <w:rPr>
          <w:spacing w:val="-2"/>
        </w:rPr>
        <w:t>The</w:t>
      </w:r>
      <w:r>
        <w:rPr>
          <w:spacing w:val="-10"/>
        </w:rPr>
        <w:t> </w:t>
      </w:r>
      <w:r>
        <w:rPr>
          <w:spacing w:val="-2"/>
        </w:rPr>
        <w:t>purposes</w:t>
      </w:r>
      <w:r>
        <w:rPr>
          <w:spacing w:val="-11"/>
        </w:rPr>
        <w:t> </w:t>
      </w:r>
      <w:r>
        <w:rPr>
          <w:spacing w:val="-2"/>
        </w:rPr>
        <w:t>of</w:t>
      </w:r>
      <w:r>
        <w:rPr>
          <w:spacing w:val="-9"/>
        </w:rPr>
        <w:t> </w:t>
      </w:r>
      <w:r>
        <w:rPr>
          <w:spacing w:val="-2"/>
        </w:rPr>
        <w:t>such</w:t>
      </w:r>
      <w:r>
        <w:rPr>
          <w:spacing w:val="-12"/>
        </w:rPr>
        <w:t> </w:t>
      </w:r>
      <w:r>
        <w:rPr>
          <w:spacing w:val="-2"/>
        </w:rPr>
        <w:t>re-evaluation</w:t>
      </w:r>
      <w:r>
        <w:rPr>
          <w:spacing w:val="-9"/>
        </w:rPr>
        <w:t> </w:t>
      </w:r>
      <w:r>
        <w:rPr>
          <w:spacing w:val="-2"/>
        </w:rPr>
        <w:t>are</w:t>
      </w:r>
      <w:r>
        <w:rPr>
          <w:spacing w:val="-10"/>
        </w:rPr>
        <w:t> </w:t>
      </w:r>
      <w:r>
        <w:rPr>
          <w:spacing w:val="-2"/>
        </w:rPr>
        <w:t>at</w:t>
      </w:r>
      <w:r>
        <w:rPr>
          <w:spacing w:val="-9"/>
        </w:rPr>
        <w:t> </w:t>
      </w:r>
      <w:r>
        <w:rPr>
          <w:spacing w:val="-2"/>
        </w:rPr>
        <w:t>least</w:t>
      </w:r>
      <w:r>
        <w:rPr>
          <w:spacing w:val="-9"/>
        </w:rPr>
        <w:t> </w:t>
      </w:r>
      <w:r>
        <w:rPr>
          <w:spacing w:val="-2"/>
        </w:rPr>
        <w:t>two-fold:</w:t>
      </w:r>
      <w:r>
        <w:rPr>
          <w:spacing w:val="-10"/>
        </w:rPr>
        <w:t> </w:t>
      </w:r>
      <w:r>
        <w:rPr>
          <w:spacing w:val="-2"/>
        </w:rPr>
        <w:t>first,</w:t>
      </w:r>
      <w:r>
        <w:rPr>
          <w:spacing w:val="-10"/>
        </w:rPr>
        <w:t> </w:t>
      </w:r>
      <w:r>
        <w:rPr>
          <w:spacing w:val="-2"/>
        </w:rPr>
        <w:t>to</w:t>
      </w:r>
      <w:r>
        <w:rPr>
          <w:spacing w:val="-12"/>
        </w:rPr>
        <w:t> </w:t>
      </w:r>
      <w:r>
        <w:rPr>
          <w:spacing w:val="-2"/>
        </w:rPr>
        <w:t>remind</w:t>
      </w:r>
      <w:r>
        <w:rPr>
          <w:spacing w:val="-9"/>
        </w:rPr>
        <w:t> </w:t>
      </w:r>
      <w:r>
        <w:rPr>
          <w:spacing w:val="-2"/>
        </w:rPr>
        <w:t>both</w:t>
      </w:r>
      <w:r>
        <w:rPr>
          <w:spacing w:val="-9"/>
        </w:rPr>
        <w:t> </w:t>
      </w:r>
      <w:r>
        <w:rPr>
          <w:spacing w:val="-2"/>
        </w:rPr>
        <w:t>new</w:t>
      </w:r>
      <w:r>
        <w:rPr>
          <w:spacing w:val="-10"/>
        </w:rPr>
        <w:t> </w:t>
      </w:r>
      <w:r>
        <w:rPr>
          <w:spacing w:val="-2"/>
        </w:rPr>
        <w:t>and </w:t>
      </w:r>
      <w:r>
        <w:rPr/>
        <w:t>continuing</w:t>
      </w:r>
      <w:r>
        <w:rPr>
          <w:spacing w:val="-12"/>
        </w:rPr>
        <w:t> </w:t>
      </w:r>
      <w:r>
        <w:rPr/>
        <w:t>members</w:t>
      </w:r>
      <w:r>
        <w:rPr>
          <w:spacing w:val="-10"/>
        </w:rPr>
        <w:t> </w:t>
      </w:r>
      <w:r>
        <w:rPr/>
        <w:t>of</w:t>
      </w:r>
      <w:r>
        <w:rPr>
          <w:spacing w:val="-13"/>
        </w:rPr>
        <w:t> </w:t>
      </w:r>
      <w:r>
        <w:rPr/>
        <w:t>the</w:t>
      </w:r>
      <w:r>
        <w:rPr>
          <w:spacing w:val="-14"/>
        </w:rPr>
        <w:t> </w:t>
      </w:r>
      <w:r>
        <w:rPr/>
        <w:t>University</w:t>
      </w:r>
      <w:r>
        <w:rPr>
          <w:spacing w:val="-12"/>
        </w:rPr>
        <w:t> </w:t>
      </w:r>
      <w:r>
        <w:rPr/>
        <w:t>community</w:t>
      </w:r>
      <w:r>
        <w:rPr>
          <w:spacing w:val="32"/>
        </w:rPr>
        <w:t> </w:t>
      </w:r>
      <w:r>
        <w:rPr/>
        <w:t>(including</w:t>
      </w:r>
      <w:r>
        <w:rPr>
          <w:spacing w:val="-12"/>
        </w:rPr>
        <w:t> </w:t>
      </w:r>
      <w:r>
        <w:rPr/>
        <w:t>the</w:t>
      </w:r>
      <w:r>
        <w:rPr>
          <w:spacing w:val="31"/>
        </w:rPr>
        <w:t> </w:t>
      </w:r>
      <w:r>
        <w:rPr/>
        <w:t>Regents</w:t>
      </w:r>
      <w:r>
        <w:rPr>
          <w:spacing w:val="-14"/>
        </w:rPr>
        <w:t> </w:t>
      </w:r>
      <w:r>
        <w:rPr/>
        <w:t>themselves)</w:t>
      </w:r>
      <w:r>
        <w:rPr>
          <w:spacing w:val="34"/>
        </w:rPr>
        <w:t> </w:t>
      </w:r>
      <w:r>
        <w:rPr/>
        <w:t>about policies</w:t>
      </w:r>
      <w:r>
        <w:rPr>
          <w:spacing w:val="-9"/>
        </w:rPr>
        <w:t> </w:t>
      </w:r>
      <w:r>
        <w:rPr/>
        <w:t>currently</w:t>
      </w:r>
      <w:r>
        <w:rPr>
          <w:spacing w:val="-11"/>
        </w:rPr>
        <w:t> </w:t>
      </w:r>
      <w:r>
        <w:rPr/>
        <w:t>in</w:t>
      </w:r>
      <w:r>
        <w:rPr>
          <w:spacing w:val="-10"/>
        </w:rPr>
        <w:t> </w:t>
      </w:r>
      <w:r>
        <w:rPr/>
        <w:t>effect,</w:t>
      </w:r>
      <w:r>
        <w:rPr>
          <w:spacing w:val="-11"/>
        </w:rPr>
        <w:t> </w:t>
      </w:r>
      <w:r>
        <w:rPr/>
        <w:t>and</w:t>
      </w:r>
      <w:r>
        <w:rPr>
          <w:spacing w:val="-10"/>
        </w:rPr>
        <w:t> </w:t>
      </w:r>
      <w:r>
        <w:rPr/>
        <w:t>to</w:t>
      </w:r>
      <w:r>
        <w:rPr>
          <w:spacing w:val="-10"/>
        </w:rPr>
        <w:t> </w:t>
      </w:r>
      <w:r>
        <w:rPr/>
        <w:t>afford</w:t>
      </w:r>
      <w:r>
        <w:rPr>
          <w:spacing w:val="-12"/>
        </w:rPr>
        <w:t> </w:t>
      </w:r>
      <w:r>
        <w:rPr/>
        <w:t>the</w:t>
      </w:r>
      <w:r>
        <w:rPr>
          <w:spacing w:val="33"/>
        </w:rPr>
        <w:t> </w:t>
      </w:r>
      <w:r>
        <w:rPr/>
        <w:t>Regents</w:t>
      </w:r>
      <w:r>
        <w:rPr>
          <w:spacing w:val="-9"/>
        </w:rPr>
        <w:t> </w:t>
      </w:r>
      <w:r>
        <w:rPr/>
        <w:t>convenient</w:t>
      </w:r>
      <w:r>
        <w:rPr>
          <w:spacing w:val="-10"/>
        </w:rPr>
        <w:t> </w:t>
      </w:r>
      <w:r>
        <w:rPr/>
        <w:t>opportunities</w:t>
      </w:r>
      <w:r>
        <w:rPr>
          <w:spacing w:val="-12"/>
        </w:rPr>
        <w:t> </w:t>
      </w:r>
      <w:r>
        <w:rPr/>
        <w:t>to</w:t>
      </w:r>
      <w:r>
        <w:rPr>
          <w:spacing w:val="-10"/>
        </w:rPr>
        <w:t> </w:t>
      </w:r>
      <w:r>
        <w:rPr/>
        <w:t>modify</w:t>
      </w:r>
      <w:r>
        <w:rPr>
          <w:spacing w:val="-11"/>
        </w:rPr>
        <w:t> </w:t>
      </w:r>
      <w:r>
        <w:rPr/>
        <w:t>policy when deemed desirable.</w:t>
      </w:r>
    </w:p>
    <w:p>
      <w:pPr>
        <w:pStyle w:val="BodyText"/>
        <w:spacing w:line="252" w:lineRule="auto" w:before="242"/>
        <w:ind w:left="1619" w:right="435"/>
      </w:pPr>
      <w:r>
        <w:rPr/>
        <w:t>The Board</w:t>
      </w:r>
      <w:r>
        <w:rPr>
          <w:spacing w:val="-1"/>
        </w:rPr>
        <w:t> </w:t>
      </w:r>
      <w:r>
        <w:rPr/>
        <w:t>shall set aside a part of one or more meetings,</w:t>
      </w:r>
      <w:r>
        <w:rPr>
          <w:spacing w:val="-4"/>
        </w:rPr>
        <w:t> </w:t>
      </w:r>
      <w:r>
        <w:rPr/>
        <w:t>when deemed</w:t>
      </w:r>
      <w:r>
        <w:rPr>
          <w:spacing w:val="-1"/>
        </w:rPr>
        <w:t> </w:t>
      </w:r>
      <w:r>
        <w:rPr/>
        <w:t>appropriate</w:t>
      </w:r>
      <w:r>
        <w:rPr>
          <w:spacing w:val="-4"/>
        </w:rPr>
        <w:t> </w:t>
      </w:r>
      <w:r>
        <w:rPr/>
        <w:t>by the Board,</w:t>
      </w:r>
      <w:r>
        <w:rPr>
          <w:spacing w:val="-14"/>
        </w:rPr>
        <w:t> </w:t>
      </w:r>
      <w:r>
        <w:rPr/>
        <w:t>for</w:t>
      </w:r>
      <w:r>
        <w:rPr>
          <w:spacing w:val="-14"/>
        </w:rPr>
        <w:t> </w:t>
      </w:r>
      <w:r>
        <w:rPr/>
        <w:t>the</w:t>
      </w:r>
      <w:r>
        <w:rPr>
          <w:spacing w:val="-11"/>
        </w:rPr>
        <w:t> </w:t>
      </w:r>
      <w:r>
        <w:rPr/>
        <w:t>purpose</w:t>
      </w:r>
      <w:r>
        <w:rPr>
          <w:spacing w:val="-14"/>
        </w:rPr>
        <w:t> </w:t>
      </w:r>
      <w:r>
        <w:rPr/>
        <w:t>of</w:t>
      </w:r>
      <w:r>
        <w:rPr>
          <w:spacing w:val="-11"/>
        </w:rPr>
        <w:t> </w:t>
      </w:r>
      <w:r>
        <w:rPr/>
        <w:t>discussion</w:t>
      </w:r>
      <w:r>
        <w:rPr>
          <w:spacing w:val="-14"/>
        </w:rPr>
        <w:t> </w:t>
      </w:r>
      <w:r>
        <w:rPr/>
        <w:t>and/or</w:t>
      </w:r>
      <w:r>
        <w:rPr>
          <w:spacing w:val="-13"/>
        </w:rPr>
        <w:t> </w:t>
      </w:r>
      <w:r>
        <w:rPr/>
        <w:t>re-evaluation</w:t>
      </w:r>
      <w:r>
        <w:rPr>
          <w:spacing w:val="-14"/>
        </w:rPr>
        <w:t> </w:t>
      </w:r>
      <w:r>
        <w:rPr/>
        <w:t>of</w:t>
      </w:r>
      <w:r>
        <w:rPr>
          <w:spacing w:val="-8"/>
        </w:rPr>
        <w:t> </w:t>
      </w:r>
      <w:r>
        <w:rPr/>
        <w:t>University</w:t>
      </w:r>
      <w:r>
        <w:rPr>
          <w:spacing w:val="-14"/>
        </w:rPr>
        <w:t> </w:t>
      </w:r>
      <w:r>
        <w:rPr/>
        <w:t>policies.</w:t>
      </w:r>
    </w:p>
    <w:p>
      <w:pPr>
        <w:pStyle w:val="BodyText"/>
        <w:spacing w:before="39"/>
      </w:pPr>
    </w:p>
    <w:p>
      <w:pPr>
        <w:pStyle w:val="ListParagraph"/>
        <w:numPr>
          <w:ilvl w:val="1"/>
          <w:numId w:val="41"/>
        </w:numPr>
        <w:tabs>
          <w:tab w:pos="1619" w:val="left" w:leader="none"/>
        </w:tabs>
        <w:spacing w:line="240" w:lineRule="auto" w:before="0" w:after="0"/>
        <w:ind w:left="1619" w:right="0" w:hanging="719"/>
        <w:jc w:val="left"/>
        <w:rPr>
          <w:sz w:val="22"/>
        </w:rPr>
      </w:pPr>
      <w:bookmarkStart w:name="II.20. Compensation" w:id="90"/>
      <w:bookmarkEnd w:id="90"/>
      <w:r>
        <w:rPr/>
      </w:r>
      <w:bookmarkStart w:name="_bookmark45" w:id="91"/>
      <w:bookmarkEnd w:id="91"/>
      <w:r>
        <w:rPr/>
      </w:r>
      <w:r>
        <w:rPr>
          <w:spacing w:val="-2"/>
          <w:sz w:val="22"/>
          <w:u w:val="single"/>
        </w:rPr>
        <w:t>Compensation</w:t>
      </w:r>
    </w:p>
    <w:p>
      <w:pPr>
        <w:pStyle w:val="BodyText"/>
        <w:spacing w:line="235" w:lineRule="auto" w:before="250"/>
        <w:ind w:left="1620" w:right="315" w:firstLine="18"/>
        <w:jc w:val="both"/>
      </w:pPr>
      <w:r>
        <w:rPr/>
        <w:t>Regents are not remunerated for their services.</w:t>
      </w:r>
      <w:r>
        <w:rPr>
          <w:spacing w:val="40"/>
        </w:rPr>
        <w:t> </w:t>
      </w:r>
      <w:r>
        <w:rPr/>
        <w:t>Each member of the Board of Regents shall be reimbursed for travel and other expenses incurred in the discharge of official duties as</w:t>
      </w:r>
      <w:r>
        <w:rPr>
          <w:spacing w:val="-13"/>
        </w:rPr>
        <w:t> </w:t>
      </w:r>
      <w:r>
        <w:rPr/>
        <w:t>provided </w:t>
      </w:r>
      <w:r>
        <w:rPr>
          <w:spacing w:val="-2"/>
        </w:rPr>
        <w:t>in</w:t>
      </w:r>
      <w:r>
        <w:rPr>
          <w:spacing w:val="-12"/>
        </w:rPr>
        <w:t> </w:t>
      </w:r>
      <w:r>
        <w:rPr>
          <w:spacing w:val="-2"/>
        </w:rPr>
        <w:t>the</w:t>
      </w:r>
      <w:r>
        <w:rPr>
          <w:spacing w:val="-12"/>
        </w:rPr>
        <w:t> </w:t>
      </w:r>
      <w:r>
        <w:rPr>
          <w:spacing w:val="-2"/>
        </w:rPr>
        <w:t>Per Diem</w:t>
      </w:r>
      <w:r>
        <w:rPr>
          <w:spacing w:val="-3"/>
        </w:rPr>
        <w:t> </w:t>
      </w:r>
      <w:r>
        <w:rPr>
          <w:spacing w:val="-2"/>
        </w:rPr>
        <w:t>and Mileage</w:t>
      </w:r>
      <w:r>
        <w:rPr>
          <w:spacing w:val="-4"/>
        </w:rPr>
        <w:t> </w:t>
      </w:r>
      <w:r>
        <w:rPr>
          <w:spacing w:val="-2"/>
        </w:rPr>
        <w:t>Act (NMSA</w:t>
      </w:r>
      <w:r>
        <w:rPr>
          <w:spacing w:val="-4"/>
        </w:rPr>
        <w:t> </w:t>
      </w:r>
      <w:r>
        <w:rPr>
          <w:spacing w:val="-2"/>
        </w:rPr>
        <w:t>1978</w:t>
      </w:r>
      <w:r>
        <w:rPr>
          <w:spacing w:val="-4"/>
        </w:rPr>
        <w:t> </w:t>
      </w:r>
      <w:r>
        <w:rPr>
          <w:spacing w:val="-2"/>
        </w:rPr>
        <w:t>Sections</w:t>
      </w:r>
      <w:r>
        <w:rPr>
          <w:spacing w:val="-3"/>
        </w:rPr>
        <w:t> </w:t>
      </w:r>
      <w:r>
        <w:rPr>
          <w:spacing w:val="-2"/>
        </w:rPr>
        <w:t>10-8-1</w:t>
      </w:r>
      <w:r>
        <w:rPr>
          <w:spacing w:val="-6"/>
        </w:rPr>
        <w:t> </w:t>
      </w:r>
      <w:r>
        <w:rPr>
          <w:spacing w:val="-2"/>
        </w:rPr>
        <w:t>through</w:t>
      </w:r>
      <w:r>
        <w:rPr>
          <w:spacing w:val="-6"/>
        </w:rPr>
        <w:t> </w:t>
      </w:r>
      <w:r>
        <w:rPr>
          <w:spacing w:val="-2"/>
        </w:rPr>
        <w:t>10-8-8)</w:t>
      </w:r>
      <w:r>
        <w:rPr>
          <w:spacing w:val="-12"/>
        </w:rPr>
        <w:t> </w:t>
      </w:r>
      <w:r>
        <w:rPr>
          <w:spacing w:val="-2"/>
        </w:rPr>
        <w:t>and</w:t>
      </w:r>
      <w:r>
        <w:rPr>
          <w:spacing w:val="-12"/>
        </w:rPr>
        <w:t> </w:t>
      </w:r>
      <w:r>
        <w:rPr>
          <w:spacing w:val="-2"/>
        </w:rPr>
        <w:t>in</w:t>
      </w:r>
      <w:r>
        <w:rPr>
          <w:spacing w:val="-12"/>
        </w:rPr>
        <w:t> </w:t>
      </w:r>
      <w:r>
        <w:rPr>
          <w:spacing w:val="-2"/>
        </w:rPr>
        <w:t>accordance </w:t>
      </w:r>
      <w:r>
        <w:rPr/>
        <w:t>with University policies.</w:t>
      </w:r>
    </w:p>
    <w:p>
      <w:pPr>
        <w:pStyle w:val="BodyText"/>
        <w:spacing w:line="235" w:lineRule="auto" w:before="245"/>
        <w:ind w:left="1620" w:right="314" w:firstLine="19"/>
        <w:jc w:val="both"/>
      </w:pPr>
      <w:r>
        <w:rPr>
          <w:spacing w:val="-4"/>
        </w:rPr>
        <w:t>Students appointed</w:t>
      </w:r>
      <w:r>
        <w:rPr>
          <w:spacing w:val="-8"/>
        </w:rPr>
        <w:t> </w:t>
      </w:r>
      <w:r>
        <w:rPr>
          <w:spacing w:val="-4"/>
        </w:rPr>
        <w:t>to serve</w:t>
      </w:r>
      <w:r>
        <w:rPr>
          <w:spacing w:val="-5"/>
        </w:rPr>
        <w:t> </w:t>
      </w:r>
      <w:r>
        <w:rPr>
          <w:spacing w:val="-4"/>
        </w:rPr>
        <w:t>as the</w:t>
      </w:r>
      <w:r>
        <w:rPr>
          <w:spacing w:val="-5"/>
        </w:rPr>
        <w:t> </w:t>
      </w:r>
      <w:r>
        <w:rPr>
          <w:spacing w:val="-4"/>
        </w:rPr>
        <w:t>student regent</w:t>
      </w:r>
      <w:r>
        <w:rPr>
          <w:spacing w:val="-8"/>
        </w:rPr>
        <w:t> </w:t>
      </w:r>
      <w:r>
        <w:rPr>
          <w:spacing w:val="-4"/>
        </w:rPr>
        <w:t>may</w:t>
      </w:r>
      <w:r>
        <w:rPr>
          <w:spacing w:val="-5"/>
        </w:rPr>
        <w:t> </w:t>
      </w:r>
      <w:r>
        <w:rPr>
          <w:spacing w:val="-4"/>
        </w:rPr>
        <w:t>be</w:t>
      </w:r>
      <w:r>
        <w:rPr>
          <w:spacing w:val="-5"/>
        </w:rPr>
        <w:t> </w:t>
      </w:r>
      <w:r>
        <w:rPr>
          <w:spacing w:val="-4"/>
        </w:rPr>
        <w:t>eligible</w:t>
      </w:r>
      <w:r>
        <w:rPr>
          <w:spacing w:val="-5"/>
        </w:rPr>
        <w:t> </w:t>
      </w:r>
      <w:r>
        <w:rPr>
          <w:spacing w:val="-4"/>
        </w:rPr>
        <w:t>for a</w:t>
      </w:r>
      <w:r>
        <w:rPr>
          <w:spacing w:val="-5"/>
        </w:rPr>
        <w:t> </w:t>
      </w:r>
      <w:r>
        <w:rPr>
          <w:spacing w:val="-4"/>
        </w:rPr>
        <w:t>student leadership scholarship </w:t>
      </w:r>
      <w:r>
        <w:rPr/>
        <w:t>or</w:t>
      </w:r>
      <w:r>
        <w:rPr>
          <w:spacing w:val="-4"/>
        </w:rPr>
        <w:t> </w:t>
      </w:r>
      <w:r>
        <w:rPr/>
        <w:t>fellowship</w:t>
      </w:r>
      <w:r>
        <w:rPr>
          <w:spacing w:val="-4"/>
        </w:rPr>
        <w:t> </w:t>
      </w:r>
      <w:r>
        <w:rPr/>
        <w:t>based</w:t>
      </w:r>
      <w:r>
        <w:rPr>
          <w:spacing w:val="-4"/>
        </w:rPr>
        <w:t> </w:t>
      </w:r>
      <w:r>
        <w:rPr/>
        <w:t>on</w:t>
      </w:r>
      <w:r>
        <w:rPr>
          <w:spacing w:val="-4"/>
        </w:rPr>
        <w:t> </w:t>
      </w:r>
      <w:r>
        <w:rPr/>
        <w:t>cost</w:t>
      </w:r>
      <w:r>
        <w:rPr>
          <w:spacing w:val="-6"/>
        </w:rPr>
        <w:t> </w:t>
      </w:r>
      <w:r>
        <w:rPr/>
        <w:t>of</w:t>
      </w:r>
      <w:r>
        <w:rPr>
          <w:spacing w:val="-4"/>
        </w:rPr>
        <w:t> </w:t>
      </w:r>
      <w:r>
        <w:rPr/>
        <w:t>attendance</w:t>
      </w:r>
      <w:r>
        <w:rPr>
          <w:spacing w:val="-5"/>
        </w:rPr>
        <w:t> </w:t>
      </w:r>
      <w:r>
        <w:rPr/>
        <w:t>not</w:t>
      </w:r>
      <w:r>
        <w:rPr>
          <w:spacing w:val="-4"/>
        </w:rPr>
        <w:t> </w:t>
      </w:r>
      <w:r>
        <w:rPr/>
        <w:t>to</w:t>
      </w:r>
      <w:r>
        <w:rPr>
          <w:spacing w:val="-4"/>
        </w:rPr>
        <w:t> </w:t>
      </w:r>
      <w:r>
        <w:rPr/>
        <w:t>exceed</w:t>
      </w:r>
      <w:r>
        <w:rPr>
          <w:spacing w:val="-7"/>
        </w:rPr>
        <w:t> </w:t>
      </w:r>
      <w:r>
        <w:rPr/>
        <w:t>$5000</w:t>
      </w:r>
      <w:r>
        <w:rPr>
          <w:spacing w:val="-5"/>
        </w:rPr>
        <w:t> </w:t>
      </w:r>
      <w:r>
        <w:rPr/>
        <w:t>per</w:t>
      </w:r>
      <w:r>
        <w:rPr>
          <w:spacing w:val="-4"/>
        </w:rPr>
        <w:t> </w:t>
      </w:r>
      <w:r>
        <w:rPr/>
        <w:t>semester.</w:t>
      </w:r>
    </w:p>
    <w:p>
      <w:pPr>
        <w:pStyle w:val="ListParagraph"/>
        <w:numPr>
          <w:ilvl w:val="1"/>
          <w:numId w:val="41"/>
        </w:numPr>
        <w:tabs>
          <w:tab w:pos="1619" w:val="left" w:leader="none"/>
        </w:tabs>
        <w:spacing w:line="240" w:lineRule="auto" w:before="241" w:after="0"/>
        <w:ind w:left="1619" w:right="0" w:hanging="719"/>
        <w:jc w:val="left"/>
        <w:rPr>
          <w:sz w:val="22"/>
        </w:rPr>
      </w:pPr>
      <w:bookmarkStart w:name="II.21. Orientation of New Regents" w:id="92"/>
      <w:bookmarkEnd w:id="92"/>
      <w:r>
        <w:rPr/>
      </w:r>
      <w:bookmarkStart w:name="_bookmark46" w:id="93"/>
      <w:bookmarkEnd w:id="93"/>
      <w:r>
        <w:rPr/>
      </w:r>
      <w:r>
        <w:rPr>
          <w:spacing w:val="-2"/>
          <w:sz w:val="22"/>
          <w:u w:val="single"/>
        </w:rPr>
        <w:t>Orientation</w:t>
      </w:r>
      <w:r>
        <w:rPr>
          <w:spacing w:val="-11"/>
          <w:sz w:val="22"/>
          <w:u w:val="single"/>
        </w:rPr>
        <w:t> </w:t>
      </w:r>
      <w:r>
        <w:rPr>
          <w:spacing w:val="-2"/>
          <w:sz w:val="22"/>
          <w:u w:val="single"/>
        </w:rPr>
        <w:t>of New</w:t>
      </w:r>
      <w:r>
        <w:rPr>
          <w:spacing w:val="-5"/>
          <w:sz w:val="22"/>
          <w:u w:val="single"/>
        </w:rPr>
        <w:t> </w:t>
      </w:r>
      <w:r>
        <w:rPr>
          <w:spacing w:val="-2"/>
          <w:sz w:val="22"/>
          <w:u w:val="single"/>
        </w:rPr>
        <w:t>Regents</w:t>
      </w:r>
    </w:p>
    <w:p>
      <w:pPr>
        <w:pStyle w:val="BodyText"/>
        <w:spacing w:before="5"/>
      </w:pPr>
    </w:p>
    <w:p>
      <w:pPr>
        <w:pStyle w:val="BodyText"/>
        <w:spacing w:line="235" w:lineRule="auto"/>
        <w:ind w:left="1619" w:right="315"/>
        <w:jc w:val="both"/>
      </w:pPr>
      <w:r>
        <w:rPr/>
        <w:t>When a new Regent is appointed to the Board, they will be briefed by the President of the University.</w:t>
      </w:r>
      <w:r>
        <w:rPr>
          <w:spacing w:val="40"/>
        </w:rPr>
        <w:t> </w:t>
      </w:r>
      <w:r>
        <w:rPr/>
        <w:t>The President will explain the overall organization of the University and</w:t>
      </w:r>
      <w:r>
        <w:rPr>
          <w:spacing w:val="-6"/>
        </w:rPr>
        <w:t> </w:t>
      </w:r>
      <w:r>
        <w:rPr/>
        <w:t>provide appropriate</w:t>
      </w:r>
      <w:r>
        <w:rPr>
          <w:spacing w:val="-8"/>
        </w:rPr>
        <w:t> </w:t>
      </w:r>
      <w:r>
        <w:rPr/>
        <w:t>information.</w:t>
      </w:r>
    </w:p>
    <w:p>
      <w:pPr>
        <w:pStyle w:val="BodyText"/>
        <w:spacing w:after="0" w:line="235" w:lineRule="auto"/>
        <w:jc w:val="both"/>
        <w:sectPr>
          <w:headerReference w:type="default" r:id="rId45"/>
          <w:footerReference w:type="default" r:id="rId46"/>
          <w:pgSz w:w="12240" w:h="15840"/>
          <w:pgMar w:header="727" w:footer="314" w:top="940" w:bottom="500" w:left="720" w:right="1080"/>
          <w:pgNumType w:start="34"/>
        </w:sectPr>
      </w:pPr>
    </w:p>
    <w:p>
      <w:pPr>
        <w:spacing w:line="238" w:lineRule="exact" w:before="0"/>
        <w:ind w:left="3622" w:right="4068" w:firstLine="0"/>
        <w:jc w:val="center"/>
        <w:rPr>
          <w:sz w:val="22"/>
        </w:rPr>
      </w:pPr>
      <w:bookmarkStart w:name="CHAPTER III The President" w:id="94"/>
      <w:bookmarkEnd w:id="94"/>
      <w:r>
        <w:rPr/>
      </w:r>
      <w:bookmarkStart w:name="_bookmark47" w:id="95"/>
      <w:bookmarkEnd w:id="95"/>
      <w:r>
        <w:rPr/>
      </w:r>
      <w:r>
        <w:rPr>
          <w:sz w:val="22"/>
          <w:u w:val="single"/>
        </w:rPr>
        <w:t>CHAPTER</w:t>
      </w:r>
      <w:r>
        <w:rPr>
          <w:spacing w:val="-11"/>
          <w:sz w:val="22"/>
          <w:u w:val="single"/>
        </w:rPr>
        <w:t> </w:t>
      </w:r>
      <w:r>
        <w:rPr>
          <w:spacing w:val="-5"/>
          <w:sz w:val="22"/>
          <w:u w:val="single"/>
        </w:rPr>
        <w:t>III</w:t>
      </w:r>
    </w:p>
    <w:p>
      <w:pPr>
        <w:pStyle w:val="BodyText"/>
        <w:spacing w:before="35"/>
        <w:ind w:left="3622" w:right="4068"/>
        <w:jc w:val="center"/>
      </w:pPr>
      <w:r>
        <w:rPr>
          <w:u w:val="single"/>
        </w:rPr>
        <w:t>The</w:t>
      </w:r>
      <w:r>
        <w:rPr>
          <w:spacing w:val="-8"/>
          <w:u w:val="single"/>
        </w:rPr>
        <w:t> </w:t>
      </w:r>
      <w:r>
        <w:rPr>
          <w:spacing w:val="-2"/>
          <w:u w:val="single"/>
        </w:rPr>
        <w:t>President</w:t>
      </w:r>
    </w:p>
    <w:p>
      <w:pPr>
        <w:pStyle w:val="BodyText"/>
        <w:spacing w:before="14"/>
      </w:pPr>
    </w:p>
    <w:p>
      <w:pPr>
        <w:pStyle w:val="ListParagraph"/>
        <w:numPr>
          <w:ilvl w:val="1"/>
          <w:numId w:val="49"/>
        </w:numPr>
        <w:tabs>
          <w:tab w:pos="899" w:val="left" w:leader="none"/>
        </w:tabs>
        <w:spacing w:line="240" w:lineRule="auto" w:before="1" w:after="0"/>
        <w:ind w:left="899" w:right="0" w:hanging="719"/>
        <w:jc w:val="left"/>
        <w:rPr>
          <w:sz w:val="22"/>
        </w:rPr>
      </w:pPr>
      <w:bookmarkStart w:name="III.1. The Office of the President" w:id="96"/>
      <w:bookmarkEnd w:id="96"/>
      <w:r>
        <w:rPr/>
      </w:r>
      <w:bookmarkStart w:name="_bookmark48" w:id="97"/>
      <w:bookmarkEnd w:id="97"/>
      <w:r>
        <w:rPr/>
      </w:r>
      <w:r>
        <w:rPr>
          <w:sz w:val="22"/>
          <w:u w:val="single"/>
        </w:rPr>
        <w:t>The</w:t>
      </w:r>
      <w:r>
        <w:rPr>
          <w:spacing w:val="-11"/>
          <w:sz w:val="22"/>
          <w:u w:val="single"/>
        </w:rPr>
        <w:t> </w:t>
      </w:r>
      <w:r>
        <w:rPr>
          <w:sz w:val="22"/>
          <w:u w:val="single"/>
        </w:rPr>
        <w:t>Office</w:t>
      </w:r>
      <w:r>
        <w:rPr>
          <w:spacing w:val="-13"/>
          <w:sz w:val="22"/>
          <w:u w:val="single"/>
        </w:rPr>
        <w:t> </w:t>
      </w:r>
      <w:r>
        <w:rPr>
          <w:sz w:val="22"/>
          <w:u w:val="single"/>
        </w:rPr>
        <w:t>of</w:t>
      </w:r>
      <w:r>
        <w:rPr>
          <w:spacing w:val="-6"/>
          <w:sz w:val="22"/>
          <w:u w:val="single"/>
        </w:rPr>
        <w:t> </w:t>
      </w:r>
      <w:r>
        <w:rPr>
          <w:sz w:val="22"/>
          <w:u w:val="single"/>
        </w:rPr>
        <w:t>the</w:t>
      </w:r>
      <w:r>
        <w:rPr>
          <w:spacing w:val="-11"/>
          <w:sz w:val="22"/>
          <w:u w:val="single"/>
        </w:rPr>
        <w:t> </w:t>
      </w:r>
      <w:r>
        <w:rPr>
          <w:spacing w:val="-2"/>
          <w:sz w:val="22"/>
          <w:u w:val="single"/>
        </w:rPr>
        <w:t>President</w:t>
      </w:r>
    </w:p>
    <w:p>
      <w:pPr>
        <w:pStyle w:val="BodyText"/>
        <w:spacing w:line="235" w:lineRule="auto" w:before="252"/>
        <w:ind w:left="900" w:hanging="1"/>
      </w:pPr>
      <w:r>
        <w:rPr/>
        <w:t>The</w:t>
      </w:r>
      <w:r>
        <w:rPr>
          <w:spacing w:val="16"/>
        </w:rPr>
        <w:t> </w:t>
      </w:r>
      <w:r>
        <w:rPr/>
        <w:t>President</w:t>
      </w:r>
      <w:r>
        <w:rPr>
          <w:spacing w:val="17"/>
        </w:rPr>
        <w:t> </w:t>
      </w:r>
      <w:r>
        <w:rPr/>
        <w:t>of</w:t>
      </w:r>
      <w:r>
        <w:rPr>
          <w:spacing w:val="21"/>
        </w:rPr>
        <w:t> </w:t>
      </w:r>
      <w:r>
        <w:rPr/>
        <w:t>the</w:t>
      </w:r>
      <w:r>
        <w:rPr>
          <w:spacing w:val="20"/>
        </w:rPr>
        <w:t> </w:t>
      </w:r>
      <w:r>
        <w:rPr/>
        <w:t>University</w:t>
      </w:r>
      <w:r>
        <w:rPr>
          <w:spacing w:val="16"/>
        </w:rPr>
        <w:t> </w:t>
      </w:r>
      <w:r>
        <w:rPr/>
        <w:t>is</w:t>
      </w:r>
      <w:r>
        <w:rPr>
          <w:spacing w:val="23"/>
        </w:rPr>
        <w:t> </w:t>
      </w:r>
      <w:r>
        <w:rPr/>
        <w:t>the</w:t>
      </w:r>
      <w:r>
        <w:rPr>
          <w:spacing w:val="20"/>
        </w:rPr>
        <w:t> </w:t>
      </w:r>
      <w:r>
        <w:rPr/>
        <w:t>Chief</w:t>
      </w:r>
      <w:r>
        <w:rPr>
          <w:spacing w:val="21"/>
        </w:rPr>
        <w:t> </w:t>
      </w:r>
      <w:r>
        <w:rPr/>
        <w:t>Executive</w:t>
      </w:r>
      <w:r>
        <w:rPr>
          <w:spacing w:val="16"/>
        </w:rPr>
        <w:t> </w:t>
      </w:r>
      <w:r>
        <w:rPr/>
        <w:t>Officer</w:t>
      </w:r>
      <w:r>
        <w:rPr>
          <w:spacing w:val="19"/>
        </w:rPr>
        <w:t> </w:t>
      </w:r>
      <w:r>
        <w:rPr/>
        <w:t>and</w:t>
      </w:r>
      <w:r>
        <w:rPr>
          <w:spacing w:val="23"/>
        </w:rPr>
        <w:t> </w:t>
      </w:r>
      <w:r>
        <w:rPr/>
        <w:t>is</w:t>
      </w:r>
      <w:r>
        <w:rPr>
          <w:spacing w:val="23"/>
        </w:rPr>
        <w:t> </w:t>
      </w:r>
      <w:r>
        <w:rPr/>
        <w:t>recognized</w:t>
      </w:r>
      <w:r>
        <w:rPr>
          <w:spacing w:val="17"/>
        </w:rPr>
        <w:t> </w:t>
      </w:r>
      <w:r>
        <w:rPr/>
        <w:t>by</w:t>
      </w:r>
      <w:r>
        <w:rPr>
          <w:spacing w:val="22"/>
        </w:rPr>
        <w:t> </w:t>
      </w:r>
      <w:r>
        <w:rPr/>
        <w:t>the</w:t>
      </w:r>
      <w:r>
        <w:rPr>
          <w:spacing w:val="-14"/>
        </w:rPr>
        <w:t> </w:t>
      </w:r>
      <w:r>
        <w:rPr/>
        <w:t>Regents</w:t>
      </w:r>
      <w:r>
        <w:rPr>
          <w:spacing w:val="-14"/>
        </w:rPr>
        <w:t> </w:t>
      </w:r>
      <w:r>
        <w:rPr/>
        <w:t>as</w:t>
      </w:r>
      <w:r>
        <w:rPr>
          <w:spacing w:val="-13"/>
        </w:rPr>
        <w:t> </w:t>
      </w:r>
      <w:r>
        <w:rPr/>
        <w:t>the ranking officer of the University.</w:t>
      </w:r>
    </w:p>
    <w:p>
      <w:pPr>
        <w:pStyle w:val="BodyText"/>
        <w:spacing w:before="25"/>
      </w:pPr>
    </w:p>
    <w:p>
      <w:pPr>
        <w:pStyle w:val="ListParagraph"/>
        <w:numPr>
          <w:ilvl w:val="1"/>
          <w:numId w:val="49"/>
        </w:numPr>
        <w:tabs>
          <w:tab w:pos="899" w:val="left" w:leader="none"/>
        </w:tabs>
        <w:spacing w:line="240" w:lineRule="auto" w:before="0" w:after="0"/>
        <w:ind w:left="899" w:right="0" w:hanging="719"/>
        <w:jc w:val="left"/>
        <w:rPr>
          <w:sz w:val="22"/>
        </w:rPr>
      </w:pPr>
      <w:bookmarkStart w:name="III.2. Appointment" w:id="98"/>
      <w:bookmarkEnd w:id="98"/>
      <w:r>
        <w:rPr/>
      </w:r>
      <w:bookmarkStart w:name="_bookmark49" w:id="99"/>
      <w:bookmarkEnd w:id="99"/>
      <w:r>
        <w:rPr/>
      </w:r>
      <w:r>
        <w:rPr>
          <w:spacing w:val="-2"/>
          <w:sz w:val="22"/>
          <w:u w:val="single"/>
        </w:rPr>
        <w:t>Appointment</w:t>
      </w:r>
    </w:p>
    <w:p>
      <w:pPr>
        <w:pStyle w:val="BodyText"/>
      </w:pPr>
    </w:p>
    <w:p>
      <w:pPr>
        <w:pStyle w:val="BodyText"/>
        <w:spacing w:before="1"/>
        <w:ind w:left="900"/>
        <w:jc w:val="both"/>
      </w:pPr>
      <w:r>
        <w:rPr>
          <w:spacing w:val="-2"/>
        </w:rPr>
        <w:t>The</w:t>
      </w:r>
      <w:r>
        <w:rPr>
          <w:spacing w:val="-12"/>
        </w:rPr>
        <w:t> </w:t>
      </w:r>
      <w:r>
        <w:rPr>
          <w:spacing w:val="-2"/>
        </w:rPr>
        <w:t>President</w:t>
      </w:r>
      <w:r>
        <w:rPr>
          <w:spacing w:val="-12"/>
        </w:rPr>
        <w:t> </w:t>
      </w:r>
      <w:r>
        <w:rPr>
          <w:spacing w:val="-2"/>
        </w:rPr>
        <w:t>of</w:t>
      </w:r>
      <w:r>
        <w:rPr>
          <w:spacing w:val="-12"/>
        </w:rPr>
        <w:t> </w:t>
      </w:r>
      <w:r>
        <w:rPr>
          <w:spacing w:val="-2"/>
        </w:rPr>
        <w:t>the</w:t>
      </w:r>
      <w:r>
        <w:rPr>
          <w:spacing w:val="-11"/>
        </w:rPr>
        <w:t> </w:t>
      </w:r>
      <w:r>
        <w:rPr>
          <w:spacing w:val="-2"/>
        </w:rPr>
        <w:t>University</w:t>
      </w:r>
      <w:r>
        <w:rPr>
          <w:spacing w:val="-12"/>
        </w:rPr>
        <w:t> </w:t>
      </w:r>
      <w:r>
        <w:rPr>
          <w:spacing w:val="-2"/>
        </w:rPr>
        <w:t>is</w:t>
      </w:r>
      <w:r>
        <w:rPr>
          <w:spacing w:val="-12"/>
        </w:rPr>
        <w:t> </w:t>
      </w:r>
      <w:r>
        <w:rPr>
          <w:spacing w:val="-2"/>
        </w:rPr>
        <w:t>appointed</w:t>
      </w:r>
      <w:r>
        <w:rPr>
          <w:spacing w:val="-12"/>
        </w:rPr>
        <w:t> </w:t>
      </w:r>
      <w:r>
        <w:rPr>
          <w:spacing w:val="-2"/>
        </w:rPr>
        <w:t>by</w:t>
      </w:r>
      <w:r>
        <w:rPr>
          <w:spacing w:val="-11"/>
        </w:rPr>
        <w:t> </w:t>
      </w:r>
      <w:r>
        <w:rPr>
          <w:spacing w:val="-2"/>
        </w:rPr>
        <w:t>and</w:t>
      </w:r>
      <w:r>
        <w:rPr>
          <w:spacing w:val="-12"/>
        </w:rPr>
        <w:t> </w:t>
      </w:r>
      <w:r>
        <w:rPr>
          <w:spacing w:val="-2"/>
        </w:rPr>
        <w:t>reports</w:t>
      </w:r>
      <w:r>
        <w:rPr>
          <w:spacing w:val="-12"/>
        </w:rPr>
        <w:t> </w:t>
      </w:r>
      <w:r>
        <w:rPr>
          <w:spacing w:val="-2"/>
        </w:rPr>
        <w:t>directly</w:t>
      </w:r>
      <w:r>
        <w:rPr>
          <w:spacing w:val="-12"/>
        </w:rPr>
        <w:t> </w:t>
      </w:r>
      <w:r>
        <w:rPr>
          <w:spacing w:val="-2"/>
        </w:rPr>
        <w:t>to</w:t>
      </w:r>
      <w:r>
        <w:rPr>
          <w:spacing w:val="-9"/>
        </w:rPr>
        <w:t> </w:t>
      </w:r>
      <w:r>
        <w:rPr>
          <w:spacing w:val="-2"/>
        </w:rPr>
        <w:t>the</w:t>
      </w:r>
      <w:r>
        <w:rPr>
          <w:spacing w:val="-12"/>
        </w:rPr>
        <w:t> </w:t>
      </w:r>
      <w:r>
        <w:rPr>
          <w:spacing w:val="-2"/>
        </w:rPr>
        <w:t>Board</w:t>
      </w:r>
      <w:r>
        <w:rPr>
          <w:spacing w:val="-12"/>
        </w:rPr>
        <w:t> </w:t>
      </w:r>
      <w:r>
        <w:rPr>
          <w:spacing w:val="-2"/>
        </w:rPr>
        <w:t>of</w:t>
      </w:r>
      <w:r>
        <w:rPr>
          <w:spacing w:val="-9"/>
        </w:rPr>
        <w:t> </w:t>
      </w:r>
      <w:r>
        <w:rPr>
          <w:spacing w:val="-2"/>
        </w:rPr>
        <w:t>Regents.</w:t>
      </w:r>
    </w:p>
    <w:p>
      <w:pPr>
        <w:pStyle w:val="BodyText"/>
        <w:spacing w:line="235" w:lineRule="auto" w:before="250"/>
        <w:ind w:left="898" w:right="314" w:hanging="19"/>
        <w:jc w:val="both"/>
      </w:pPr>
      <w:r>
        <w:rPr/>
        <w:t>When the position of President becomes or is about to become vacant, the Regents conduct a search</w:t>
      </w:r>
      <w:r>
        <w:rPr>
          <w:spacing w:val="33"/>
        </w:rPr>
        <w:t> </w:t>
      </w:r>
      <w:r>
        <w:rPr/>
        <w:t>for qualified candidates for the Presidency.</w:t>
      </w:r>
      <w:r>
        <w:rPr>
          <w:spacing w:val="40"/>
        </w:rPr>
        <w:t> </w:t>
      </w:r>
      <w:r>
        <w:rPr/>
        <w:t>The Board is guided in this effort by</w:t>
      </w:r>
      <w:r>
        <w:rPr>
          <w:spacing w:val="-6"/>
        </w:rPr>
        <w:t> </w:t>
      </w:r>
      <w:r>
        <w:rPr/>
        <w:t>ethical and affirmative action principles and procedures and may be aided by an advisory</w:t>
      </w:r>
      <w:r>
        <w:rPr>
          <w:spacing w:val="-6"/>
        </w:rPr>
        <w:t> </w:t>
      </w:r>
      <w:r>
        <w:rPr/>
        <w:t>search committee</w:t>
      </w:r>
      <w:r>
        <w:rPr>
          <w:spacing w:val="-4"/>
        </w:rPr>
        <w:t> </w:t>
      </w:r>
      <w:r>
        <w:rPr/>
        <w:t>which it appoints and/or</w:t>
      </w:r>
      <w:r>
        <w:rPr>
          <w:spacing w:val="-14"/>
        </w:rPr>
        <w:t> </w:t>
      </w:r>
      <w:r>
        <w:rPr/>
        <w:t>outside</w:t>
      </w:r>
      <w:r>
        <w:rPr>
          <w:spacing w:val="-14"/>
        </w:rPr>
        <w:t> </w:t>
      </w:r>
      <w:r>
        <w:rPr/>
        <w:t>consultation</w:t>
      </w:r>
      <w:r>
        <w:rPr>
          <w:spacing w:val="-14"/>
        </w:rPr>
        <w:t> </w:t>
      </w:r>
      <w:r>
        <w:rPr/>
        <w:t>services.</w:t>
      </w:r>
      <w:r>
        <w:rPr>
          <w:spacing w:val="-13"/>
        </w:rPr>
        <w:t> </w:t>
      </w:r>
      <w:r>
        <w:rPr/>
        <w:t>The</w:t>
      </w:r>
      <w:r>
        <w:rPr>
          <w:spacing w:val="-14"/>
        </w:rPr>
        <w:t> </w:t>
      </w:r>
      <w:r>
        <w:rPr/>
        <w:t>Board</w:t>
      </w:r>
      <w:r>
        <w:rPr>
          <w:spacing w:val="-14"/>
        </w:rPr>
        <w:t> </w:t>
      </w:r>
      <w:r>
        <w:rPr/>
        <w:t>has</w:t>
      </w:r>
      <w:r>
        <w:rPr>
          <w:spacing w:val="-14"/>
        </w:rPr>
        <w:t> </w:t>
      </w:r>
      <w:r>
        <w:rPr/>
        <w:t>the</w:t>
      </w:r>
      <w:r>
        <w:rPr>
          <w:spacing w:val="-13"/>
        </w:rPr>
        <w:t> </w:t>
      </w:r>
      <w:r>
        <w:rPr/>
        <w:t>sole</w:t>
      </w:r>
      <w:r>
        <w:rPr>
          <w:spacing w:val="-14"/>
        </w:rPr>
        <w:t> </w:t>
      </w:r>
      <w:r>
        <w:rPr/>
        <w:t>responsibility</w:t>
      </w:r>
      <w:r>
        <w:rPr>
          <w:spacing w:val="-14"/>
        </w:rPr>
        <w:t> </w:t>
      </w:r>
      <w:r>
        <w:rPr/>
        <w:t>for</w:t>
      </w:r>
      <w:r>
        <w:rPr>
          <w:spacing w:val="-14"/>
        </w:rPr>
        <w:t> </w:t>
      </w:r>
      <w:r>
        <w:rPr/>
        <w:t>appointing</w:t>
      </w:r>
      <w:r>
        <w:rPr>
          <w:spacing w:val="-13"/>
        </w:rPr>
        <w:t> </w:t>
      </w:r>
      <w:r>
        <w:rPr/>
        <w:t>a</w:t>
      </w:r>
      <w:r>
        <w:rPr>
          <w:spacing w:val="-14"/>
        </w:rPr>
        <w:t> </w:t>
      </w:r>
      <w:r>
        <w:rPr/>
        <w:t>President</w:t>
      </w:r>
      <w:r>
        <w:rPr>
          <w:spacing w:val="-14"/>
        </w:rPr>
        <w:t> </w:t>
      </w:r>
      <w:r>
        <w:rPr/>
        <w:t>of</w:t>
      </w:r>
      <w:r>
        <w:rPr>
          <w:spacing w:val="-14"/>
        </w:rPr>
        <w:t> </w:t>
      </w:r>
      <w:r>
        <w:rPr/>
        <w:t>the </w:t>
      </w:r>
      <w:r>
        <w:rPr>
          <w:spacing w:val="-2"/>
        </w:rPr>
        <w:t>University.</w:t>
      </w:r>
    </w:p>
    <w:p>
      <w:pPr>
        <w:pStyle w:val="BodyText"/>
        <w:spacing w:before="246"/>
        <w:ind w:left="900"/>
        <w:jc w:val="both"/>
      </w:pPr>
      <w:r>
        <w:rPr>
          <w:spacing w:val="-4"/>
          <w:u w:val="single"/>
        </w:rPr>
        <w:t>Presidential</w:t>
      </w:r>
      <w:r>
        <w:rPr>
          <w:spacing w:val="-12"/>
          <w:u w:val="single"/>
        </w:rPr>
        <w:t> </w:t>
      </w:r>
      <w:r>
        <w:rPr>
          <w:spacing w:val="-4"/>
          <w:u w:val="single"/>
        </w:rPr>
        <w:t>Search</w:t>
      </w:r>
      <w:r>
        <w:rPr>
          <w:spacing w:val="-10"/>
          <w:u w:val="single"/>
        </w:rPr>
        <w:t> </w:t>
      </w:r>
      <w:r>
        <w:rPr>
          <w:spacing w:val="-4"/>
          <w:u w:val="single"/>
        </w:rPr>
        <w:t>Committee</w:t>
      </w:r>
      <w:r>
        <w:rPr>
          <w:spacing w:val="-11"/>
          <w:u w:val="single"/>
        </w:rPr>
        <w:t> </w:t>
      </w:r>
      <w:r>
        <w:rPr>
          <w:spacing w:val="-4"/>
          <w:u w:val="single"/>
        </w:rPr>
        <w:t>Code</w:t>
      </w:r>
      <w:r>
        <w:rPr>
          <w:spacing w:val="-10"/>
          <w:u w:val="single"/>
        </w:rPr>
        <w:t> </w:t>
      </w:r>
      <w:r>
        <w:rPr>
          <w:spacing w:val="-4"/>
          <w:u w:val="single"/>
        </w:rPr>
        <w:t>of</w:t>
      </w:r>
      <w:r>
        <w:rPr>
          <w:spacing w:val="-6"/>
          <w:u w:val="single"/>
        </w:rPr>
        <w:t> </w:t>
      </w:r>
      <w:r>
        <w:rPr>
          <w:spacing w:val="-4"/>
          <w:u w:val="single"/>
        </w:rPr>
        <w:t>Ethics</w:t>
      </w:r>
    </w:p>
    <w:p>
      <w:pPr>
        <w:pStyle w:val="BodyText"/>
        <w:spacing w:line="235" w:lineRule="auto" w:before="251"/>
        <w:ind w:left="899" w:right="317"/>
        <w:jc w:val="both"/>
      </w:pPr>
      <w:r>
        <w:rPr>
          <w:spacing w:val="-4"/>
        </w:rPr>
        <w:t>As a member</w:t>
      </w:r>
      <w:r>
        <w:rPr>
          <w:spacing w:val="-6"/>
        </w:rPr>
        <w:t> </w:t>
      </w:r>
      <w:r>
        <w:rPr>
          <w:spacing w:val="-4"/>
        </w:rPr>
        <w:t>of the</w:t>
      </w:r>
      <w:r>
        <w:rPr>
          <w:spacing w:val="-6"/>
        </w:rPr>
        <w:t> </w:t>
      </w:r>
      <w:r>
        <w:rPr>
          <w:spacing w:val="-4"/>
        </w:rPr>
        <w:t>WNMU</w:t>
      </w:r>
      <w:r>
        <w:rPr>
          <w:spacing w:val="-10"/>
        </w:rPr>
        <w:t> </w:t>
      </w:r>
      <w:r>
        <w:rPr>
          <w:spacing w:val="-4"/>
        </w:rPr>
        <w:t>Presidential</w:t>
      </w:r>
      <w:r>
        <w:rPr>
          <w:spacing w:val="-9"/>
        </w:rPr>
        <w:t> </w:t>
      </w:r>
      <w:r>
        <w:rPr>
          <w:spacing w:val="-4"/>
        </w:rPr>
        <w:t>Search</w:t>
      </w:r>
      <w:r>
        <w:rPr>
          <w:spacing w:val="-7"/>
        </w:rPr>
        <w:t> </w:t>
      </w:r>
      <w:r>
        <w:rPr>
          <w:spacing w:val="-4"/>
        </w:rPr>
        <w:t>Committee,</w:t>
      </w:r>
      <w:r>
        <w:rPr>
          <w:spacing w:val="-10"/>
        </w:rPr>
        <w:t> </w:t>
      </w:r>
      <w:r>
        <w:rPr>
          <w:spacing w:val="-4"/>
        </w:rPr>
        <w:t>I agree</w:t>
      </w:r>
      <w:r>
        <w:rPr>
          <w:spacing w:val="-8"/>
        </w:rPr>
        <w:t> </w:t>
      </w:r>
      <w:r>
        <w:rPr>
          <w:spacing w:val="-4"/>
        </w:rPr>
        <w:t>to protect</w:t>
      </w:r>
      <w:r>
        <w:rPr>
          <w:spacing w:val="-6"/>
        </w:rPr>
        <w:t> </w:t>
      </w:r>
      <w:r>
        <w:rPr>
          <w:spacing w:val="-4"/>
        </w:rPr>
        <w:t>the</w:t>
      </w:r>
      <w:r>
        <w:rPr>
          <w:spacing w:val="-6"/>
        </w:rPr>
        <w:t> </w:t>
      </w:r>
      <w:r>
        <w:rPr>
          <w:spacing w:val="-4"/>
        </w:rPr>
        <w:t>integrity</w:t>
      </w:r>
      <w:r>
        <w:rPr>
          <w:spacing w:val="-8"/>
        </w:rPr>
        <w:t> </w:t>
      </w:r>
      <w:r>
        <w:rPr>
          <w:spacing w:val="-4"/>
        </w:rPr>
        <w:t>of every</w:t>
      </w:r>
      <w:r>
        <w:rPr>
          <w:spacing w:val="17"/>
        </w:rPr>
        <w:t> </w:t>
      </w:r>
      <w:r>
        <w:rPr>
          <w:spacing w:val="-4"/>
        </w:rPr>
        <w:t>prospect </w:t>
      </w:r>
      <w:r>
        <w:rPr/>
        <w:t>and</w:t>
      </w:r>
      <w:r>
        <w:rPr>
          <w:spacing w:val="-14"/>
        </w:rPr>
        <w:t> </w:t>
      </w:r>
      <w:r>
        <w:rPr/>
        <w:t>candidate</w:t>
      </w:r>
      <w:r>
        <w:rPr>
          <w:spacing w:val="-14"/>
        </w:rPr>
        <w:t> </w:t>
      </w:r>
      <w:r>
        <w:rPr/>
        <w:t>and</w:t>
      </w:r>
      <w:r>
        <w:rPr>
          <w:spacing w:val="-5"/>
        </w:rPr>
        <w:t> </w:t>
      </w:r>
      <w:r>
        <w:rPr/>
        <w:t>of</w:t>
      </w:r>
      <w:r>
        <w:rPr>
          <w:spacing w:val="-1"/>
        </w:rPr>
        <w:t> </w:t>
      </w:r>
      <w:r>
        <w:rPr/>
        <w:t>the</w:t>
      </w:r>
      <w:r>
        <w:rPr>
          <w:spacing w:val="-2"/>
        </w:rPr>
        <w:t> </w:t>
      </w:r>
      <w:r>
        <w:rPr/>
        <w:t>search</w:t>
      </w:r>
      <w:r>
        <w:rPr>
          <w:spacing w:val="-3"/>
        </w:rPr>
        <w:t> </w:t>
      </w:r>
      <w:r>
        <w:rPr/>
        <w:t>process.</w:t>
      </w:r>
      <w:r>
        <w:rPr>
          <w:spacing w:val="40"/>
        </w:rPr>
        <w:t> </w:t>
      </w:r>
      <w:r>
        <w:rPr/>
        <w:t>Therefore,</w:t>
      </w:r>
      <w:r>
        <w:rPr>
          <w:spacing w:val="-5"/>
        </w:rPr>
        <w:t> </w:t>
      </w:r>
      <w:r>
        <w:rPr/>
        <w:t>my</w:t>
      </w:r>
      <w:r>
        <w:rPr>
          <w:spacing w:val="-2"/>
        </w:rPr>
        <w:t> </w:t>
      </w:r>
      <w:r>
        <w:rPr/>
        <w:t>signature</w:t>
      </w:r>
      <w:r>
        <w:rPr>
          <w:spacing w:val="-5"/>
        </w:rPr>
        <w:t> </w:t>
      </w:r>
      <w:r>
        <w:rPr/>
        <w:t>attests</w:t>
      </w:r>
      <w:r>
        <w:rPr>
          <w:spacing w:val="-4"/>
        </w:rPr>
        <w:t> </w:t>
      </w:r>
      <w:r>
        <w:rPr/>
        <w:t>to</w:t>
      </w:r>
      <w:r>
        <w:rPr>
          <w:spacing w:val="-14"/>
        </w:rPr>
        <w:t> </w:t>
      </w:r>
      <w:r>
        <w:rPr/>
        <w:t>my</w:t>
      </w:r>
      <w:r>
        <w:rPr>
          <w:spacing w:val="-14"/>
        </w:rPr>
        <w:t> </w:t>
      </w:r>
      <w:r>
        <w:rPr/>
        <w:t>agreement</w:t>
      </w:r>
      <w:r>
        <w:rPr>
          <w:spacing w:val="-14"/>
        </w:rPr>
        <w:t> </w:t>
      </w:r>
      <w:r>
        <w:rPr/>
        <w:t>to</w:t>
      </w:r>
      <w:r>
        <w:rPr>
          <w:spacing w:val="-13"/>
        </w:rPr>
        <w:t> </w:t>
      </w:r>
      <w:r>
        <w:rPr/>
        <w:t>adhere</w:t>
      </w:r>
      <w:r>
        <w:rPr>
          <w:spacing w:val="-14"/>
        </w:rPr>
        <w:t> </w:t>
      </w:r>
      <w:r>
        <w:rPr/>
        <w:t>to</w:t>
      </w:r>
      <w:r>
        <w:rPr>
          <w:spacing w:val="-14"/>
        </w:rPr>
        <w:t> </w:t>
      </w:r>
      <w:r>
        <w:rPr/>
        <w:t>the following</w:t>
      </w:r>
      <w:r>
        <w:rPr>
          <w:spacing w:val="-6"/>
        </w:rPr>
        <w:t> </w:t>
      </w:r>
      <w:r>
        <w:rPr/>
        <w:t>principles:</w:t>
      </w:r>
    </w:p>
    <w:p>
      <w:pPr>
        <w:pStyle w:val="BodyText"/>
        <w:spacing w:before="29"/>
      </w:pPr>
    </w:p>
    <w:p>
      <w:pPr>
        <w:pStyle w:val="ListParagraph"/>
        <w:numPr>
          <w:ilvl w:val="2"/>
          <w:numId w:val="49"/>
        </w:numPr>
        <w:tabs>
          <w:tab w:pos="1169" w:val="left" w:leader="none"/>
          <w:tab w:pos="1171" w:val="left" w:leader="none"/>
        </w:tabs>
        <w:spacing w:line="235" w:lineRule="auto" w:before="0" w:after="0"/>
        <w:ind w:left="1171" w:right="263" w:hanging="181"/>
        <w:jc w:val="both"/>
        <w:rPr>
          <w:sz w:val="22"/>
        </w:rPr>
      </w:pPr>
      <w:r>
        <w:rPr>
          <w:spacing w:val="-4"/>
          <w:sz w:val="22"/>
        </w:rPr>
        <w:t>I</w:t>
      </w:r>
      <w:r>
        <w:rPr>
          <w:spacing w:val="-10"/>
          <w:sz w:val="22"/>
        </w:rPr>
        <w:t> </w:t>
      </w:r>
      <w:r>
        <w:rPr>
          <w:spacing w:val="-4"/>
          <w:sz w:val="22"/>
        </w:rPr>
        <w:t>certify</w:t>
      </w:r>
      <w:r>
        <w:rPr>
          <w:spacing w:val="-10"/>
          <w:sz w:val="22"/>
        </w:rPr>
        <w:t> </w:t>
      </w:r>
      <w:r>
        <w:rPr>
          <w:spacing w:val="-4"/>
          <w:sz w:val="22"/>
        </w:rPr>
        <w:t>that</w:t>
      </w:r>
      <w:r>
        <w:rPr>
          <w:spacing w:val="-10"/>
          <w:sz w:val="22"/>
        </w:rPr>
        <w:t> </w:t>
      </w:r>
      <w:r>
        <w:rPr>
          <w:spacing w:val="-4"/>
          <w:sz w:val="22"/>
        </w:rPr>
        <w:t>I</w:t>
      </w:r>
      <w:r>
        <w:rPr>
          <w:spacing w:val="-9"/>
          <w:sz w:val="22"/>
        </w:rPr>
        <w:t> </w:t>
      </w:r>
      <w:r>
        <w:rPr>
          <w:spacing w:val="-4"/>
          <w:sz w:val="22"/>
        </w:rPr>
        <w:t>will</w:t>
      </w:r>
      <w:r>
        <w:rPr>
          <w:spacing w:val="-10"/>
          <w:sz w:val="22"/>
        </w:rPr>
        <w:t> </w:t>
      </w:r>
      <w:r>
        <w:rPr>
          <w:spacing w:val="-4"/>
          <w:sz w:val="22"/>
        </w:rPr>
        <w:t>not</w:t>
      </w:r>
      <w:r>
        <w:rPr>
          <w:spacing w:val="-10"/>
          <w:sz w:val="22"/>
        </w:rPr>
        <w:t> </w:t>
      </w:r>
      <w:r>
        <w:rPr>
          <w:spacing w:val="-4"/>
          <w:sz w:val="22"/>
        </w:rPr>
        <w:t>be</w:t>
      </w:r>
      <w:r>
        <w:rPr>
          <w:spacing w:val="-10"/>
          <w:sz w:val="22"/>
        </w:rPr>
        <w:t> </w:t>
      </w:r>
      <w:r>
        <w:rPr>
          <w:spacing w:val="-4"/>
          <w:sz w:val="22"/>
        </w:rPr>
        <w:t>a</w:t>
      </w:r>
      <w:r>
        <w:rPr>
          <w:spacing w:val="-9"/>
          <w:sz w:val="22"/>
        </w:rPr>
        <w:t> </w:t>
      </w:r>
      <w:r>
        <w:rPr>
          <w:spacing w:val="-4"/>
          <w:sz w:val="22"/>
        </w:rPr>
        <w:t>candidate</w:t>
      </w:r>
      <w:r>
        <w:rPr>
          <w:spacing w:val="-10"/>
          <w:sz w:val="22"/>
        </w:rPr>
        <w:t> </w:t>
      </w:r>
      <w:r>
        <w:rPr>
          <w:spacing w:val="-4"/>
          <w:sz w:val="22"/>
        </w:rPr>
        <w:t>for</w:t>
      </w:r>
      <w:r>
        <w:rPr>
          <w:spacing w:val="-10"/>
          <w:sz w:val="22"/>
        </w:rPr>
        <w:t> </w:t>
      </w:r>
      <w:r>
        <w:rPr>
          <w:spacing w:val="-4"/>
          <w:sz w:val="22"/>
        </w:rPr>
        <w:t>the</w:t>
      </w:r>
      <w:r>
        <w:rPr>
          <w:spacing w:val="-10"/>
          <w:sz w:val="22"/>
        </w:rPr>
        <w:t> </w:t>
      </w:r>
      <w:r>
        <w:rPr>
          <w:spacing w:val="-4"/>
          <w:sz w:val="22"/>
        </w:rPr>
        <w:t>position.</w:t>
      </w:r>
      <w:r>
        <w:rPr>
          <w:spacing w:val="-9"/>
          <w:sz w:val="22"/>
        </w:rPr>
        <w:t> </w:t>
      </w:r>
      <w:r>
        <w:rPr>
          <w:spacing w:val="-4"/>
          <w:sz w:val="22"/>
        </w:rPr>
        <w:t>Any</w:t>
      </w:r>
      <w:r>
        <w:rPr>
          <w:spacing w:val="-10"/>
          <w:sz w:val="22"/>
        </w:rPr>
        <w:t> </w:t>
      </w:r>
      <w:r>
        <w:rPr>
          <w:spacing w:val="-4"/>
          <w:sz w:val="22"/>
        </w:rPr>
        <w:t>appearance</w:t>
      </w:r>
      <w:r>
        <w:rPr>
          <w:spacing w:val="-10"/>
          <w:sz w:val="22"/>
        </w:rPr>
        <w:t> </w:t>
      </w:r>
      <w:r>
        <w:rPr>
          <w:spacing w:val="-4"/>
          <w:sz w:val="22"/>
        </w:rPr>
        <w:t>of</w:t>
      </w:r>
      <w:r>
        <w:rPr>
          <w:spacing w:val="-10"/>
          <w:sz w:val="22"/>
        </w:rPr>
        <w:t> </w:t>
      </w:r>
      <w:r>
        <w:rPr>
          <w:spacing w:val="-4"/>
          <w:sz w:val="22"/>
        </w:rPr>
        <w:t>real</w:t>
      </w:r>
      <w:r>
        <w:rPr>
          <w:spacing w:val="-9"/>
          <w:sz w:val="22"/>
        </w:rPr>
        <w:t> </w:t>
      </w:r>
      <w:r>
        <w:rPr>
          <w:spacing w:val="-4"/>
          <w:sz w:val="22"/>
        </w:rPr>
        <w:t>or</w:t>
      </w:r>
      <w:r>
        <w:rPr>
          <w:spacing w:val="-10"/>
          <w:sz w:val="22"/>
        </w:rPr>
        <w:t> </w:t>
      </w:r>
      <w:r>
        <w:rPr>
          <w:spacing w:val="-4"/>
          <w:sz w:val="22"/>
        </w:rPr>
        <w:t>potential</w:t>
      </w:r>
      <w:r>
        <w:rPr>
          <w:spacing w:val="-10"/>
          <w:sz w:val="22"/>
        </w:rPr>
        <w:t> </w:t>
      </w:r>
      <w:r>
        <w:rPr>
          <w:spacing w:val="-4"/>
          <w:sz w:val="22"/>
        </w:rPr>
        <w:t>conflict</w:t>
      </w:r>
      <w:r>
        <w:rPr>
          <w:spacing w:val="-10"/>
          <w:sz w:val="22"/>
        </w:rPr>
        <w:t> </w:t>
      </w:r>
      <w:r>
        <w:rPr>
          <w:spacing w:val="-4"/>
          <w:sz w:val="22"/>
        </w:rPr>
        <w:t>of</w:t>
      </w:r>
      <w:r>
        <w:rPr>
          <w:spacing w:val="-9"/>
          <w:sz w:val="22"/>
        </w:rPr>
        <w:t> </w:t>
      </w:r>
      <w:r>
        <w:rPr>
          <w:spacing w:val="-4"/>
          <w:sz w:val="22"/>
        </w:rPr>
        <w:t>interest </w:t>
      </w:r>
      <w:r>
        <w:rPr>
          <w:sz w:val="22"/>
        </w:rPr>
        <w:t>between</w:t>
      </w:r>
      <w:r>
        <w:rPr>
          <w:spacing w:val="-7"/>
          <w:sz w:val="22"/>
        </w:rPr>
        <w:t> </w:t>
      </w:r>
      <w:r>
        <w:rPr>
          <w:sz w:val="22"/>
        </w:rPr>
        <w:t>me</w:t>
      </w:r>
      <w:r>
        <w:rPr>
          <w:spacing w:val="-4"/>
          <w:sz w:val="22"/>
        </w:rPr>
        <w:t> </w:t>
      </w:r>
      <w:r>
        <w:rPr>
          <w:sz w:val="22"/>
        </w:rPr>
        <w:t>(or</w:t>
      </w:r>
      <w:r>
        <w:rPr>
          <w:spacing w:val="-1"/>
          <w:sz w:val="22"/>
        </w:rPr>
        <w:t> </w:t>
      </w:r>
      <w:r>
        <w:rPr>
          <w:sz w:val="22"/>
        </w:rPr>
        <w:t>any</w:t>
      </w:r>
      <w:r>
        <w:rPr>
          <w:spacing w:val="-2"/>
          <w:sz w:val="22"/>
        </w:rPr>
        <w:t> </w:t>
      </w:r>
      <w:r>
        <w:rPr>
          <w:sz w:val="22"/>
        </w:rPr>
        <w:t>member</w:t>
      </w:r>
      <w:r>
        <w:rPr>
          <w:spacing w:val="-5"/>
          <w:sz w:val="22"/>
        </w:rPr>
        <w:t> </w:t>
      </w:r>
      <w:r>
        <w:rPr>
          <w:sz w:val="22"/>
        </w:rPr>
        <w:t>of</w:t>
      </w:r>
      <w:r>
        <w:rPr>
          <w:spacing w:val="-2"/>
          <w:sz w:val="22"/>
        </w:rPr>
        <w:t> </w:t>
      </w:r>
      <w:r>
        <w:rPr>
          <w:sz w:val="22"/>
        </w:rPr>
        <w:t>my</w:t>
      </w:r>
      <w:r>
        <w:rPr>
          <w:spacing w:val="-4"/>
          <w:sz w:val="22"/>
        </w:rPr>
        <w:t> </w:t>
      </w:r>
      <w:r>
        <w:rPr>
          <w:sz w:val="22"/>
        </w:rPr>
        <w:t>family)</w:t>
      </w:r>
      <w:r>
        <w:rPr>
          <w:spacing w:val="-5"/>
          <w:sz w:val="22"/>
        </w:rPr>
        <w:t> </w:t>
      </w:r>
      <w:r>
        <w:rPr>
          <w:sz w:val="22"/>
        </w:rPr>
        <w:t>and</w:t>
      </w:r>
      <w:r>
        <w:rPr>
          <w:spacing w:val="-4"/>
          <w:sz w:val="22"/>
        </w:rPr>
        <w:t> </w:t>
      </w:r>
      <w:r>
        <w:rPr>
          <w:sz w:val="22"/>
        </w:rPr>
        <w:t>a</w:t>
      </w:r>
      <w:r>
        <w:rPr>
          <w:spacing w:val="-4"/>
          <w:sz w:val="22"/>
        </w:rPr>
        <w:t> </w:t>
      </w:r>
      <w:r>
        <w:rPr>
          <w:sz w:val="22"/>
        </w:rPr>
        <w:t>prospective</w:t>
      </w:r>
      <w:r>
        <w:rPr>
          <w:spacing w:val="-9"/>
          <w:sz w:val="22"/>
        </w:rPr>
        <w:t> </w:t>
      </w:r>
      <w:r>
        <w:rPr>
          <w:sz w:val="22"/>
        </w:rPr>
        <w:t>candidate</w:t>
      </w:r>
      <w:r>
        <w:rPr>
          <w:spacing w:val="-7"/>
          <w:sz w:val="22"/>
        </w:rPr>
        <w:t> </w:t>
      </w:r>
      <w:r>
        <w:rPr>
          <w:sz w:val="22"/>
        </w:rPr>
        <w:t>will</w:t>
      </w:r>
      <w:r>
        <w:rPr>
          <w:spacing w:val="-4"/>
          <w:sz w:val="22"/>
        </w:rPr>
        <w:t> </w:t>
      </w:r>
      <w:r>
        <w:rPr>
          <w:sz w:val="22"/>
        </w:rPr>
        <w:t>be</w:t>
      </w:r>
      <w:r>
        <w:rPr>
          <w:spacing w:val="-9"/>
          <w:sz w:val="22"/>
        </w:rPr>
        <w:t> </w:t>
      </w:r>
      <w:r>
        <w:rPr>
          <w:sz w:val="22"/>
        </w:rPr>
        <w:t>disclosed</w:t>
      </w:r>
      <w:r>
        <w:rPr>
          <w:spacing w:val="-14"/>
          <w:sz w:val="22"/>
        </w:rPr>
        <w:t> </w:t>
      </w:r>
      <w:r>
        <w:rPr>
          <w:sz w:val="22"/>
        </w:rPr>
        <w:t>promptly</w:t>
      </w:r>
      <w:r>
        <w:rPr>
          <w:spacing w:val="-14"/>
          <w:sz w:val="22"/>
        </w:rPr>
        <w:t> </w:t>
      </w:r>
      <w:r>
        <w:rPr>
          <w:sz w:val="22"/>
        </w:rPr>
        <w:t>and completely</w:t>
      </w:r>
      <w:r>
        <w:rPr>
          <w:spacing w:val="-7"/>
          <w:sz w:val="22"/>
        </w:rPr>
        <w:t> </w:t>
      </w:r>
      <w:r>
        <w:rPr>
          <w:sz w:val="22"/>
        </w:rPr>
        <w:t>to</w:t>
      </w:r>
      <w:r>
        <w:rPr>
          <w:spacing w:val="-2"/>
          <w:sz w:val="22"/>
        </w:rPr>
        <w:t> </w:t>
      </w:r>
      <w:r>
        <w:rPr>
          <w:sz w:val="22"/>
        </w:rPr>
        <w:t>the</w:t>
      </w:r>
      <w:r>
        <w:rPr>
          <w:spacing w:val="-5"/>
          <w:sz w:val="22"/>
        </w:rPr>
        <w:t> </w:t>
      </w:r>
      <w:r>
        <w:rPr>
          <w:sz w:val="22"/>
        </w:rPr>
        <w:t>Chair</w:t>
      </w:r>
      <w:r>
        <w:rPr>
          <w:spacing w:val="-3"/>
          <w:sz w:val="22"/>
        </w:rPr>
        <w:t> </w:t>
      </w:r>
      <w:r>
        <w:rPr>
          <w:sz w:val="22"/>
        </w:rPr>
        <w:t>of</w:t>
      </w:r>
      <w:r>
        <w:rPr>
          <w:spacing w:val="-1"/>
          <w:sz w:val="22"/>
        </w:rPr>
        <w:t> </w:t>
      </w:r>
      <w:r>
        <w:rPr>
          <w:sz w:val="22"/>
        </w:rPr>
        <w:t>the</w:t>
      </w:r>
      <w:r>
        <w:rPr>
          <w:spacing w:val="-3"/>
          <w:sz w:val="22"/>
        </w:rPr>
        <w:t> </w:t>
      </w:r>
      <w:r>
        <w:rPr>
          <w:sz w:val="22"/>
        </w:rPr>
        <w:t>Search</w:t>
      </w:r>
      <w:r>
        <w:rPr>
          <w:spacing w:val="-7"/>
          <w:sz w:val="22"/>
        </w:rPr>
        <w:t> </w:t>
      </w:r>
      <w:r>
        <w:rPr>
          <w:sz w:val="22"/>
        </w:rPr>
        <w:t>Committee.</w:t>
      </w:r>
    </w:p>
    <w:p>
      <w:pPr>
        <w:pStyle w:val="ListParagraph"/>
        <w:numPr>
          <w:ilvl w:val="2"/>
          <w:numId w:val="49"/>
        </w:numPr>
        <w:tabs>
          <w:tab w:pos="1170" w:val="left" w:leader="none"/>
          <w:tab w:pos="1172" w:val="left" w:leader="none"/>
        </w:tabs>
        <w:spacing w:line="232" w:lineRule="auto" w:before="31" w:after="0"/>
        <w:ind w:left="1172" w:right="262" w:hanging="181"/>
        <w:jc w:val="both"/>
        <w:rPr>
          <w:sz w:val="22"/>
        </w:rPr>
      </w:pPr>
      <w:r>
        <w:rPr>
          <w:sz w:val="22"/>
        </w:rPr>
        <w:t>Because it is the intention</w:t>
      </w:r>
      <w:r>
        <w:rPr>
          <w:spacing w:val="-2"/>
          <w:sz w:val="22"/>
        </w:rPr>
        <w:t> </w:t>
      </w:r>
      <w:r>
        <w:rPr>
          <w:sz w:val="22"/>
        </w:rPr>
        <w:t>of the Board of Regents to obtain broad representation</w:t>
      </w:r>
      <w:r>
        <w:rPr>
          <w:spacing w:val="-4"/>
          <w:sz w:val="22"/>
        </w:rPr>
        <w:t> </w:t>
      </w:r>
      <w:r>
        <w:rPr>
          <w:sz w:val="22"/>
        </w:rPr>
        <w:t>and diversity in the membership</w:t>
      </w:r>
      <w:r>
        <w:rPr>
          <w:spacing w:val="-5"/>
          <w:sz w:val="22"/>
        </w:rPr>
        <w:t> </w:t>
      </w:r>
      <w:r>
        <w:rPr>
          <w:sz w:val="22"/>
        </w:rPr>
        <w:t>of the Committee,</w:t>
      </w:r>
      <w:r>
        <w:rPr>
          <w:spacing w:val="-2"/>
          <w:sz w:val="22"/>
        </w:rPr>
        <w:t> </w:t>
      </w:r>
      <w:r>
        <w:rPr>
          <w:sz w:val="22"/>
        </w:rPr>
        <w:t>I will place the total interests of the University as a whole</w:t>
      </w:r>
      <w:r>
        <w:rPr>
          <w:spacing w:val="-14"/>
          <w:sz w:val="22"/>
        </w:rPr>
        <w:t> </w:t>
      </w:r>
      <w:r>
        <w:rPr>
          <w:sz w:val="22"/>
        </w:rPr>
        <w:t>ahead</w:t>
      </w:r>
      <w:r>
        <w:rPr>
          <w:spacing w:val="-3"/>
          <w:sz w:val="22"/>
        </w:rPr>
        <w:t> </w:t>
      </w:r>
      <w:r>
        <w:rPr>
          <w:sz w:val="22"/>
        </w:rPr>
        <w:t>of</w:t>
      </w:r>
      <w:r>
        <w:rPr>
          <w:spacing w:val="-1"/>
          <w:sz w:val="22"/>
        </w:rPr>
        <w:t> </w:t>
      </w:r>
      <w:r>
        <w:rPr>
          <w:sz w:val="22"/>
        </w:rPr>
        <w:t>all other considerations.</w:t>
      </w:r>
      <w:r>
        <w:rPr>
          <w:spacing w:val="40"/>
          <w:sz w:val="22"/>
        </w:rPr>
        <w:t> </w:t>
      </w:r>
      <w:r>
        <w:rPr>
          <w:sz w:val="22"/>
        </w:rPr>
        <w:t>My primary focus will be the Committee’s</w:t>
      </w:r>
      <w:r>
        <w:rPr>
          <w:spacing w:val="-3"/>
          <w:sz w:val="22"/>
        </w:rPr>
        <w:t> </w:t>
      </w:r>
      <w:r>
        <w:rPr>
          <w:sz w:val="22"/>
        </w:rPr>
        <w:t>charge to attract,</w:t>
      </w:r>
      <w:r>
        <w:rPr>
          <w:spacing w:val="-14"/>
          <w:sz w:val="22"/>
        </w:rPr>
        <w:t> </w:t>
      </w:r>
      <w:r>
        <w:rPr>
          <w:sz w:val="22"/>
        </w:rPr>
        <w:t>review, screen and refer the best qualified candidates to meet the Board of Regents goals.</w:t>
      </w:r>
      <w:r>
        <w:rPr>
          <w:spacing w:val="40"/>
          <w:sz w:val="22"/>
        </w:rPr>
        <w:t> </w:t>
      </w:r>
      <w:r>
        <w:rPr>
          <w:sz w:val="22"/>
        </w:rPr>
        <w:t>I</w:t>
      </w:r>
      <w:r>
        <w:rPr>
          <w:spacing w:val="-6"/>
          <w:sz w:val="22"/>
        </w:rPr>
        <w:t> </w:t>
      </w:r>
      <w:r>
        <w:rPr>
          <w:sz w:val="22"/>
        </w:rPr>
        <w:t>understand</w:t>
      </w:r>
      <w:r>
        <w:rPr>
          <w:spacing w:val="-11"/>
          <w:sz w:val="22"/>
        </w:rPr>
        <w:t> </w:t>
      </w:r>
      <w:r>
        <w:rPr>
          <w:sz w:val="22"/>
        </w:rPr>
        <w:t>that</w:t>
      </w:r>
      <w:r>
        <w:rPr>
          <w:spacing w:val="-5"/>
          <w:sz w:val="22"/>
        </w:rPr>
        <w:t> </w:t>
      </w:r>
      <w:r>
        <w:rPr>
          <w:sz w:val="22"/>
        </w:rPr>
        <w:t>the</w:t>
      </w:r>
      <w:r>
        <w:rPr>
          <w:spacing w:val="-6"/>
          <w:sz w:val="22"/>
        </w:rPr>
        <w:t> </w:t>
      </w:r>
      <w:r>
        <w:rPr>
          <w:sz w:val="22"/>
        </w:rPr>
        <w:t>Search Committee</w:t>
      </w:r>
      <w:r>
        <w:rPr>
          <w:spacing w:val="-14"/>
          <w:sz w:val="22"/>
        </w:rPr>
        <w:t> </w:t>
      </w:r>
      <w:r>
        <w:rPr>
          <w:sz w:val="22"/>
        </w:rPr>
        <w:t>must</w:t>
      </w:r>
      <w:r>
        <w:rPr>
          <w:spacing w:val="-14"/>
          <w:sz w:val="22"/>
        </w:rPr>
        <w:t> </w:t>
      </w:r>
      <w:r>
        <w:rPr>
          <w:sz w:val="22"/>
        </w:rPr>
        <w:t>work</w:t>
      </w:r>
      <w:r>
        <w:rPr>
          <w:spacing w:val="-14"/>
          <w:sz w:val="22"/>
        </w:rPr>
        <w:t> </w:t>
      </w:r>
      <w:r>
        <w:rPr>
          <w:sz w:val="22"/>
        </w:rPr>
        <w:t>together</w:t>
      </w:r>
      <w:r>
        <w:rPr>
          <w:spacing w:val="-13"/>
          <w:sz w:val="22"/>
        </w:rPr>
        <w:t> </w:t>
      </w:r>
      <w:r>
        <w:rPr>
          <w:sz w:val="22"/>
        </w:rPr>
        <w:t>to</w:t>
      </w:r>
      <w:r>
        <w:rPr>
          <w:spacing w:val="-14"/>
          <w:sz w:val="22"/>
        </w:rPr>
        <w:t> </w:t>
      </w:r>
      <w:r>
        <w:rPr>
          <w:sz w:val="22"/>
        </w:rPr>
        <w:t>achieve</w:t>
      </w:r>
      <w:r>
        <w:rPr>
          <w:spacing w:val="-14"/>
          <w:sz w:val="22"/>
        </w:rPr>
        <w:t> </w:t>
      </w:r>
      <w:r>
        <w:rPr>
          <w:sz w:val="22"/>
        </w:rPr>
        <w:t>this</w:t>
      </w:r>
      <w:r>
        <w:rPr>
          <w:spacing w:val="-14"/>
          <w:sz w:val="22"/>
        </w:rPr>
        <w:t> </w:t>
      </w:r>
      <w:r>
        <w:rPr>
          <w:sz w:val="22"/>
        </w:rPr>
        <w:t>goal</w:t>
      </w:r>
      <w:r>
        <w:rPr>
          <w:spacing w:val="-13"/>
          <w:sz w:val="22"/>
        </w:rPr>
        <w:t> </w:t>
      </w:r>
      <w:r>
        <w:rPr>
          <w:sz w:val="22"/>
        </w:rPr>
        <w:t>and</w:t>
      </w:r>
      <w:r>
        <w:rPr>
          <w:spacing w:val="-14"/>
          <w:sz w:val="22"/>
        </w:rPr>
        <w:t> </w:t>
      </w:r>
      <w:r>
        <w:rPr>
          <w:sz w:val="22"/>
        </w:rPr>
        <w:t>I</w:t>
      </w:r>
      <w:r>
        <w:rPr>
          <w:spacing w:val="-14"/>
          <w:sz w:val="22"/>
        </w:rPr>
        <w:t> </w:t>
      </w:r>
      <w:r>
        <w:rPr>
          <w:sz w:val="22"/>
        </w:rPr>
        <w:t>will</w:t>
      </w:r>
      <w:r>
        <w:rPr>
          <w:spacing w:val="-14"/>
          <w:sz w:val="22"/>
        </w:rPr>
        <w:t> </w:t>
      </w:r>
      <w:r>
        <w:rPr>
          <w:sz w:val="22"/>
        </w:rPr>
        <w:t>strive</w:t>
      </w:r>
      <w:r>
        <w:rPr>
          <w:spacing w:val="-13"/>
          <w:sz w:val="22"/>
        </w:rPr>
        <w:t> </w:t>
      </w:r>
      <w:r>
        <w:rPr>
          <w:sz w:val="22"/>
        </w:rPr>
        <w:t>to</w:t>
      </w:r>
      <w:r>
        <w:rPr>
          <w:spacing w:val="-14"/>
          <w:sz w:val="22"/>
        </w:rPr>
        <w:t> </w:t>
      </w:r>
      <w:r>
        <w:rPr>
          <w:sz w:val="22"/>
        </w:rPr>
        <w:t>help</w:t>
      </w:r>
      <w:r>
        <w:rPr>
          <w:spacing w:val="-14"/>
          <w:sz w:val="22"/>
        </w:rPr>
        <w:t> </w:t>
      </w:r>
      <w:r>
        <w:rPr>
          <w:sz w:val="22"/>
        </w:rPr>
        <w:t>the</w:t>
      </w:r>
      <w:r>
        <w:rPr>
          <w:spacing w:val="-14"/>
          <w:sz w:val="22"/>
        </w:rPr>
        <w:t> </w:t>
      </w:r>
      <w:r>
        <w:rPr>
          <w:sz w:val="22"/>
        </w:rPr>
        <w:t>group</w:t>
      </w:r>
      <w:r>
        <w:rPr>
          <w:spacing w:val="-13"/>
          <w:sz w:val="22"/>
        </w:rPr>
        <w:t> </w:t>
      </w:r>
      <w:r>
        <w:rPr>
          <w:sz w:val="22"/>
        </w:rPr>
        <w:t>resolve</w:t>
      </w:r>
      <w:r>
        <w:rPr>
          <w:spacing w:val="-14"/>
          <w:sz w:val="22"/>
        </w:rPr>
        <w:t> </w:t>
      </w:r>
      <w:r>
        <w:rPr>
          <w:sz w:val="22"/>
        </w:rPr>
        <w:t>differences of opinion</w:t>
      </w:r>
      <w:r>
        <w:rPr>
          <w:spacing w:val="-3"/>
          <w:sz w:val="22"/>
        </w:rPr>
        <w:t> </w:t>
      </w:r>
      <w:r>
        <w:rPr>
          <w:sz w:val="22"/>
        </w:rPr>
        <w:t>in a constructive</w:t>
      </w:r>
      <w:r>
        <w:rPr>
          <w:spacing w:val="-12"/>
          <w:sz w:val="22"/>
        </w:rPr>
        <w:t> </w:t>
      </w:r>
      <w:r>
        <w:rPr>
          <w:sz w:val="22"/>
        </w:rPr>
        <w:t>and professional</w:t>
      </w:r>
      <w:r>
        <w:rPr>
          <w:spacing w:val="-8"/>
          <w:sz w:val="22"/>
        </w:rPr>
        <w:t> </w:t>
      </w:r>
      <w:r>
        <w:rPr>
          <w:sz w:val="22"/>
        </w:rPr>
        <w:t>manner.</w:t>
      </w:r>
    </w:p>
    <w:p>
      <w:pPr>
        <w:pStyle w:val="ListParagraph"/>
        <w:numPr>
          <w:ilvl w:val="2"/>
          <w:numId w:val="49"/>
        </w:numPr>
        <w:tabs>
          <w:tab w:pos="1170" w:val="left" w:leader="none"/>
        </w:tabs>
        <w:spacing w:line="240" w:lineRule="auto" w:before="13" w:after="0"/>
        <w:ind w:left="1170" w:right="266" w:hanging="180"/>
        <w:jc w:val="both"/>
        <w:rPr>
          <w:sz w:val="22"/>
        </w:rPr>
      </w:pPr>
      <w:r>
        <w:rPr>
          <w:sz w:val="22"/>
        </w:rPr>
        <w:t>Only</w:t>
      </w:r>
      <w:r>
        <w:rPr>
          <w:spacing w:val="-14"/>
          <w:sz w:val="22"/>
        </w:rPr>
        <w:t> </w:t>
      </w:r>
      <w:r>
        <w:rPr>
          <w:sz w:val="22"/>
        </w:rPr>
        <w:t>the</w:t>
      </w:r>
      <w:r>
        <w:rPr>
          <w:spacing w:val="-14"/>
          <w:sz w:val="22"/>
        </w:rPr>
        <w:t> </w:t>
      </w:r>
      <w:r>
        <w:rPr>
          <w:sz w:val="22"/>
        </w:rPr>
        <w:t>Chair</w:t>
      </w:r>
      <w:r>
        <w:rPr>
          <w:spacing w:val="-11"/>
          <w:sz w:val="22"/>
        </w:rPr>
        <w:t> </w:t>
      </w:r>
      <w:r>
        <w:rPr>
          <w:sz w:val="22"/>
        </w:rPr>
        <w:t>of</w:t>
      </w:r>
      <w:r>
        <w:rPr>
          <w:spacing w:val="-8"/>
          <w:sz w:val="22"/>
        </w:rPr>
        <w:t> </w:t>
      </w:r>
      <w:r>
        <w:rPr>
          <w:sz w:val="22"/>
        </w:rPr>
        <w:t>the</w:t>
      </w:r>
      <w:r>
        <w:rPr>
          <w:spacing w:val="-11"/>
          <w:sz w:val="22"/>
        </w:rPr>
        <w:t> </w:t>
      </w:r>
      <w:r>
        <w:rPr>
          <w:sz w:val="22"/>
        </w:rPr>
        <w:t>Search</w:t>
      </w:r>
      <w:r>
        <w:rPr>
          <w:spacing w:val="-10"/>
          <w:sz w:val="22"/>
        </w:rPr>
        <w:t> </w:t>
      </w:r>
      <w:r>
        <w:rPr>
          <w:sz w:val="22"/>
        </w:rPr>
        <w:t>Committee,</w:t>
      </w:r>
      <w:r>
        <w:rPr>
          <w:spacing w:val="-14"/>
          <w:sz w:val="22"/>
        </w:rPr>
        <w:t> </w:t>
      </w:r>
      <w:r>
        <w:rPr>
          <w:sz w:val="22"/>
        </w:rPr>
        <w:t>who</w:t>
      </w:r>
      <w:r>
        <w:rPr>
          <w:spacing w:val="-10"/>
          <w:sz w:val="22"/>
        </w:rPr>
        <w:t> </w:t>
      </w:r>
      <w:r>
        <w:rPr>
          <w:sz w:val="22"/>
        </w:rPr>
        <w:t>is</w:t>
      </w:r>
      <w:r>
        <w:rPr>
          <w:spacing w:val="-8"/>
          <w:sz w:val="22"/>
        </w:rPr>
        <w:t> </w:t>
      </w:r>
      <w:r>
        <w:rPr>
          <w:sz w:val="22"/>
        </w:rPr>
        <w:t>also</w:t>
      </w:r>
      <w:r>
        <w:rPr>
          <w:spacing w:val="-10"/>
          <w:sz w:val="22"/>
        </w:rPr>
        <w:t> </w:t>
      </w:r>
      <w:r>
        <w:rPr>
          <w:sz w:val="22"/>
        </w:rPr>
        <w:t>the</w:t>
      </w:r>
      <w:r>
        <w:rPr>
          <w:spacing w:val="-11"/>
          <w:sz w:val="22"/>
        </w:rPr>
        <w:t> </w:t>
      </w:r>
      <w:r>
        <w:rPr>
          <w:sz w:val="22"/>
        </w:rPr>
        <w:t>Chair</w:t>
      </w:r>
      <w:r>
        <w:rPr>
          <w:spacing w:val="-12"/>
          <w:sz w:val="22"/>
        </w:rPr>
        <w:t> </w:t>
      </w:r>
      <w:r>
        <w:rPr>
          <w:sz w:val="22"/>
        </w:rPr>
        <w:t>of</w:t>
      </w:r>
      <w:r>
        <w:rPr>
          <w:spacing w:val="-8"/>
          <w:sz w:val="22"/>
        </w:rPr>
        <w:t> </w:t>
      </w:r>
      <w:r>
        <w:rPr>
          <w:sz w:val="22"/>
        </w:rPr>
        <w:t>the</w:t>
      </w:r>
      <w:r>
        <w:rPr>
          <w:spacing w:val="-11"/>
          <w:sz w:val="22"/>
        </w:rPr>
        <w:t> </w:t>
      </w:r>
      <w:r>
        <w:rPr>
          <w:sz w:val="22"/>
        </w:rPr>
        <w:t>Board</w:t>
      </w:r>
      <w:r>
        <w:rPr>
          <w:spacing w:val="-12"/>
          <w:sz w:val="22"/>
        </w:rPr>
        <w:t> </w:t>
      </w:r>
      <w:r>
        <w:rPr>
          <w:sz w:val="22"/>
        </w:rPr>
        <w:t>of</w:t>
      </w:r>
      <w:r>
        <w:rPr>
          <w:spacing w:val="-10"/>
          <w:sz w:val="22"/>
        </w:rPr>
        <w:t> </w:t>
      </w:r>
      <w:r>
        <w:rPr>
          <w:sz w:val="22"/>
        </w:rPr>
        <w:t>Regents,</w:t>
      </w:r>
      <w:r>
        <w:rPr>
          <w:spacing w:val="-12"/>
          <w:sz w:val="22"/>
        </w:rPr>
        <w:t> </w:t>
      </w:r>
      <w:r>
        <w:rPr>
          <w:sz w:val="22"/>
        </w:rPr>
        <w:t>or</w:t>
      </w:r>
      <w:r>
        <w:rPr>
          <w:spacing w:val="-8"/>
          <w:sz w:val="22"/>
        </w:rPr>
        <w:t> </w:t>
      </w:r>
      <w:r>
        <w:rPr>
          <w:sz w:val="22"/>
        </w:rPr>
        <w:t>his</w:t>
      </w:r>
      <w:r>
        <w:rPr>
          <w:spacing w:val="-14"/>
          <w:sz w:val="22"/>
        </w:rPr>
        <w:t> </w:t>
      </w:r>
      <w:r>
        <w:rPr>
          <w:sz w:val="22"/>
        </w:rPr>
        <w:t>designee, is</w:t>
      </w:r>
      <w:r>
        <w:rPr>
          <w:spacing w:val="-9"/>
          <w:sz w:val="22"/>
        </w:rPr>
        <w:t> </w:t>
      </w:r>
      <w:r>
        <w:rPr>
          <w:sz w:val="22"/>
        </w:rPr>
        <w:t>authorized</w:t>
      </w:r>
      <w:r>
        <w:rPr>
          <w:spacing w:val="-11"/>
          <w:sz w:val="22"/>
        </w:rPr>
        <w:t> </w:t>
      </w:r>
      <w:r>
        <w:rPr>
          <w:sz w:val="22"/>
        </w:rPr>
        <w:t>to</w:t>
      </w:r>
      <w:r>
        <w:rPr>
          <w:spacing w:val="-6"/>
          <w:sz w:val="22"/>
        </w:rPr>
        <w:t> </w:t>
      </w:r>
      <w:r>
        <w:rPr>
          <w:sz w:val="22"/>
        </w:rPr>
        <w:t>speak</w:t>
      </w:r>
      <w:r>
        <w:rPr>
          <w:spacing w:val="-9"/>
          <w:sz w:val="22"/>
        </w:rPr>
        <w:t> </w:t>
      </w:r>
      <w:r>
        <w:rPr>
          <w:sz w:val="22"/>
        </w:rPr>
        <w:t>to</w:t>
      </w:r>
      <w:r>
        <w:rPr>
          <w:spacing w:val="-6"/>
          <w:sz w:val="22"/>
        </w:rPr>
        <w:t> </w:t>
      </w:r>
      <w:r>
        <w:rPr>
          <w:sz w:val="22"/>
        </w:rPr>
        <w:t>the</w:t>
      </w:r>
      <w:r>
        <w:rPr>
          <w:spacing w:val="-7"/>
          <w:sz w:val="22"/>
        </w:rPr>
        <w:t> </w:t>
      </w:r>
      <w:r>
        <w:rPr>
          <w:sz w:val="22"/>
        </w:rPr>
        <w:t>media</w:t>
      </w:r>
      <w:r>
        <w:rPr>
          <w:spacing w:val="-9"/>
          <w:sz w:val="22"/>
        </w:rPr>
        <w:t> </w:t>
      </w:r>
      <w:r>
        <w:rPr>
          <w:sz w:val="22"/>
        </w:rPr>
        <w:t>or</w:t>
      </w:r>
      <w:r>
        <w:rPr>
          <w:spacing w:val="-6"/>
          <w:sz w:val="22"/>
        </w:rPr>
        <w:t> </w:t>
      </w:r>
      <w:r>
        <w:rPr>
          <w:sz w:val="22"/>
        </w:rPr>
        <w:t>the</w:t>
      </w:r>
      <w:r>
        <w:rPr>
          <w:spacing w:val="-7"/>
          <w:sz w:val="22"/>
        </w:rPr>
        <w:t> </w:t>
      </w:r>
      <w:r>
        <w:rPr>
          <w:sz w:val="22"/>
        </w:rPr>
        <w:t>Presidential</w:t>
      </w:r>
      <w:r>
        <w:rPr>
          <w:spacing w:val="-14"/>
          <w:sz w:val="22"/>
        </w:rPr>
        <w:t> </w:t>
      </w:r>
      <w:r>
        <w:rPr>
          <w:sz w:val="22"/>
        </w:rPr>
        <w:t>Search</w:t>
      </w:r>
      <w:r>
        <w:rPr>
          <w:spacing w:val="-8"/>
          <w:sz w:val="22"/>
        </w:rPr>
        <w:t> </w:t>
      </w:r>
      <w:r>
        <w:rPr>
          <w:sz w:val="22"/>
        </w:rPr>
        <w:t>Firm,</w:t>
      </w:r>
      <w:r>
        <w:rPr>
          <w:spacing w:val="-6"/>
          <w:sz w:val="22"/>
        </w:rPr>
        <w:t> </w:t>
      </w:r>
      <w:r>
        <w:rPr>
          <w:sz w:val="22"/>
        </w:rPr>
        <w:t>Academic</w:t>
      </w:r>
      <w:r>
        <w:rPr>
          <w:spacing w:val="-12"/>
          <w:sz w:val="22"/>
        </w:rPr>
        <w:t> </w:t>
      </w:r>
      <w:r>
        <w:rPr>
          <w:sz w:val="22"/>
        </w:rPr>
        <w:t>Search,</w:t>
      </w:r>
      <w:r>
        <w:rPr>
          <w:spacing w:val="-11"/>
          <w:sz w:val="22"/>
        </w:rPr>
        <w:t> </w:t>
      </w:r>
      <w:r>
        <w:rPr>
          <w:sz w:val="22"/>
        </w:rPr>
        <w:t>Inc.,</w:t>
      </w:r>
      <w:r>
        <w:rPr>
          <w:spacing w:val="-14"/>
          <w:sz w:val="22"/>
        </w:rPr>
        <w:t> </w:t>
      </w:r>
      <w:r>
        <w:rPr>
          <w:sz w:val="22"/>
        </w:rPr>
        <w:t>on</w:t>
      </w:r>
      <w:r>
        <w:rPr>
          <w:spacing w:val="-14"/>
          <w:sz w:val="22"/>
        </w:rPr>
        <w:t> </w:t>
      </w:r>
      <w:r>
        <w:rPr>
          <w:sz w:val="22"/>
        </w:rPr>
        <w:t>behalf</w:t>
      </w:r>
      <w:r>
        <w:rPr>
          <w:spacing w:val="-14"/>
          <w:sz w:val="22"/>
        </w:rPr>
        <w:t> </w:t>
      </w:r>
      <w:r>
        <w:rPr>
          <w:sz w:val="22"/>
        </w:rPr>
        <w:t>of the Committee regarding the search.</w:t>
      </w:r>
    </w:p>
    <w:p>
      <w:pPr>
        <w:pStyle w:val="ListParagraph"/>
        <w:numPr>
          <w:ilvl w:val="2"/>
          <w:numId w:val="49"/>
        </w:numPr>
        <w:tabs>
          <w:tab w:pos="1169" w:val="left" w:leader="none"/>
        </w:tabs>
        <w:spacing w:line="240" w:lineRule="auto" w:before="0" w:after="0"/>
        <w:ind w:left="1169" w:right="0" w:hanging="179"/>
        <w:jc w:val="both"/>
        <w:rPr>
          <w:sz w:val="22"/>
        </w:rPr>
      </w:pPr>
      <w:r>
        <w:rPr>
          <w:spacing w:val="-4"/>
          <w:sz w:val="22"/>
        </w:rPr>
        <w:t>Specifically,</w:t>
      </w:r>
      <w:r>
        <w:rPr>
          <w:spacing w:val="-5"/>
          <w:sz w:val="22"/>
        </w:rPr>
        <w:t> </w:t>
      </w:r>
      <w:r>
        <w:rPr>
          <w:spacing w:val="-4"/>
          <w:sz w:val="22"/>
        </w:rPr>
        <w:t>I</w:t>
      </w:r>
      <w:r>
        <w:rPr>
          <w:spacing w:val="7"/>
          <w:sz w:val="22"/>
        </w:rPr>
        <w:t> </w:t>
      </w:r>
      <w:r>
        <w:rPr>
          <w:spacing w:val="-4"/>
          <w:sz w:val="22"/>
        </w:rPr>
        <w:t>will</w:t>
      </w:r>
      <w:r>
        <w:rPr>
          <w:spacing w:val="4"/>
          <w:sz w:val="22"/>
        </w:rPr>
        <w:t> </w:t>
      </w:r>
      <w:r>
        <w:rPr>
          <w:spacing w:val="-4"/>
          <w:sz w:val="22"/>
        </w:rPr>
        <w:t>adhere</w:t>
      </w:r>
      <w:r>
        <w:rPr>
          <w:spacing w:val="1"/>
          <w:sz w:val="22"/>
        </w:rPr>
        <w:t> </w:t>
      </w:r>
      <w:r>
        <w:rPr>
          <w:spacing w:val="-4"/>
          <w:sz w:val="22"/>
        </w:rPr>
        <w:t>to</w:t>
      </w:r>
      <w:r>
        <w:rPr>
          <w:spacing w:val="5"/>
          <w:sz w:val="22"/>
        </w:rPr>
        <w:t> </w:t>
      </w:r>
      <w:r>
        <w:rPr>
          <w:spacing w:val="-4"/>
          <w:sz w:val="22"/>
        </w:rPr>
        <w:t>the</w:t>
      </w:r>
      <w:r>
        <w:rPr>
          <w:spacing w:val="3"/>
          <w:sz w:val="22"/>
        </w:rPr>
        <w:t> </w:t>
      </w:r>
      <w:r>
        <w:rPr>
          <w:spacing w:val="-4"/>
          <w:sz w:val="22"/>
        </w:rPr>
        <w:t>following</w:t>
      </w:r>
      <w:r>
        <w:rPr>
          <w:spacing w:val="-2"/>
          <w:sz w:val="22"/>
        </w:rPr>
        <w:t> </w:t>
      </w:r>
      <w:r>
        <w:rPr>
          <w:spacing w:val="-4"/>
          <w:sz w:val="22"/>
        </w:rPr>
        <w:t>code</w:t>
      </w:r>
      <w:r>
        <w:rPr>
          <w:spacing w:val="1"/>
          <w:sz w:val="22"/>
        </w:rPr>
        <w:t> </w:t>
      </w:r>
      <w:r>
        <w:rPr>
          <w:spacing w:val="-4"/>
          <w:sz w:val="22"/>
        </w:rPr>
        <w:t>of</w:t>
      </w:r>
      <w:r>
        <w:rPr>
          <w:spacing w:val="4"/>
          <w:sz w:val="22"/>
        </w:rPr>
        <w:t> </w:t>
      </w:r>
      <w:r>
        <w:rPr>
          <w:spacing w:val="-4"/>
          <w:sz w:val="22"/>
        </w:rPr>
        <w:t>responsibility, accuracy,</w:t>
      </w:r>
      <w:r>
        <w:rPr>
          <w:spacing w:val="-1"/>
          <w:sz w:val="22"/>
        </w:rPr>
        <w:t> </w:t>
      </w:r>
      <w:r>
        <w:rPr>
          <w:spacing w:val="-4"/>
          <w:sz w:val="22"/>
        </w:rPr>
        <w:t>confidentiality, and</w:t>
      </w:r>
      <w:r>
        <w:rPr>
          <w:spacing w:val="-10"/>
          <w:sz w:val="22"/>
        </w:rPr>
        <w:t> </w:t>
      </w:r>
      <w:r>
        <w:rPr>
          <w:spacing w:val="-4"/>
          <w:sz w:val="22"/>
        </w:rPr>
        <w:t>integrity:</w:t>
      </w:r>
    </w:p>
    <w:p>
      <w:pPr>
        <w:pStyle w:val="BodyText"/>
        <w:spacing w:before="1"/>
      </w:pPr>
    </w:p>
    <w:p>
      <w:pPr>
        <w:pStyle w:val="ListParagraph"/>
        <w:numPr>
          <w:ilvl w:val="3"/>
          <w:numId w:val="49"/>
        </w:numPr>
        <w:tabs>
          <w:tab w:pos="1978" w:val="left" w:leader="none"/>
        </w:tabs>
        <w:spacing w:line="228" w:lineRule="auto" w:before="1" w:after="0"/>
        <w:ind w:left="1978" w:right="266" w:hanging="269"/>
        <w:jc w:val="both"/>
        <w:rPr>
          <w:sz w:val="22"/>
        </w:rPr>
      </w:pPr>
      <w:r>
        <w:rPr>
          <w:sz w:val="22"/>
        </w:rPr>
        <w:t>I</w:t>
      </w:r>
      <w:r>
        <w:rPr>
          <w:spacing w:val="-14"/>
          <w:sz w:val="22"/>
        </w:rPr>
        <w:t> </w:t>
      </w:r>
      <w:r>
        <w:rPr>
          <w:sz w:val="22"/>
        </w:rPr>
        <w:t>pledge</w:t>
      </w:r>
      <w:r>
        <w:rPr>
          <w:spacing w:val="-14"/>
          <w:sz w:val="22"/>
        </w:rPr>
        <w:t> </w:t>
      </w:r>
      <w:r>
        <w:rPr>
          <w:sz w:val="22"/>
        </w:rPr>
        <w:t>to</w:t>
      </w:r>
      <w:r>
        <w:rPr>
          <w:spacing w:val="-14"/>
          <w:sz w:val="22"/>
        </w:rPr>
        <w:t> </w:t>
      </w:r>
      <w:r>
        <w:rPr>
          <w:sz w:val="22"/>
        </w:rPr>
        <w:t>respect</w:t>
      </w:r>
      <w:r>
        <w:rPr>
          <w:spacing w:val="-13"/>
          <w:sz w:val="22"/>
        </w:rPr>
        <w:t> </w:t>
      </w:r>
      <w:r>
        <w:rPr>
          <w:sz w:val="22"/>
        </w:rPr>
        <w:t>the</w:t>
      </w:r>
      <w:r>
        <w:rPr>
          <w:spacing w:val="-14"/>
          <w:sz w:val="22"/>
        </w:rPr>
        <w:t> </w:t>
      </w:r>
      <w:r>
        <w:rPr>
          <w:sz w:val="22"/>
        </w:rPr>
        <w:t>absolute</w:t>
      </w:r>
      <w:r>
        <w:rPr>
          <w:spacing w:val="-14"/>
          <w:sz w:val="22"/>
        </w:rPr>
        <w:t> </w:t>
      </w:r>
      <w:r>
        <w:rPr>
          <w:sz w:val="22"/>
        </w:rPr>
        <w:t>confidentiality</w:t>
      </w:r>
      <w:r>
        <w:rPr>
          <w:spacing w:val="-14"/>
          <w:sz w:val="22"/>
        </w:rPr>
        <w:t> </w:t>
      </w:r>
      <w:r>
        <w:rPr>
          <w:sz w:val="22"/>
        </w:rPr>
        <w:t>of</w:t>
      </w:r>
      <w:r>
        <w:rPr>
          <w:spacing w:val="-13"/>
          <w:sz w:val="22"/>
        </w:rPr>
        <w:t> </w:t>
      </w:r>
      <w:r>
        <w:rPr>
          <w:sz w:val="22"/>
        </w:rPr>
        <w:t>all</w:t>
      </w:r>
      <w:r>
        <w:rPr>
          <w:spacing w:val="-14"/>
          <w:sz w:val="22"/>
        </w:rPr>
        <w:t> </w:t>
      </w:r>
      <w:r>
        <w:rPr>
          <w:sz w:val="22"/>
        </w:rPr>
        <w:t>prospective</w:t>
      </w:r>
      <w:r>
        <w:rPr>
          <w:spacing w:val="-14"/>
          <w:sz w:val="22"/>
        </w:rPr>
        <w:t> </w:t>
      </w:r>
      <w:r>
        <w:rPr>
          <w:sz w:val="22"/>
        </w:rPr>
        <w:t>candidates.</w:t>
      </w:r>
      <w:r>
        <w:rPr>
          <w:spacing w:val="-14"/>
          <w:sz w:val="22"/>
        </w:rPr>
        <w:t> </w:t>
      </w:r>
      <w:r>
        <w:rPr>
          <w:sz w:val="22"/>
        </w:rPr>
        <w:t>I</w:t>
      </w:r>
      <w:r>
        <w:rPr>
          <w:spacing w:val="-13"/>
          <w:sz w:val="22"/>
        </w:rPr>
        <w:t> </w:t>
      </w:r>
      <w:r>
        <w:rPr>
          <w:sz w:val="22"/>
        </w:rPr>
        <w:t>will</w:t>
      </w:r>
      <w:r>
        <w:rPr>
          <w:spacing w:val="-14"/>
          <w:sz w:val="22"/>
        </w:rPr>
        <w:t> </w:t>
      </w:r>
      <w:r>
        <w:rPr>
          <w:sz w:val="22"/>
        </w:rPr>
        <w:t>not</w:t>
      </w:r>
      <w:r>
        <w:rPr>
          <w:spacing w:val="-14"/>
          <w:sz w:val="22"/>
        </w:rPr>
        <w:t> </w:t>
      </w:r>
      <w:r>
        <w:rPr>
          <w:sz w:val="22"/>
        </w:rPr>
        <w:t>reveal</w:t>
      </w:r>
      <w:r>
        <w:rPr>
          <w:spacing w:val="-14"/>
          <w:sz w:val="22"/>
        </w:rPr>
        <w:t> </w:t>
      </w:r>
      <w:r>
        <w:rPr>
          <w:sz w:val="22"/>
        </w:rPr>
        <w:t>to anyone,</w:t>
      </w:r>
      <w:r>
        <w:rPr>
          <w:spacing w:val="-3"/>
          <w:sz w:val="22"/>
        </w:rPr>
        <w:t> </w:t>
      </w:r>
      <w:r>
        <w:rPr>
          <w:sz w:val="22"/>
        </w:rPr>
        <w:t>the names</w:t>
      </w:r>
      <w:r>
        <w:rPr>
          <w:spacing w:val="-2"/>
          <w:sz w:val="22"/>
        </w:rPr>
        <w:t> </w:t>
      </w:r>
      <w:r>
        <w:rPr>
          <w:sz w:val="22"/>
        </w:rPr>
        <w:t>of, or any information</w:t>
      </w:r>
      <w:r>
        <w:rPr>
          <w:spacing w:val="-7"/>
          <w:sz w:val="22"/>
        </w:rPr>
        <w:t> </w:t>
      </w:r>
      <w:r>
        <w:rPr>
          <w:sz w:val="22"/>
        </w:rPr>
        <w:t>about,</w:t>
      </w:r>
      <w:r>
        <w:rPr>
          <w:spacing w:val="-3"/>
          <w:sz w:val="22"/>
        </w:rPr>
        <w:t> </w:t>
      </w:r>
      <w:r>
        <w:rPr>
          <w:sz w:val="22"/>
        </w:rPr>
        <w:t>any candidate</w:t>
      </w:r>
      <w:r>
        <w:rPr>
          <w:spacing w:val="-5"/>
          <w:sz w:val="22"/>
        </w:rPr>
        <w:t> </w:t>
      </w:r>
      <w:r>
        <w:rPr>
          <w:sz w:val="22"/>
        </w:rPr>
        <w:t>before</w:t>
      </w:r>
      <w:r>
        <w:rPr>
          <w:spacing w:val="-4"/>
          <w:sz w:val="22"/>
        </w:rPr>
        <w:t> </w:t>
      </w:r>
      <w:r>
        <w:rPr>
          <w:sz w:val="22"/>
        </w:rPr>
        <w:t>or after</w:t>
      </w:r>
      <w:r>
        <w:rPr>
          <w:spacing w:val="-1"/>
          <w:sz w:val="22"/>
        </w:rPr>
        <w:t> </w:t>
      </w:r>
      <w:r>
        <w:rPr>
          <w:sz w:val="22"/>
        </w:rPr>
        <w:t>the</w:t>
      </w:r>
      <w:r>
        <w:rPr>
          <w:spacing w:val="-2"/>
          <w:sz w:val="22"/>
        </w:rPr>
        <w:t> </w:t>
      </w:r>
      <w:r>
        <w:rPr>
          <w:sz w:val="22"/>
        </w:rPr>
        <w:t>Committee completes</w:t>
      </w:r>
      <w:r>
        <w:rPr>
          <w:spacing w:val="-14"/>
          <w:sz w:val="22"/>
        </w:rPr>
        <w:t> </w:t>
      </w:r>
      <w:r>
        <w:rPr>
          <w:sz w:val="22"/>
        </w:rPr>
        <w:t>its</w:t>
      </w:r>
      <w:r>
        <w:rPr>
          <w:spacing w:val="-14"/>
          <w:sz w:val="22"/>
        </w:rPr>
        <w:t> </w:t>
      </w:r>
      <w:r>
        <w:rPr>
          <w:sz w:val="22"/>
        </w:rPr>
        <w:t>work.</w:t>
      </w:r>
      <w:r>
        <w:rPr>
          <w:spacing w:val="-14"/>
          <w:sz w:val="22"/>
        </w:rPr>
        <w:t> </w:t>
      </w:r>
      <w:r>
        <w:rPr>
          <w:sz w:val="22"/>
        </w:rPr>
        <w:t>I</w:t>
      </w:r>
      <w:r>
        <w:rPr>
          <w:spacing w:val="-13"/>
          <w:sz w:val="22"/>
        </w:rPr>
        <w:t> </w:t>
      </w:r>
      <w:r>
        <w:rPr>
          <w:sz w:val="22"/>
        </w:rPr>
        <w:t>understand</w:t>
      </w:r>
      <w:r>
        <w:rPr>
          <w:spacing w:val="-14"/>
          <w:sz w:val="22"/>
        </w:rPr>
        <w:t> </w:t>
      </w:r>
      <w:r>
        <w:rPr>
          <w:sz w:val="22"/>
        </w:rPr>
        <w:t>that</w:t>
      </w:r>
      <w:r>
        <w:rPr>
          <w:spacing w:val="-14"/>
          <w:sz w:val="22"/>
        </w:rPr>
        <w:t> </w:t>
      </w:r>
      <w:r>
        <w:rPr>
          <w:sz w:val="22"/>
        </w:rPr>
        <w:t>the</w:t>
      </w:r>
      <w:r>
        <w:rPr>
          <w:spacing w:val="-14"/>
          <w:sz w:val="22"/>
        </w:rPr>
        <w:t> </w:t>
      </w:r>
      <w:r>
        <w:rPr>
          <w:sz w:val="22"/>
        </w:rPr>
        <w:t>names</w:t>
      </w:r>
      <w:r>
        <w:rPr>
          <w:spacing w:val="-13"/>
          <w:sz w:val="22"/>
        </w:rPr>
        <w:t> </w:t>
      </w:r>
      <w:r>
        <w:rPr>
          <w:sz w:val="22"/>
        </w:rPr>
        <w:t>of</w:t>
      </w:r>
      <w:r>
        <w:rPr>
          <w:spacing w:val="-14"/>
          <w:sz w:val="22"/>
        </w:rPr>
        <w:t> </w:t>
      </w:r>
      <w:r>
        <w:rPr>
          <w:sz w:val="22"/>
        </w:rPr>
        <w:t>finalists</w:t>
      </w:r>
      <w:r>
        <w:rPr>
          <w:spacing w:val="-14"/>
          <w:sz w:val="22"/>
        </w:rPr>
        <w:t> </w:t>
      </w:r>
      <w:r>
        <w:rPr>
          <w:sz w:val="22"/>
        </w:rPr>
        <w:t>will</w:t>
      </w:r>
      <w:r>
        <w:rPr>
          <w:spacing w:val="-14"/>
          <w:sz w:val="22"/>
        </w:rPr>
        <w:t> </w:t>
      </w:r>
      <w:r>
        <w:rPr>
          <w:sz w:val="22"/>
        </w:rPr>
        <w:t>be</w:t>
      </w:r>
      <w:r>
        <w:rPr>
          <w:spacing w:val="-13"/>
          <w:sz w:val="22"/>
        </w:rPr>
        <w:t> </w:t>
      </w:r>
      <w:r>
        <w:rPr>
          <w:sz w:val="22"/>
        </w:rPr>
        <w:t>made</w:t>
      </w:r>
      <w:r>
        <w:rPr>
          <w:spacing w:val="-14"/>
          <w:sz w:val="22"/>
        </w:rPr>
        <w:t> </w:t>
      </w:r>
      <w:r>
        <w:rPr>
          <w:sz w:val="22"/>
        </w:rPr>
        <w:t>public</w:t>
      </w:r>
      <w:r>
        <w:rPr>
          <w:spacing w:val="-14"/>
          <w:sz w:val="22"/>
        </w:rPr>
        <w:t> </w:t>
      </w:r>
      <w:r>
        <w:rPr>
          <w:sz w:val="22"/>
        </w:rPr>
        <w:t>by</w:t>
      </w:r>
      <w:r>
        <w:rPr>
          <w:spacing w:val="-14"/>
          <w:sz w:val="22"/>
        </w:rPr>
        <w:t> </w:t>
      </w:r>
      <w:r>
        <w:rPr>
          <w:sz w:val="22"/>
        </w:rPr>
        <w:t>the</w:t>
      </w:r>
      <w:r>
        <w:rPr>
          <w:spacing w:val="-13"/>
          <w:sz w:val="22"/>
        </w:rPr>
        <w:t> </w:t>
      </w:r>
      <w:r>
        <w:rPr>
          <w:sz w:val="22"/>
        </w:rPr>
        <w:t>Board</w:t>
      </w:r>
      <w:r>
        <w:rPr>
          <w:spacing w:val="-14"/>
          <w:sz w:val="22"/>
        </w:rPr>
        <w:t> </w:t>
      </w:r>
      <w:r>
        <w:rPr>
          <w:sz w:val="22"/>
        </w:rPr>
        <w:t>of Regents</w:t>
      </w:r>
      <w:r>
        <w:rPr>
          <w:spacing w:val="-5"/>
          <w:sz w:val="22"/>
        </w:rPr>
        <w:t> </w:t>
      </w:r>
      <w:r>
        <w:rPr>
          <w:sz w:val="22"/>
        </w:rPr>
        <w:t>as required</w:t>
      </w:r>
      <w:r>
        <w:rPr>
          <w:spacing w:val="-5"/>
          <w:sz w:val="22"/>
        </w:rPr>
        <w:t> </w:t>
      </w:r>
      <w:r>
        <w:rPr>
          <w:sz w:val="22"/>
        </w:rPr>
        <w:t>by</w:t>
      </w:r>
      <w:r>
        <w:rPr>
          <w:spacing w:val="-4"/>
          <w:sz w:val="22"/>
        </w:rPr>
        <w:t> </w:t>
      </w:r>
      <w:r>
        <w:rPr>
          <w:sz w:val="22"/>
        </w:rPr>
        <w:t>state</w:t>
      </w:r>
      <w:r>
        <w:rPr>
          <w:spacing w:val="-4"/>
          <w:sz w:val="22"/>
        </w:rPr>
        <w:t> </w:t>
      </w:r>
      <w:r>
        <w:rPr>
          <w:sz w:val="22"/>
        </w:rPr>
        <w:t>law.</w:t>
      </w:r>
    </w:p>
    <w:p>
      <w:pPr>
        <w:pStyle w:val="ListParagraph"/>
        <w:numPr>
          <w:ilvl w:val="3"/>
          <w:numId w:val="49"/>
        </w:numPr>
        <w:tabs>
          <w:tab w:pos="1978" w:val="left" w:leader="none"/>
        </w:tabs>
        <w:spacing w:line="240" w:lineRule="auto" w:before="238" w:after="0"/>
        <w:ind w:left="1978" w:right="1053" w:hanging="269"/>
        <w:jc w:val="left"/>
        <w:rPr>
          <w:sz w:val="22"/>
        </w:rPr>
      </w:pPr>
      <w:r>
        <w:rPr>
          <w:spacing w:val="-4"/>
          <w:sz w:val="22"/>
        </w:rPr>
        <w:t>I will avoid permitting</w:t>
      </w:r>
      <w:r>
        <w:rPr>
          <w:spacing w:val="-8"/>
          <w:sz w:val="22"/>
        </w:rPr>
        <w:t> </w:t>
      </w:r>
      <w:r>
        <w:rPr>
          <w:spacing w:val="-4"/>
          <w:sz w:val="22"/>
        </w:rPr>
        <w:t>personal</w:t>
      </w:r>
      <w:r>
        <w:rPr>
          <w:spacing w:val="-6"/>
          <w:sz w:val="22"/>
        </w:rPr>
        <w:t> </w:t>
      </w:r>
      <w:r>
        <w:rPr>
          <w:spacing w:val="-4"/>
          <w:sz w:val="22"/>
        </w:rPr>
        <w:t>interest</w:t>
      </w:r>
      <w:r>
        <w:rPr>
          <w:spacing w:val="-7"/>
          <w:sz w:val="22"/>
        </w:rPr>
        <w:t> </w:t>
      </w:r>
      <w:r>
        <w:rPr>
          <w:spacing w:val="-4"/>
          <w:sz w:val="22"/>
        </w:rPr>
        <w:t>to distort</w:t>
      </w:r>
      <w:r>
        <w:rPr>
          <w:spacing w:val="-5"/>
          <w:sz w:val="22"/>
        </w:rPr>
        <w:t> </w:t>
      </w:r>
      <w:r>
        <w:rPr>
          <w:spacing w:val="-4"/>
          <w:sz w:val="22"/>
        </w:rPr>
        <w:t>or misrepresent</w:t>
      </w:r>
      <w:r>
        <w:rPr>
          <w:spacing w:val="-10"/>
          <w:sz w:val="22"/>
        </w:rPr>
        <w:t> </w:t>
      </w:r>
      <w:r>
        <w:rPr>
          <w:spacing w:val="-4"/>
          <w:sz w:val="22"/>
        </w:rPr>
        <w:t>the facts in all written </w:t>
      </w:r>
      <w:r>
        <w:rPr>
          <w:sz w:val="22"/>
        </w:rPr>
        <w:t>communications and/or discussions.</w:t>
      </w:r>
    </w:p>
    <w:p>
      <w:pPr>
        <w:pStyle w:val="ListParagraph"/>
        <w:numPr>
          <w:ilvl w:val="3"/>
          <w:numId w:val="49"/>
        </w:numPr>
        <w:tabs>
          <w:tab w:pos="1978" w:val="left" w:leader="none"/>
        </w:tabs>
        <w:spacing w:line="235" w:lineRule="auto" w:before="246" w:after="0"/>
        <w:ind w:left="1978" w:right="792" w:hanging="269"/>
        <w:jc w:val="left"/>
        <w:rPr>
          <w:sz w:val="22"/>
        </w:rPr>
      </w:pPr>
      <w:r>
        <w:rPr>
          <w:spacing w:val="-4"/>
          <w:sz w:val="22"/>
        </w:rPr>
        <w:t>I</w:t>
      </w:r>
      <w:r>
        <w:rPr>
          <w:spacing w:val="-10"/>
          <w:sz w:val="22"/>
        </w:rPr>
        <w:t> </w:t>
      </w:r>
      <w:r>
        <w:rPr>
          <w:spacing w:val="-4"/>
          <w:sz w:val="22"/>
        </w:rPr>
        <w:t>will</w:t>
      </w:r>
      <w:r>
        <w:rPr>
          <w:spacing w:val="-10"/>
          <w:sz w:val="22"/>
        </w:rPr>
        <w:t> </w:t>
      </w:r>
      <w:r>
        <w:rPr>
          <w:spacing w:val="-4"/>
          <w:sz w:val="22"/>
        </w:rPr>
        <w:t>be</w:t>
      </w:r>
      <w:r>
        <w:rPr>
          <w:spacing w:val="-10"/>
          <w:sz w:val="22"/>
        </w:rPr>
        <w:t> </w:t>
      </w:r>
      <w:r>
        <w:rPr>
          <w:spacing w:val="-4"/>
          <w:sz w:val="22"/>
        </w:rPr>
        <w:t>fair</w:t>
      </w:r>
      <w:r>
        <w:rPr>
          <w:spacing w:val="-9"/>
          <w:sz w:val="22"/>
        </w:rPr>
        <w:t> </w:t>
      </w:r>
      <w:r>
        <w:rPr>
          <w:spacing w:val="-4"/>
          <w:sz w:val="22"/>
        </w:rPr>
        <w:t>and</w:t>
      </w:r>
      <w:r>
        <w:rPr>
          <w:spacing w:val="-10"/>
          <w:sz w:val="22"/>
        </w:rPr>
        <w:t> </w:t>
      </w:r>
      <w:r>
        <w:rPr>
          <w:spacing w:val="-4"/>
          <w:sz w:val="22"/>
        </w:rPr>
        <w:t>unbiased</w:t>
      </w:r>
      <w:r>
        <w:rPr>
          <w:spacing w:val="-10"/>
          <w:sz w:val="22"/>
        </w:rPr>
        <w:t> </w:t>
      </w:r>
      <w:r>
        <w:rPr>
          <w:spacing w:val="-4"/>
          <w:sz w:val="22"/>
        </w:rPr>
        <w:t>and</w:t>
      </w:r>
      <w:r>
        <w:rPr>
          <w:spacing w:val="-10"/>
          <w:sz w:val="22"/>
        </w:rPr>
        <w:t> </w:t>
      </w:r>
      <w:r>
        <w:rPr>
          <w:spacing w:val="-4"/>
          <w:sz w:val="22"/>
        </w:rPr>
        <w:t>I</w:t>
      </w:r>
      <w:r>
        <w:rPr>
          <w:spacing w:val="-8"/>
          <w:sz w:val="22"/>
        </w:rPr>
        <w:t> </w:t>
      </w:r>
      <w:r>
        <w:rPr>
          <w:spacing w:val="-4"/>
          <w:sz w:val="22"/>
        </w:rPr>
        <w:t>will</w:t>
      </w:r>
      <w:r>
        <w:rPr>
          <w:spacing w:val="-9"/>
          <w:sz w:val="22"/>
        </w:rPr>
        <w:t> </w:t>
      </w:r>
      <w:r>
        <w:rPr>
          <w:spacing w:val="-4"/>
          <w:sz w:val="22"/>
        </w:rPr>
        <w:t>guard</w:t>
      </w:r>
      <w:r>
        <w:rPr>
          <w:spacing w:val="-10"/>
          <w:sz w:val="22"/>
        </w:rPr>
        <w:t> </w:t>
      </w:r>
      <w:r>
        <w:rPr>
          <w:spacing w:val="-4"/>
          <w:sz w:val="22"/>
        </w:rPr>
        <w:t>against</w:t>
      </w:r>
      <w:r>
        <w:rPr>
          <w:spacing w:val="-10"/>
          <w:sz w:val="22"/>
        </w:rPr>
        <w:t> </w:t>
      </w:r>
      <w:r>
        <w:rPr>
          <w:spacing w:val="-4"/>
          <w:sz w:val="22"/>
        </w:rPr>
        <w:t>inaccuracies,</w:t>
      </w:r>
      <w:r>
        <w:rPr>
          <w:spacing w:val="-13"/>
          <w:sz w:val="22"/>
        </w:rPr>
        <w:t> </w:t>
      </w:r>
      <w:r>
        <w:rPr>
          <w:spacing w:val="-4"/>
          <w:sz w:val="22"/>
        </w:rPr>
        <w:t>carelessness,</w:t>
      </w:r>
      <w:r>
        <w:rPr>
          <w:spacing w:val="-6"/>
          <w:sz w:val="22"/>
        </w:rPr>
        <w:t> </w:t>
      </w:r>
      <w:r>
        <w:rPr>
          <w:spacing w:val="-4"/>
          <w:sz w:val="22"/>
        </w:rPr>
        <w:t>and</w:t>
      </w:r>
      <w:r>
        <w:rPr>
          <w:spacing w:val="-10"/>
          <w:sz w:val="22"/>
        </w:rPr>
        <w:t> </w:t>
      </w:r>
      <w:r>
        <w:rPr>
          <w:spacing w:val="-4"/>
          <w:sz w:val="22"/>
        </w:rPr>
        <w:t>distortion </w:t>
      </w:r>
      <w:r>
        <w:rPr>
          <w:sz w:val="22"/>
        </w:rPr>
        <w:t>made</w:t>
      </w:r>
      <w:r>
        <w:rPr>
          <w:spacing w:val="-6"/>
          <w:sz w:val="22"/>
        </w:rPr>
        <w:t> </w:t>
      </w:r>
      <w:r>
        <w:rPr>
          <w:sz w:val="22"/>
        </w:rPr>
        <w:t>through</w:t>
      </w:r>
      <w:r>
        <w:rPr>
          <w:spacing w:val="-7"/>
          <w:sz w:val="22"/>
        </w:rPr>
        <w:t> </w:t>
      </w:r>
      <w:r>
        <w:rPr>
          <w:sz w:val="22"/>
        </w:rPr>
        <w:t>either</w:t>
      </w:r>
      <w:r>
        <w:rPr>
          <w:spacing w:val="-4"/>
          <w:sz w:val="22"/>
        </w:rPr>
        <w:t> </w:t>
      </w:r>
      <w:r>
        <w:rPr>
          <w:sz w:val="22"/>
        </w:rPr>
        <w:t>undue</w:t>
      </w:r>
      <w:r>
        <w:rPr>
          <w:spacing w:val="-6"/>
          <w:sz w:val="22"/>
        </w:rPr>
        <w:t> </w:t>
      </w:r>
      <w:r>
        <w:rPr>
          <w:sz w:val="22"/>
        </w:rPr>
        <w:t>emphasis</w:t>
      </w:r>
      <w:r>
        <w:rPr>
          <w:spacing w:val="-7"/>
          <w:sz w:val="22"/>
        </w:rPr>
        <w:t> </w:t>
      </w:r>
      <w:r>
        <w:rPr>
          <w:sz w:val="22"/>
        </w:rPr>
        <w:t>or</w:t>
      </w:r>
      <w:r>
        <w:rPr>
          <w:spacing w:val="-2"/>
          <w:sz w:val="22"/>
        </w:rPr>
        <w:t> </w:t>
      </w:r>
      <w:r>
        <w:rPr>
          <w:sz w:val="22"/>
        </w:rPr>
        <w:t>omission</w:t>
      </w:r>
      <w:r>
        <w:rPr>
          <w:spacing w:val="-7"/>
          <w:sz w:val="22"/>
        </w:rPr>
        <w:t> </w:t>
      </w:r>
      <w:r>
        <w:rPr>
          <w:sz w:val="22"/>
        </w:rPr>
        <w:t>of</w:t>
      </w:r>
      <w:r>
        <w:rPr>
          <w:spacing w:val="-2"/>
          <w:sz w:val="22"/>
        </w:rPr>
        <w:t> </w:t>
      </w:r>
      <w:r>
        <w:rPr>
          <w:sz w:val="22"/>
        </w:rPr>
        <w:t>information.</w:t>
      </w:r>
    </w:p>
    <w:p>
      <w:pPr>
        <w:pStyle w:val="BodyText"/>
        <w:spacing w:before="6"/>
      </w:pPr>
    </w:p>
    <w:p>
      <w:pPr>
        <w:pStyle w:val="ListParagraph"/>
        <w:numPr>
          <w:ilvl w:val="3"/>
          <w:numId w:val="49"/>
        </w:numPr>
        <w:tabs>
          <w:tab w:pos="1979" w:val="left" w:leader="none"/>
        </w:tabs>
        <w:spacing w:line="240" w:lineRule="auto" w:before="0" w:after="0"/>
        <w:ind w:left="1979" w:right="0" w:hanging="268"/>
        <w:jc w:val="left"/>
        <w:rPr>
          <w:sz w:val="22"/>
        </w:rPr>
      </w:pPr>
      <w:r>
        <w:rPr>
          <w:spacing w:val="-6"/>
          <w:sz w:val="22"/>
        </w:rPr>
        <w:t>I</w:t>
      </w:r>
      <w:r>
        <w:rPr>
          <w:spacing w:val="1"/>
          <w:sz w:val="22"/>
        </w:rPr>
        <w:t> </w:t>
      </w:r>
      <w:r>
        <w:rPr>
          <w:spacing w:val="-6"/>
          <w:sz w:val="22"/>
        </w:rPr>
        <w:t>will</w:t>
      </w:r>
      <w:r>
        <w:rPr>
          <w:spacing w:val="-3"/>
          <w:sz w:val="22"/>
        </w:rPr>
        <w:t> </w:t>
      </w:r>
      <w:r>
        <w:rPr>
          <w:spacing w:val="-6"/>
          <w:sz w:val="22"/>
        </w:rPr>
        <w:t>diligently</w:t>
      </w:r>
      <w:r>
        <w:rPr>
          <w:spacing w:val="-11"/>
          <w:sz w:val="22"/>
        </w:rPr>
        <w:t> </w:t>
      </w:r>
      <w:r>
        <w:rPr>
          <w:spacing w:val="-6"/>
          <w:sz w:val="22"/>
        </w:rPr>
        <w:t>review</w:t>
      </w:r>
      <w:r>
        <w:rPr>
          <w:spacing w:val="-8"/>
          <w:sz w:val="22"/>
        </w:rPr>
        <w:t> </w:t>
      </w:r>
      <w:r>
        <w:rPr>
          <w:spacing w:val="-6"/>
          <w:sz w:val="22"/>
        </w:rPr>
        <w:t>all</w:t>
      </w:r>
      <w:r>
        <w:rPr>
          <w:spacing w:val="-3"/>
          <w:sz w:val="22"/>
        </w:rPr>
        <w:t> </w:t>
      </w:r>
      <w:r>
        <w:rPr>
          <w:spacing w:val="-6"/>
          <w:sz w:val="22"/>
        </w:rPr>
        <w:t>relevant</w:t>
      </w:r>
      <w:r>
        <w:rPr>
          <w:spacing w:val="-5"/>
          <w:sz w:val="22"/>
        </w:rPr>
        <w:t> </w:t>
      </w:r>
      <w:r>
        <w:rPr>
          <w:spacing w:val="-6"/>
          <w:sz w:val="22"/>
        </w:rPr>
        <w:t>materials</w:t>
      </w:r>
      <w:r>
        <w:rPr>
          <w:spacing w:val="-9"/>
          <w:sz w:val="22"/>
        </w:rPr>
        <w:t> </w:t>
      </w:r>
      <w:r>
        <w:rPr>
          <w:spacing w:val="-6"/>
          <w:sz w:val="22"/>
        </w:rPr>
        <w:t>prior</w:t>
      </w:r>
      <w:r>
        <w:rPr>
          <w:spacing w:val="-4"/>
          <w:sz w:val="22"/>
        </w:rPr>
        <w:t> </w:t>
      </w:r>
      <w:r>
        <w:rPr>
          <w:spacing w:val="-6"/>
          <w:sz w:val="22"/>
        </w:rPr>
        <w:t>to</w:t>
      </w:r>
      <w:r>
        <w:rPr>
          <w:spacing w:val="-3"/>
          <w:sz w:val="22"/>
        </w:rPr>
        <w:t> </w:t>
      </w:r>
      <w:r>
        <w:rPr>
          <w:spacing w:val="-6"/>
          <w:sz w:val="22"/>
        </w:rPr>
        <w:t>group</w:t>
      </w:r>
      <w:r>
        <w:rPr>
          <w:spacing w:val="-7"/>
          <w:sz w:val="22"/>
        </w:rPr>
        <w:t> </w:t>
      </w:r>
      <w:r>
        <w:rPr>
          <w:spacing w:val="-6"/>
          <w:sz w:val="22"/>
        </w:rPr>
        <w:t>discussions.</w:t>
      </w:r>
    </w:p>
    <w:p>
      <w:pPr>
        <w:pStyle w:val="ListParagraph"/>
        <w:numPr>
          <w:ilvl w:val="3"/>
          <w:numId w:val="49"/>
        </w:numPr>
        <w:tabs>
          <w:tab w:pos="1978" w:val="left" w:leader="none"/>
        </w:tabs>
        <w:spacing w:line="240" w:lineRule="auto" w:before="251" w:after="0"/>
        <w:ind w:left="1978" w:right="0" w:hanging="268"/>
        <w:jc w:val="left"/>
        <w:rPr>
          <w:position w:val="1"/>
          <w:sz w:val="22"/>
        </w:rPr>
      </w:pPr>
      <w:r>
        <w:rPr>
          <w:spacing w:val="-2"/>
          <w:sz w:val="22"/>
        </w:rPr>
        <w:t>I</w:t>
      </w:r>
      <w:r>
        <w:rPr>
          <w:spacing w:val="-5"/>
          <w:sz w:val="22"/>
        </w:rPr>
        <w:t> </w:t>
      </w:r>
      <w:r>
        <w:rPr>
          <w:spacing w:val="-2"/>
          <w:sz w:val="22"/>
        </w:rPr>
        <w:t>understand</w:t>
      </w:r>
      <w:r>
        <w:rPr>
          <w:spacing w:val="-12"/>
          <w:sz w:val="22"/>
        </w:rPr>
        <w:t> </w:t>
      </w:r>
      <w:r>
        <w:rPr>
          <w:spacing w:val="-2"/>
          <w:sz w:val="22"/>
        </w:rPr>
        <w:t>I</w:t>
      </w:r>
      <w:r>
        <w:rPr>
          <w:spacing w:val="-5"/>
          <w:sz w:val="22"/>
        </w:rPr>
        <w:t> </w:t>
      </w:r>
      <w:r>
        <w:rPr>
          <w:spacing w:val="-2"/>
          <w:sz w:val="22"/>
        </w:rPr>
        <w:t>serve</w:t>
      </w:r>
      <w:r>
        <w:rPr>
          <w:spacing w:val="-9"/>
          <w:sz w:val="22"/>
        </w:rPr>
        <w:t> </w:t>
      </w:r>
      <w:r>
        <w:rPr>
          <w:spacing w:val="-2"/>
          <w:sz w:val="22"/>
        </w:rPr>
        <w:t>at</w:t>
      </w:r>
      <w:r>
        <w:rPr>
          <w:spacing w:val="-5"/>
          <w:sz w:val="22"/>
        </w:rPr>
        <w:t> </w:t>
      </w:r>
      <w:r>
        <w:rPr>
          <w:spacing w:val="-2"/>
          <w:sz w:val="22"/>
        </w:rPr>
        <w:t>the</w:t>
      </w:r>
      <w:r>
        <w:rPr>
          <w:spacing w:val="-8"/>
          <w:sz w:val="22"/>
        </w:rPr>
        <w:t> </w:t>
      </w:r>
      <w:r>
        <w:rPr>
          <w:spacing w:val="-2"/>
          <w:sz w:val="22"/>
        </w:rPr>
        <w:t>pleasure</w:t>
      </w:r>
      <w:r>
        <w:rPr>
          <w:spacing w:val="-11"/>
          <w:sz w:val="22"/>
        </w:rPr>
        <w:t> </w:t>
      </w:r>
      <w:r>
        <w:rPr>
          <w:spacing w:val="-2"/>
          <w:sz w:val="22"/>
        </w:rPr>
        <w:t>of</w:t>
      </w:r>
      <w:r>
        <w:rPr>
          <w:spacing w:val="-5"/>
          <w:sz w:val="22"/>
        </w:rPr>
        <w:t> </w:t>
      </w:r>
      <w:r>
        <w:rPr>
          <w:spacing w:val="-2"/>
          <w:sz w:val="22"/>
        </w:rPr>
        <w:t>the</w:t>
      </w:r>
      <w:r>
        <w:rPr>
          <w:spacing w:val="-6"/>
          <w:sz w:val="22"/>
        </w:rPr>
        <w:t> </w:t>
      </w:r>
      <w:r>
        <w:rPr>
          <w:spacing w:val="-2"/>
          <w:sz w:val="22"/>
        </w:rPr>
        <w:t>Board</w:t>
      </w:r>
      <w:r>
        <w:rPr>
          <w:spacing w:val="-8"/>
          <w:sz w:val="22"/>
        </w:rPr>
        <w:t> </w:t>
      </w:r>
      <w:r>
        <w:rPr>
          <w:spacing w:val="-2"/>
          <w:sz w:val="22"/>
        </w:rPr>
        <w:t>of</w:t>
      </w:r>
      <w:r>
        <w:rPr>
          <w:spacing w:val="-7"/>
          <w:sz w:val="22"/>
        </w:rPr>
        <w:t> </w:t>
      </w:r>
      <w:r>
        <w:rPr>
          <w:spacing w:val="-2"/>
          <w:sz w:val="22"/>
        </w:rPr>
        <w:t>Regents.</w:t>
      </w:r>
    </w:p>
    <w:p>
      <w:pPr>
        <w:pStyle w:val="BodyText"/>
        <w:spacing w:before="214"/>
        <w:rPr>
          <w:sz w:val="20"/>
        </w:rPr>
      </w:pPr>
    </w:p>
    <w:tbl>
      <w:tblPr>
        <w:tblW w:w="0" w:type="auto"/>
        <w:jc w:val="left"/>
        <w:tblInd w:w="14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91"/>
        <w:gridCol w:w="374"/>
        <w:gridCol w:w="2685"/>
      </w:tblGrid>
      <w:tr>
        <w:trPr>
          <w:trHeight w:val="261" w:hRule="atLeast"/>
        </w:trPr>
        <w:tc>
          <w:tcPr>
            <w:tcW w:w="4891" w:type="dxa"/>
            <w:tcBorders>
              <w:top w:val="single" w:sz="4" w:space="0" w:color="000000"/>
            </w:tcBorders>
          </w:tcPr>
          <w:p>
            <w:pPr>
              <w:pStyle w:val="TableParagraph"/>
              <w:spacing w:line="242" w:lineRule="exact"/>
              <w:ind w:left="108"/>
              <w:rPr>
                <w:sz w:val="22"/>
              </w:rPr>
            </w:pPr>
            <w:r>
              <w:rPr>
                <w:spacing w:val="-4"/>
                <w:sz w:val="22"/>
              </w:rPr>
              <w:t>Name</w:t>
            </w:r>
          </w:p>
        </w:tc>
        <w:tc>
          <w:tcPr>
            <w:tcW w:w="374" w:type="dxa"/>
          </w:tcPr>
          <w:p>
            <w:pPr>
              <w:pStyle w:val="TableParagraph"/>
              <w:ind w:left="0"/>
              <w:rPr>
                <w:sz w:val="18"/>
              </w:rPr>
            </w:pPr>
          </w:p>
        </w:tc>
        <w:tc>
          <w:tcPr>
            <w:tcW w:w="2685" w:type="dxa"/>
            <w:tcBorders>
              <w:top w:val="single" w:sz="4" w:space="0" w:color="000000"/>
            </w:tcBorders>
          </w:tcPr>
          <w:p>
            <w:pPr>
              <w:pStyle w:val="TableParagraph"/>
              <w:spacing w:line="242" w:lineRule="exact"/>
              <w:ind w:left="108"/>
              <w:rPr>
                <w:sz w:val="22"/>
              </w:rPr>
            </w:pPr>
            <w:r>
              <w:rPr>
                <w:spacing w:val="-4"/>
                <w:sz w:val="22"/>
              </w:rPr>
              <w:t>Date</w:t>
            </w:r>
          </w:p>
        </w:tc>
      </w:tr>
    </w:tbl>
    <w:p>
      <w:pPr>
        <w:pStyle w:val="TableParagraph"/>
        <w:spacing w:after="0" w:line="242" w:lineRule="exact"/>
        <w:rPr>
          <w:sz w:val="22"/>
        </w:rPr>
        <w:sectPr>
          <w:pgSz w:w="12240" w:h="15840"/>
          <w:pgMar w:header="727" w:footer="314" w:top="940" w:bottom="500" w:left="720" w:right="1080"/>
        </w:sectPr>
      </w:pPr>
    </w:p>
    <w:p>
      <w:pPr>
        <w:pStyle w:val="ListParagraph"/>
        <w:numPr>
          <w:ilvl w:val="1"/>
          <w:numId w:val="49"/>
        </w:numPr>
        <w:tabs>
          <w:tab w:pos="899" w:val="left" w:leader="none"/>
        </w:tabs>
        <w:spacing w:line="238" w:lineRule="exact" w:before="0" w:after="0"/>
        <w:ind w:left="899" w:right="0" w:hanging="719"/>
        <w:jc w:val="left"/>
        <w:rPr>
          <w:sz w:val="22"/>
        </w:rPr>
      </w:pPr>
      <w:bookmarkStart w:name="III.3. Relationship Between the Presiden" w:id="100"/>
      <w:bookmarkEnd w:id="100"/>
      <w:r>
        <w:rPr/>
      </w:r>
      <w:bookmarkStart w:name="_bookmark50" w:id="101"/>
      <w:bookmarkEnd w:id="101"/>
      <w:r>
        <w:rPr/>
      </w:r>
      <w:r>
        <w:rPr>
          <w:spacing w:val="-4"/>
          <w:sz w:val="22"/>
          <w:u w:val="single"/>
        </w:rPr>
        <w:t>Relationship</w:t>
      </w:r>
      <w:r>
        <w:rPr>
          <w:spacing w:val="-12"/>
          <w:sz w:val="22"/>
          <w:u w:val="single"/>
        </w:rPr>
        <w:t> </w:t>
      </w:r>
      <w:r>
        <w:rPr>
          <w:spacing w:val="-4"/>
          <w:sz w:val="22"/>
          <w:u w:val="single"/>
        </w:rPr>
        <w:t>Between</w:t>
      </w:r>
      <w:r>
        <w:rPr>
          <w:spacing w:val="-5"/>
          <w:sz w:val="22"/>
          <w:u w:val="single"/>
        </w:rPr>
        <w:t> </w:t>
      </w:r>
      <w:r>
        <w:rPr>
          <w:spacing w:val="-4"/>
          <w:sz w:val="22"/>
          <w:u w:val="single"/>
        </w:rPr>
        <w:t>the</w:t>
      </w:r>
      <w:r>
        <w:rPr>
          <w:sz w:val="22"/>
          <w:u w:val="single"/>
        </w:rPr>
        <w:t> </w:t>
      </w:r>
      <w:r>
        <w:rPr>
          <w:spacing w:val="-4"/>
          <w:sz w:val="22"/>
          <w:u w:val="single"/>
        </w:rPr>
        <w:t>President</w:t>
      </w:r>
      <w:r>
        <w:rPr>
          <w:spacing w:val="-6"/>
          <w:sz w:val="22"/>
          <w:u w:val="single"/>
        </w:rPr>
        <w:t> </w:t>
      </w:r>
      <w:r>
        <w:rPr>
          <w:spacing w:val="-4"/>
          <w:sz w:val="22"/>
          <w:u w:val="single"/>
        </w:rPr>
        <w:t>and</w:t>
      </w:r>
      <w:r>
        <w:rPr>
          <w:spacing w:val="-2"/>
          <w:sz w:val="22"/>
          <w:u w:val="single"/>
        </w:rPr>
        <w:t> </w:t>
      </w:r>
      <w:r>
        <w:rPr>
          <w:spacing w:val="-4"/>
          <w:sz w:val="22"/>
          <w:u w:val="single"/>
        </w:rPr>
        <w:t>the Board of</w:t>
      </w:r>
      <w:r>
        <w:rPr>
          <w:spacing w:val="-2"/>
          <w:sz w:val="22"/>
          <w:u w:val="single"/>
        </w:rPr>
        <w:t> </w:t>
      </w:r>
      <w:r>
        <w:rPr>
          <w:spacing w:val="-4"/>
          <w:sz w:val="22"/>
          <w:u w:val="single"/>
        </w:rPr>
        <w:t>Regents</w:t>
      </w:r>
    </w:p>
    <w:p>
      <w:pPr>
        <w:pStyle w:val="BodyText"/>
        <w:spacing w:before="1"/>
      </w:pPr>
    </w:p>
    <w:p>
      <w:pPr>
        <w:pStyle w:val="BodyText"/>
        <w:spacing w:line="232" w:lineRule="auto"/>
        <w:ind w:left="899" w:right="316"/>
        <w:jc w:val="both"/>
      </w:pPr>
      <w:r>
        <w:rPr/>
        <w:t>The functions of the Board are regarded as essentially lay in nature rather than professional.</w:t>
      </w:r>
      <w:r>
        <w:rPr>
          <w:spacing w:val="-5"/>
        </w:rPr>
        <w:t> </w:t>
      </w:r>
      <w:r>
        <w:rPr/>
        <w:t>Its primary </w:t>
      </w:r>
      <w:r>
        <w:rPr>
          <w:spacing w:val="-4"/>
        </w:rPr>
        <w:t>responsibility</w:t>
      </w:r>
      <w:r>
        <w:rPr>
          <w:spacing w:val="-10"/>
        </w:rPr>
        <w:t> </w:t>
      </w:r>
      <w:r>
        <w:rPr>
          <w:spacing w:val="-4"/>
        </w:rPr>
        <w:t>is</w:t>
      </w:r>
      <w:r>
        <w:rPr>
          <w:spacing w:val="-10"/>
        </w:rPr>
        <w:t> </w:t>
      </w:r>
      <w:r>
        <w:rPr>
          <w:spacing w:val="-4"/>
        </w:rPr>
        <w:t>to</w:t>
      </w:r>
      <w:r>
        <w:rPr>
          <w:spacing w:val="-10"/>
        </w:rPr>
        <w:t> </w:t>
      </w:r>
      <w:r>
        <w:rPr>
          <w:spacing w:val="-4"/>
        </w:rPr>
        <w:t>establish</w:t>
      </w:r>
      <w:r>
        <w:rPr>
          <w:spacing w:val="-9"/>
        </w:rPr>
        <w:t> </w:t>
      </w:r>
      <w:r>
        <w:rPr>
          <w:spacing w:val="-4"/>
        </w:rPr>
        <w:t>policy</w:t>
      </w:r>
      <w:r>
        <w:rPr>
          <w:spacing w:val="-10"/>
        </w:rPr>
        <w:t> </w:t>
      </w:r>
      <w:r>
        <w:rPr>
          <w:spacing w:val="-4"/>
        </w:rPr>
        <w:t>for</w:t>
      </w:r>
      <w:r>
        <w:rPr>
          <w:spacing w:val="-10"/>
        </w:rPr>
        <w:t> </w:t>
      </w:r>
      <w:r>
        <w:rPr>
          <w:spacing w:val="-4"/>
        </w:rPr>
        <w:t>the</w:t>
      </w:r>
      <w:r>
        <w:rPr>
          <w:spacing w:val="-10"/>
        </w:rPr>
        <w:t> </w:t>
      </w:r>
      <w:r>
        <w:rPr>
          <w:spacing w:val="-4"/>
        </w:rPr>
        <w:t>University</w:t>
      </w:r>
      <w:r>
        <w:rPr>
          <w:spacing w:val="-9"/>
        </w:rPr>
        <w:t> </w:t>
      </w:r>
      <w:r>
        <w:rPr>
          <w:spacing w:val="-4"/>
        </w:rPr>
        <w:t>and</w:t>
      </w:r>
      <w:r>
        <w:rPr>
          <w:spacing w:val="-10"/>
        </w:rPr>
        <w:t> </w:t>
      </w:r>
      <w:r>
        <w:rPr>
          <w:spacing w:val="-4"/>
        </w:rPr>
        <w:t>then</w:t>
      </w:r>
      <w:r>
        <w:rPr>
          <w:spacing w:val="-10"/>
        </w:rPr>
        <w:t> </w:t>
      </w:r>
      <w:r>
        <w:rPr>
          <w:spacing w:val="-4"/>
        </w:rPr>
        <w:t>hold</w:t>
      </w:r>
      <w:r>
        <w:rPr>
          <w:spacing w:val="-10"/>
        </w:rPr>
        <w:t> </w:t>
      </w:r>
      <w:r>
        <w:rPr>
          <w:spacing w:val="-4"/>
        </w:rPr>
        <w:t>the</w:t>
      </w:r>
      <w:r>
        <w:rPr>
          <w:spacing w:val="-9"/>
        </w:rPr>
        <w:t> </w:t>
      </w:r>
      <w:r>
        <w:rPr>
          <w:spacing w:val="-4"/>
        </w:rPr>
        <w:t>President</w:t>
      </w:r>
      <w:r>
        <w:rPr>
          <w:spacing w:val="-10"/>
        </w:rPr>
        <w:t> </w:t>
      </w:r>
      <w:r>
        <w:rPr>
          <w:spacing w:val="-4"/>
        </w:rPr>
        <w:t>of</w:t>
      </w:r>
      <w:r>
        <w:rPr>
          <w:spacing w:val="-8"/>
        </w:rPr>
        <w:t> </w:t>
      </w:r>
      <w:r>
        <w:rPr>
          <w:spacing w:val="-4"/>
        </w:rPr>
        <w:t>the</w:t>
      </w:r>
      <w:r>
        <w:rPr>
          <w:spacing w:val="-6"/>
        </w:rPr>
        <w:t> </w:t>
      </w:r>
      <w:r>
        <w:rPr>
          <w:spacing w:val="-4"/>
        </w:rPr>
        <w:t>University</w:t>
      </w:r>
      <w:r>
        <w:rPr>
          <w:spacing w:val="-10"/>
        </w:rPr>
        <w:t> </w:t>
      </w:r>
      <w:r>
        <w:rPr>
          <w:spacing w:val="-4"/>
        </w:rPr>
        <w:t>responsible </w:t>
      </w:r>
      <w:r>
        <w:rPr/>
        <w:t>for seeing</w:t>
      </w:r>
      <w:r>
        <w:rPr>
          <w:spacing w:val="-1"/>
        </w:rPr>
        <w:t> </w:t>
      </w:r>
      <w:r>
        <w:rPr/>
        <w:t>that approved</w:t>
      </w:r>
      <w:r>
        <w:rPr>
          <w:spacing w:val="-3"/>
        </w:rPr>
        <w:t> </w:t>
      </w:r>
      <w:r>
        <w:rPr/>
        <w:t>policy is implemented</w:t>
      </w:r>
      <w:r>
        <w:rPr>
          <w:spacing w:val="-4"/>
        </w:rPr>
        <w:t> </w:t>
      </w:r>
      <w:r>
        <w:rPr/>
        <w:t>throughout</w:t>
      </w:r>
      <w:r>
        <w:rPr>
          <w:spacing w:val="-4"/>
        </w:rPr>
        <w:t> </w:t>
      </w:r>
      <w:r>
        <w:rPr/>
        <w:t>the</w:t>
      </w:r>
      <w:r>
        <w:rPr>
          <w:spacing w:val="-5"/>
        </w:rPr>
        <w:t> </w:t>
      </w:r>
      <w:r>
        <w:rPr/>
        <w:t>institution.</w:t>
      </w:r>
    </w:p>
    <w:p>
      <w:pPr>
        <w:pStyle w:val="BodyText"/>
        <w:spacing w:before="5"/>
      </w:pPr>
    </w:p>
    <w:p>
      <w:pPr>
        <w:pStyle w:val="BodyText"/>
        <w:spacing w:line="232" w:lineRule="auto"/>
        <w:ind w:left="899" w:right="320"/>
        <w:jc w:val="both"/>
      </w:pPr>
      <w:r>
        <w:rPr>
          <w:spacing w:val="-4"/>
        </w:rPr>
        <w:t>The</w:t>
      </w:r>
      <w:r>
        <w:rPr>
          <w:spacing w:val="-10"/>
        </w:rPr>
        <w:t> </w:t>
      </w:r>
      <w:r>
        <w:rPr>
          <w:spacing w:val="-4"/>
        </w:rPr>
        <w:t>Board</w:t>
      </w:r>
      <w:r>
        <w:rPr>
          <w:spacing w:val="-10"/>
        </w:rPr>
        <w:t> </w:t>
      </w:r>
      <w:r>
        <w:rPr>
          <w:spacing w:val="-4"/>
        </w:rPr>
        <w:t>of</w:t>
      </w:r>
      <w:r>
        <w:rPr>
          <w:spacing w:val="-10"/>
        </w:rPr>
        <w:t> </w:t>
      </w:r>
      <w:r>
        <w:rPr>
          <w:spacing w:val="-4"/>
        </w:rPr>
        <w:t>Regents</w:t>
      </w:r>
      <w:r>
        <w:rPr>
          <w:spacing w:val="-9"/>
        </w:rPr>
        <w:t> </w:t>
      </w:r>
      <w:r>
        <w:rPr>
          <w:spacing w:val="-4"/>
        </w:rPr>
        <w:t>is</w:t>
      </w:r>
      <w:r>
        <w:rPr>
          <w:spacing w:val="-10"/>
        </w:rPr>
        <w:t> </w:t>
      </w:r>
      <w:r>
        <w:rPr>
          <w:spacing w:val="-4"/>
        </w:rPr>
        <w:t>well</w:t>
      </w:r>
      <w:r>
        <w:rPr>
          <w:spacing w:val="-10"/>
        </w:rPr>
        <w:t> </w:t>
      </w:r>
      <w:r>
        <w:rPr>
          <w:spacing w:val="-4"/>
        </w:rPr>
        <w:t>aware</w:t>
      </w:r>
      <w:r>
        <w:rPr>
          <w:spacing w:val="-10"/>
        </w:rPr>
        <w:t> </w:t>
      </w:r>
      <w:r>
        <w:rPr>
          <w:spacing w:val="-4"/>
        </w:rPr>
        <w:t>of</w:t>
      </w:r>
      <w:r>
        <w:rPr>
          <w:spacing w:val="-9"/>
        </w:rPr>
        <w:t> </w:t>
      </w:r>
      <w:r>
        <w:rPr>
          <w:spacing w:val="-4"/>
        </w:rPr>
        <w:t>the</w:t>
      </w:r>
      <w:r>
        <w:rPr>
          <w:spacing w:val="-10"/>
        </w:rPr>
        <w:t> </w:t>
      </w:r>
      <w:r>
        <w:rPr>
          <w:spacing w:val="-4"/>
        </w:rPr>
        <w:t>critical</w:t>
      </w:r>
      <w:r>
        <w:rPr>
          <w:spacing w:val="-10"/>
        </w:rPr>
        <w:t> </w:t>
      </w:r>
      <w:r>
        <w:rPr>
          <w:spacing w:val="-4"/>
        </w:rPr>
        <w:t>relationship</w:t>
      </w:r>
      <w:r>
        <w:rPr>
          <w:spacing w:val="-10"/>
        </w:rPr>
        <w:t> </w:t>
      </w:r>
      <w:r>
        <w:rPr>
          <w:spacing w:val="-4"/>
        </w:rPr>
        <w:t>and</w:t>
      </w:r>
      <w:r>
        <w:rPr>
          <w:spacing w:val="-9"/>
        </w:rPr>
        <w:t> </w:t>
      </w:r>
      <w:r>
        <w:rPr>
          <w:spacing w:val="-4"/>
        </w:rPr>
        <w:t>necessary</w:t>
      </w:r>
      <w:r>
        <w:rPr>
          <w:spacing w:val="-10"/>
        </w:rPr>
        <w:t> </w:t>
      </w:r>
      <w:r>
        <w:rPr>
          <w:spacing w:val="-4"/>
        </w:rPr>
        <w:t>interdependence</w:t>
      </w:r>
      <w:r>
        <w:rPr>
          <w:spacing w:val="-10"/>
        </w:rPr>
        <w:t> </w:t>
      </w:r>
      <w:r>
        <w:rPr>
          <w:spacing w:val="-4"/>
        </w:rPr>
        <w:t>between</w:t>
      </w:r>
      <w:r>
        <w:rPr>
          <w:spacing w:val="-10"/>
        </w:rPr>
        <w:t> </w:t>
      </w:r>
      <w:r>
        <w:rPr>
          <w:spacing w:val="-4"/>
        </w:rPr>
        <w:t>policy-</w:t>
      </w:r>
      <w:r>
        <w:rPr>
          <w:spacing w:val="-2"/>
        </w:rPr>
        <w:t>making</w:t>
      </w:r>
      <w:r>
        <w:rPr>
          <w:spacing w:val="-12"/>
        </w:rPr>
        <w:t> </w:t>
      </w:r>
      <w:r>
        <w:rPr>
          <w:spacing w:val="-2"/>
        </w:rPr>
        <w:t>and</w:t>
      </w:r>
      <w:r>
        <w:rPr>
          <w:spacing w:val="-12"/>
        </w:rPr>
        <w:t> </w:t>
      </w:r>
      <w:r>
        <w:rPr>
          <w:spacing w:val="-2"/>
        </w:rPr>
        <w:t>administration</w:t>
      </w:r>
      <w:r>
        <w:rPr>
          <w:spacing w:val="-12"/>
        </w:rPr>
        <w:t> </w:t>
      </w:r>
      <w:r>
        <w:rPr>
          <w:spacing w:val="-2"/>
        </w:rPr>
        <w:t>at</w:t>
      </w:r>
      <w:r>
        <w:rPr>
          <w:spacing w:val="-11"/>
        </w:rPr>
        <w:t> </w:t>
      </w:r>
      <w:r>
        <w:rPr>
          <w:spacing w:val="-2"/>
        </w:rPr>
        <w:t>the</w:t>
      </w:r>
      <w:r>
        <w:rPr>
          <w:spacing w:val="-11"/>
        </w:rPr>
        <w:t> </w:t>
      </w:r>
      <w:r>
        <w:rPr>
          <w:spacing w:val="-2"/>
        </w:rPr>
        <w:t>University</w:t>
      </w:r>
      <w:r>
        <w:rPr>
          <w:spacing w:val="-11"/>
        </w:rPr>
        <w:t> </w:t>
      </w:r>
      <w:r>
        <w:rPr>
          <w:spacing w:val="-2"/>
        </w:rPr>
        <w:t>and</w:t>
      </w:r>
      <w:r>
        <w:rPr>
          <w:spacing w:val="-5"/>
        </w:rPr>
        <w:t> </w:t>
      </w:r>
      <w:r>
        <w:rPr>
          <w:spacing w:val="-2"/>
        </w:rPr>
        <w:t>has</w:t>
      </w:r>
      <w:r>
        <w:rPr>
          <w:spacing w:val="-4"/>
        </w:rPr>
        <w:t> </w:t>
      </w:r>
      <w:r>
        <w:rPr>
          <w:spacing w:val="-2"/>
        </w:rPr>
        <w:t>by</w:t>
      </w:r>
      <w:r>
        <w:rPr>
          <w:spacing w:val="-6"/>
        </w:rPr>
        <w:t> </w:t>
      </w:r>
      <w:r>
        <w:rPr>
          <w:spacing w:val="-2"/>
        </w:rPr>
        <w:t>its</w:t>
      </w:r>
      <w:r>
        <w:rPr>
          <w:spacing w:val="-6"/>
        </w:rPr>
        <w:t> </w:t>
      </w:r>
      <w:r>
        <w:rPr>
          <w:spacing w:val="-2"/>
        </w:rPr>
        <w:t>resolutions</w:t>
      </w:r>
      <w:r>
        <w:rPr>
          <w:spacing w:val="-10"/>
        </w:rPr>
        <w:t> </w:t>
      </w:r>
      <w:r>
        <w:rPr>
          <w:spacing w:val="-2"/>
        </w:rPr>
        <w:t>and</w:t>
      </w:r>
      <w:r>
        <w:rPr>
          <w:spacing w:val="-12"/>
        </w:rPr>
        <w:t> </w:t>
      </w:r>
      <w:r>
        <w:rPr>
          <w:spacing w:val="-2"/>
        </w:rPr>
        <w:t>actions</w:t>
      </w:r>
      <w:r>
        <w:rPr>
          <w:spacing w:val="-12"/>
        </w:rPr>
        <w:t> </w:t>
      </w:r>
      <w:r>
        <w:rPr>
          <w:spacing w:val="-2"/>
        </w:rPr>
        <w:t>established</w:t>
      </w:r>
      <w:r>
        <w:rPr>
          <w:spacing w:val="-12"/>
        </w:rPr>
        <w:t> </w:t>
      </w:r>
      <w:r>
        <w:rPr>
          <w:spacing w:val="-2"/>
        </w:rPr>
        <w:t>what</w:t>
      </w:r>
      <w:r>
        <w:rPr>
          <w:spacing w:val="-11"/>
        </w:rPr>
        <w:t> </w:t>
      </w:r>
      <w:r>
        <w:rPr>
          <w:spacing w:val="-2"/>
        </w:rPr>
        <w:t>it</w:t>
      </w:r>
      <w:r>
        <w:rPr>
          <w:spacing w:val="-12"/>
        </w:rPr>
        <w:t> </w:t>
      </w:r>
      <w:r>
        <w:rPr>
          <w:spacing w:val="-2"/>
        </w:rPr>
        <w:t>deems </w:t>
      </w:r>
      <w:r>
        <w:rPr/>
        <w:t>to be a proper</w:t>
      </w:r>
      <w:r>
        <w:rPr>
          <w:spacing w:val="-1"/>
        </w:rPr>
        <w:t> </w:t>
      </w:r>
      <w:r>
        <w:rPr/>
        <w:t>balance</w:t>
      </w:r>
      <w:r>
        <w:rPr>
          <w:spacing w:val="-2"/>
        </w:rPr>
        <w:t> </w:t>
      </w:r>
      <w:r>
        <w:rPr/>
        <w:t>between</w:t>
      </w:r>
      <w:r>
        <w:rPr>
          <w:spacing w:val="-1"/>
        </w:rPr>
        <w:t> </w:t>
      </w:r>
      <w:r>
        <w:rPr/>
        <w:t>these two functions.</w:t>
      </w:r>
    </w:p>
    <w:p>
      <w:pPr>
        <w:pStyle w:val="BodyText"/>
        <w:spacing w:before="29"/>
      </w:pPr>
    </w:p>
    <w:p>
      <w:pPr>
        <w:pStyle w:val="ListParagraph"/>
        <w:numPr>
          <w:ilvl w:val="1"/>
          <w:numId w:val="49"/>
        </w:numPr>
        <w:tabs>
          <w:tab w:pos="899" w:val="left" w:leader="none"/>
        </w:tabs>
        <w:spacing w:line="240" w:lineRule="auto" w:before="0" w:after="0"/>
        <w:ind w:left="899" w:right="0" w:hanging="719"/>
        <w:jc w:val="left"/>
        <w:rPr>
          <w:sz w:val="22"/>
        </w:rPr>
      </w:pPr>
      <w:bookmarkStart w:name="III.4. Responsibilities" w:id="102"/>
      <w:bookmarkEnd w:id="102"/>
      <w:r>
        <w:rPr/>
      </w:r>
      <w:bookmarkStart w:name="_bookmark51" w:id="103"/>
      <w:bookmarkEnd w:id="103"/>
      <w:r>
        <w:rPr/>
      </w:r>
      <w:r>
        <w:rPr>
          <w:spacing w:val="-2"/>
          <w:sz w:val="22"/>
          <w:u w:val="single"/>
        </w:rPr>
        <w:t>Responsibilities</w:t>
      </w:r>
    </w:p>
    <w:p>
      <w:pPr>
        <w:pStyle w:val="BodyText"/>
        <w:spacing w:before="2"/>
      </w:pPr>
    </w:p>
    <w:p>
      <w:pPr>
        <w:pStyle w:val="BodyText"/>
        <w:spacing w:line="235" w:lineRule="auto" w:before="1"/>
        <w:ind w:left="899" w:right="315"/>
        <w:jc w:val="both"/>
      </w:pPr>
      <w:r>
        <w:rPr>
          <w:spacing w:val="-4"/>
        </w:rPr>
        <w:t>All decisions and actions of the President</w:t>
      </w:r>
      <w:r>
        <w:rPr>
          <w:spacing w:val="-6"/>
        </w:rPr>
        <w:t> </w:t>
      </w:r>
      <w:r>
        <w:rPr>
          <w:spacing w:val="-4"/>
        </w:rPr>
        <w:t>must be in accordance</w:t>
      </w:r>
      <w:r>
        <w:rPr>
          <w:spacing w:val="-7"/>
        </w:rPr>
        <w:t> </w:t>
      </w:r>
      <w:r>
        <w:rPr>
          <w:spacing w:val="-4"/>
        </w:rPr>
        <w:t>with general policies</w:t>
      </w:r>
      <w:r>
        <w:rPr>
          <w:spacing w:val="-8"/>
        </w:rPr>
        <w:t> </w:t>
      </w:r>
      <w:r>
        <w:rPr>
          <w:spacing w:val="-4"/>
        </w:rPr>
        <w:t>approved</w:t>
      </w:r>
      <w:r>
        <w:rPr>
          <w:spacing w:val="-10"/>
        </w:rPr>
        <w:t> </w:t>
      </w:r>
      <w:r>
        <w:rPr>
          <w:spacing w:val="-4"/>
        </w:rPr>
        <w:t>by</w:t>
      </w:r>
      <w:r>
        <w:rPr>
          <w:spacing w:val="-7"/>
        </w:rPr>
        <w:t> </w:t>
      </w:r>
      <w:r>
        <w:rPr>
          <w:spacing w:val="-4"/>
        </w:rPr>
        <w:t>the</w:t>
      </w:r>
      <w:r>
        <w:rPr>
          <w:spacing w:val="-10"/>
        </w:rPr>
        <w:t> </w:t>
      </w:r>
      <w:r>
        <w:rPr>
          <w:spacing w:val="-4"/>
        </w:rPr>
        <w:t>Board </w:t>
      </w:r>
      <w:r>
        <w:rPr/>
        <w:t>of</w:t>
      </w:r>
      <w:r>
        <w:rPr>
          <w:spacing w:val="-14"/>
        </w:rPr>
        <w:t> </w:t>
      </w:r>
      <w:r>
        <w:rPr/>
        <w:t>Regents</w:t>
      </w:r>
      <w:r>
        <w:rPr>
          <w:spacing w:val="-14"/>
        </w:rPr>
        <w:t> </w:t>
      </w:r>
      <w:r>
        <w:rPr/>
        <w:t>and</w:t>
      </w:r>
      <w:r>
        <w:rPr>
          <w:spacing w:val="-14"/>
        </w:rPr>
        <w:t> </w:t>
      </w:r>
      <w:r>
        <w:rPr/>
        <w:t>are</w:t>
      </w:r>
      <w:r>
        <w:rPr>
          <w:spacing w:val="-13"/>
        </w:rPr>
        <w:t> </w:t>
      </w:r>
      <w:r>
        <w:rPr/>
        <w:t>subject</w:t>
      </w:r>
      <w:r>
        <w:rPr>
          <w:spacing w:val="-14"/>
        </w:rPr>
        <w:t> </w:t>
      </w:r>
      <w:r>
        <w:rPr/>
        <w:t>to</w:t>
      </w:r>
      <w:r>
        <w:rPr>
          <w:spacing w:val="-14"/>
        </w:rPr>
        <w:t> </w:t>
      </w:r>
      <w:r>
        <w:rPr/>
        <w:t>the</w:t>
      </w:r>
      <w:r>
        <w:rPr>
          <w:spacing w:val="-14"/>
        </w:rPr>
        <w:t> </w:t>
      </w:r>
      <w:r>
        <w:rPr/>
        <w:t>right</w:t>
      </w:r>
      <w:r>
        <w:rPr>
          <w:spacing w:val="-13"/>
        </w:rPr>
        <w:t> </w:t>
      </w:r>
      <w:r>
        <w:rPr/>
        <w:t>of</w:t>
      </w:r>
      <w:r>
        <w:rPr>
          <w:spacing w:val="-14"/>
        </w:rPr>
        <w:t> </w:t>
      </w:r>
      <w:r>
        <w:rPr/>
        <w:t>the</w:t>
      </w:r>
      <w:r>
        <w:rPr>
          <w:spacing w:val="-14"/>
        </w:rPr>
        <w:t> </w:t>
      </w:r>
      <w:r>
        <w:rPr/>
        <w:t>Board</w:t>
      </w:r>
      <w:r>
        <w:rPr>
          <w:spacing w:val="-14"/>
        </w:rPr>
        <w:t> </w:t>
      </w:r>
      <w:r>
        <w:rPr/>
        <w:t>to</w:t>
      </w:r>
      <w:r>
        <w:rPr>
          <w:spacing w:val="-13"/>
        </w:rPr>
        <w:t> </w:t>
      </w:r>
      <w:r>
        <w:rPr/>
        <w:t>intervene.</w:t>
      </w:r>
      <w:r>
        <w:rPr>
          <w:spacing w:val="-14"/>
        </w:rPr>
        <w:t> </w:t>
      </w:r>
      <w:r>
        <w:rPr/>
        <w:t>This</w:t>
      </w:r>
      <w:r>
        <w:rPr>
          <w:spacing w:val="-14"/>
        </w:rPr>
        <w:t> </w:t>
      </w:r>
      <w:r>
        <w:rPr/>
        <w:t>right</w:t>
      </w:r>
      <w:r>
        <w:rPr>
          <w:spacing w:val="-14"/>
        </w:rPr>
        <w:t> </w:t>
      </w:r>
      <w:r>
        <w:rPr/>
        <w:t>is</w:t>
      </w:r>
      <w:r>
        <w:rPr>
          <w:spacing w:val="-13"/>
        </w:rPr>
        <w:t> </w:t>
      </w:r>
      <w:r>
        <w:rPr/>
        <w:t>rarely</w:t>
      </w:r>
      <w:r>
        <w:rPr>
          <w:spacing w:val="-14"/>
        </w:rPr>
        <w:t> </w:t>
      </w:r>
      <w:r>
        <w:rPr/>
        <w:t>exercised,</w:t>
      </w:r>
      <w:r>
        <w:rPr>
          <w:spacing w:val="-14"/>
        </w:rPr>
        <w:t> </w:t>
      </w:r>
      <w:r>
        <w:rPr/>
        <w:t>however,</w:t>
      </w:r>
      <w:r>
        <w:rPr>
          <w:spacing w:val="-14"/>
        </w:rPr>
        <w:t> </w:t>
      </w:r>
      <w:r>
        <w:rPr/>
        <w:t>for both</w:t>
      </w:r>
      <w:r>
        <w:rPr>
          <w:spacing w:val="-14"/>
        </w:rPr>
        <w:t> </w:t>
      </w:r>
      <w:r>
        <w:rPr/>
        <w:t>philosophical</w:t>
      </w:r>
      <w:r>
        <w:rPr>
          <w:spacing w:val="-14"/>
        </w:rPr>
        <w:t> </w:t>
      </w:r>
      <w:r>
        <w:rPr/>
        <w:t>and</w:t>
      </w:r>
      <w:r>
        <w:rPr>
          <w:spacing w:val="-14"/>
        </w:rPr>
        <w:t> </w:t>
      </w:r>
      <w:r>
        <w:rPr/>
        <w:t>practical</w:t>
      </w:r>
      <w:r>
        <w:rPr>
          <w:spacing w:val="-13"/>
        </w:rPr>
        <w:t> </w:t>
      </w:r>
      <w:r>
        <w:rPr/>
        <w:t>reasons.</w:t>
      </w:r>
      <w:r>
        <w:rPr>
          <w:spacing w:val="-14"/>
        </w:rPr>
        <w:t> </w:t>
      </w:r>
      <w:r>
        <w:rPr/>
        <w:t>The</w:t>
      </w:r>
      <w:r>
        <w:rPr>
          <w:spacing w:val="-14"/>
        </w:rPr>
        <w:t> </w:t>
      </w:r>
      <w:r>
        <w:rPr/>
        <w:t>magnitude</w:t>
      </w:r>
      <w:r>
        <w:rPr>
          <w:spacing w:val="-13"/>
        </w:rPr>
        <w:t> </w:t>
      </w:r>
      <w:r>
        <w:rPr/>
        <w:t>and</w:t>
      </w:r>
      <w:r>
        <w:rPr>
          <w:spacing w:val="-14"/>
        </w:rPr>
        <w:t> </w:t>
      </w:r>
      <w:r>
        <w:rPr/>
        <w:t>complexity</w:t>
      </w:r>
      <w:r>
        <w:rPr>
          <w:spacing w:val="-14"/>
        </w:rPr>
        <w:t> </w:t>
      </w:r>
      <w:r>
        <w:rPr/>
        <w:t>of</w:t>
      </w:r>
      <w:r>
        <w:rPr>
          <w:spacing w:val="-14"/>
        </w:rPr>
        <w:t> </w:t>
      </w:r>
      <w:r>
        <w:rPr/>
        <w:t>the</w:t>
      </w:r>
      <w:r>
        <w:rPr>
          <w:spacing w:val="-13"/>
        </w:rPr>
        <w:t> </w:t>
      </w:r>
      <w:r>
        <w:rPr/>
        <w:t>operation</w:t>
      </w:r>
      <w:r>
        <w:rPr>
          <w:spacing w:val="-14"/>
        </w:rPr>
        <w:t> </w:t>
      </w:r>
      <w:r>
        <w:rPr/>
        <w:t>of</w:t>
      </w:r>
      <w:r>
        <w:rPr>
          <w:spacing w:val="-14"/>
        </w:rPr>
        <w:t> </w:t>
      </w:r>
      <w:r>
        <w:rPr/>
        <w:t>the</w:t>
      </w:r>
      <w:r>
        <w:rPr>
          <w:spacing w:val="-14"/>
        </w:rPr>
        <w:t> </w:t>
      </w:r>
      <w:r>
        <w:rPr/>
        <w:t>University </w:t>
      </w:r>
      <w:r>
        <w:rPr>
          <w:spacing w:val="-2"/>
        </w:rPr>
        <w:t>make</w:t>
      </w:r>
      <w:r>
        <w:rPr>
          <w:spacing w:val="-12"/>
        </w:rPr>
        <w:t> </w:t>
      </w:r>
      <w:r>
        <w:rPr>
          <w:spacing w:val="-2"/>
        </w:rPr>
        <w:t>it</w:t>
      </w:r>
      <w:r>
        <w:rPr>
          <w:spacing w:val="-12"/>
        </w:rPr>
        <w:t> </w:t>
      </w:r>
      <w:r>
        <w:rPr>
          <w:spacing w:val="-2"/>
        </w:rPr>
        <w:t>neither</w:t>
      </w:r>
      <w:r>
        <w:rPr>
          <w:spacing w:val="-12"/>
        </w:rPr>
        <w:t> </w:t>
      </w:r>
      <w:r>
        <w:rPr>
          <w:spacing w:val="-2"/>
        </w:rPr>
        <w:t>wise</w:t>
      </w:r>
      <w:r>
        <w:rPr>
          <w:spacing w:val="-11"/>
        </w:rPr>
        <w:t> </w:t>
      </w:r>
      <w:r>
        <w:rPr>
          <w:spacing w:val="-2"/>
        </w:rPr>
        <w:t>nor</w:t>
      </w:r>
      <w:r>
        <w:rPr>
          <w:spacing w:val="-12"/>
        </w:rPr>
        <w:t> </w:t>
      </w:r>
      <w:r>
        <w:rPr>
          <w:spacing w:val="-2"/>
        </w:rPr>
        <w:t>feasible</w:t>
      </w:r>
      <w:r>
        <w:rPr>
          <w:spacing w:val="-12"/>
        </w:rPr>
        <w:t> </w:t>
      </w:r>
      <w:r>
        <w:rPr>
          <w:spacing w:val="-2"/>
        </w:rPr>
        <w:t>for</w:t>
      </w:r>
      <w:r>
        <w:rPr>
          <w:spacing w:val="-12"/>
        </w:rPr>
        <w:t> </w:t>
      </w:r>
      <w:r>
        <w:rPr>
          <w:spacing w:val="-2"/>
        </w:rPr>
        <w:t>the</w:t>
      </w:r>
      <w:r>
        <w:rPr>
          <w:spacing w:val="-11"/>
        </w:rPr>
        <w:t> </w:t>
      </w:r>
      <w:r>
        <w:rPr>
          <w:spacing w:val="-2"/>
        </w:rPr>
        <w:t>Regents</w:t>
      </w:r>
      <w:r>
        <w:rPr>
          <w:spacing w:val="-12"/>
        </w:rPr>
        <w:t> </w:t>
      </w:r>
      <w:r>
        <w:rPr>
          <w:spacing w:val="-2"/>
        </w:rPr>
        <w:t>to</w:t>
      </w:r>
      <w:r>
        <w:rPr>
          <w:spacing w:val="-12"/>
        </w:rPr>
        <w:t> </w:t>
      </w:r>
      <w:r>
        <w:rPr>
          <w:spacing w:val="-2"/>
        </w:rPr>
        <w:t>intervene</w:t>
      </w:r>
      <w:r>
        <w:rPr>
          <w:spacing w:val="-12"/>
        </w:rPr>
        <w:t> </w:t>
      </w:r>
      <w:r>
        <w:rPr>
          <w:spacing w:val="-2"/>
        </w:rPr>
        <w:t>in</w:t>
      </w:r>
      <w:r>
        <w:rPr>
          <w:spacing w:val="-11"/>
        </w:rPr>
        <w:t> </w:t>
      </w:r>
      <w:r>
        <w:rPr>
          <w:spacing w:val="-2"/>
        </w:rPr>
        <w:t>decisions</w:t>
      </w:r>
      <w:r>
        <w:rPr>
          <w:spacing w:val="-12"/>
        </w:rPr>
        <w:t> </w:t>
      </w:r>
      <w:r>
        <w:rPr>
          <w:spacing w:val="-2"/>
        </w:rPr>
        <w:t>of</w:t>
      </w:r>
      <w:r>
        <w:rPr>
          <w:spacing w:val="-12"/>
        </w:rPr>
        <w:t> </w:t>
      </w:r>
      <w:r>
        <w:rPr>
          <w:spacing w:val="-2"/>
        </w:rPr>
        <w:t>management,</w:t>
      </w:r>
      <w:r>
        <w:rPr>
          <w:spacing w:val="-12"/>
        </w:rPr>
        <w:t> </w:t>
      </w:r>
      <w:r>
        <w:rPr>
          <w:spacing w:val="-2"/>
        </w:rPr>
        <w:t>except</w:t>
      </w:r>
      <w:r>
        <w:rPr>
          <w:spacing w:val="-11"/>
        </w:rPr>
        <w:t> </w:t>
      </w:r>
      <w:r>
        <w:rPr>
          <w:spacing w:val="-2"/>
        </w:rPr>
        <w:t>in</w:t>
      </w:r>
      <w:r>
        <w:rPr>
          <w:spacing w:val="-12"/>
        </w:rPr>
        <w:t> </w:t>
      </w:r>
      <w:r>
        <w:rPr>
          <w:spacing w:val="-2"/>
        </w:rPr>
        <w:t>the</w:t>
      </w:r>
      <w:r>
        <w:rPr>
          <w:spacing w:val="-12"/>
        </w:rPr>
        <w:t> </w:t>
      </w:r>
      <w:r>
        <w:rPr>
          <w:spacing w:val="-2"/>
        </w:rPr>
        <w:t>most </w:t>
      </w:r>
      <w:r>
        <w:rPr/>
        <w:t>unusual circumstances.</w:t>
      </w:r>
    </w:p>
    <w:p>
      <w:pPr>
        <w:pStyle w:val="BodyText"/>
        <w:spacing w:line="235" w:lineRule="auto" w:before="251"/>
        <w:ind w:left="899" w:right="321"/>
        <w:jc w:val="both"/>
      </w:pPr>
      <w:r>
        <w:rPr/>
        <w:t>Under</w:t>
      </w:r>
      <w:r>
        <w:rPr>
          <w:spacing w:val="-14"/>
        </w:rPr>
        <w:t> </w:t>
      </w:r>
      <w:r>
        <w:rPr/>
        <w:t>the</w:t>
      </w:r>
      <w:r>
        <w:rPr>
          <w:spacing w:val="-12"/>
        </w:rPr>
        <w:t> </w:t>
      </w:r>
      <w:r>
        <w:rPr/>
        <w:t>general</w:t>
      </w:r>
      <w:r>
        <w:rPr>
          <w:spacing w:val="-11"/>
        </w:rPr>
        <w:t> </w:t>
      </w:r>
      <w:r>
        <w:rPr/>
        <w:t>authority</w:t>
      </w:r>
      <w:r>
        <w:rPr>
          <w:spacing w:val="-14"/>
        </w:rPr>
        <w:t> </w:t>
      </w:r>
      <w:r>
        <w:rPr/>
        <w:t>granted</w:t>
      </w:r>
      <w:r>
        <w:rPr>
          <w:spacing w:val="-13"/>
        </w:rPr>
        <w:t> </w:t>
      </w:r>
      <w:r>
        <w:rPr/>
        <w:t>to</w:t>
      </w:r>
      <w:r>
        <w:rPr>
          <w:spacing w:val="-8"/>
        </w:rPr>
        <w:t> </w:t>
      </w:r>
      <w:r>
        <w:rPr/>
        <w:t>the</w:t>
      </w:r>
      <w:r>
        <w:rPr>
          <w:spacing w:val="-11"/>
        </w:rPr>
        <w:t> </w:t>
      </w:r>
      <w:r>
        <w:rPr/>
        <w:t>President</w:t>
      </w:r>
      <w:r>
        <w:rPr>
          <w:spacing w:val="-13"/>
        </w:rPr>
        <w:t> </w:t>
      </w:r>
      <w:r>
        <w:rPr/>
        <w:t>of</w:t>
      </w:r>
      <w:r>
        <w:rPr>
          <w:spacing w:val="-10"/>
        </w:rPr>
        <w:t> </w:t>
      </w:r>
      <w:r>
        <w:rPr/>
        <w:t>the</w:t>
      </w:r>
      <w:r>
        <w:rPr>
          <w:spacing w:val="-11"/>
        </w:rPr>
        <w:t> </w:t>
      </w:r>
      <w:r>
        <w:rPr/>
        <w:t>University</w:t>
      </w:r>
      <w:r>
        <w:rPr>
          <w:spacing w:val="-14"/>
        </w:rPr>
        <w:t> </w:t>
      </w:r>
      <w:r>
        <w:rPr/>
        <w:t>by</w:t>
      </w:r>
      <w:r>
        <w:rPr>
          <w:spacing w:val="-9"/>
        </w:rPr>
        <w:t> </w:t>
      </w:r>
      <w:r>
        <w:rPr/>
        <w:t>the</w:t>
      </w:r>
      <w:r>
        <w:rPr>
          <w:spacing w:val="-11"/>
        </w:rPr>
        <w:t> </w:t>
      </w:r>
      <w:r>
        <w:rPr/>
        <w:t>Regents</w:t>
      </w:r>
      <w:r>
        <w:rPr>
          <w:spacing w:val="-14"/>
        </w:rPr>
        <w:t> </w:t>
      </w:r>
      <w:r>
        <w:rPr/>
        <w:t>by</w:t>
      </w:r>
      <w:r>
        <w:rPr>
          <w:spacing w:val="-9"/>
        </w:rPr>
        <w:t> </w:t>
      </w:r>
      <w:r>
        <w:rPr/>
        <w:t>these</w:t>
      </w:r>
      <w:r>
        <w:rPr>
          <w:spacing w:val="-9"/>
        </w:rPr>
        <w:t> </w:t>
      </w:r>
      <w:r>
        <w:rPr/>
        <w:t>policies,</w:t>
      </w:r>
      <w:r>
        <w:rPr>
          <w:spacing w:val="-14"/>
        </w:rPr>
        <w:t> </w:t>
      </w:r>
      <w:r>
        <w:rPr/>
        <w:t>the President</w:t>
      </w:r>
      <w:r>
        <w:rPr>
          <w:spacing w:val="-14"/>
        </w:rPr>
        <w:t> </w:t>
      </w:r>
      <w:r>
        <w:rPr/>
        <w:t>has</w:t>
      </w:r>
      <w:r>
        <w:rPr>
          <w:spacing w:val="-14"/>
        </w:rPr>
        <w:t> </w:t>
      </w:r>
      <w:r>
        <w:rPr/>
        <w:t>duties</w:t>
      </w:r>
      <w:r>
        <w:rPr>
          <w:spacing w:val="-14"/>
        </w:rPr>
        <w:t> </w:t>
      </w:r>
      <w:r>
        <w:rPr/>
        <w:t>and</w:t>
      </w:r>
      <w:r>
        <w:rPr>
          <w:spacing w:val="-13"/>
        </w:rPr>
        <w:t> </w:t>
      </w:r>
      <w:r>
        <w:rPr/>
        <w:t>responsibilities</w:t>
      </w:r>
      <w:r>
        <w:rPr>
          <w:spacing w:val="-14"/>
        </w:rPr>
        <w:t> </w:t>
      </w:r>
      <w:r>
        <w:rPr/>
        <w:t>including</w:t>
      </w:r>
      <w:r>
        <w:rPr>
          <w:spacing w:val="-14"/>
        </w:rPr>
        <w:t> </w:t>
      </w:r>
      <w:r>
        <w:rPr/>
        <w:t>but</w:t>
      </w:r>
      <w:r>
        <w:rPr>
          <w:spacing w:val="-14"/>
        </w:rPr>
        <w:t> </w:t>
      </w:r>
      <w:r>
        <w:rPr/>
        <w:t>not</w:t>
      </w:r>
      <w:r>
        <w:rPr>
          <w:spacing w:val="-13"/>
        </w:rPr>
        <w:t> </w:t>
      </w:r>
      <w:r>
        <w:rPr/>
        <w:t>limited</w:t>
      </w:r>
      <w:r>
        <w:rPr>
          <w:spacing w:val="-14"/>
        </w:rPr>
        <w:t> </w:t>
      </w:r>
      <w:r>
        <w:rPr/>
        <w:t>to:</w:t>
      </w:r>
    </w:p>
    <w:p>
      <w:pPr>
        <w:pStyle w:val="ListParagraph"/>
        <w:numPr>
          <w:ilvl w:val="0"/>
          <w:numId w:val="50"/>
        </w:numPr>
        <w:tabs>
          <w:tab w:pos="1616" w:val="left" w:leader="none"/>
          <w:tab w:pos="1619" w:val="left" w:leader="none"/>
        </w:tabs>
        <w:spacing w:line="235" w:lineRule="auto" w:before="251" w:after="0"/>
        <w:ind w:left="1619" w:right="316" w:hanging="361"/>
        <w:jc w:val="both"/>
        <w:rPr>
          <w:sz w:val="22"/>
        </w:rPr>
      </w:pPr>
      <w:r>
        <w:rPr>
          <w:sz w:val="22"/>
        </w:rPr>
        <w:t>the administration of Board policies regulating institutional mission, goals and</w:t>
      </w:r>
      <w:r>
        <w:rPr>
          <w:spacing w:val="-10"/>
          <w:sz w:val="22"/>
        </w:rPr>
        <w:t> </w:t>
      </w:r>
      <w:r>
        <w:rPr>
          <w:sz w:val="22"/>
        </w:rPr>
        <w:t>objectives, </w:t>
      </w:r>
      <w:r>
        <w:rPr>
          <w:spacing w:val="-4"/>
          <w:sz w:val="22"/>
        </w:rPr>
        <w:t>instructional</w:t>
      </w:r>
      <w:r>
        <w:rPr>
          <w:spacing w:val="-10"/>
          <w:sz w:val="22"/>
        </w:rPr>
        <w:t> </w:t>
      </w:r>
      <w:r>
        <w:rPr>
          <w:spacing w:val="-4"/>
          <w:sz w:val="22"/>
        </w:rPr>
        <w:t>program,</w:t>
      </w:r>
      <w:r>
        <w:rPr>
          <w:spacing w:val="-10"/>
          <w:sz w:val="22"/>
        </w:rPr>
        <w:t> </w:t>
      </w:r>
      <w:r>
        <w:rPr>
          <w:spacing w:val="-4"/>
          <w:sz w:val="22"/>
        </w:rPr>
        <w:t>research,</w:t>
      </w:r>
      <w:r>
        <w:rPr>
          <w:spacing w:val="-10"/>
          <w:sz w:val="22"/>
        </w:rPr>
        <w:t> </w:t>
      </w:r>
      <w:r>
        <w:rPr>
          <w:spacing w:val="-4"/>
          <w:sz w:val="22"/>
        </w:rPr>
        <w:t>public</w:t>
      </w:r>
      <w:r>
        <w:rPr>
          <w:spacing w:val="-9"/>
          <w:sz w:val="22"/>
        </w:rPr>
        <w:t> </w:t>
      </w:r>
      <w:r>
        <w:rPr>
          <w:spacing w:val="-4"/>
          <w:sz w:val="22"/>
        </w:rPr>
        <w:t>service,</w:t>
      </w:r>
      <w:r>
        <w:rPr>
          <w:spacing w:val="-10"/>
          <w:sz w:val="22"/>
        </w:rPr>
        <w:t> </w:t>
      </w:r>
      <w:r>
        <w:rPr>
          <w:spacing w:val="-4"/>
          <w:sz w:val="22"/>
        </w:rPr>
        <w:t>financial</w:t>
      </w:r>
      <w:r>
        <w:rPr>
          <w:spacing w:val="-10"/>
          <w:sz w:val="22"/>
        </w:rPr>
        <w:t> </w:t>
      </w:r>
      <w:r>
        <w:rPr>
          <w:spacing w:val="-4"/>
          <w:sz w:val="22"/>
        </w:rPr>
        <w:t>affairs,</w:t>
      </w:r>
      <w:r>
        <w:rPr>
          <w:spacing w:val="-10"/>
          <w:sz w:val="22"/>
        </w:rPr>
        <w:t> </w:t>
      </w:r>
      <w:r>
        <w:rPr>
          <w:spacing w:val="-4"/>
          <w:sz w:val="22"/>
        </w:rPr>
        <w:t>student</w:t>
      </w:r>
      <w:r>
        <w:rPr>
          <w:spacing w:val="-9"/>
          <w:sz w:val="22"/>
        </w:rPr>
        <w:t> </w:t>
      </w:r>
      <w:r>
        <w:rPr>
          <w:spacing w:val="-4"/>
          <w:sz w:val="22"/>
        </w:rPr>
        <w:t>affairs</w:t>
      </w:r>
      <w:r>
        <w:rPr>
          <w:spacing w:val="-10"/>
          <w:sz w:val="22"/>
        </w:rPr>
        <w:t> </w:t>
      </w:r>
      <w:r>
        <w:rPr>
          <w:spacing w:val="-4"/>
          <w:sz w:val="22"/>
        </w:rPr>
        <w:t>and</w:t>
      </w:r>
      <w:r>
        <w:rPr>
          <w:spacing w:val="-10"/>
          <w:sz w:val="22"/>
        </w:rPr>
        <w:t> </w:t>
      </w:r>
      <w:r>
        <w:rPr>
          <w:spacing w:val="-4"/>
          <w:sz w:val="22"/>
        </w:rPr>
        <w:t>physical</w:t>
      </w:r>
      <w:r>
        <w:rPr>
          <w:spacing w:val="-10"/>
          <w:sz w:val="22"/>
        </w:rPr>
        <w:t> </w:t>
      </w:r>
      <w:r>
        <w:rPr>
          <w:spacing w:val="-4"/>
          <w:sz w:val="22"/>
        </w:rPr>
        <w:t>facilities;</w:t>
      </w:r>
    </w:p>
    <w:p>
      <w:pPr>
        <w:pStyle w:val="ListParagraph"/>
        <w:numPr>
          <w:ilvl w:val="0"/>
          <w:numId w:val="50"/>
        </w:numPr>
        <w:tabs>
          <w:tab w:pos="1619" w:val="left" w:leader="none"/>
        </w:tabs>
        <w:spacing w:line="240" w:lineRule="auto" w:before="249" w:after="0"/>
        <w:ind w:left="1619" w:right="0" w:hanging="360"/>
        <w:jc w:val="left"/>
        <w:rPr>
          <w:sz w:val="22"/>
        </w:rPr>
      </w:pPr>
      <w:r>
        <w:rPr>
          <w:sz w:val="22"/>
        </w:rPr>
        <w:t>the</w:t>
      </w:r>
      <w:r>
        <w:rPr>
          <w:spacing w:val="19"/>
          <w:sz w:val="22"/>
        </w:rPr>
        <w:t> </w:t>
      </w:r>
      <w:r>
        <w:rPr>
          <w:sz w:val="22"/>
        </w:rPr>
        <w:t>direction</w:t>
      </w:r>
      <w:r>
        <w:rPr>
          <w:spacing w:val="17"/>
          <w:sz w:val="22"/>
        </w:rPr>
        <w:t> </w:t>
      </w:r>
      <w:r>
        <w:rPr>
          <w:sz w:val="22"/>
        </w:rPr>
        <w:t>of</w:t>
      </w:r>
      <w:r>
        <w:rPr>
          <w:spacing w:val="21"/>
          <w:sz w:val="22"/>
        </w:rPr>
        <w:t> </w:t>
      </w:r>
      <w:r>
        <w:rPr>
          <w:sz w:val="22"/>
        </w:rPr>
        <w:t>current</w:t>
      </w:r>
      <w:r>
        <w:rPr>
          <w:spacing w:val="18"/>
          <w:sz w:val="22"/>
        </w:rPr>
        <w:t> </w:t>
      </w:r>
      <w:r>
        <w:rPr>
          <w:sz w:val="22"/>
        </w:rPr>
        <w:t>and</w:t>
      </w:r>
      <w:r>
        <w:rPr>
          <w:spacing w:val="22"/>
          <w:sz w:val="22"/>
        </w:rPr>
        <w:t> </w:t>
      </w:r>
      <w:r>
        <w:rPr>
          <w:sz w:val="22"/>
        </w:rPr>
        <w:t>long-range</w:t>
      </w:r>
      <w:r>
        <w:rPr>
          <w:spacing w:val="15"/>
          <w:sz w:val="22"/>
        </w:rPr>
        <w:t> </w:t>
      </w:r>
      <w:r>
        <w:rPr>
          <w:sz w:val="22"/>
        </w:rPr>
        <w:t>planning</w:t>
      </w:r>
      <w:r>
        <w:rPr>
          <w:spacing w:val="16"/>
          <w:sz w:val="22"/>
        </w:rPr>
        <w:t> </w:t>
      </w:r>
      <w:r>
        <w:rPr>
          <w:sz w:val="22"/>
        </w:rPr>
        <w:t>relating</w:t>
      </w:r>
      <w:r>
        <w:rPr>
          <w:spacing w:val="18"/>
          <w:sz w:val="22"/>
        </w:rPr>
        <w:t> </w:t>
      </w:r>
      <w:r>
        <w:rPr>
          <w:sz w:val="22"/>
        </w:rPr>
        <w:t>to</w:t>
      </w:r>
      <w:r>
        <w:rPr>
          <w:spacing w:val="19"/>
          <w:sz w:val="22"/>
        </w:rPr>
        <w:t> </w:t>
      </w:r>
      <w:r>
        <w:rPr>
          <w:sz w:val="22"/>
        </w:rPr>
        <w:t>their</w:t>
      </w:r>
      <w:r>
        <w:rPr>
          <w:spacing w:val="22"/>
          <w:sz w:val="22"/>
        </w:rPr>
        <w:t> </w:t>
      </w:r>
      <w:r>
        <w:rPr>
          <w:sz w:val="22"/>
        </w:rPr>
        <w:t>institutional</w:t>
      </w:r>
      <w:r>
        <w:rPr>
          <w:spacing w:val="-14"/>
          <w:sz w:val="22"/>
        </w:rPr>
        <w:t> </w:t>
      </w:r>
      <w:r>
        <w:rPr>
          <w:spacing w:val="-2"/>
          <w:sz w:val="22"/>
        </w:rPr>
        <w:t>responsibilities;</w:t>
      </w:r>
    </w:p>
    <w:p>
      <w:pPr>
        <w:pStyle w:val="BodyText"/>
        <w:spacing w:before="30"/>
      </w:pPr>
    </w:p>
    <w:p>
      <w:pPr>
        <w:pStyle w:val="ListParagraph"/>
        <w:numPr>
          <w:ilvl w:val="0"/>
          <w:numId w:val="50"/>
        </w:numPr>
        <w:tabs>
          <w:tab w:pos="1616" w:val="left" w:leader="none"/>
          <w:tab w:pos="1619" w:val="left" w:leader="none"/>
        </w:tabs>
        <w:spacing w:line="235" w:lineRule="auto" w:before="1" w:after="0"/>
        <w:ind w:left="1619" w:right="313" w:hanging="361"/>
        <w:jc w:val="both"/>
        <w:rPr>
          <w:sz w:val="22"/>
        </w:rPr>
      </w:pPr>
      <w:r>
        <w:rPr>
          <w:sz w:val="22"/>
        </w:rPr>
        <w:t>the</w:t>
      </w:r>
      <w:r>
        <w:rPr>
          <w:spacing w:val="-2"/>
          <w:sz w:val="22"/>
        </w:rPr>
        <w:t> </w:t>
      </w:r>
      <w:r>
        <w:rPr>
          <w:sz w:val="22"/>
        </w:rPr>
        <w:t>development and maintenance</w:t>
      </w:r>
      <w:r>
        <w:rPr>
          <w:spacing w:val="-1"/>
          <w:sz w:val="22"/>
        </w:rPr>
        <w:t> </w:t>
      </w:r>
      <w:r>
        <w:rPr>
          <w:sz w:val="22"/>
        </w:rPr>
        <w:t>of an appropriate administrative</w:t>
      </w:r>
      <w:r>
        <w:rPr>
          <w:spacing w:val="-2"/>
          <w:sz w:val="22"/>
        </w:rPr>
        <w:t> </w:t>
      </w:r>
      <w:r>
        <w:rPr>
          <w:sz w:val="22"/>
        </w:rPr>
        <w:t>organization and</w:t>
      </w:r>
      <w:r>
        <w:rPr>
          <w:spacing w:val="-14"/>
          <w:sz w:val="22"/>
        </w:rPr>
        <w:t> </w:t>
      </w:r>
      <w:r>
        <w:rPr>
          <w:sz w:val="22"/>
        </w:rPr>
        <w:t>governance structure to facilitate the most efficient and effective utilization of institutional</w:t>
      </w:r>
      <w:r>
        <w:rPr>
          <w:spacing w:val="-5"/>
          <w:sz w:val="22"/>
        </w:rPr>
        <w:t> </w:t>
      </w:r>
      <w:r>
        <w:rPr>
          <w:sz w:val="22"/>
        </w:rPr>
        <w:t>resources in the achievement</w:t>
      </w:r>
      <w:r>
        <w:rPr>
          <w:spacing w:val="-14"/>
          <w:sz w:val="22"/>
        </w:rPr>
        <w:t> </w:t>
      </w:r>
      <w:r>
        <w:rPr>
          <w:sz w:val="22"/>
        </w:rPr>
        <w:t>of</w:t>
      </w:r>
      <w:r>
        <w:rPr>
          <w:spacing w:val="-13"/>
          <w:sz w:val="22"/>
        </w:rPr>
        <w:t> </w:t>
      </w:r>
      <w:r>
        <w:rPr>
          <w:sz w:val="22"/>
        </w:rPr>
        <w:t>the</w:t>
      </w:r>
      <w:r>
        <w:rPr>
          <w:spacing w:val="-10"/>
          <w:sz w:val="22"/>
        </w:rPr>
        <w:t> </w:t>
      </w:r>
      <w:r>
        <w:rPr>
          <w:sz w:val="22"/>
        </w:rPr>
        <w:t>institution’s</w:t>
      </w:r>
      <w:r>
        <w:rPr>
          <w:spacing w:val="-14"/>
          <w:sz w:val="22"/>
        </w:rPr>
        <w:t> </w:t>
      </w:r>
      <w:r>
        <w:rPr>
          <w:sz w:val="22"/>
        </w:rPr>
        <w:t>mission</w:t>
      </w:r>
      <w:r>
        <w:rPr>
          <w:spacing w:val="-13"/>
          <w:sz w:val="22"/>
        </w:rPr>
        <w:t> </w:t>
      </w:r>
      <w:r>
        <w:rPr>
          <w:sz w:val="22"/>
        </w:rPr>
        <w:t>and</w:t>
      </w:r>
      <w:r>
        <w:rPr>
          <w:spacing w:val="-11"/>
          <w:sz w:val="22"/>
        </w:rPr>
        <w:t> </w:t>
      </w:r>
      <w:r>
        <w:rPr>
          <w:sz w:val="22"/>
        </w:rPr>
        <w:t>goals;</w:t>
      </w:r>
    </w:p>
    <w:p>
      <w:pPr>
        <w:pStyle w:val="BodyText"/>
        <w:spacing w:before="29"/>
      </w:pPr>
    </w:p>
    <w:p>
      <w:pPr>
        <w:pStyle w:val="ListParagraph"/>
        <w:numPr>
          <w:ilvl w:val="0"/>
          <w:numId w:val="50"/>
        </w:numPr>
        <w:tabs>
          <w:tab w:pos="1617" w:val="left" w:leader="none"/>
          <w:tab w:pos="1620" w:val="left" w:leader="none"/>
        </w:tabs>
        <w:spacing w:line="235" w:lineRule="auto" w:before="0" w:after="0"/>
        <w:ind w:left="1620" w:right="311" w:hanging="361"/>
        <w:jc w:val="both"/>
        <w:rPr>
          <w:sz w:val="22"/>
        </w:rPr>
      </w:pPr>
      <w:r>
        <w:rPr>
          <w:spacing w:val="-2"/>
          <w:sz w:val="22"/>
        </w:rPr>
        <w:t>the</w:t>
      </w:r>
      <w:r>
        <w:rPr>
          <w:spacing w:val="-12"/>
          <w:sz w:val="22"/>
        </w:rPr>
        <w:t> </w:t>
      </w:r>
      <w:r>
        <w:rPr>
          <w:spacing w:val="-2"/>
          <w:sz w:val="22"/>
        </w:rPr>
        <w:t>development</w:t>
      </w:r>
      <w:r>
        <w:rPr>
          <w:spacing w:val="-12"/>
          <w:sz w:val="22"/>
        </w:rPr>
        <w:t> </w:t>
      </w:r>
      <w:r>
        <w:rPr>
          <w:spacing w:val="-2"/>
          <w:sz w:val="22"/>
        </w:rPr>
        <w:t>and</w:t>
      </w:r>
      <w:r>
        <w:rPr>
          <w:spacing w:val="-12"/>
          <w:sz w:val="22"/>
        </w:rPr>
        <w:t> </w:t>
      </w:r>
      <w:r>
        <w:rPr>
          <w:spacing w:val="-2"/>
          <w:sz w:val="22"/>
        </w:rPr>
        <w:t>maintenance</w:t>
      </w:r>
      <w:r>
        <w:rPr>
          <w:spacing w:val="-11"/>
          <w:sz w:val="22"/>
        </w:rPr>
        <w:t> </w:t>
      </w:r>
      <w:r>
        <w:rPr>
          <w:spacing w:val="-2"/>
          <w:sz w:val="22"/>
        </w:rPr>
        <w:t>of</w:t>
      </w:r>
      <w:r>
        <w:rPr>
          <w:spacing w:val="-12"/>
          <w:sz w:val="22"/>
        </w:rPr>
        <w:t> </w:t>
      </w:r>
      <w:r>
        <w:rPr>
          <w:spacing w:val="-2"/>
          <w:sz w:val="22"/>
        </w:rPr>
        <w:t>a</w:t>
      </w:r>
      <w:r>
        <w:rPr>
          <w:spacing w:val="-12"/>
          <w:sz w:val="22"/>
        </w:rPr>
        <w:t> </w:t>
      </w:r>
      <w:r>
        <w:rPr>
          <w:spacing w:val="-2"/>
          <w:sz w:val="22"/>
        </w:rPr>
        <w:t>personnel</w:t>
      </w:r>
      <w:r>
        <w:rPr>
          <w:spacing w:val="7"/>
          <w:sz w:val="22"/>
        </w:rPr>
        <w:t> </w:t>
      </w:r>
      <w:r>
        <w:rPr>
          <w:spacing w:val="-2"/>
          <w:sz w:val="22"/>
        </w:rPr>
        <w:t>system</w:t>
      </w:r>
      <w:r>
        <w:rPr>
          <w:spacing w:val="39"/>
          <w:sz w:val="22"/>
        </w:rPr>
        <w:t> </w:t>
      </w:r>
      <w:r>
        <w:rPr>
          <w:spacing w:val="-2"/>
          <w:sz w:val="22"/>
        </w:rPr>
        <w:t>concerned</w:t>
      </w:r>
      <w:r>
        <w:rPr>
          <w:spacing w:val="-12"/>
          <w:sz w:val="22"/>
        </w:rPr>
        <w:t> </w:t>
      </w:r>
      <w:r>
        <w:rPr>
          <w:spacing w:val="-2"/>
          <w:sz w:val="22"/>
        </w:rPr>
        <w:t>with</w:t>
      </w:r>
      <w:r>
        <w:rPr>
          <w:spacing w:val="-12"/>
          <w:sz w:val="22"/>
        </w:rPr>
        <w:t> </w:t>
      </w:r>
      <w:r>
        <w:rPr>
          <w:spacing w:val="-2"/>
          <w:sz w:val="22"/>
        </w:rPr>
        <w:t>the</w:t>
      </w:r>
      <w:r>
        <w:rPr>
          <w:spacing w:val="-12"/>
          <w:sz w:val="22"/>
        </w:rPr>
        <w:t> </w:t>
      </w:r>
      <w:r>
        <w:rPr>
          <w:spacing w:val="-2"/>
          <w:sz w:val="22"/>
        </w:rPr>
        <w:t>recruitment,</w:t>
      </w:r>
      <w:r>
        <w:rPr>
          <w:spacing w:val="-11"/>
          <w:sz w:val="22"/>
        </w:rPr>
        <w:t> </w:t>
      </w:r>
      <w:r>
        <w:rPr>
          <w:spacing w:val="-2"/>
          <w:sz w:val="22"/>
        </w:rPr>
        <w:t>selection, </w:t>
      </w:r>
      <w:r>
        <w:rPr>
          <w:sz w:val="22"/>
        </w:rPr>
        <w:t>assignment,</w:t>
      </w:r>
      <w:r>
        <w:rPr>
          <w:spacing w:val="-14"/>
          <w:sz w:val="22"/>
        </w:rPr>
        <w:t> </w:t>
      </w:r>
      <w:r>
        <w:rPr>
          <w:sz w:val="22"/>
        </w:rPr>
        <w:t>supervision,</w:t>
      </w:r>
      <w:r>
        <w:rPr>
          <w:spacing w:val="-14"/>
          <w:sz w:val="22"/>
        </w:rPr>
        <w:t> </w:t>
      </w:r>
      <w:r>
        <w:rPr>
          <w:sz w:val="22"/>
        </w:rPr>
        <w:t>evaluation,</w:t>
      </w:r>
      <w:r>
        <w:rPr>
          <w:spacing w:val="-14"/>
          <w:sz w:val="22"/>
        </w:rPr>
        <w:t> </w:t>
      </w:r>
      <w:r>
        <w:rPr>
          <w:sz w:val="22"/>
        </w:rPr>
        <w:t>promotion,</w:t>
      </w:r>
      <w:r>
        <w:rPr>
          <w:spacing w:val="-13"/>
          <w:sz w:val="22"/>
        </w:rPr>
        <w:t> </w:t>
      </w:r>
      <w:r>
        <w:rPr>
          <w:sz w:val="22"/>
        </w:rPr>
        <w:t>and</w:t>
      </w:r>
      <w:r>
        <w:rPr>
          <w:spacing w:val="-14"/>
          <w:sz w:val="22"/>
        </w:rPr>
        <w:t> </w:t>
      </w:r>
      <w:r>
        <w:rPr>
          <w:sz w:val="22"/>
        </w:rPr>
        <w:t>retention</w:t>
      </w:r>
      <w:r>
        <w:rPr>
          <w:spacing w:val="-14"/>
          <w:sz w:val="22"/>
        </w:rPr>
        <w:t> </w:t>
      </w:r>
      <w:r>
        <w:rPr>
          <w:sz w:val="22"/>
        </w:rPr>
        <w:t>or</w:t>
      </w:r>
      <w:r>
        <w:rPr>
          <w:spacing w:val="-14"/>
          <w:sz w:val="22"/>
        </w:rPr>
        <w:t> </w:t>
      </w:r>
      <w:r>
        <w:rPr>
          <w:sz w:val="22"/>
        </w:rPr>
        <w:t>tenure</w:t>
      </w:r>
      <w:r>
        <w:rPr>
          <w:spacing w:val="-13"/>
          <w:sz w:val="22"/>
        </w:rPr>
        <w:t> </w:t>
      </w:r>
      <w:r>
        <w:rPr>
          <w:sz w:val="22"/>
        </w:rPr>
        <w:t>of</w:t>
      </w:r>
      <w:r>
        <w:rPr>
          <w:spacing w:val="-14"/>
          <w:sz w:val="22"/>
        </w:rPr>
        <w:t> </w:t>
      </w:r>
      <w:r>
        <w:rPr>
          <w:sz w:val="22"/>
        </w:rPr>
        <w:t>all</w:t>
      </w:r>
      <w:r>
        <w:rPr>
          <w:spacing w:val="-14"/>
          <w:sz w:val="22"/>
        </w:rPr>
        <w:t> </w:t>
      </w:r>
      <w:r>
        <w:rPr>
          <w:sz w:val="22"/>
        </w:rPr>
        <w:t>personnel</w:t>
      </w:r>
      <w:r>
        <w:rPr>
          <w:spacing w:val="-14"/>
          <w:sz w:val="22"/>
        </w:rPr>
        <w:t> </w:t>
      </w:r>
      <w:r>
        <w:rPr>
          <w:sz w:val="22"/>
        </w:rPr>
        <w:t>employed by the institution;</w:t>
      </w:r>
    </w:p>
    <w:p>
      <w:pPr>
        <w:pStyle w:val="ListParagraph"/>
        <w:numPr>
          <w:ilvl w:val="0"/>
          <w:numId w:val="50"/>
        </w:numPr>
        <w:tabs>
          <w:tab w:pos="1617" w:val="left" w:leader="none"/>
          <w:tab w:pos="1620" w:val="left" w:leader="none"/>
        </w:tabs>
        <w:spacing w:line="235" w:lineRule="auto" w:before="250" w:after="0"/>
        <w:ind w:left="1620" w:right="319" w:hanging="361"/>
        <w:jc w:val="both"/>
        <w:rPr>
          <w:sz w:val="22"/>
        </w:rPr>
      </w:pPr>
      <w:r>
        <w:rPr>
          <w:sz w:val="22"/>
        </w:rPr>
        <w:t>the planning </w:t>
      </w:r>
      <w:r>
        <w:rPr>
          <w:spacing w:val="10"/>
          <w:sz w:val="22"/>
        </w:rPr>
        <w:t>and</w:t>
      </w:r>
      <w:r>
        <w:rPr>
          <w:spacing w:val="10"/>
          <w:sz w:val="22"/>
        </w:rPr>
        <w:t> </w:t>
      </w:r>
      <w:r>
        <w:rPr>
          <w:sz w:val="22"/>
        </w:rPr>
        <w:t>development of </w:t>
      </w:r>
      <w:r>
        <w:rPr>
          <w:spacing w:val="12"/>
          <w:sz w:val="22"/>
        </w:rPr>
        <w:t>the</w:t>
      </w:r>
      <w:r>
        <w:rPr>
          <w:spacing w:val="12"/>
          <w:sz w:val="22"/>
        </w:rPr>
        <w:t> </w:t>
      </w:r>
      <w:r>
        <w:rPr>
          <w:sz w:val="22"/>
        </w:rPr>
        <w:t>means</w:t>
      </w:r>
      <w:r>
        <w:rPr>
          <w:spacing w:val="40"/>
          <w:sz w:val="22"/>
        </w:rPr>
        <w:t> </w:t>
      </w:r>
      <w:r>
        <w:rPr>
          <w:sz w:val="22"/>
        </w:rPr>
        <w:t>for</w:t>
      </w:r>
      <w:r>
        <w:rPr>
          <w:spacing w:val="40"/>
          <w:sz w:val="22"/>
        </w:rPr>
        <w:t> </w:t>
      </w:r>
      <w:r>
        <w:rPr>
          <w:sz w:val="22"/>
        </w:rPr>
        <w:t>securing</w:t>
      </w:r>
      <w:r>
        <w:rPr>
          <w:spacing w:val="40"/>
          <w:sz w:val="22"/>
        </w:rPr>
        <w:t> </w:t>
      </w:r>
      <w:r>
        <w:rPr>
          <w:sz w:val="22"/>
        </w:rPr>
        <w:t>and</w:t>
      </w:r>
      <w:r>
        <w:rPr>
          <w:spacing w:val="40"/>
          <w:sz w:val="22"/>
        </w:rPr>
        <w:t> </w:t>
      </w:r>
      <w:r>
        <w:rPr>
          <w:sz w:val="22"/>
        </w:rPr>
        <w:t>maintaining</w:t>
      </w:r>
      <w:r>
        <w:rPr>
          <w:spacing w:val="40"/>
          <w:sz w:val="22"/>
        </w:rPr>
        <w:t> </w:t>
      </w:r>
      <w:r>
        <w:rPr>
          <w:sz w:val="22"/>
        </w:rPr>
        <w:t>the</w:t>
      </w:r>
      <w:r>
        <w:rPr>
          <w:spacing w:val="40"/>
          <w:sz w:val="22"/>
        </w:rPr>
        <w:t> </w:t>
      </w:r>
      <w:r>
        <w:rPr>
          <w:sz w:val="22"/>
        </w:rPr>
        <w:t>resources necessary</w:t>
      </w:r>
      <w:r>
        <w:rPr>
          <w:spacing w:val="-5"/>
          <w:sz w:val="22"/>
        </w:rPr>
        <w:t> </w:t>
      </w:r>
      <w:r>
        <w:rPr>
          <w:sz w:val="22"/>
        </w:rPr>
        <w:t>for</w:t>
      </w:r>
      <w:r>
        <w:rPr>
          <w:spacing w:val="-4"/>
          <w:sz w:val="22"/>
        </w:rPr>
        <w:t> </w:t>
      </w:r>
      <w:r>
        <w:rPr>
          <w:sz w:val="22"/>
        </w:rPr>
        <w:t>the</w:t>
      </w:r>
      <w:r>
        <w:rPr>
          <w:spacing w:val="-5"/>
          <w:sz w:val="22"/>
        </w:rPr>
        <w:t> </w:t>
      </w:r>
      <w:r>
        <w:rPr>
          <w:sz w:val="22"/>
        </w:rPr>
        <w:t>achievement</w:t>
      </w:r>
      <w:r>
        <w:rPr>
          <w:spacing w:val="-4"/>
          <w:sz w:val="22"/>
        </w:rPr>
        <w:t> </w:t>
      </w:r>
      <w:r>
        <w:rPr>
          <w:sz w:val="22"/>
        </w:rPr>
        <w:t>of</w:t>
      </w:r>
      <w:r>
        <w:rPr>
          <w:spacing w:val="-3"/>
          <w:sz w:val="22"/>
        </w:rPr>
        <w:t> </w:t>
      </w:r>
      <w:r>
        <w:rPr>
          <w:sz w:val="22"/>
        </w:rPr>
        <w:t>the</w:t>
      </w:r>
      <w:r>
        <w:rPr>
          <w:spacing w:val="-5"/>
          <w:sz w:val="22"/>
        </w:rPr>
        <w:t> </w:t>
      </w:r>
      <w:r>
        <w:rPr>
          <w:sz w:val="22"/>
        </w:rPr>
        <w:t>institution’s</w:t>
      </w:r>
      <w:r>
        <w:rPr>
          <w:spacing w:val="-4"/>
          <w:sz w:val="22"/>
        </w:rPr>
        <w:t> </w:t>
      </w:r>
      <w:r>
        <w:rPr>
          <w:sz w:val="22"/>
        </w:rPr>
        <w:t>mission</w:t>
      </w:r>
      <w:r>
        <w:rPr>
          <w:spacing w:val="-3"/>
          <w:sz w:val="22"/>
        </w:rPr>
        <w:t> </w:t>
      </w:r>
      <w:r>
        <w:rPr>
          <w:sz w:val="22"/>
        </w:rPr>
        <w:t>at</w:t>
      </w:r>
      <w:r>
        <w:rPr>
          <w:spacing w:val="-4"/>
          <w:sz w:val="22"/>
        </w:rPr>
        <w:t> </w:t>
      </w:r>
      <w:r>
        <w:rPr>
          <w:sz w:val="22"/>
        </w:rPr>
        <w:t>the</w:t>
      </w:r>
      <w:r>
        <w:rPr>
          <w:spacing w:val="-5"/>
          <w:sz w:val="22"/>
        </w:rPr>
        <w:t> </w:t>
      </w:r>
      <w:r>
        <w:rPr>
          <w:sz w:val="22"/>
        </w:rPr>
        <w:t>highest</w:t>
      </w:r>
      <w:r>
        <w:rPr>
          <w:spacing w:val="-4"/>
          <w:sz w:val="22"/>
        </w:rPr>
        <w:t> </w:t>
      </w:r>
      <w:r>
        <w:rPr>
          <w:sz w:val="22"/>
        </w:rPr>
        <w:t>possible</w:t>
      </w:r>
      <w:r>
        <w:rPr>
          <w:spacing w:val="-5"/>
          <w:sz w:val="22"/>
        </w:rPr>
        <w:t> </w:t>
      </w:r>
      <w:r>
        <w:rPr>
          <w:sz w:val="22"/>
        </w:rPr>
        <w:t>level</w:t>
      </w:r>
      <w:r>
        <w:rPr>
          <w:spacing w:val="-5"/>
          <w:sz w:val="22"/>
        </w:rPr>
        <w:t> </w:t>
      </w:r>
      <w:r>
        <w:rPr>
          <w:sz w:val="22"/>
        </w:rPr>
        <w:t>of</w:t>
      </w:r>
      <w:r>
        <w:rPr>
          <w:spacing w:val="-4"/>
          <w:sz w:val="22"/>
        </w:rPr>
        <w:t> </w:t>
      </w:r>
      <w:r>
        <w:rPr>
          <w:sz w:val="22"/>
        </w:rPr>
        <w:t>quality, including</w:t>
      </w:r>
      <w:r>
        <w:rPr>
          <w:spacing w:val="-6"/>
          <w:sz w:val="22"/>
        </w:rPr>
        <w:t> </w:t>
      </w:r>
      <w:r>
        <w:rPr>
          <w:sz w:val="22"/>
        </w:rPr>
        <w:t>the</w:t>
      </w:r>
      <w:r>
        <w:rPr>
          <w:spacing w:val="-6"/>
          <w:sz w:val="22"/>
        </w:rPr>
        <w:t> </w:t>
      </w:r>
      <w:r>
        <w:rPr>
          <w:sz w:val="22"/>
        </w:rPr>
        <w:t>presentation</w:t>
      </w:r>
      <w:r>
        <w:rPr>
          <w:spacing w:val="-5"/>
          <w:sz w:val="22"/>
        </w:rPr>
        <w:t> </w:t>
      </w:r>
      <w:r>
        <w:rPr>
          <w:sz w:val="22"/>
        </w:rPr>
        <w:t>to</w:t>
      </w:r>
      <w:r>
        <w:rPr>
          <w:spacing w:val="-5"/>
          <w:sz w:val="22"/>
        </w:rPr>
        <w:t> </w:t>
      </w:r>
      <w:r>
        <w:rPr>
          <w:sz w:val="22"/>
        </w:rPr>
        <w:t>appropriate</w:t>
      </w:r>
      <w:r>
        <w:rPr>
          <w:spacing w:val="-6"/>
          <w:sz w:val="22"/>
        </w:rPr>
        <w:t> </w:t>
      </w:r>
      <w:r>
        <w:rPr>
          <w:sz w:val="22"/>
        </w:rPr>
        <w:t>funding</w:t>
      </w:r>
      <w:r>
        <w:rPr>
          <w:spacing w:val="-6"/>
          <w:sz w:val="22"/>
        </w:rPr>
        <w:t> </w:t>
      </w:r>
      <w:r>
        <w:rPr>
          <w:sz w:val="22"/>
        </w:rPr>
        <w:t>agencies</w:t>
      </w:r>
      <w:r>
        <w:rPr>
          <w:spacing w:val="-4"/>
          <w:sz w:val="22"/>
        </w:rPr>
        <w:t> </w:t>
      </w:r>
      <w:r>
        <w:rPr>
          <w:sz w:val="22"/>
        </w:rPr>
        <w:t>of</w:t>
      </w:r>
      <w:r>
        <w:rPr>
          <w:spacing w:val="-7"/>
          <w:sz w:val="22"/>
        </w:rPr>
        <w:t> </w:t>
      </w:r>
      <w:r>
        <w:rPr>
          <w:sz w:val="22"/>
        </w:rPr>
        <w:t>the</w:t>
      </w:r>
      <w:r>
        <w:rPr>
          <w:spacing w:val="-6"/>
          <w:sz w:val="22"/>
        </w:rPr>
        <w:t> </w:t>
      </w:r>
      <w:r>
        <w:rPr>
          <w:sz w:val="22"/>
        </w:rPr>
        <w:t>needs</w:t>
      </w:r>
      <w:r>
        <w:rPr>
          <w:spacing w:val="-4"/>
          <w:sz w:val="22"/>
        </w:rPr>
        <w:t> </w:t>
      </w:r>
      <w:r>
        <w:rPr>
          <w:sz w:val="22"/>
        </w:rPr>
        <w:t>of</w:t>
      </w:r>
      <w:r>
        <w:rPr>
          <w:spacing w:val="-7"/>
          <w:sz w:val="22"/>
        </w:rPr>
        <w:t> </w:t>
      </w:r>
      <w:r>
        <w:rPr>
          <w:sz w:val="22"/>
        </w:rPr>
        <w:t>the</w:t>
      </w:r>
      <w:r>
        <w:rPr>
          <w:spacing w:val="-6"/>
          <w:sz w:val="22"/>
        </w:rPr>
        <w:t> </w:t>
      </w:r>
      <w:r>
        <w:rPr>
          <w:sz w:val="22"/>
        </w:rPr>
        <w:t>institution;</w:t>
      </w:r>
    </w:p>
    <w:p>
      <w:pPr>
        <w:pStyle w:val="BodyText"/>
      </w:pPr>
    </w:p>
    <w:p>
      <w:pPr>
        <w:pStyle w:val="ListParagraph"/>
        <w:numPr>
          <w:ilvl w:val="0"/>
          <w:numId w:val="50"/>
        </w:numPr>
        <w:tabs>
          <w:tab w:pos="1619" w:val="left" w:leader="none"/>
          <w:tab w:pos="1621" w:val="left" w:leader="none"/>
        </w:tabs>
        <w:spacing w:line="235" w:lineRule="auto" w:before="0" w:after="0"/>
        <w:ind w:left="1621" w:right="319" w:hanging="360"/>
        <w:jc w:val="both"/>
        <w:rPr>
          <w:sz w:val="22"/>
        </w:rPr>
      </w:pPr>
      <w:r>
        <w:rPr>
          <w:sz w:val="22"/>
        </w:rPr>
        <w:t>the</w:t>
      </w:r>
      <w:r>
        <w:rPr>
          <w:spacing w:val="-2"/>
          <w:sz w:val="22"/>
        </w:rPr>
        <w:t> </w:t>
      </w:r>
      <w:r>
        <w:rPr>
          <w:sz w:val="22"/>
        </w:rPr>
        <w:t>preparation</w:t>
      </w:r>
      <w:r>
        <w:rPr>
          <w:spacing w:val="-1"/>
          <w:sz w:val="22"/>
        </w:rPr>
        <w:t> </w:t>
      </w:r>
      <w:r>
        <w:rPr>
          <w:sz w:val="22"/>
        </w:rPr>
        <w:t>and</w:t>
      </w:r>
      <w:r>
        <w:rPr>
          <w:spacing w:val="-2"/>
          <w:sz w:val="22"/>
        </w:rPr>
        <w:t> </w:t>
      </w:r>
      <w:r>
        <w:rPr>
          <w:sz w:val="22"/>
        </w:rPr>
        <w:t>presentation</w:t>
      </w:r>
      <w:r>
        <w:rPr>
          <w:spacing w:val="-3"/>
          <w:sz w:val="22"/>
        </w:rPr>
        <w:t> </w:t>
      </w:r>
      <w:r>
        <w:rPr>
          <w:sz w:val="22"/>
        </w:rPr>
        <w:t>of</w:t>
      </w:r>
      <w:r>
        <w:rPr>
          <w:spacing w:val="-1"/>
          <w:sz w:val="22"/>
        </w:rPr>
        <w:t> </w:t>
      </w:r>
      <w:r>
        <w:rPr>
          <w:sz w:val="22"/>
        </w:rPr>
        <w:t>the</w:t>
      </w:r>
      <w:r>
        <w:rPr>
          <w:spacing w:val="-2"/>
          <w:sz w:val="22"/>
        </w:rPr>
        <w:t> </w:t>
      </w:r>
      <w:r>
        <w:rPr>
          <w:sz w:val="22"/>
        </w:rPr>
        <w:t>annual</w:t>
      </w:r>
      <w:r>
        <w:rPr>
          <w:spacing w:val="-2"/>
          <w:sz w:val="22"/>
        </w:rPr>
        <w:t> </w:t>
      </w:r>
      <w:r>
        <w:rPr>
          <w:sz w:val="22"/>
        </w:rPr>
        <w:t>operating</w:t>
      </w:r>
      <w:r>
        <w:rPr>
          <w:spacing w:val="-2"/>
          <w:sz w:val="22"/>
        </w:rPr>
        <w:t> </w:t>
      </w:r>
      <w:r>
        <w:rPr>
          <w:sz w:val="22"/>
        </w:rPr>
        <w:t>and</w:t>
      </w:r>
      <w:r>
        <w:rPr>
          <w:spacing w:val="-1"/>
          <w:sz w:val="22"/>
        </w:rPr>
        <w:t> </w:t>
      </w:r>
      <w:r>
        <w:rPr>
          <w:sz w:val="22"/>
        </w:rPr>
        <w:t>capital</w:t>
      </w:r>
      <w:r>
        <w:rPr>
          <w:spacing w:val="-2"/>
          <w:sz w:val="22"/>
        </w:rPr>
        <w:t> </w:t>
      </w:r>
      <w:r>
        <w:rPr>
          <w:sz w:val="22"/>
        </w:rPr>
        <w:t>budgets and</w:t>
      </w:r>
      <w:r>
        <w:rPr>
          <w:spacing w:val="-2"/>
          <w:sz w:val="22"/>
        </w:rPr>
        <w:t> </w:t>
      </w:r>
      <w:r>
        <w:rPr>
          <w:sz w:val="22"/>
        </w:rPr>
        <w:t>the</w:t>
      </w:r>
      <w:r>
        <w:rPr>
          <w:spacing w:val="-2"/>
          <w:sz w:val="22"/>
        </w:rPr>
        <w:t> </w:t>
      </w:r>
      <w:r>
        <w:rPr>
          <w:sz w:val="22"/>
        </w:rPr>
        <w:t>institutional allocation</w:t>
      </w:r>
      <w:r>
        <w:rPr>
          <w:spacing w:val="-3"/>
          <w:sz w:val="22"/>
        </w:rPr>
        <w:t> </w:t>
      </w:r>
      <w:r>
        <w:rPr>
          <w:sz w:val="22"/>
        </w:rPr>
        <w:t>and</w:t>
      </w:r>
      <w:r>
        <w:rPr>
          <w:spacing w:val="-6"/>
          <w:sz w:val="22"/>
        </w:rPr>
        <w:t> </w:t>
      </w:r>
      <w:r>
        <w:rPr>
          <w:sz w:val="22"/>
        </w:rPr>
        <w:t>supervision</w:t>
      </w:r>
      <w:r>
        <w:rPr>
          <w:spacing w:val="-6"/>
          <w:sz w:val="22"/>
        </w:rPr>
        <w:t> </w:t>
      </w:r>
      <w:r>
        <w:rPr>
          <w:sz w:val="22"/>
        </w:rPr>
        <w:t>of</w:t>
      </w:r>
      <w:r>
        <w:rPr>
          <w:spacing w:val="-5"/>
          <w:sz w:val="22"/>
        </w:rPr>
        <w:t> </w:t>
      </w:r>
      <w:r>
        <w:rPr>
          <w:sz w:val="22"/>
        </w:rPr>
        <w:t>all</w:t>
      </w:r>
      <w:r>
        <w:rPr>
          <w:spacing w:val="-3"/>
          <w:sz w:val="22"/>
        </w:rPr>
        <w:t> </w:t>
      </w:r>
      <w:r>
        <w:rPr>
          <w:sz w:val="22"/>
        </w:rPr>
        <w:t>appropriated</w:t>
      </w:r>
      <w:r>
        <w:rPr>
          <w:spacing w:val="-3"/>
          <w:sz w:val="22"/>
        </w:rPr>
        <w:t> </w:t>
      </w:r>
      <w:r>
        <w:rPr>
          <w:sz w:val="22"/>
        </w:rPr>
        <w:t>and</w:t>
      </w:r>
      <w:r>
        <w:rPr>
          <w:spacing w:val="-3"/>
          <w:sz w:val="22"/>
        </w:rPr>
        <w:t> </w:t>
      </w:r>
      <w:r>
        <w:rPr>
          <w:sz w:val="22"/>
        </w:rPr>
        <w:t>other</w:t>
      </w:r>
      <w:r>
        <w:rPr>
          <w:spacing w:val="-5"/>
          <w:sz w:val="22"/>
        </w:rPr>
        <w:t> </w:t>
      </w:r>
      <w:r>
        <w:rPr>
          <w:sz w:val="22"/>
        </w:rPr>
        <w:t>funds;</w:t>
      </w:r>
    </w:p>
    <w:p>
      <w:pPr>
        <w:pStyle w:val="ListParagraph"/>
        <w:numPr>
          <w:ilvl w:val="0"/>
          <w:numId w:val="50"/>
        </w:numPr>
        <w:tabs>
          <w:tab w:pos="1618" w:val="left" w:leader="none"/>
          <w:tab w:pos="1621" w:val="left" w:leader="none"/>
        </w:tabs>
        <w:spacing w:line="235" w:lineRule="auto" w:before="0" w:after="0"/>
        <w:ind w:left="1621" w:right="318" w:hanging="361"/>
        <w:jc w:val="both"/>
        <w:rPr>
          <w:sz w:val="22"/>
        </w:rPr>
      </w:pPr>
      <w:r>
        <w:rPr>
          <w:spacing w:val="-2"/>
          <w:sz w:val="22"/>
        </w:rPr>
        <w:t>the</w:t>
      </w:r>
      <w:r>
        <w:rPr>
          <w:spacing w:val="-12"/>
          <w:sz w:val="22"/>
        </w:rPr>
        <w:t> </w:t>
      </w:r>
      <w:r>
        <w:rPr>
          <w:spacing w:val="-2"/>
          <w:sz w:val="22"/>
        </w:rPr>
        <w:t>development</w:t>
      </w:r>
      <w:r>
        <w:rPr>
          <w:spacing w:val="-12"/>
          <w:sz w:val="22"/>
        </w:rPr>
        <w:t> </w:t>
      </w:r>
      <w:r>
        <w:rPr>
          <w:spacing w:val="-2"/>
          <w:sz w:val="22"/>
        </w:rPr>
        <w:t>and</w:t>
      </w:r>
      <w:r>
        <w:rPr>
          <w:spacing w:val="-11"/>
          <w:sz w:val="22"/>
        </w:rPr>
        <w:t> </w:t>
      </w:r>
      <w:r>
        <w:rPr>
          <w:spacing w:val="-2"/>
          <w:sz w:val="22"/>
        </w:rPr>
        <w:t>maintenance</w:t>
      </w:r>
      <w:r>
        <w:rPr>
          <w:spacing w:val="-10"/>
          <w:sz w:val="22"/>
        </w:rPr>
        <w:t> </w:t>
      </w:r>
      <w:r>
        <w:rPr>
          <w:spacing w:val="-2"/>
          <w:sz w:val="22"/>
        </w:rPr>
        <w:t>of</w:t>
      </w:r>
      <w:r>
        <w:rPr>
          <w:spacing w:val="-3"/>
          <w:sz w:val="22"/>
        </w:rPr>
        <w:t> </w:t>
      </w:r>
      <w:r>
        <w:rPr>
          <w:spacing w:val="-2"/>
          <w:sz w:val="22"/>
        </w:rPr>
        <w:t>the</w:t>
      </w:r>
      <w:r>
        <w:rPr>
          <w:spacing w:val="-5"/>
          <w:sz w:val="22"/>
        </w:rPr>
        <w:t> </w:t>
      </w:r>
      <w:r>
        <w:rPr>
          <w:spacing w:val="-2"/>
          <w:sz w:val="22"/>
        </w:rPr>
        <w:t>facilities,</w:t>
      </w:r>
      <w:r>
        <w:rPr>
          <w:spacing w:val="-8"/>
          <w:sz w:val="22"/>
        </w:rPr>
        <w:t> </w:t>
      </w:r>
      <w:r>
        <w:rPr>
          <w:spacing w:val="-2"/>
          <w:sz w:val="22"/>
        </w:rPr>
        <w:t>materials,</w:t>
      </w:r>
      <w:r>
        <w:rPr>
          <w:spacing w:val="-9"/>
          <w:sz w:val="22"/>
        </w:rPr>
        <w:t> </w:t>
      </w:r>
      <w:r>
        <w:rPr>
          <w:spacing w:val="-2"/>
          <w:sz w:val="22"/>
        </w:rPr>
        <w:t>equipment,</w:t>
      </w:r>
      <w:r>
        <w:rPr>
          <w:spacing w:val="-9"/>
          <w:sz w:val="22"/>
        </w:rPr>
        <w:t> </w:t>
      </w:r>
      <w:r>
        <w:rPr>
          <w:spacing w:val="-2"/>
          <w:sz w:val="22"/>
        </w:rPr>
        <w:t>and</w:t>
      </w:r>
      <w:r>
        <w:rPr>
          <w:spacing w:val="-5"/>
          <w:sz w:val="22"/>
        </w:rPr>
        <w:t> </w:t>
      </w:r>
      <w:r>
        <w:rPr>
          <w:spacing w:val="-2"/>
          <w:sz w:val="22"/>
        </w:rPr>
        <w:t>services</w:t>
      </w:r>
      <w:r>
        <w:rPr>
          <w:spacing w:val="-12"/>
          <w:sz w:val="22"/>
        </w:rPr>
        <w:t> </w:t>
      </w:r>
      <w:r>
        <w:rPr>
          <w:spacing w:val="-2"/>
          <w:sz w:val="22"/>
        </w:rPr>
        <w:t>necessary</w:t>
      </w:r>
      <w:r>
        <w:rPr>
          <w:spacing w:val="-12"/>
          <w:sz w:val="22"/>
        </w:rPr>
        <w:t> </w:t>
      </w:r>
      <w:r>
        <w:rPr>
          <w:spacing w:val="-2"/>
          <w:sz w:val="22"/>
        </w:rPr>
        <w:t>for </w:t>
      </w:r>
      <w:r>
        <w:rPr>
          <w:sz w:val="22"/>
        </w:rPr>
        <w:t>the support of institutional functions;</w:t>
      </w:r>
    </w:p>
    <w:p>
      <w:pPr>
        <w:pStyle w:val="ListParagraph"/>
        <w:numPr>
          <w:ilvl w:val="0"/>
          <w:numId w:val="50"/>
        </w:numPr>
        <w:tabs>
          <w:tab w:pos="1619" w:val="left" w:leader="none"/>
          <w:tab w:pos="1622" w:val="left" w:leader="none"/>
        </w:tabs>
        <w:spacing w:line="235" w:lineRule="auto" w:before="249" w:after="0"/>
        <w:ind w:left="1622" w:right="314" w:hanging="361"/>
        <w:jc w:val="both"/>
        <w:rPr>
          <w:sz w:val="22"/>
        </w:rPr>
      </w:pPr>
      <w:r>
        <w:rPr>
          <w:sz w:val="22"/>
        </w:rPr>
        <w:t>the</w:t>
      </w:r>
      <w:r>
        <w:rPr>
          <w:spacing w:val="-9"/>
          <w:sz w:val="22"/>
        </w:rPr>
        <w:t> </w:t>
      </w:r>
      <w:r>
        <w:rPr>
          <w:sz w:val="22"/>
        </w:rPr>
        <w:t>communication</w:t>
      </w:r>
      <w:r>
        <w:rPr>
          <w:spacing w:val="40"/>
          <w:sz w:val="22"/>
        </w:rPr>
        <w:t> </w:t>
      </w:r>
      <w:r>
        <w:rPr>
          <w:sz w:val="22"/>
        </w:rPr>
        <w:t>of</w:t>
      </w:r>
      <w:r>
        <w:rPr>
          <w:spacing w:val="40"/>
          <w:sz w:val="22"/>
        </w:rPr>
        <w:t> </w:t>
      </w:r>
      <w:r>
        <w:rPr>
          <w:sz w:val="22"/>
        </w:rPr>
        <w:t>the</w:t>
      </w:r>
      <w:r>
        <w:rPr>
          <w:spacing w:val="40"/>
          <w:sz w:val="22"/>
        </w:rPr>
        <w:t> </w:t>
      </w:r>
      <w:r>
        <w:rPr>
          <w:sz w:val="22"/>
        </w:rPr>
        <w:t>policies</w:t>
      </w:r>
      <w:r>
        <w:rPr>
          <w:spacing w:val="40"/>
          <w:sz w:val="22"/>
        </w:rPr>
        <w:t> </w:t>
      </w:r>
      <w:r>
        <w:rPr>
          <w:sz w:val="22"/>
        </w:rPr>
        <w:t>and</w:t>
      </w:r>
      <w:r>
        <w:rPr>
          <w:spacing w:val="40"/>
          <w:sz w:val="22"/>
        </w:rPr>
        <w:t> </w:t>
      </w:r>
      <w:r>
        <w:rPr>
          <w:sz w:val="22"/>
        </w:rPr>
        <w:t>views</w:t>
      </w:r>
      <w:r>
        <w:rPr>
          <w:spacing w:val="40"/>
          <w:sz w:val="22"/>
        </w:rPr>
        <w:t> </w:t>
      </w:r>
      <w:r>
        <w:rPr>
          <w:sz w:val="22"/>
        </w:rPr>
        <w:t>of</w:t>
      </w:r>
      <w:r>
        <w:rPr>
          <w:spacing w:val="40"/>
          <w:sz w:val="22"/>
        </w:rPr>
        <w:t> </w:t>
      </w:r>
      <w:r>
        <w:rPr>
          <w:sz w:val="22"/>
        </w:rPr>
        <w:t>the</w:t>
      </w:r>
      <w:r>
        <w:rPr>
          <w:spacing w:val="40"/>
          <w:sz w:val="22"/>
        </w:rPr>
        <w:t> </w:t>
      </w:r>
      <w:r>
        <w:rPr>
          <w:sz w:val="22"/>
        </w:rPr>
        <w:t>Board</w:t>
      </w:r>
      <w:r>
        <w:rPr>
          <w:spacing w:val="40"/>
          <w:sz w:val="22"/>
        </w:rPr>
        <w:t> </w:t>
      </w:r>
      <w:r>
        <w:rPr>
          <w:sz w:val="22"/>
        </w:rPr>
        <w:t>to</w:t>
      </w:r>
      <w:r>
        <w:rPr>
          <w:spacing w:val="40"/>
          <w:sz w:val="22"/>
        </w:rPr>
        <w:t> </w:t>
      </w:r>
      <w:r>
        <w:rPr>
          <w:sz w:val="22"/>
        </w:rPr>
        <w:t>the</w:t>
      </w:r>
      <w:r>
        <w:rPr>
          <w:spacing w:val="40"/>
          <w:sz w:val="22"/>
        </w:rPr>
        <w:t> </w:t>
      </w:r>
      <w:r>
        <w:rPr>
          <w:sz w:val="22"/>
        </w:rPr>
        <w:t>institutional</w:t>
      </w:r>
      <w:r>
        <w:rPr>
          <w:spacing w:val="-9"/>
          <w:sz w:val="22"/>
        </w:rPr>
        <w:t> </w:t>
      </w:r>
      <w:r>
        <w:rPr>
          <w:sz w:val="22"/>
        </w:rPr>
        <w:t>community and other constituencies and, conversely, communication of the views of the University’s constituencies</w:t>
      </w:r>
      <w:r>
        <w:rPr>
          <w:spacing w:val="-8"/>
          <w:sz w:val="22"/>
        </w:rPr>
        <w:t> </w:t>
      </w:r>
      <w:r>
        <w:rPr>
          <w:sz w:val="22"/>
        </w:rPr>
        <w:t>on appropriate</w:t>
      </w:r>
      <w:r>
        <w:rPr>
          <w:spacing w:val="-7"/>
          <w:sz w:val="22"/>
        </w:rPr>
        <w:t> </w:t>
      </w:r>
      <w:r>
        <w:rPr>
          <w:sz w:val="22"/>
        </w:rPr>
        <w:t>issues to the</w:t>
      </w:r>
      <w:r>
        <w:rPr>
          <w:spacing w:val="-3"/>
          <w:sz w:val="22"/>
        </w:rPr>
        <w:t> </w:t>
      </w:r>
      <w:r>
        <w:rPr>
          <w:sz w:val="22"/>
        </w:rPr>
        <w:t>Board;</w:t>
      </w:r>
    </w:p>
    <w:p>
      <w:pPr>
        <w:pStyle w:val="ListParagraph"/>
        <w:numPr>
          <w:ilvl w:val="0"/>
          <w:numId w:val="50"/>
        </w:numPr>
        <w:tabs>
          <w:tab w:pos="1617" w:val="left" w:leader="none"/>
          <w:tab w:pos="1620" w:val="left" w:leader="none"/>
        </w:tabs>
        <w:spacing w:line="235" w:lineRule="auto" w:before="252" w:after="0"/>
        <w:ind w:left="1620" w:right="315" w:hanging="361"/>
        <w:jc w:val="both"/>
        <w:rPr>
          <w:sz w:val="22"/>
        </w:rPr>
      </w:pPr>
      <w:r>
        <w:rPr>
          <w:sz w:val="22"/>
        </w:rPr>
        <w:t>the presentation of information to the Board about the current and prospective condition of the </w:t>
      </w:r>
      <w:r>
        <w:rPr>
          <w:spacing w:val="-2"/>
          <w:sz w:val="22"/>
        </w:rPr>
        <w:t>institution,</w:t>
      </w:r>
      <w:r>
        <w:rPr>
          <w:spacing w:val="-7"/>
          <w:sz w:val="22"/>
        </w:rPr>
        <w:t> </w:t>
      </w:r>
      <w:r>
        <w:rPr>
          <w:spacing w:val="-2"/>
          <w:sz w:val="22"/>
        </w:rPr>
        <w:t>including</w:t>
      </w:r>
      <w:r>
        <w:rPr>
          <w:spacing w:val="-7"/>
          <w:sz w:val="22"/>
        </w:rPr>
        <w:t> </w:t>
      </w:r>
      <w:r>
        <w:rPr>
          <w:spacing w:val="-2"/>
          <w:sz w:val="22"/>
        </w:rPr>
        <w:t>its goals, accomplishments,</w:t>
      </w:r>
      <w:r>
        <w:rPr>
          <w:spacing w:val="-16"/>
          <w:sz w:val="22"/>
        </w:rPr>
        <w:t> </w:t>
      </w:r>
      <w:r>
        <w:rPr>
          <w:spacing w:val="-2"/>
          <w:sz w:val="22"/>
        </w:rPr>
        <w:t>and potential</w:t>
      </w:r>
      <w:r>
        <w:rPr>
          <w:spacing w:val="-5"/>
          <w:sz w:val="22"/>
        </w:rPr>
        <w:t> </w:t>
      </w:r>
      <w:r>
        <w:rPr>
          <w:spacing w:val="-2"/>
          <w:sz w:val="22"/>
        </w:rPr>
        <w:t>problems;</w:t>
      </w:r>
    </w:p>
    <w:p>
      <w:pPr>
        <w:pStyle w:val="ListParagraph"/>
        <w:numPr>
          <w:ilvl w:val="0"/>
          <w:numId w:val="50"/>
        </w:numPr>
        <w:tabs>
          <w:tab w:pos="1617" w:val="left" w:leader="none"/>
        </w:tabs>
        <w:spacing w:line="240" w:lineRule="auto" w:before="246" w:after="0"/>
        <w:ind w:left="1617" w:right="0" w:hanging="358"/>
        <w:jc w:val="left"/>
        <w:rPr>
          <w:sz w:val="22"/>
        </w:rPr>
      </w:pPr>
      <w:r>
        <w:rPr>
          <w:spacing w:val="-4"/>
          <w:sz w:val="22"/>
        </w:rPr>
        <w:t>the</w:t>
      </w:r>
      <w:r>
        <w:rPr>
          <w:spacing w:val="-1"/>
          <w:sz w:val="22"/>
        </w:rPr>
        <w:t> </w:t>
      </w:r>
      <w:r>
        <w:rPr>
          <w:spacing w:val="-4"/>
          <w:sz w:val="22"/>
        </w:rPr>
        <w:t>representation</w:t>
      </w:r>
      <w:r>
        <w:rPr>
          <w:spacing w:val="-8"/>
          <w:sz w:val="22"/>
        </w:rPr>
        <w:t> </w:t>
      </w:r>
      <w:r>
        <w:rPr>
          <w:spacing w:val="-4"/>
          <w:sz w:val="22"/>
        </w:rPr>
        <w:t>of</w:t>
      </w:r>
      <w:r>
        <w:rPr>
          <w:spacing w:val="-1"/>
          <w:sz w:val="22"/>
        </w:rPr>
        <w:t> </w:t>
      </w:r>
      <w:r>
        <w:rPr>
          <w:spacing w:val="-4"/>
          <w:sz w:val="22"/>
        </w:rPr>
        <w:t>the</w:t>
      </w:r>
      <w:r>
        <w:rPr>
          <w:spacing w:val="-1"/>
          <w:sz w:val="22"/>
        </w:rPr>
        <w:t> </w:t>
      </w:r>
      <w:r>
        <w:rPr>
          <w:spacing w:val="-4"/>
          <w:sz w:val="22"/>
        </w:rPr>
        <w:t>University to</w:t>
      </w:r>
      <w:r>
        <w:rPr>
          <w:spacing w:val="-1"/>
          <w:sz w:val="22"/>
        </w:rPr>
        <w:t> </w:t>
      </w:r>
      <w:r>
        <w:rPr>
          <w:spacing w:val="-4"/>
          <w:sz w:val="22"/>
        </w:rPr>
        <w:t>relevant</w:t>
      </w:r>
      <w:r>
        <w:rPr>
          <w:spacing w:val="-3"/>
          <w:sz w:val="22"/>
        </w:rPr>
        <w:t> </w:t>
      </w:r>
      <w:r>
        <w:rPr>
          <w:spacing w:val="-4"/>
          <w:sz w:val="22"/>
        </w:rPr>
        <w:t>external</w:t>
      </w:r>
      <w:r>
        <w:rPr>
          <w:spacing w:val="-5"/>
          <w:sz w:val="22"/>
        </w:rPr>
        <w:t> </w:t>
      </w:r>
      <w:r>
        <w:rPr>
          <w:spacing w:val="-4"/>
          <w:sz w:val="22"/>
        </w:rPr>
        <w:t>constituencies;</w:t>
      </w:r>
    </w:p>
    <w:p>
      <w:pPr>
        <w:pStyle w:val="BodyText"/>
      </w:pPr>
    </w:p>
    <w:p>
      <w:pPr>
        <w:pStyle w:val="ListParagraph"/>
        <w:numPr>
          <w:ilvl w:val="0"/>
          <w:numId w:val="50"/>
        </w:numPr>
        <w:tabs>
          <w:tab w:pos="1616" w:val="left" w:leader="none"/>
          <w:tab w:pos="1618" w:val="left" w:leader="none"/>
        </w:tabs>
        <w:spacing w:line="235" w:lineRule="auto" w:before="0" w:after="0"/>
        <w:ind w:left="1618" w:right="319" w:hanging="360"/>
        <w:jc w:val="both"/>
        <w:rPr>
          <w:sz w:val="22"/>
        </w:rPr>
      </w:pPr>
      <w:r>
        <w:rPr>
          <w:sz w:val="22"/>
        </w:rPr>
        <w:t>the development and maintenance of academic programs to achieve the institution’s</w:t>
      </w:r>
      <w:r>
        <w:rPr>
          <w:spacing w:val="-4"/>
          <w:sz w:val="22"/>
        </w:rPr>
        <w:t> </w:t>
      </w:r>
      <w:r>
        <w:rPr>
          <w:sz w:val="22"/>
        </w:rPr>
        <w:t>missions and goals;</w:t>
      </w:r>
    </w:p>
    <w:p>
      <w:pPr>
        <w:pStyle w:val="ListParagraph"/>
        <w:numPr>
          <w:ilvl w:val="0"/>
          <w:numId w:val="50"/>
        </w:numPr>
        <w:tabs>
          <w:tab w:pos="1616" w:val="left" w:leader="none"/>
        </w:tabs>
        <w:spacing w:line="240" w:lineRule="auto" w:before="247" w:after="0"/>
        <w:ind w:left="1616" w:right="0" w:hanging="358"/>
        <w:jc w:val="left"/>
        <w:rPr>
          <w:sz w:val="22"/>
        </w:rPr>
      </w:pPr>
      <w:r>
        <w:rPr>
          <w:sz w:val="22"/>
        </w:rPr>
        <w:t>the</w:t>
      </w:r>
      <w:r>
        <w:rPr>
          <w:spacing w:val="13"/>
          <w:sz w:val="22"/>
        </w:rPr>
        <w:t> </w:t>
      </w:r>
      <w:r>
        <w:rPr>
          <w:sz w:val="22"/>
        </w:rPr>
        <w:t>termination</w:t>
      </w:r>
      <w:r>
        <w:rPr>
          <w:spacing w:val="8"/>
          <w:sz w:val="22"/>
        </w:rPr>
        <w:t> </w:t>
      </w:r>
      <w:r>
        <w:rPr>
          <w:sz w:val="22"/>
        </w:rPr>
        <w:t>of</w:t>
      </w:r>
      <w:r>
        <w:rPr>
          <w:spacing w:val="15"/>
          <w:sz w:val="22"/>
        </w:rPr>
        <w:t> </w:t>
      </w:r>
      <w:r>
        <w:rPr>
          <w:sz w:val="22"/>
        </w:rPr>
        <w:t>his</w:t>
      </w:r>
      <w:r>
        <w:rPr>
          <w:spacing w:val="15"/>
          <w:sz w:val="22"/>
        </w:rPr>
        <w:t> </w:t>
      </w:r>
      <w:r>
        <w:rPr>
          <w:sz w:val="22"/>
        </w:rPr>
        <w:t>or</w:t>
      </w:r>
      <w:r>
        <w:rPr>
          <w:spacing w:val="15"/>
          <w:sz w:val="22"/>
        </w:rPr>
        <w:t> </w:t>
      </w:r>
      <w:r>
        <w:rPr>
          <w:sz w:val="22"/>
        </w:rPr>
        <w:t>her</w:t>
      </w:r>
      <w:r>
        <w:rPr>
          <w:spacing w:val="15"/>
          <w:sz w:val="22"/>
        </w:rPr>
        <w:t> </w:t>
      </w:r>
      <w:r>
        <w:rPr>
          <w:sz w:val="22"/>
        </w:rPr>
        <w:t>association</w:t>
      </w:r>
      <w:r>
        <w:rPr>
          <w:spacing w:val="10"/>
          <w:sz w:val="22"/>
        </w:rPr>
        <w:t> </w:t>
      </w:r>
      <w:r>
        <w:rPr>
          <w:sz w:val="22"/>
        </w:rPr>
        <w:t>with</w:t>
      </w:r>
      <w:r>
        <w:rPr>
          <w:spacing w:val="14"/>
          <w:sz w:val="22"/>
        </w:rPr>
        <w:t> </w:t>
      </w:r>
      <w:r>
        <w:rPr>
          <w:sz w:val="22"/>
        </w:rPr>
        <w:t>the</w:t>
      </w:r>
      <w:r>
        <w:rPr>
          <w:spacing w:val="15"/>
          <w:sz w:val="22"/>
        </w:rPr>
        <w:t> </w:t>
      </w:r>
      <w:r>
        <w:rPr>
          <w:sz w:val="22"/>
        </w:rPr>
        <w:t>institution</w:t>
      </w:r>
      <w:r>
        <w:rPr>
          <w:spacing w:val="11"/>
          <w:sz w:val="22"/>
        </w:rPr>
        <w:t> </w:t>
      </w:r>
      <w:r>
        <w:rPr>
          <w:sz w:val="22"/>
        </w:rPr>
        <w:t>in</w:t>
      </w:r>
      <w:r>
        <w:rPr>
          <w:spacing w:val="14"/>
          <w:sz w:val="22"/>
        </w:rPr>
        <w:t> </w:t>
      </w:r>
      <w:r>
        <w:rPr>
          <w:sz w:val="22"/>
        </w:rPr>
        <w:t>a</w:t>
      </w:r>
      <w:r>
        <w:rPr>
          <w:spacing w:val="15"/>
          <w:sz w:val="22"/>
        </w:rPr>
        <w:t> </w:t>
      </w:r>
      <w:r>
        <w:rPr>
          <w:sz w:val="22"/>
        </w:rPr>
        <w:t>professional</w:t>
      </w:r>
      <w:r>
        <w:rPr>
          <w:spacing w:val="9"/>
          <w:sz w:val="22"/>
        </w:rPr>
        <w:t> </w:t>
      </w:r>
      <w:r>
        <w:rPr>
          <w:sz w:val="22"/>
        </w:rPr>
        <w:t>manner</w:t>
      </w:r>
      <w:r>
        <w:rPr>
          <w:spacing w:val="-5"/>
          <w:sz w:val="22"/>
        </w:rPr>
        <w:t> </w:t>
      </w:r>
      <w:r>
        <w:rPr>
          <w:sz w:val="22"/>
        </w:rPr>
        <w:t>that</w:t>
      </w:r>
      <w:r>
        <w:rPr>
          <w:spacing w:val="3"/>
          <w:sz w:val="22"/>
        </w:rPr>
        <w:t> </w:t>
      </w:r>
      <w:r>
        <w:rPr>
          <w:spacing w:val="-4"/>
          <w:sz w:val="22"/>
        </w:rPr>
        <w:t>does</w:t>
      </w:r>
    </w:p>
    <w:p>
      <w:pPr>
        <w:pStyle w:val="ListParagraph"/>
        <w:spacing w:after="0" w:line="240" w:lineRule="auto"/>
        <w:jc w:val="left"/>
        <w:rPr>
          <w:sz w:val="22"/>
        </w:rPr>
        <w:sectPr>
          <w:pgSz w:w="12240" w:h="15840"/>
          <w:pgMar w:header="727" w:footer="314" w:top="940" w:bottom="500" w:left="720" w:right="1080"/>
        </w:sectPr>
      </w:pPr>
    </w:p>
    <w:p>
      <w:pPr>
        <w:pStyle w:val="ListParagraph"/>
        <w:numPr>
          <w:ilvl w:val="0"/>
          <w:numId w:val="50"/>
        </w:numPr>
        <w:tabs>
          <w:tab w:pos="1618" w:val="left" w:leader="none"/>
        </w:tabs>
        <w:spacing w:line="240" w:lineRule="auto" w:before="235" w:after="0"/>
        <w:ind w:left="1618" w:right="0" w:hanging="358"/>
        <w:jc w:val="left"/>
        <w:rPr>
          <w:sz w:val="22"/>
        </w:rPr>
      </w:pPr>
      <w:r>
        <w:rPr>
          <w:spacing w:val="-6"/>
          <w:sz w:val="22"/>
        </w:rPr>
        <w:t>re-delegating</w:t>
      </w:r>
      <w:r>
        <w:rPr>
          <w:spacing w:val="-8"/>
          <w:sz w:val="22"/>
        </w:rPr>
        <w:t> </w:t>
      </w:r>
      <w:r>
        <w:rPr>
          <w:spacing w:val="-6"/>
          <w:sz w:val="22"/>
        </w:rPr>
        <w:t>authority</w:t>
      </w:r>
      <w:r>
        <w:rPr>
          <w:spacing w:val="-3"/>
          <w:sz w:val="22"/>
        </w:rPr>
        <w:t> </w:t>
      </w:r>
      <w:r>
        <w:rPr>
          <w:spacing w:val="-6"/>
          <w:sz w:val="22"/>
        </w:rPr>
        <w:t>as</w:t>
      </w:r>
      <w:r>
        <w:rPr>
          <w:spacing w:val="4"/>
          <w:sz w:val="22"/>
        </w:rPr>
        <w:t> </w:t>
      </w:r>
      <w:r>
        <w:rPr>
          <w:spacing w:val="-6"/>
          <w:sz w:val="22"/>
        </w:rPr>
        <w:t>deemed</w:t>
      </w:r>
      <w:r>
        <w:rPr>
          <w:spacing w:val="-2"/>
          <w:sz w:val="22"/>
        </w:rPr>
        <w:t> </w:t>
      </w:r>
      <w:r>
        <w:rPr>
          <w:spacing w:val="-6"/>
          <w:sz w:val="22"/>
        </w:rPr>
        <w:t>necessary.</w:t>
      </w:r>
    </w:p>
    <w:p>
      <w:pPr>
        <w:pStyle w:val="ListParagraph"/>
        <w:numPr>
          <w:ilvl w:val="1"/>
          <w:numId w:val="49"/>
        </w:numPr>
        <w:tabs>
          <w:tab w:pos="719" w:val="left" w:leader="none"/>
        </w:tabs>
        <w:spacing w:line="240" w:lineRule="auto" w:before="242" w:after="0"/>
        <w:ind w:left="719" w:right="6206" w:hanging="719"/>
        <w:jc w:val="right"/>
        <w:rPr>
          <w:sz w:val="22"/>
        </w:rPr>
      </w:pPr>
      <w:bookmarkStart w:name="_bookmark52" w:id="104"/>
      <w:bookmarkEnd w:id="104"/>
      <w:r>
        <w:rPr/>
      </w:r>
      <w:r>
        <w:rPr>
          <w:sz w:val="22"/>
          <w:u w:val="single"/>
        </w:rPr>
        <w:t>Terms</w:t>
      </w:r>
      <w:r>
        <w:rPr>
          <w:spacing w:val="-14"/>
          <w:sz w:val="22"/>
          <w:u w:val="single"/>
        </w:rPr>
        <w:t> </w:t>
      </w:r>
      <w:r>
        <w:rPr>
          <w:sz w:val="22"/>
          <w:u w:val="single"/>
        </w:rPr>
        <w:t>and</w:t>
      </w:r>
      <w:r>
        <w:rPr>
          <w:spacing w:val="-14"/>
          <w:sz w:val="22"/>
          <w:u w:val="single"/>
        </w:rPr>
        <w:t> </w:t>
      </w:r>
      <w:r>
        <w:rPr>
          <w:sz w:val="22"/>
          <w:u w:val="single"/>
        </w:rPr>
        <w:t>Conditions</w:t>
      </w:r>
      <w:r>
        <w:rPr>
          <w:spacing w:val="-13"/>
          <w:sz w:val="22"/>
          <w:u w:val="single"/>
        </w:rPr>
        <w:t> </w:t>
      </w:r>
      <w:r>
        <w:rPr>
          <w:sz w:val="22"/>
          <w:u w:val="single"/>
        </w:rPr>
        <w:t>of</w:t>
      </w:r>
      <w:r>
        <w:rPr>
          <w:spacing w:val="-14"/>
          <w:sz w:val="22"/>
          <w:u w:val="single"/>
        </w:rPr>
        <w:t> </w:t>
      </w:r>
      <w:r>
        <w:rPr>
          <w:spacing w:val="-2"/>
          <w:sz w:val="22"/>
          <w:u w:val="single"/>
        </w:rPr>
        <w:t>Employment</w:t>
      </w:r>
    </w:p>
    <w:p>
      <w:pPr>
        <w:pStyle w:val="ListParagraph"/>
        <w:numPr>
          <w:ilvl w:val="0"/>
          <w:numId w:val="51"/>
        </w:numPr>
        <w:tabs>
          <w:tab w:pos="1617" w:val="left" w:leader="none"/>
          <w:tab w:pos="1619" w:val="left" w:leader="none"/>
        </w:tabs>
        <w:spacing w:line="232" w:lineRule="auto" w:before="247" w:after="0"/>
        <w:ind w:left="1619" w:right="316" w:hanging="360"/>
        <w:jc w:val="both"/>
        <w:rPr>
          <w:sz w:val="22"/>
        </w:rPr>
      </w:pPr>
      <w:r>
        <w:rPr>
          <w:sz w:val="22"/>
        </w:rPr>
        <w:t>The</w:t>
      </w:r>
      <w:r>
        <w:rPr>
          <w:spacing w:val="-6"/>
          <w:sz w:val="22"/>
        </w:rPr>
        <w:t> </w:t>
      </w:r>
      <w:r>
        <w:rPr>
          <w:sz w:val="22"/>
        </w:rPr>
        <w:t>appointment</w:t>
      </w:r>
      <w:r>
        <w:rPr>
          <w:spacing w:val="-11"/>
          <w:sz w:val="22"/>
        </w:rPr>
        <w:t> </w:t>
      </w:r>
      <w:r>
        <w:rPr>
          <w:sz w:val="22"/>
        </w:rPr>
        <w:t>status,</w:t>
      </w:r>
      <w:r>
        <w:rPr>
          <w:spacing w:val="-6"/>
          <w:sz w:val="22"/>
        </w:rPr>
        <w:t> </w:t>
      </w:r>
      <w:r>
        <w:rPr>
          <w:sz w:val="22"/>
        </w:rPr>
        <w:t>academic</w:t>
      </w:r>
      <w:r>
        <w:rPr>
          <w:spacing w:val="-10"/>
          <w:sz w:val="22"/>
        </w:rPr>
        <w:t> </w:t>
      </w:r>
      <w:r>
        <w:rPr>
          <w:sz w:val="22"/>
        </w:rPr>
        <w:t>rank,</w:t>
      </w:r>
      <w:r>
        <w:rPr>
          <w:spacing w:val="-5"/>
          <w:sz w:val="22"/>
        </w:rPr>
        <w:t> </w:t>
      </w:r>
      <w:r>
        <w:rPr>
          <w:sz w:val="22"/>
        </w:rPr>
        <w:t>tenure</w:t>
      </w:r>
      <w:r>
        <w:rPr>
          <w:spacing w:val="-7"/>
          <w:sz w:val="22"/>
        </w:rPr>
        <w:t> </w:t>
      </w:r>
      <w:r>
        <w:rPr>
          <w:sz w:val="22"/>
        </w:rPr>
        <w:t>status,</w:t>
      </w:r>
      <w:r>
        <w:rPr>
          <w:spacing w:val="-8"/>
          <w:sz w:val="22"/>
        </w:rPr>
        <w:t> </w:t>
      </w:r>
      <w:r>
        <w:rPr>
          <w:sz w:val="22"/>
        </w:rPr>
        <w:t>term</w:t>
      </w:r>
      <w:r>
        <w:rPr>
          <w:spacing w:val="-4"/>
          <w:sz w:val="22"/>
        </w:rPr>
        <w:t> </w:t>
      </w:r>
      <w:r>
        <w:rPr>
          <w:sz w:val="22"/>
        </w:rPr>
        <w:t>of</w:t>
      </w:r>
      <w:r>
        <w:rPr>
          <w:spacing w:val="-4"/>
          <w:sz w:val="22"/>
        </w:rPr>
        <w:t> </w:t>
      </w:r>
      <w:r>
        <w:rPr>
          <w:sz w:val="22"/>
        </w:rPr>
        <w:t>office,</w:t>
      </w:r>
      <w:r>
        <w:rPr>
          <w:spacing w:val="-5"/>
          <w:sz w:val="22"/>
        </w:rPr>
        <w:t> </w:t>
      </w:r>
      <w:r>
        <w:rPr>
          <w:sz w:val="22"/>
        </w:rPr>
        <w:t>compensation,</w:t>
      </w:r>
      <w:r>
        <w:rPr>
          <w:spacing w:val="-12"/>
          <w:sz w:val="22"/>
        </w:rPr>
        <w:t> </w:t>
      </w:r>
      <w:r>
        <w:rPr>
          <w:sz w:val="22"/>
        </w:rPr>
        <w:t>prerequisites of office</w:t>
      </w:r>
      <w:r>
        <w:rPr>
          <w:spacing w:val="-1"/>
          <w:sz w:val="22"/>
        </w:rPr>
        <w:t> </w:t>
      </w:r>
      <w:r>
        <w:rPr>
          <w:sz w:val="22"/>
        </w:rPr>
        <w:t>duties,</w:t>
      </w:r>
      <w:r>
        <w:rPr>
          <w:spacing w:val="-1"/>
          <w:sz w:val="22"/>
        </w:rPr>
        <w:t> </w:t>
      </w:r>
      <w:r>
        <w:rPr>
          <w:sz w:val="22"/>
        </w:rPr>
        <w:t>extent of services,</w:t>
      </w:r>
      <w:r>
        <w:rPr>
          <w:spacing w:val="-1"/>
          <w:sz w:val="22"/>
        </w:rPr>
        <w:t> </w:t>
      </w:r>
      <w:r>
        <w:rPr>
          <w:sz w:val="22"/>
        </w:rPr>
        <w:t>working</w:t>
      </w:r>
      <w:r>
        <w:rPr>
          <w:spacing w:val="-2"/>
          <w:sz w:val="22"/>
        </w:rPr>
        <w:t> </w:t>
      </w:r>
      <w:r>
        <w:rPr>
          <w:sz w:val="22"/>
        </w:rPr>
        <w:t>facilities,</w:t>
      </w:r>
      <w:r>
        <w:rPr>
          <w:spacing w:val="-2"/>
          <w:sz w:val="22"/>
        </w:rPr>
        <w:t> </w:t>
      </w:r>
      <w:r>
        <w:rPr>
          <w:sz w:val="22"/>
        </w:rPr>
        <w:t>expenses,</w:t>
      </w:r>
      <w:r>
        <w:rPr>
          <w:spacing w:val="-3"/>
          <w:sz w:val="22"/>
        </w:rPr>
        <w:t> </w:t>
      </w:r>
      <w:r>
        <w:rPr>
          <w:sz w:val="22"/>
        </w:rPr>
        <w:t>vacations,</w:t>
      </w:r>
      <w:r>
        <w:rPr>
          <w:spacing w:val="-3"/>
          <w:sz w:val="22"/>
        </w:rPr>
        <w:t> </w:t>
      </w:r>
      <w:r>
        <w:rPr>
          <w:sz w:val="22"/>
        </w:rPr>
        <w:t>and</w:t>
      </w:r>
      <w:r>
        <w:rPr>
          <w:spacing w:val="-5"/>
          <w:sz w:val="22"/>
        </w:rPr>
        <w:t> </w:t>
      </w:r>
      <w:r>
        <w:rPr>
          <w:sz w:val="22"/>
        </w:rPr>
        <w:t>other</w:t>
      </w:r>
      <w:r>
        <w:rPr>
          <w:spacing w:val="-3"/>
          <w:sz w:val="22"/>
        </w:rPr>
        <w:t> </w:t>
      </w:r>
      <w:r>
        <w:rPr>
          <w:sz w:val="22"/>
        </w:rPr>
        <w:t>appropriate </w:t>
      </w:r>
      <w:r>
        <w:rPr>
          <w:spacing w:val="-4"/>
          <w:sz w:val="22"/>
        </w:rPr>
        <w:t>conditions</w:t>
      </w:r>
      <w:r>
        <w:rPr>
          <w:spacing w:val="-10"/>
          <w:sz w:val="22"/>
        </w:rPr>
        <w:t> </w:t>
      </w:r>
      <w:r>
        <w:rPr>
          <w:spacing w:val="-4"/>
          <w:sz w:val="22"/>
        </w:rPr>
        <w:t>of employment,</w:t>
      </w:r>
      <w:r>
        <w:rPr>
          <w:spacing w:val="-10"/>
          <w:sz w:val="22"/>
        </w:rPr>
        <w:t> </w:t>
      </w:r>
      <w:r>
        <w:rPr>
          <w:spacing w:val="-4"/>
          <w:sz w:val="22"/>
        </w:rPr>
        <w:t>shall be set forth</w:t>
      </w:r>
      <w:r>
        <w:rPr>
          <w:spacing w:val="-5"/>
          <w:sz w:val="22"/>
        </w:rPr>
        <w:t> </w:t>
      </w:r>
      <w:r>
        <w:rPr>
          <w:spacing w:val="-4"/>
          <w:sz w:val="22"/>
        </w:rPr>
        <w:t>in an Employment</w:t>
      </w:r>
      <w:r>
        <w:rPr>
          <w:spacing w:val="-9"/>
          <w:sz w:val="22"/>
        </w:rPr>
        <w:t> </w:t>
      </w:r>
      <w:r>
        <w:rPr>
          <w:spacing w:val="-4"/>
          <w:sz w:val="22"/>
        </w:rPr>
        <w:t>Agreement,</w:t>
      </w:r>
      <w:r>
        <w:rPr>
          <w:spacing w:val="-5"/>
          <w:sz w:val="22"/>
        </w:rPr>
        <w:t> </w:t>
      </w:r>
      <w:r>
        <w:rPr>
          <w:spacing w:val="-4"/>
          <w:sz w:val="22"/>
        </w:rPr>
        <w:t>which</w:t>
      </w:r>
      <w:r>
        <w:rPr>
          <w:spacing w:val="-10"/>
          <w:sz w:val="22"/>
        </w:rPr>
        <w:t> </w:t>
      </w:r>
      <w:r>
        <w:rPr>
          <w:spacing w:val="-4"/>
          <w:sz w:val="22"/>
        </w:rPr>
        <w:t>shall</w:t>
      </w:r>
      <w:r>
        <w:rPr>
          <w:spacing w:val="-9"/>
          <w:sz w:val="22"/>
        </w:rPr>
        <w:t> </w:t>
      </w:r>
      <w:r>
        <w:rPr>
          <w:spacing w:val="-4"/>
          <w:sz w:val="22"/>
        </w:rPr>
        <w:t>be</w:t>
      </w:r>
      <w:r>
        <w:rPr>
          <w:spacing w:val="-8"/>
          <w:sz w:val="22"/>
        </w:rPr>
        <w:t> </w:t>
      </w:r>
      <w:r>
        <w:rPr>
          <w:spacing w:val="-4"/>
          <w:sz w:val="22"/>
        </w:rPr>
        <w:t>dated</w:t>
      </w:r>
      <w:r>
        <w:rPr>
          <w:spacing w:val="-9"/>
          <w:sz w:val="22"/>
        </w:rPr>
        <w:t> </w:t>
      </w:r>
      <w:r>
        <w:rPr>
          <w:spacing w:val="-4"/>
          <w:sz w:val="22"/>
        </w:rPr>
        <w:t>and </w:t>
      </w:r>
      <w:r>
        <w:rPr>
          <w:sz w:val="22"/>
        </w:rPr>
        <w:t>signed</w:t>
      </w:r>
      <w:r>
        <w:rPr>
          <w:spacing w:val="-8"/>
          <w:sz w:val="22"/>
        </w:rPr>
        <w:t> </w:t>
      </w:r>
      <w:r>
        <w:rPr>
          <w:sz w:val="22"/>
        </w:rPr>
        <w:t>by</w:t>
      </w:r>
      <w:r>
        <w:rPr>
          <w:spacing w:val="-3"/>
          <w:sz w:val="22"/>
        </w:rPr>
        <w:t> </w:t>
      </w:r>
      <w:r>
        <w:rPr>
          <w:sz w:val="22"/>
        </w:rPr>
        <w:t>the</w:t>
      </w:r>
      <w:r>
        <w:rPr>
          <w:spacing w:val="-6"/>
          <w:sz w:val="22"/>
        </w:rPr>
        <w:t> </w:t>
      </w:r>
      <w:r>
        <w:rPr>
          <w:sz w:val="22"/>
        </w:rPr>
        <w:t>President</w:t>
      </w:r>
      <w:r>
        <w:rPr>
          <w:spacing w:val="-7"/>
          <w:sz w:val="22"/>
        </w:rPr>
        <w:t> </w:t>
      </w:r>
      <w:r>
        <w:rPr>
          <w:sz w:val="22"/>
        </w:rPr>
        <w:t>and</w:t>
      </w:r>
      <w:r>
        <w:rPr>
          <w:spacing w:val="-5"/>
          <w:sz w:val="22"/>
        </w:rPr>
        <w:t> </w:t>
      </w:r>
      <w:r>
        <w:rPr>
          <w:sz w:val="22"/>
        </w:rPr>
        <w:t>the</w:t>
      </w:r>
      <w:r>
        <w:rPr>
          <w:spacing w:val="-3"/>
          <w:sz w:val="22"/>
        </w:rPr>
        <w:t> </w:t>
      </w:r>
      <w:r>
        <w:rPr>
          <w:sz w:val="22"/>
        </w:rPr>
        <w:t>Chair</w:t>
      </w:r>
      <w:r>
        <w:rPr>
          <w:spacing w:val="-4"/>
          <w:sz w:val="22"/>
        </w:rPr>
        <w:t> </w:t>
      </w:r>
      <w:r>
        <w:rPr>
          <w:sz w:val="22"/>
        </w:rPr>
        <w:t>of</w:t>
      </w:r>
      <w:r>
        <w:rPr>
          <w:spacing w:val="-5"/>
          <w:sz w:val="22"/>
        </w:rPr>
        <w:t> </w:t>
      </w:r>
      <w:r>
        <w:rPr>
          <w:sz w:val="22"/>
        </w:rPr>
        <w:t>the</w:t>
      </w:r>
      <w:r>
        <w:rPr>
          <w:spacing w:val="-6"/>
          <w:sz w:val="22"/>
        </w:rPr>
        <w:t> </w:t>
      </w:r>
      <w:r>
        <w:rPr>
          <w:sz w:val="22"/>
        </w:rPr>
        <w:t>Board</w:t>
      </w:r>
      <w:r>
        <w:rPr>
          <w:spacing w:val="-5"/>
          <w:sz w:val="22"/>
        </w:rPr>
        <w:t> </w:t>
      </w:r>
      <w:r>
        <w:rPr>
          <w:sz w:val="22"/>
        </w:rPr>
        <w:t>of</w:t>
      </w:r>
      <w:r>
        <w:rPr>
          <w:spacing w:val="-5"/>
          <w:sz w:val="22"/>
        </w:rPr>
        <w:t> </w:t>
      </w:r>
      <w:r>
        <w:rPr>
          <w:sz w:val="22"/>
        </w:rPr>
        <w:t>Regents</w:t>
      </w:r>
    </w:p>
    <w:p>
      <w:pPr>
        <w:pStyle w:val="BodyText"/>
        <w:spacing w:before="5"/>
      </w:pPr>
    </w:p>
    <w:p>
      <w:pPr>
        <w:pStyle w:val="ListParagraph"/>
        <w:numPr>
          <w:ilvl w:val="0"/>
          <w:numId w:val="51"/>
        </w:numPr>
        <w:tabs>
          <w:tab w:pos="1618" w:val="left" w:leader="none"/>
        </w:tabs>
        <w:spacing w:line="235" w:lineRule="auto" w:before="0" w:after="0"/>
        <w:ind w:left="1618" w:right="313" w:hanging="360"/>
        <w:jc w:val="both"/>
        <w:rPr>
          <w:sz w:val="22"/>
        </w:rPr>
      </w:pPr>
      <w:r>
        <w:rPr>
          <w:sz w:val="22"/>
        </w:rPr>
        <w:t>Termination</w:t>
      </w:r>
      <w:r>
        <w:rPr>
          <w:spacing w:val="-11"/>
          <w:sz w:val="22"/>
        </w:rPr>
        <w:t> </w:t>
      </w:r>
      <w:r>
        <w:rPr>
          <w:sz w:val="22"/>
        </w:rPr>
        <w:t>of</w:t>
      </w:r>
      <w:r>
        <w:rPr>
          <w:spacing w:val="-1"/>
          <w:sz w:val="22"/>
        </w:rPr>
        <w:t> </w:t>
      </w:r>
      <w:r>
        <w:rPr>
          <w:sz w:val="22"/>
        </w:rPr>
        <w:t>the</w:t>
      </w:r>
      <w:r>
        <w:rPr>
          <w:spacing w:val="-4"/>
          <w:sz w:val="22"/>
        </w:rPr>
        <w:t> </w:t>
      </w:r>
      <w:r>
        <w:rPr>
          <w:sz w:val="22"/>
        </w:rPr>
        <w:t>President</w:t>
      </w:r>
      <w:r>
        <w:rPr>
          <w:spacing w:val="-6"/>
          <w:sz w:val="22"/>
        </w:rPr>
        <w:t> </w:t>
      </w:r>
      <w:r>
        <w:rPr>
          <w:sz w:val="22"/>
        </w:rPr>
        <w:t>for</w:t>
      </w:r>
      <w:r>
        <w:rPr>
          <w:spacing w:val="-3"/>
          <w:sz w:val="22"/>
        </w:rPr>
        <w:t> </w:t>
      </w:r>
      <w:r>
        <w:rPr>
          <w:sz w:val="22"/>
        </w:rPr>
        <w:t>Just</w:t>
      </w:r>
      <w:r>
        <w:rPr>
          <w:spacing w:val="-1"/>
          <w:sz w:val="22"/>
        </w:rPr>
        <w:t> </w:t>
      </w:r>
      <w:r>
        <w:rPr>
          <w:sz w:val="22"/>
        </w:rPr>
        <w:t>Cause.</w:t>
      </w:r>
      <w:r>
        <w:rPr>
          <w:spacing w:val="40"/>
          <w:sz w:val="22"/>
        </w:rPr>
        <w:t> </w:t>
      </w:r>
      <w:r>
        <w:rPr>
          <w:sz w:val="22"/>
        </w:rPr>
        <w:t>The</w:t>
      </w:r>
      <w:r>
        <w:rPr>
          <w:spacing w:val="-4"/>
          <w:sz w:val="22"/>
        </w:rPr>
        <w:t> </w:t>
      </w:r>
      <w:r>
        <w:rPr>
          <w:sz w:val="22"/>
        </w:rPr>
        <w:t>following</w:t>
      </w:r>
      <w:r>
        <w:rPr>
          <w:spacing w:val="-7"/>
          <w:sz w:val="22"/>
        </w:rPr>
        <w:t> </w:t>
      </w:r>
      <w:r>
        <w:rPr>
          <w:sz w:val="22"/>
        </w:rPr>
        <w:t>procedures</w:t>
      </w:r>
      <w:r>
        <w:rPr>
          <w:spacing w:val="-8"/>
          <w:sz w:val="22"/>
        </w:rPr>
        <w:t> </w:t>
      </w:r>
      <w:r>
        <w:rPr>
          <w:sz w:val="22"/>
        </w:rPr>
        <w:t>shall</w:t>
      </w:r>
      <w:r>
        <w:rPr>
          <w:spacing w:val="-2"/>
          <w:sz w:val="22"/>
        </w:rPr>
        <w:t> </w:t>
      </w:r>
      <w:r>
        <w:rPr>
          <w:sz w:val="22"/>
        </w:rPr>
        <w:t>be</w:t>
      </w:r>
      <w:r>
        <w:rPr>
          <w:spacing w:val="-4"/>
          <w:sz w:val="22"/>
        </w:rPr>
        <w:t> </w:t>
      </w:r>
      <w:r>
        <w:rPr>
          <w:sz w:val="22"/>
        </w:rPr>
        <w:t>used</w:t>
      </w:r>
      <w:r>
        <w:rPr>
          <w:spacing w:val="-3"/>
          <w:sz w:val="22"/>
        </w:rPr>
        <w:t> </w:t>
      </w:r>
      <w:r>
        <w:rPr>
          <w:sz w:val="22"/>
        </w:rPr>
        <w:t>in</w:t>
      </w:r>
      <w:r>
        <w:rPr>
          <w:spacing w:val="-1"/>
          <w:sz w:val="22"/>
        </w:rPr>
        <w:t> </w:t>
      </w:r>
      <w:r>
        <w:rPr>
          <w:sz w:val="22"/>
        </w:rPr>
        <w:t>the</w:t>
      </w:r>
      <w:r>
        <w:rPr>
          <w:spacing w:val="-14"/>
          <w:sz w:val="22"/>
        </w:rPr>
        <w:t> </w:t>
      </w:r>
      <w:r>
        <w:rPr>
          <w:sz w:val="22"/>
        </w:rPr>
        <w:t>event that</w:t>
      </w:r>
      <w:r>
        <w:rPr>
          <w:spacing w:val="27"/>
          <w:sz w:val="22"/>
        </w:rPr>
        <w:t> </w:t>
      </w:r>
      <w:r>
        <w:rPr>
          <w:sz w:val="22"/>
        </w:rPr>
        <w:t>a</w:t>
      </w:r>
      <w:r>
        <w:rPr>
          <w:spacing w:val="26"/>
          <w:sz w:val="22"/>
        </w:rPr>
        <w:t> </w:t>
      </w:r>
      <w:r>
        <w:rPr>
          <w:sz w:val="22"/>
        </w:rPr>
        <w:t>majority</w:t>
      </w:r>
      <w:r>
        <w:rPr>
          <w:spacing w:val="21"/>
          <w:sz w:val="22"/>
        </w:rPr>
        <w:t> </w:t>
      </w:r>
      <w:r>
        <w:rPr>
          <w:sz w:val="22"/>
        </w:rPr>
        <w:t>of</w:t>
      </w:r>
      <w:r>
        <w:rPr>
          <w:spacing w:val="27"/>
          <w:sz w:val="22"/>
        </w:rPr>
        <w:t> </w:t>
      </w:r>
      <w:r>
        <w:rPr>
          <w:sz w:val="22"/>
        </w:rPr>
        <w:t>the</w:t>
      </w:r>
      <w:r>
        <w:rPr>
          <w:spacing w:val="26"/>
          <w:sz w:val="22"/>
        </w:rPr>
        <w:t> </w:t>
      </w:r>
      <w:r>
        <w:rPr>
          <w:sz w:val="22"/>
        </w:rPr>
        <w:t>members</w:t>
      </w:r>
      <w:r>
        <w:rPr>
          <w:spacing w:val="21"/>
          <w:sz w:val="22"/>
        </w:rPr>
        <w:t> </w:t>
      </w:r>
      <w:r>
        <w:rPr>
          <w:sz w:val="22"/>
        </w:rPr>
        <w:t>of</w:t>
      </w:r>
      <w:r>
        <w:rPr>
          <w:spacing w:val="27"/>
          <w:sz w:val="22"/>
        </w:rPr>
        <w:t> </w:t>
      </w:r>
      <w:r>
        <w:rPr>
          <w:sz w:val="22"/>
        </w:rPr>
        <w:t>the</w:t>
      </w:r>
      <w:r>
        <w:rPr>
          <w:spacing w:val="24"/>
          <w:sz w:val="22"/>
        </w:rPr>
        <w:t> </w:t>
      </w:r>
      <w:r>
        <w:rPr>
          <w:sz w:val="22"/>
        </w:rPr>
        <w:t>Board</w:t>
      </w:r>
      <w:r>
        <w:rPr>
          <w:spacing w:val="22"/>
          <w:sz w:val="22"/>
        </w:rPr>
        <w:t> </w:t>
      </w:r>
      <w:r>
        <w:rPr>
          <w:sz w:val="22"/>
        </w:rPr>
        <w:t>determine that</w:t>
      </w:r>
      <w:r>
        <w:rPr>
          <w:spacing w:val="25"/>
          <w:sz w:val="22"/>
        </w:rPr>
        <w:t> </w:t>
      </w:r>
      <w:r>
        <w:rPr>
          <w:sz w:val="22"/>
        </w:rPr>
        <w:t>there</w:t>
      </w:r>
      <w:r>
        <w:rPr>
          <w:spacing w:val="23"/>
          <w:sz w:val="22"/>
        </w:rPr>
        <w:t> </w:t>
      </w:r>
      <w:r>
        <w:rPr>
          <w:sz w:val="22"/>
        </w:rPr>
        <w:t>may</w:t>
      </w:r>
      <w:r>
        <w:rPr>
          <w:spacing w:val="23"/>
          <w:sz w:val="22"/>
        </w:rPr>
        <w:t> </w:t>
      </w:r>
      <w:r>
        <w:rPr>
          <w:sz w:val="22"/>
        </w:rPr>
        <w:t>be</w:t>
      </w:r>
      <w:r>
        <w:rPr>
          <w:spacing w:val="23"/>
          <w:sz w:val="22"/>
        </w:rPr>
        <w:t> </w:t>
      </w:r>
      <w:r>
        <w:rPr>
          <w:sz w:val="22"/>
        </w:rPr>
        <w:t>reason</w:t>
      </w:r>
      <w:r>
        <w:rPr>
          <w:spacing w:val="22"/>
          <w:sz w:val="22"/>
        </w:rPr>
        <w:t> </w:t>
      </w:r>
      <w:r>
        <w:rPr>
          <w:sz w:val="22"/>
        </w:rPr>
        <w:t>to</w:t>
      </w:r>
      <w:r>
        <w:rPr>
          <w:spacing w:val="-4"/>
          <w:sz w:val="22"/>
        </w:rPr>
        <w:t> </w:t>
      </w:r>
      <w:r>
        <w:rPr>
          <w:sz w:val="22"/>
        </w:rPr>
        <w:t>terminate </w:t>
      </w:r>
      <w:r>
        <w:rPr>
          <w:spacing w:val="-2"/>
          <w:sz w:val="22"/>
        </w:rPr>
        <w:t>the</w:t>
      </w:r>
      <w:r>
        <w:rPr>
          <w:spacing w:val="-12"/>
          <w:sz w:val="22"/>
        </w:rPr>
        <w:t> </w:t>
      </w:r>
      <w:r>
        <w:rPr>
          <w:spacing w:val="-2"/>
          <w:sz w:val="22"/>
        </w:rPr>
        <w:t>President</w:t>
      </w:r>
      <w:r>
        <w:rPr>
          <w:spacing w:val="-12"/>
          <w:sz w:val="22"/>
        </w:rPr>
        <w:t> </w:t>
      </w:r>
      <w:r>
        <w:rPr>
          <w:spacing w:val="-2"/>
          <w:sz w:val="22"/>
        </w:rPr>
        <w:t>for</w:t>
      </w:r>
      <w:r>
        <w:rPr>
          <w:spacing w:val="-8"/>
          <w:sz w:val="22"/>
        </w:rPr>
        <w:t> </w:t>
      </w:r>
      <w:r>
        <w:rPr>
          <w:spacing w:val="-2"/>
          <w:sz w:val="22"/>
        </w:rPr>
        <w:t>just</w:t>
      </w:r>
      <w:r>
        <w:rPr>
          <w:spacing w:val="-8"/>
          <w:sz w:val="22"/>
        </w:rPr>
        <w:t> </w:t>
      </w:r>
      <w:r>
        <w:rPr>
          <w:spacing w:val="-2"/>
          <w:sz w:val="22"/>
        </w:rPr>
        <w:t>cause.</w:t>
      </w:r>
      <w:r>
        <w:rPr>
          <w:spacing w:val="38"/>
          <w:sz w:val="22"/>
        </w:rPr>
        <w:t> </w:t>
      </w:r>
      <w:r>
        <w:rPr>
          <w:spacing w:val="-2"/>
          <w:sz w:val="22"/>
        </w:rPr>
        <w:t>The</w:t>
      </w:r>
      <w:r>
        <w:rPr>
          <w:spacing w:val="-10"/>
          <w:sz w:val="22"/>
        </w:rPr>
        <w:t> </w:t>
      </w:r>
      <w:r>
        <w:rPr>
          <w:spacing w:val="-2"/>
          <w:sz w:val="22"/>
        </w:rPr>
        <w:t>term</w:t>
      </w:r>
      <w:r>
        <w:rPr>
          <w:spacing w:val="-11"/>
          <w:sz w:val="22"/>
        </w:rPr>
        <w:t> </w:t>
      </w:r>
      <w:r>
        <w:rPr>
          <w:spacing w:val="-2"/>
          <w:sz w:val="22"/>
        </w:rPr>
        <w:t>“just</w:t>
      </w:r>
      <w:r>
        <w:rPr>
          <w:spacing w:val="-8"/>
          <w:sz w:val="22"/>
        </w:rPr>
        <w:t> </w:t>
      </w:r>
      <w:r>
        <w:rPr>
          <w:spacing w:val="-2"/>
          <w:sz w:val="22"/>
        </w:rPr>
        <w:t>cause”</w:t>
      </w:r>
      <w:r>
        <w:rPr>
          <w:spacing w:val="-12"/>
          <w:sz w:val="22"/>
        </w:rPr>
        <w:t> </w:t>
      </w:r>
      <w:r>
        <w:rPr>
          <w:spacing w:val="-2"/>
          <w:sz w:val="22"/>
        </w:rPr>
        <w:t>shall</w:t>
      </w:r>
      <w:r>
        <w:rPr>
          <w:spacing w:val="-11"/>
          <w:sz w:val="22"/>
        </w:rPr>
        <w:t> </w:t>
      </w:r>
      <w:r>
        <w:rPr>
          <w:spacing w:val="-2"/>
          <w:sz w:val="22"/>
        </w:rPr>
        <w:t>mean</w:t>
      </w:r>
      <w:r>
        <w:rPr>
          <w:spacing w:val="-11"/>
          <w:sz w:val="22"/>
        </w:rPr>
        <w:t> </w:t>
      </w:r>
      <w:r>
        <w:rPr>
          <w:spacing w:val="-2"/>
          <w:sz w:val="22"/>
        </w:rPr>
        <w:t>a</w:t>
      </w:r>
      <w:r>
        <w:rPr>
          <w:spacing w:val="-7"/>
          <w:sz w:val="22"/>
        </w:rPr>
        <w:t> </w:t>
      </w:r>
      <w:r>
        <w:rPr>
          <w:spacing w:val="-2"/>
          <w:sz w:val="22"/>
        </w:rPr>
        <w:t>breach</w:t>
      </w:r>
      <w:r>
        <w:rPr>
          <w:spacing w:val="-11"/>
          <w:sz w:val="22"/>
        </w:rPr>
        <w:t> </w:t>
      </w:r>
      <w:r>
        <w:rPr>
          <w:spacing w:val="-2"/>
          <w:sz w:val="22"/>
        </w:rPr>
        <w:t>or</w:t>
      </w:r>
      <w:r>
        <w:rPr>
          <w:spacing w:val="-8"/>
          <w:sz w:val="22"/>
        </w:rPr>
        <w:t> </w:t>
      </w:r>
      <w:r>
        <w:rPr>
          <w:spacing w:val="-2"/>
          <w:sz w:val="22"/>
        </w:rPr>
        <w:t>violation</w:t>
      </w:r>
      <w:r>
        <w:rPr>
          <w:spacing w:val="-11"/>
          <w:sz w:val="22"/>
        </w:rPr>
        <w:t> </w:t>
      </w:r>
      <w:r>
        <w:rPr>
          <w:spacing w:val="-2"/>
          <w:sz w:val="22"/>
        </w:rPr>
        <w:t>by</w:t>
      </w:r>
      <w:r>
        <w:rPr>
          <w:spacing w:val="-3"/>
          <w:sz w:val="22"/>
        </w:rPr>
        <w:t> </w:t>
      </w:r>
      <w:r>
        <w:rPr>
          <w:spacing w:val="-2"/>
          <w:sz w:val="22"/>
        </w:rPr>
        <w:t>the</w:t>
      </w:r>
      <w:r>
        <w:rPr>
          <w:spacing w:val="-3"/>
          <w:sz w:val="22"/>
        </w:rPr>
        <w:t> </w:t>
      </w:r>
      <w:r>
        <w:rPr>
          <w:spacing w:val="-2"/>
          <w:sz w:val="22"/>
        </w:rPr>
        <w:t>President </w:t>
      </w:r>
      <w:r>
        <w:rPr>
          <w:sz w:val="22"/>
        </w:rPr>
        <w:t>of any of the terms or provisions of this Employment Agreement, and shall also encompass its </w:t>
      </w:r>
      <w:r>
        <w:rPr>
          <w:spacing w:val="-2"/>
          <w:sz w:val="22"/>
        </w:rPr>
        <w:t>normally</w:t>
      </w:r>
      <w:r>
        <w:rPr>
          <w:spacing w:val="-4"/>
          <w:sz w:val="22"/>
        </w:rPr>
        <w:t> </w:t>
      </w:r>
      <w:r>
        <w:rPr>
          <w:spacing w:val="-2"/>
          <w:sz w:val="22"/>
        </w:rPr>
        <w:t>understood</w:t>
      </w:r>
      <w:r>
        <w:rPr>
          <w:spacing w:val="-8"/>
          <w:sz w:val="22"/>
        </w:rPr>
        <w:t> </w:t>
      </w:r>
      <w:r>
        <w:rPr>
          <w:spacing w:val="-2"/>
          <w:sz w:val="22"/>
        </w:rPr>
        <w:t>meaning</w:t>
      </w:r>
      <w:r>
        <w:rPr>
          <w:spacing w:val="-5"/>
          <w:sz w:val="22"/>
        </w:rPr>
        <w:t> </w:t>
      </w:r>
      <w:r>
        <w:rPr>
          <w:spacing w:val="-2"/>
          <w:sz w:val="22"/>
        </w:rPr>
        <w:t>in employment</w:t>
      </w:r>
      <w:r>
        <w:rPr>
          <w:spacing w:val="-7"/>
          <w:sz w:val="22"/>
        </w:rPr>
        <w:t> </w:t>
      </w:r>
      <w:r>
        <w:rPr>
          <w:spacing w:val="-2"/>
          <w:sz w:val="22"/>
        </w:rPr>
        <w:t>contracts,</w:t>
      </w:r>
      <w:r>
        <w:rPr>
          <w:spacing w:val="-4"/>
          <w:sz w:val="22"/>
        </w:rPr>
        <w:t> </w:t>
      </w:r>
      <w:r>
        <w:rPr>
          <w:spacing w:val="-2"/>
          <w:sz w:val="22"/>
        </w:rPr>
        <w:t>including</w:t>
      </w:r>
      <w:r>
        <w:rPr>
          <w:spacing w:val="-4"/>
          <w:sz w:val="22"/>
        </w:rPr>
        <w:t> </w:t>
      </w:r>
      <w:r>
        <w:rPr>
          <w:spacing w:val="-2"/>
          <w:sz w:val="22"/>
        </w:rPr>
        <w:t>as</w:t>
      </w:r>
      <w:r>
        <w:rPr>
          <w:spacing w:val="-7"/>
          <w:sz w:val="22"/>
        </w:rPr>
        <w:t> </w:t>
      </w:r>
      <w:r>
        <w:rPr>
          <w:spacing w:val="-2"/>
          <w:sz w:val="22"/>
        </w:rPr>
        <w:t>examples,</w:t>
      </w:r>
      <w:r>
        <w:rPr>
          <w:spacing w:val="-4"/>
          <w:sz w:val="22"/>
        </w:rPr>
        <w:t> </w:t>
      </w:r>
      <w:r>
        <w:rPr>
          <w:spacing w:val="-2"/>
          <w:sz w:val="22"/>
        </w:rPr>
        <w:t>dishonesty,</w:t>
      </w:r>
      <w:r>
        <w:rPr>
          <w:spacing w:val="-6"/>
          <w:sz w:val="22"/>
        </w:rPr>
        <w:t> </w:t>
      </w:r>
      <w:r>
        <w:rPr>
          <w:spacing w:val="-2"/>
          <w:sz w:val="22"/>
        </w:rPr>
        <w:t>willful </w:t>
      </w:r>
      <w:r>
        <w:rPr>
          <w:sz w:val="22"/>
        </w:rPr>
        <w:t>misconduct,</w:t>
      </w:r>
      <w:r>
        <w:rPr>
          <w:spacing w:val="-12"/>
          <w:sz w:val="22"/>
        </w:rPr>
        <w:t> </w:t>
      </w:r>
      <w:r>
        <w:rPr>
          <w:sz w:val="22"/>
        </w:rPr>
        <w:t>the</w:t>
      </w:r>
      <w:r>
        <w:rPr>
          <w:spacing w:val="-6"/>
          <w:sz w:val="22"/>
        </w:rPr>
        <w:t> </w:t>
      </w:r>
      <w:r>
        <w:rPr>
          <w:sz w:val="22"/>
        </w:rPr>
        <w:t>refusal</w:t>
      </w:r>
      <w:r>
        <w:rPr>
          <w:spacing w:val="-7"/>
          <w:sz w:val="22"/>
        </w:rPr>
        <w:t> </w:t>
      </w:r>
      <w:r>
        <w:rPr>
          <w:sz w:val="22"/>
        </w:rPr>
        <w:t>or</w:t>
      </w:r>
      <w:r>
        <w:rPr>
          <w:spacing w:val="-5"/>
          <w:sz w:val="22"/>
        </w:rPr>
        <w:t> </w:t>
      </w:r>
      <w:r>
        <w:rPr>
          <w:sz w:val="22"/>
        </w:rPr>
        <w:t>unwillingness</w:t>
      </w:r>
      <w:r>
        <w:rPr>
          <w:spacing w:val="-13"/>
          <w:sz w:val="22"/>
        </w:rPr>
        <w:t> </w:t>
      </w:r>
      <w:r>
        <w:rPr>
          <w:sz w:val="22"/>
        </w:rPr>
        <w:t>to</w:t>
      </w:r>
      <w:r>
        <w:rPr>
          <w:spacing w:val="-5"/>
          <w:sz w:val="22"/>
        </w:rPr>
        <w:t> </w:t>
      </w:r>
      <w:r>
        <w:rPr>
          <w:sz w:val="22"/>
        </w:rPr>
        <w:t>perform</w:t>
      </w:r>
      <w:r>
        <w:rPr>
          <w:spacing w:val="-11"/>
          <w:sz w:val="22"/>
        </w:rPr>
        <w:t> </w:t>
      </w:r>
      <w:r>
        <w:rPr>
          <w:sz w:val="22"/>
        </w:rPr>
        <w:t>the</w:t>
      </w:r>
      <w:r>
        <w:rPr>
          <w:spacing w:val="-8"/>
          <w:sz w:val="22"/>
        </w:rPr>
        <w:t> </w:t>
      </w:r>
      <w:r>
        <w:rPr>
          <w:sz w:val="22"/>
        </w:rPr>
        <w:t>duties</w:t>
      </w:r>
      <w:r>
        <w:rPr>
          <w:spacing w:val="-11"/>
          <w:sz w:val="22"/>
        </w:rPr>
        <w:t> </w:t>
      </w:r>
      <w:r>
        <w:rPr>
          <w:sz w:val="22"/>
        </w:rPr>
        <w:t>and</w:t>
      </w:r>
      <w:r>
        <w:rPr>
          <w:spacing w:val="-9"/>
          <w:sz w:val="22"/>
        </w:rPr>
        <w:t> </w:t>
      </w:r>
      <w:r>
        <w:rPr>
          <w:sz w:val="22"/>
        </w:rPr>
        <w:t>responsibilities</w:t>
      </w:r>
      <w:r>
        <w:rPr>
          <w:spacing w:val="-14"/>
          <w:sz w:val="22"/>
        </w:rPr>
        <w:t> </w:t>
      </w:r>
      <w:r>
        <w:rPr>
          <w:sz w:val="22"/>
        </w:rPr>
        <w:t>of</w:t>
      </w:r>
      <w:r>
        <w:rPr>
          <w:spacing w:val="-5"/>
          <w:sz w:val="22"/>
        </w:rPr>
        <w:t> </w:t>
      </w:r>
      <w:r>
        <w:rPr>
          <w:sz w:val="22"/>
        </w:rPr>
        <w:t>the</w:t>
      </w:r>
      <w:r>
        <w:rPr>
          <w:spacing w:val="-8"/>
          <w:sz w:val="22"/>
        </w:rPr>
        <w:t> </w:t>
      </w:r>
      <w:r>
        <w:rPr>
          <w:sz w:val="22"/>
        </w:rPr>
        <w:t>office</w:t>
      </w:r>
      <w:r>
        <w:rPr>
          <w:spacing w:val="-9"/>
          <w:sz w:val="22"/>
        </w:rPr>
        <w:t> </w:t>
      </w:r>
      <w:r>
        <w:rPr>
          <w:sz w:val="22"/>
        </w:rPr>
        <w:t>of the</w:t>
      </w:r>
      <w:r>
        <w:rPr>
          <w:spacing w:val="-14"/>
          <w:sz w:val="22"/>
        </w:rPr>
        <w:t> </w:t>
      </w:r>
      <w:r>
        <w:rPr>
          <w:sz w:val="22"/>
        </w:rPr>
        <w:t>President</w:t>
      </w:r>
      <w:r>
        <w:rPr>
          <w:spacing w:val="-14"/>
          <w:sz w:val="22"/>
        </w:rPr>
        <w:t> </w:t>
      </w:r>
      <w:r>
        <w:rPr>
          <w:sz w:val="22"/>
        </w:rPr>
        <w:t>in</w:t>
      </w:r>
      <w:r>
        <w:rPr>
          <w:spacing w:val="-14"/>
          <w:sz w:val="22"/>
        </w:rPr>
        <w:t> </w:t>
      </w:r>
      <w:r>
        <w:rPr>
          <w:sz w:val="22"/>
        </w:rPr>
        <w:t>good</w:t>
      </w:r>
      <w:r>
        <w:rPr>
          <w:spacing w:val="-13"/>
          <w:sz w:val="22"/>
        </w:rPr>
        <w:t> </w:t>
      </w:r>
      <w:r>
        <w:rPr>
          <w:sz w:val="22"/>
        </w:rPr>
        <w:t>faith</w:t>
      </w:r>
      <w:r>
        <w:rPr>
          <w:spacing w:val="-14"/>
          <w:sz w:val="22"/>
        </w:rPr>
        <w:t> </w:t>
      </w:r>
      <w:r>
        <w:rPr>
          <w:sz w:val="22"/>
        </w:rPr>
        <w:t>or</w:t>
      </w:r>
      <w:r>
        <w:rPr>
          <w:spacing w:val="-14"/>
          <w:sz w:val="22"/>
        </w:rPr>
        <w:t> </w:t>
      </w:r>
      <w:r>
        <w:rPr>
          <w:sz w:val="22"/>
        </w:rPr>
        <w:t>to</w:t>
      </w:r>
      <w:r>
        <w:rPr>
          <w:spacing w:val="-14"/>
          <w:sz w:val="22"/>
        </w:rPr>
        <w:t> </w:t>
      </w:r>
      <w:r>
        <w:rPr>
          <w:sz w:val="22"/>
        </w:rPr>
        <w:t>the</w:t>
      </w:r>
      <w:r>
        <w:rPr>
          <w:spacing w:val="-13"/>
          <w:sz w:val="22"/>
        </w:rPr>
        <w:t> </w:t>
      </w:r>
      <w:r>
        <w:rPr>
          <w:sz w:val="22"/>
        </w:rPr>
        <w:t>best</w:t>
      </w:r>
      <w:r>
        <w:rPr>
          <w:spacing w:val="-14"/>
          <w:sz w:val="22"/>
        </w:rPr>
        <w:t> </w:t>
      </w:r>
      <w:r>
        <w:rPr>
          <w:sz w:val="22"/>
        </w:rPr>
        <w:t>of</w:t>
      </w:r>
      <w:r>
        <w:rPr>
          <w:spacing w:val="-14"/>
          <w:sz w:val="22"/>
        </w:rPr>
        <w:t> </w:t>
      </w:r>
      <w:r>
        <w:rPr>
          <w:sz w:val="22"/>
        </w:rPr>
        <w:t>one’s</w:t>
      </w:r>
      <w:r>
        <w:rPr>
          <w:spacing w:val="-14"/>
          <w:sz w:val="22"/>
        </w:rPr>
        <w:t> </w:t>
      </w:r>
      <w:r>
        <w:rPr>
          <w:sz w:val="22"/>
        </w:rPr>
        <w:t>ability,</w:t>
      </w:r>
      <w:r>
        <w:rPr>
          <w:spacing w:val="-13"/>
          <w:sz w:val="22"/>
        </w:rPr>
        <w:t> </w:t>
      </w:r>
      <w:r>
        <w:rPr>
          <w:sz w:val="22"/>
        </w:rPr>
        <w:t>insubordination,</w:t>
      </w:r>
      <w:r>
        <w:rPr>
          <w:spacing w:val="-14"/>
          <w:sz w:val="22"/>
        </w:rPr>
        <w:t> </w:t>
      </w:r>
      <w:r>
        <w:rPr>
          <w:sz w:val="22"/>
        </w:rPr>
        <w:t>prolonged absence</w:t>
      </w:r>
      <w:r>
        <w:rPr>
          <w:spacing w:val="14"/>
          <w:sz w:val="22"/>
        </w:rPr>
        <w:t> </w:t>
      </w:r>
      <w:r>
        <w:rPr>
          <w:sz w:val="22"/>
        </w:rPr>
        <w:t>from duty</w:t>
      </w:r>
      <w:r>
        <w:rPr>
          <w:spacing w:val="40"/>
          <w:sz w:val="22"/>
        </w:rPr>
        <w:t> </w:t>
      </w:r>
      <w:r>
        <w:rPr>
          <w:sz w:val="22"/>
        </w:rPr>
        <w:t>without</w:t>
      </w:r>
      <w:r>
        <w:rPr>
          <w:spacing w:val="40"/>
          <w:sz w:val="22"/>
        </w:rPr>
        <w:t> </w:t>
      </w:r>
      <w:r>
        <w:rPr>
          <w:sz w:val="22"/>
        </w:rPr>
        <w:t>the</w:t>
      </w:r>
      <w:r>
        <w:rPr>
          <w:spacing w:val="40"/>
          <w:sz w:val="22"/>
        </w:rPr>
        <w:t> </w:t>
      </w:r>
      <w:r>
        <w:rPr>
          <w:sz w:val="22"/>
        </w:rPr>
        <w:t>consent</w:t>
      </w:r>
      <w:r>
        <w:rPr>
          <w:spacing w:val="40"/>
          <w:sz w:val="22"/>
        </w:rPr>
        <w:t> </w:t>
      </w:r>
      <w:r>
        <w:rPr>
          <w:sz w:val="22"/>
        </w:rPr>
        <w:t>of</w:t>
      </w:r>
      <w:r>
        <w:rPr>
          <w:spacing w:val="40"/>
          <w:sz w:val="22"/>
        </w:rPr>
        <w:t> </w:t>
      </w:r>
      <w:r>
        <w:rPr>
          <w:sz w:val="22"/>
        </w:rPr>
        <w:t>the</w:t>
      </w:r>
      <w:r>
        <w:rPr>
          <w:spacing w:val="40"/>
          <w:sz w:val="22"/>
        </w:rPr>
        <w:t> </w:t>
      </w:r>
      <w:r>
        <w:rPr>
          <w:sz w:val="22"/>
        </w:rPr>
        <w:t>Regents,</w:t>
      </w:r>
      <w:r>
        <w:rPr>
          <w:spacing w:val="40"/>
          <w:sz w:val="22"/>
        </w:rPr>
        <w:t> </w:t>
      </w:r>
      <w:r>
        <w:rPr>
          <w:sz w:val="22"/>
        </w:rPr>
        <w:t>any conduct that involves moral turpitude or that would</w:t>
      </w:r>
      <w:r>
        <w:rPr>
          <w:spacing w:val="-4"/>
          <w:sz w:val="22"/>
        </w:rPr>
        <w:t> </w:t>
      </w:r>
      <w:r>
        <w:rPr>
          <w:sz w:val="22"/>
        </w:rPr>
        <w:t>tend to bring serious public disrepute</w:t>
      </w:r>
      <w:r>
        <w:rPr>
          <w:spacing w:val="-14"/>
          <w:sz w:val="22"/>
        </w:rPr>
        <w:t> </w:t>
      </w:r>
      <w:r>
        <w:rPr>
          <w:sz w:val="22"/>
        </w:rPr>
        <w:t>upon</w:t>
      </w:r>
      <w:r>
        <w:rPr>
          <w:spacing w:val="-14"/>
          <w:sz w:val="22"/>
        </w:rPr>
        <w:t> </w:t>
      </w:r>
      <w:r>
        <w:rPr>
          <w:sz w:val="22"/>
        </w:rPr>
        <w:t>the</w:t>
      </w:r>
      <w:r>
        <w:rPr>
          <w:spacing w:val="-14"/>
          <w:sz w:val="22"/>
        </w:rPr>
        <w:t> </w:t>
      </w:r>
      <w:r>
        <w:rPr>
          <w:sz w:val="22"/>
        </w:rPr>
        <w:t>University</w:t>
      </w:r>
      <w:r>
        <w:rPr>
          <w:spacing w:val="-13"/>
          <w:sz w:val="22"/>
        </w:rPr>
        <w:t> </w:t>
      </w:r>
      <w:r>
        <w:rPr>
          <w:sz w:val="22"/>
        </w:rPr>
        <w:t>or</w:t>
      </w:r>
      <w:r>
        <w:rPr>
          <w:spacing w:val="-12"/>
          <w:sz w:val="22"/>
        </w:rPr>
        <w:t> </w:t>
      </w:r>
      <w:r>
        <w:rPr>
          <w:sz w:val="22"/>
        </w:rPr>
        <w:t>any</w:t>
      </w:r>
      <w:r>
        <w:rPr>
          <w:spacing w:val="-14"/>
          <w:sz w:val="22"/>
        </w:rPr>
        <w:t> </w:t>
      </w:r>
      <w:r>
        <w:rPr>
          <w:sz w:val="22"/>
        </w:rPr>
        <w:t>violation</w:t>
      </w:r>
      <w:r>
        <w:rPr>
          <w:spacing w:val="-14"/>
          <w:sz w:val="22"/>
        </w:rPr>
        <w:t> </w:t>
      </w:r>
      <w:r>
        <w:rPr>
          <w:sz w:val="22"/>
        </w:rPr>
        <w:t>of</w:t>
      </w:r>
      <w:r>
        <w:rPr>
          <w:spacing w:val="-12"/>
          <w:sz w:val="22"/>
        </w:rPr>
        <w:t> </w:t>
      </w:r>
      <w:r>
        <w:rPr>
          <w:sz w:val="22"/>
        </w:rPr>
        <w:t>New</w:t>
      </w:r>
      <w:r>
        <w:rPr>
          <w:spacing w:val="-14"/>
          <w:sz w:val="22"/>
        </w:rPr>
        <w:t> </w:t>
      </w:r>
      <w:r>
        <w:rPr>
          <w:sz w:val="22"/>
        </w:rPr>
        <w:t>Mexico or</w:t>
      </w:r>
      <w:r>
        <w:rPr>
          <w:spacing w:val="-5"/>
          <w:sz w:val="22"/>
        </w:rPr>
        <w:t> </w:t>
      </w:r>
      <w:r>
        <w:rPr>
          <w:sz w:val="22"/>
        </w:rPr>
        <w:t>federal</w:t>
      </w:r>
      <w:r>
        <w:rPr>
          <w:spacing w:val="-8"/>
          <w:sz w:val="22"/>
        </w:rPr>
        <w:t> </w:t>
      </w:r>
      <w:r>
        <w:rPr>
          <w:sz w:val="22"/>
        </w:rPr>
        <w:t>law</w:t>
      </w:r>
      <w:r>
        <w:rPr>
          <w:spacing w:val="-9"/>
          <w:sz w:val="22"/>
        </w:rPr>
        <w:t> </w:t>
      </w:r>
      <w:r>
        <w:rPr>
          <w:sz w:val="22"/>
        </w:rPr>
        <w:t>or</w:t>
      </w:r>
      <w:r>
        <w:rPr>
          <w:spacing w:val="-5"/>
          <w:sz w:val="22"/>
        </w:rPr>
        <w:t> </w:t>
      </w:r>
      <w:r>
        <w:rPr>
          <w:sz w:val="22"/>
        </w:rPr>
        <w:t>violation</w:t>
      </w:r>
      <w:r>
        <w:rPr>
          <w:spacing w:val="-11"/>
          <w:sz w:val="22"/>
        </w:rPr>
        <w:t> </w:t>
      </w:r>
      <w:r>
        <w:rPr>
          <w:sz w:val="22"/>
        </w:rPr>
        <w:t>of</w:t>
      </w:r>
      <w:r>
        <w:rPr>
          <w:spacing w:val="-8"/>
          <w:sz w:val="22"/>
        </w:rPr>
        <w:t> </w:t>
      </w:r>
      <w:r>
        <w:rPr>
          <w:sz w:val="22"/>
        </w:rPr>
        <w:t>University</w:t>
      </w:r>
      <w:r>
        <w:rPr>
          <w:spacing w:val="-9"/>
          <w:sz w:val="22"/>
        </w:rPr>
        <w:t> </w:t>
      </w:r>
      <w:r>
        <w:rPr>
          <w:sz w:val="22"/>
        </w:rPr>
        <w:t>policy.</w:t>
      </w:r>
    </w:p>
    <w:p>
      <w:pPr>
        <w:pStyle w:val="ListParagraph"/>
        <w:numPr>
          <w:ilvl w:val="1"/>
          <w:numId w:val="51"/>
        </w:numPr>
        <w:tabs>
          <w:tab w:pos="1978" w:val="left" w:leader="none"/>
        </w:tabs>
        <w:spacing w:line="235" w:lineRule="auto" w:before="247" w:after="0"/>
        <w:ind w:left="1978" w:right="315" w:hanging="359"/>
        <w:jc w:val="both"/>
        <w:rPr>
          <w:sz w:val="22"/>
        </w:rPr>
      </w:pPr>
      <w:r>
        <w:rPr>
          <w:sz w:val="22"/>
          <w:u w:val="single"/>
        </w:rPr>
        <w:t>Confidentiality.</w:t>
      </w:r>
      <w:r>
        <w:rPr>
          <w:spacing w:val="40"/>
          <w:sz w:val="22"/>
        </w:rPr>
        <w:t> </w:t>
      </w:r>
      <w:r>
        <w:rPr>
          <w:sz w:val="22"/>
        </w:rPr>
        <w:t>The</w:t>
      </w:r>
      <w:r>
        <w:rPr>
          <w:spacing w:val="-4"/>
          <w:sz w:val="22"/>
        </w:rPr>
        <w:t> </w:t>
      </w:r>
      <w:r>
        <w:rPr>
          <w:sz w:val="22"/>
        </w:rPr>
        <w:t>University</w:t>
      </w:r>
      <w:r>
        <w:rPr>
          <w:spacing w:val="-8"/>
          <w:sz w:val="22"/>
        </w:rPr>
        <w:t> </w:t>
      </w:r>
      <w:r>
        <w:rPr>
          <w:sz w:val="22"/>
        </w:rPr>
        <w:t>and</w:t>
      </w:r>
      <w:r>
        <w:rPr>
          <w:spacing w:val="-5"/>
          <w:sz w:val="22"/>
        </w:rPr>
        <w:t> </w:t>
      </w:r>
      <w:r>
        <w:rPr>
          <w:sz w:val="22"/>
        </w:rPr>
        <w:t>the</w:t>
      </w:r>
      <w:r>
        <w:rPr>
          <w:spacing w:val="-6"/>
          <w:sz w:val="22"/>
        </w:rPr>
        <w:t> </w:t>
      </w:r>
      <w:r>
        <w:rPr>
          <w:sz w:val="22"/>
        </w:rPr>
        <w:t>President</w:t>
      </w:r>
      <w:r>
        <w:rPr>
          <w:spacing w:val="-6"/>
          <w:sz w:val="22"/>
        </w:rPr>
        <w:t> </w:t>
      </w:r>
      <w:r>
        <w:rPr>
          <w:sz w:val="22"/>
        </w:rPr>
        <w:t>agree</w:t>
      </w:r>
      <w:r>
        <w:rPr>
          <w:spacing w:val="-8"/>
          <w:sz w:val="22"/>
        </w:rPr>
        <w:t> </w:t>
      </w:r>
      <w:r>
        <w:rPr>
          <w:sz w:val="22"/>
        </w:rPr>
        <w:t>that</w:t>
      </w:r>
      <w:r>
        <w:rPr>
          <w:spacing w:val="-4"/>
          <w:sz w:val="22"/>
        </w:rPr>
        <w:t> </w:t>
      </w:r>
      <w:r>
        <w:rPr>
          <w:sz w:val="22"/>
        </w:rPr>
        <w:t>serious</w:t>
      </w:r>
      <w:r>
        <w:rPr>
          <w:spacing w:val="-4"/>
          <w:sz w:val="22"/>
        </w:rPr>
        <w:t> </w:t>
      </w:r>
      <w:r>
        <w:rPr>
          <w:sz w:val="22"/>
        </w:rPr>
        <w:t>harm</w:t>
      </w:r>
      <w:r>
        <w:rPr>
          <w:spacing w:val="-7"/>
          <w:sz w:val="22"/>
        </w:rPr>
        <w:t> </w:t>
      </w:r>
      <w:r>
        <w:rPr>
          <w:sz w:val="22"/>
        </w:rPr>
        <w:t>could</w:t>
      </w:r>
      <w:r>
        <w:rPr>
          <w:spacing w:val="-5"/>
          <w:sz w:val="22"/>
        </w:rPr>
        <w:t> </w:t>
      </w:r>
      <w:r>
        <w:rPr>
          <w:sz w:val="22"/>
        </w:rPr>
        <w:t>be</w:t>
      </w:r>
      <w:r>
        <w:rPr>
          <w:spacing w:val="-4"/>
          <w:sz w:val="22"/>
        </w:rPr>
        <w:t> </w:t>
      </w:r>
      <w:r>
        <w:rPr>
          <w:sz w:val="22"/>
        </w:rPr>
        <w:t>caused</w:t>
      </w:r>
      <w:r>
        <w:rPr>
          <w:spacing w:val="-6"/>
          <w:sz w:val="22"/>
        </w:rPr>
        <w:t> </w:t>
      </w:r>
      <w:r>
        <w:rPr>
          <w:sz w:val="22"/>
        </w:rPr>
        <w:t>to </w:t>
      </w:r>
      <w:r>
        <w:rPr>
          <w:spacing w:val="-2"/>
          <w:sz w:val="22"/>
        </w:rPr>
        <w:t>the</w:t>
      </w:r>
      <w:r>
        <w:rPr>
          <w:spacing w:val="-12"/>
          <w:sz w:val="22"/>
        </w:rPr>
        <w:t> </w:t>
      </w:r>
      <w:r>
        <w:rPr>
          <w:spacing w:val="-2"/>
          <w:sz w:val="22"/>
        </w:rPr>
        <w:t>University</w:t>
      </w:r>
      <w:r>
        <w:rPr>
          <w:spacing w:val="-12"/>
          <w:sz w:val="22"/>
        </w:rPr>
        <w:t> </w:t>
      </w:r>
      <w:r>
        <w:rPr>
          <w:spacing w:val="-2"/>
          <w:sz w:val="22"/>
        </w:rPr>
        <w:t>by</w:t>
      </w:r>
      <w:r>
        <w:rPr>
          <w:spacing w:val="-11"/>
          <w:sz w:val="22"/>
        </w:rPr>
        <w:t> </w:t>
      </w:r>
      <w:r>
        <w:rPr>
          <w:spacing w:val="-2"/>
          <w:sz w:val="22"/>
        </w:rPr>
        <w:t>public</w:t>
      </w:r>
      <w:r>
        <w:rPr>
          <w:spacing w:val="-12"/>
          <w:sz w:val="22"/>
        </w:rPr>
        <w:t> </w:t>
      </w:r>
      <w:r>
        <w:rPr>
          <w:spacing w:val="-2"/>
          <w:sz w:val="22"/>
        </w:rPr>
        <w:t>hearings</w:t>
      </w:r>
      <w:r>
        <w:rPr>
          <w:spacing w:val="-12"/>
          <w:sz w:val="22"/>
        </w:rPr>
        <w:t> </w:t>
      </w:r>
      <w:r>
        <w:rPr>
          <w:spacing w:val="-2"/>
          <w:sz w:val="22"/>
        </w:rPr>
        <w:t>related</w:t>
      </w:r>
      <w:r>
        <w:rPr>
          <w:spacing w:val="-12"/>
          <w:sz w:val="22"/>
        </w:rPr>
        <w:t> </w:t>
      </w:r>
      <w:r>
        <w:rPr>
          <w:spacing w:val="-2"/>
          <w:sz w:val="22"/>
        </w:rPr>
        <w:t>to</w:t>
      </w:r>
      <w:r>
        <w:rPr>
          <w:spacing w:val="-8"/>
          <w:sz w:val="22"/>
        </w:rPr>
        <w:t> </w:t>
      </w:r>
      <w:r>
        <w:rPr>
          <w:spacing w:val="-2"/>
          <w:sz w:val="22"/>
        </w:rPr>
        <w:t>the</w:t>
      </w:r>
      <w:r>
        <w:rPr>
          <w:spacing w:val="-8"/>
          <w:sz w:val="22"/>
        </w:rPr>
        <w:t> </w:t>
      </w:r>
      <w:r>
        <w:rPr>
          <w:spacing w:val="-2"/>
          <w:sz w:val="22"/>
        </w:rPr>
        <w:t>termination</w:t>
      </w:r>
      <w:r>
        <w:rPr>
          <w:spacing w:val="-12"/>
          <w:sz w:val="22"/>
        </w:rPr>
        <w:t> </w:t>
      </w:r>
      <w:r>
        <w:rPr>
          <w:spacing w:val="-2"/>
          <w:sz w:val="22"/>
        </w:rPr>
        <w:t>of</w:t>
      </w:r>
      <w:r>
        <w:rPr>
          <w:spacing w:val="-8"/>
          <w:sz w:val="22"/>
        </w:rPr>
        <w:t> </w:t>
      </w:r>
      <w:r>
        <w:rPr>
          <w:spacing w:val="-2"/>
          <w:sz w:val="22"/>
        </w:rPr>
        <w:t>the</w:t>
      </w:r>
      <w:r>
        <w:rPr>
          <w:spacing w:val="-9"/>
          <w:sz w:val="22"/>
        </w:rPr>
        <w:t> </w:t>
      </w:r>
      <w:r>
        <w:rPr>
          <w:spacing w:val="-2"/>
          <w:sz w:val="22"/>
        </w:rPr>
        <w:t>President</w:t>
      </w:r>
      <w:r>
        <w:rPr>
          <w:spacing w:val="-12"/>
          <w:sz w:val="22"/>
        </w:rPr>
        <w:t> </w:t>
      </w:r>
      <w:r>
        <w:rPr>
          <w:spacing w:val="-2"/>
          <w:sz w:val="22"/>
        </w:rPr>
        <w:t>for</w:t>
      </w:r>
      <w:r>
        <w:rPr>
          <w:spacing w:val="-7"/>
          <w:sz w:val="22"/>
        </w:rPr>
        <w:t> </w:t>
      </w:r>
      <w:r>
        <w:rPr>
          <w:spacing w:val="-2"/>
          <w:sz w:val="22"/>
        </w:rPr>
        <w:t>just</w:t>
      </w:r>
      <w:r>
        <w:rPr>
          <w:spacing w:val="-9"/>
          <w:sz w:val="22"/>
        </w:rPr>
        <w:t> </w:t>
      </w:r>
      <w:r>
        <w:rPr>
          <w:spacing w:val="-2"/>
          <w:sz w:val="22"/>
        </w:rPr>
        <w:t>cause.</w:t>
      </w:r>
      <w:r>
        <w:rPr>
          <w:spacing w:val="40"/>
          <w:sz w:val="22"/>
        </w:rPr>
        <w:t> </w:t>
      </w:r>
      <w:r>
        <w:rPr>
          <w:spacing w:val="-2"/>
          <w:sz w:val="22"/>
        </w:rPr>
        <w:t>As</w:t>
      </w:r>
      <w:r>
        <w:rPr>
          <w:spacing w:val="-7"/>
          <w:sz w:val="22"/>
        </w:rPr>
        <w:t> </w:t>
      </w:r>
      <w:r>
        <w:rPr>
          <w:spacing w:val="-2"/>
          <w:sz w:val="22"/>
        </w:rPr>
        <w:t>a result,</w:t>
      </w:r>
      <w:r>
        <w:rPr>
          <w:spacing w:val="-3"/>
          <w:sz w:val="22"/>
        </w:rPr>
        <w:t> </w:t>
      </w:r>
      <w:r>
        <w:rPr>
          <w:spacing w:val="-2"/>
          <w:sz w:val="22"/>
        </w:rPr>
        <w:t>the</w:t>
      </w:r>
      <w:r>
        <w:rPr>
          <w:spacing w:val="-4"/>
          <w:sz w:val="22"/>
        </w:rPr>
        <w:t> </w:t>
      </w:r>
      <w:r>
        <w:rPr>
          <w:spacing w:val="-2"/>
          <w:sz w:val="22"/>
        </w:rPr>
        <w:t>parties</w:t>
      </w:r>
      <w:r>
        <w:rPr>
          <w:spacing w:val="-4"/>
          <w:sz w:val="22"/>
        </w:rPr>
        <w:t> </w:t>
      </w:r>
      <w:r>
        <w:rPr>
          <w:spacing w:val="-2"/>
          <w:sz w:val="22"/>
        </w:rPr>
        <w:t>agree</w:t>
      </w:r>
      <w:r>
        <w:rPr>
          <w:spacing w:val="-4"/>
          <w:sz w:val="22"/>
        </w:rPr>
        <w:t> </w:t>
      </w:r>
      <w:r>
        <w:rPr>
          <w:spacing w:val="-2"/>
          <w:sz w:val="22"/>
        </w:rPr>
        <w:t>that any meetings</w:t>
      </w:r>
      <w:r>
        <w:rPr>
          <w:spacing w:val="-6"/>
          <w:sz w:val="22"/>
        </w:rPr>
        <w:t> </w:t>
      </w:r>
      <w:r>
        <w:rPr>
          <w:spacing w:val="-2"/>
          <w:sz w:val="22"/>
        </w:rPr>
        <w:t>or hearings</w:t>
      </w:r>
      <w:r>
        <w:rPr>
          <w:spacing w:val="-4"/>
          <w:sz w:val="22"/>
        </w:rPr>
        <w:t> </w:t>
      </w:r>
      <w:r>
        <w:rPr>
          <w:spacing w:val="-2"/>
          <w:sz w:val="22"/>
        </w:rPr>
        <w:t>regarding</w:t>
      </w:r>
      <w:r>
        <w:rPr>
          <w:spacing w:val="-7"/>
          <w:sz w:val="22"/>
        </w:rPr>
        <w:t> </w:t>
      </w:r>
      <w:r>
        <w:rPr>
          <w:spacing w:val="-2"/>
          <w:sz w:val="22"/>
        </w:rPr>
        <w:t>the President’s</w:t>
      </w:r>
      <w:r>
        <w:rPr>
          <w:spacing w:val="-8"/>
          <w:sz w:val="22"/>
        </w:rPr>
        <w:t> </w:t>
      </w:r>
      <w:r>
        <w:rPr>
          <w:spacing w:val="-2"/>
          <w:sz w:val="22"/>
        </w:rPr>
        <w:t>termination</w:t>
      </w:r>
      <w:r>
        <w:rPr>
          <w:spacing w:val="-7"/>
          <w:sz w:val="22"/>
        </w:rPr>
        <w:t> </w:t>
      </w:r>
      <w:r>
        <w:rPr>
          <w:spacing w:val="-2"/>
          <w:sz w:val="22"/>
        </w:rPr>
        <w:t>for just</w:t>
      </w:r>
      <w:r>
        <w:rPr>
          <w:spacing w:val="-14"/>
          <w:sz w:val="22"/>
        </w:rPr>
        <w:t> </w:t>
      </w:r>
      <w:r>
        <w:rPr>
          <w:spacing w:val="-2"/>
          <w:sz w:val="22"/>
        </w:rPr>
        <w:t>cause</w:t>
      </w:r>
      <w:r>
        <w:rPr>
          <w:spacing w:val="-12"/>
          <w:sz w:val="22"/>
        </w:rPr>
        <w:t> </w:t>
      </w:r>
      <w:r>
        <w:rPr>
          <w:spacing w:val="-2"/>
          <w:sz w:val="22"/>
        </w:rPr>
        <w:t>shall</w:t>
      </w:r>
      <w:r>
        <w:rPr>
          <w:spacing w:val="-12"/>
          <w:sz w:val="22"/>
        </w:rPr>
        <w:t> </w:t>
      </w:r>
      <w:r>
        <w:rPr>
          <w:spacing w:val="-2"/>
          <w:sz w:val="22"/>
        </w:rPr>
        <w:t>be</w:t>
      </w:r>
      <w:r>
        <w:rPr>
          <w:spacing w:val="-11"/>
          <w:sz w:val="22"/>
        </w:rPr>
        <w:t> </w:t>
      </w:r>
      <w:r>
        <w:rPr>
          <w:spacing w:val="-2"/>
          <w:sz w:val="22"/>
        </w:rPr>
        <w:t>held</w:t>
      </w:r>
      <w:r>
        <w:rPr>
          <w:spacing w:val="-12"/>
          <w:sz w:val="22"/>
        </w:rPr>
        <w:t> </w:t>
      </w:r>
      <w:r>
        <w:rPr>
          <w:spacing w:val="-2"/>
          <w:sz w:val="22"/>
        </w:rPr>
        <w:t>in</w:t>
      </w:r>
      <w:r>
        <w:rPr>
          <w:spacing w:val="-12"/>
          <w:sz w:val="22"/>
        </w:rPr>
        <w:t> </w:t>
      </w:r>
      <w:r>
        <w:rPr>
          <w:spacing w:val="-2"/>
          <w:sz w:val="22"/>
        </w:rPr>
        <w:t>closed</w:t>
      </w:r>
      <w:r>
        <w:rPr>
          <w:spacing w:val="-12"/>
          <w:sz w:val="22"/>
        </w:rPr>
        <w:t> </w:t>
      </w:r>
      <w:r>
        <w:rPr>
          <w:spacing w:val="-2"/>
          <w:sz w:val="22"/>
        </w:rPr>
        <w:t>sessions</w:t>
      </w:r>
      <w:r>
        <w:rPr>
          <w:spacing w:val="-11"/>
          <w:sz w:val="22"/>
        </w:rPr>
        <w:t> </w:t>
      </w:r>
      <w:r>
        <w:rPr>
          <w:spacing w:val="-2"/>
          <w:sz w:val="22"/>
        </w:rPr>
        <w:t>of</w:t>
      </w:r>
      <w:r>
        <w:rPr>
          <w:spacing w:val="-12"/>
          <w:sz w:val="22"/>
        </w:rPr>
        <w:t> </w:t>
      </w:r>
      <w:r>
        <w:rPr>
          <w:spacing w:val="-2"/>
          <w:sz w:val="22"/>
        </w:rPr>
        <w:t>the</w:t>
      </w:r>
      <w:r>
        <w:rPr>
          <w:spacing w:val="-12"/>
          <w:sz w:val="22"/>
        </w:rPr>
        <w:t> </w:t>
      </w:r>
      <w:r>
        <w:rPr>
          <w:spacing w:val="-2"/>
          <w:sz w:val="22"/>
        </w:rPr>
        <w:t>Board,</w:t>
      </w:r>
      <w:r>
        <w:rPr>
          <w:spacing w:val="-12"/>
          <w:sz w:val="22"/>
        </w:rPr>
        <w:t> </w:t>
      </w:r>
      <w:r>
        <w:rPr>
          <w:spacing w:val="-2"/>
          <w:sz w:val="22"/>
        </w:rPr>
        <w:t>and</w:t>
      </w:r>
      <w:r>
        <w:rPr>
          <w:spacing w:val="-11"/>
          <w:sz w:val="22"/>
        </w:rPr>
        <w:t> </w:t>
      </w:r>
      <w:r>
        <w:rPr>
          <w:spacing w:val="-2"/>
          <w:sz w:val="22"/>
        </w:rPr>
        <w:t>agree</w:t>
      </w:r>
      <w:r>
        <w:rPr>
          <w:spacing w:val="-12"/>
          <w:sz w:val="22"/>
        </w:rPr>
        <w:t> </w:t>
      </w:r>
      <w:r>
        <w:rPr>
          <w:spacing w:val="-2"/>
          <w:sz w:val="22"/>
        </w:rPr>
        <w:t>to</w:t>
      </w:r>
      <w:r>
        <w:rPr>
          <w:spacing w:val="-12"/>
          <w:sz w:val="22"/>
        </w:rPr>
        <w:t> </w:t>
      </w:r>
      <w:r>
        <w:rPr>
          <w:spacing w:val="-2"/>
          <w:sz w:val="22"/>
        </w:rPr>
        <w:t>maintain</w:t>
      </w:r>
      <w:r>
        <w:rPr>
          <w:spacing w:val="-12"/>
          <w:sz w:val="22"/>
        </w:rPr>
        <w:t> </w:t>
      </w:r>
      <w:r>
        <w:rPr>
          <w:spacing w:val="-2"/>
          <w:sz w:val="22"/>
        </w:rPr>
        <w:t>the</w:t>
      </w:r>
      <w:r>
        <w:rPr>
          <w:spacing w:val="-11"/>
          <w:sz w:val="22"/>
        </w:rPr>
        <w:t> </w:t>
      </w:r>
      <w:r>
        <w:rPr>
          <w:spacing w:val="-2"/>
          <w:sz w:val="22"/>
        </w:rPr>
        <w:t>confidentiality </w:t>
      </w:r>
      <w:r>
        <w:rPr>
          <w:sz w:val="22"/>
        </w:rPr>
        <w:t>of</w:t>
      </w:r>
      <w:r>
        <w:rPr>
          <w:spacing w:val="-14"/>
          <w:sz w:val="22"/>
        </w:rPr>
        <w:t> </w:t>
      </w:r>
      <w:r>
        <w:rPr>
          <w:sz w:val="22"/>
        </w:rPr>
        <w:t>these</w:t>
      </w:r>
      <w:r>
        <w:rPr>
          <w:spacing w:val="-14"/>
          <w:sz w:val="22"/>
        </w:rPr>
        <w:t> </w:t>
      </w:r>
      <w:r>
        <w:rPr>
          <w:sz w:val="22"/>
        </w:rPr>
        <w:t>proceedings</w:t>
      </w:r>
      <w:r>
        <w:rPr>
          <w:spacing w:val="-14"/>
          <w:sz w:val="22"/>
        </w:rPr>
        <w:t> </w:t>
      </w:r>
      <w:r>
        <w:rPr>
          <w:sz w:val="22"/>
        </w:rPr>
        <w:t>to</w:t>
      </w:r>
      <w:r>
        <w:rPr>
          <w:spacing w:val="-13"/>
          <w:sz w:val="22"/>
        </w:rPr>
        <w:t> </w:t>
      </w:r>
      <w:r>
        <w:rPr>
          <w:sz w:val="22"/>
        </w:rPr>
        <w:t>the</w:t>
      </w:r>
      <w:r>
        <w:rPr>
          <w:spacing w:val="-14"/>
          <w:sz w:val="22"/>
        </w:rPr>
        <w:t> </w:t>
      </w:r>
      <w:r>
        <w:rPr>
          <w:sz w:val="22"/>
        </w:rPr>
        <w:t>extent</w:t>
      </w:r>
      <w:r>
        <w:rPr>
          <w:spacing w:val="-14"/>
          <w:sz w:val="22"/>
        </w:rPr>
        <w:t> </w:t>
      </w:r>
      <w:r>
        <w:rPr>
          <w:sz w:val="22"/>
        </w:rPr>
        <w:t>possible</w:t>
      </w:r>
      <w:r>
        <w:rPr>
          <w:spacing w:val="-14"/>
          <w:sz w:val="22"/>
        </w:rPr>
        <w:t> </w:t>
      </w:r>
      <w:r>
        <w:rPr>
          <w:sz w:val="22"/>
        </w:rPr>
        <w:t>under</w:t>
      </w:r>
      <w:r>
        <w:rPr>
          <w:spacing w:val="-13"/>
          <w:sz w:val="22"/>
        </w:rPr>
        <w:t> </w:t>
      </w:r>
      <w:r>
        <w:rPr>
          <w:sz w:val="22"/>
        </w:rPr>
        <w:t>the</w:t>
      </w:r>
      <w:r>
        <w:rPr>
          <w:spacing w:val="-14"/>
          <w:sz w:val="22"/>
        </w:rPr>
        <w:t> </w:t>
      </w:r>
      <w:r>
        <w:rPr>
          <w:sz w:val="22"/>
        </w:rPr>
        <w:t>law.</w:t>
      </w:r>
      <w:r>
        <w:rPr>
          <w:spacing w:val="1"/>
          <w:sz w:val="22"/>
        </w:rPr>
        <w:t> </w:t>
      </w:r>
      <w:r>
        <w:rPr>
          <w:sz w:val="22"/>
        </w:rPr>
        <w:t>The</w:t>
      </w:r>
      <w:r>
        <w:rPr>
          <w:spacing w:val="-14"/>
          <w:sz w:val="22"/>
        </w:rPr>
        <w:t> </w:t>
      </w:r>
      <w:r>
        <w:rPr>
          <w:sz w:val="22"/>
        </w:rPr>
        <w:t>President</w:t>
      </w:r>
      <w:r>
        <w:rPr>
          <w:spacing w:val="-14"/>
          <w:sz w:val="22"/>
        </w:rPr>
        <w:t> </w:t>
      </w:r>
      <w:r>
        <w:rPr>
          <w:sz w:val="22"/>
        </w:rPr>
        <w:t>expressly</w:t>
      </w:r>
      <w:r>
        <w:rPr>
          <w:spacing w:val="12"/>
          <w:sz w:val="22"/>
        </w:rPr>
        <w:t> </w:t>
      </w:r>
      <w:r>
        <w:rPr>
          <w:sz w:val="22"/>
        </w:rPr>
        <w:t>waives</w:t>
      </w:r>
      <w:r>
        <w:rPr>
          <w:spacing w:val="15"/>
          <w:sz w:val="22"/>
        </w:rPr>
        <w:t> </w:t>
      </w:r>
      <w:r>
        <w:rPr>
          <w:sz w:val="22"/>
        </w:rPr>
        <w:t>any statutory</w:t>
      </w:r>
      <w:r>
        <w:rPr>
          <w:spacing w:val="40"/>
          <w:sz w:val="22"/>
        </w:rPr>
        <w:t> </w:t>
      </w:r>
      <w:r>
        <w:rPr>
          <w:sz w:val="22"/>
        </w:rPr>
        <w:t>right</w:t>
      </w:r>
      <w:r>
        <w:rPr>
          <w:spacing w:val="40"/>
          <w:sz w:val="22"/>
        </w:rPr>
        <w:t> </w:t>
      </w:r>
      <w:r>
        <w:rPr>
          <w:sz w:val="22"/>
        </w:rPr>
        <w:t>he</w:t>
      </w:r>
      <w:r>
        <w:rPr>
          <w:spacing w:val="40"/>
          <w:sz w:val="22"/>
        </w:rPr>
        <w:t> </w:t>
      </w:r>
      <w:r>
        <w:rPr>
          <w:sz w:val="22"/>
        </w:rPr>
        <w:t>may</w:t>
      </w:r>
      <w:r>
        <w:rPr>
          <w:spacing w:val="40"/>
          <w:sz w:val="22"/>
        </w:rPr>
        <w:t> </w:t>
      </w:r>
      <w:r>
        <w:rPr>
          <w:sz w:val="22"/>
        </w:rPr>
        <w:t>have</w:t>
      </w:r>
      <w:r>
        <w:rPr>
          <w:spacing w:val="40"/>
          <w:sz w:val="22"/>
        </w:rPr>
        <w:t> </w:t>
      </w:r>
      <w:r>
        <w:rPr>
          <w:sz w:val="22"/>
        </w:rPr>
        <w:t>to</w:t>
      </w:r>
      <w:r>
        <w:rPr>
          <w:spacing w:val="40"/>
          <w:sz w:val="22"/>
        </w:rPr>
        <w:t> </w:t>
      </w:r>
      <w:r>
        <w:rPr>
          <w:sz w:val="22"/>
        </w:rPr>
        <w:t>an</w:t>
      </w:r>
      <w:r>
        <w:rPr>
          <w:spacing w:val="40"/>
          <w:sz w:val="22"/>
        </w:rPr>
        <w:t> </w:t>
      </w:r>
      <w:r>
        <w:rPr>
          <w:sz w:val="22"/>
        </w:rPr>
        <w:t>open</w:t>
      </w:r>
      <w:r>
        <w:rPr>
          <w:spacing w:val="40"/>
          <w:sz w:val="22"/>
        </w:rPr>
        <w:t> </w:t>
      </w:r>
      <w:r>
        <w:rPr>
          <w:sz w:val="22"/>
        </w:rPr>
        <w:t>hearing</w:t>
      </w:r>
      <w:r>
        <w:rPr>
          <w:spacing w:val="40"/>
          <w:sz w:val="22"/>
        </w:rPr>
        <w:t> </w:t>
      </w:r>
      <w:r>
        <w:rPr>
          <w:sz w:val="22"/>
        </w:rPr>
        <w:t>regarding</w:t>
      </w:r>
      <w:r>
        <w:rPr>
          <w:spacing w:val="40"/>
          <w:sz w:val="22"/>
        </w:rPr>
        <w:t> </w:t>
      </w:r>
      <w:r>
        <w:rPr>
          <w:sz w:val="22"/>
        </w:rPr>
        <w:t>her</w:t>
      </w:r>
      <w:r>
        <w:rPr>
          <w:spacing w:val="-7"/>
          <w:sz w:val="22"/>
        </w:rPr>
        <w:t> </w:t>
      </w:r>
      <w:r>
        <w:rPr>
          <w:sz w:val="22"/>
        </w:rPr>
        <w:t>termination</w:t>
      </w:r>
      <w:r>
        <w:rPr>
          <w:spacing w:val="-14"/>
          <w:sz w:val="22"/>
        </w:rPr>
        <w:t> </w:t>
      </w:r>
      <w:r>
        <w:rPr>
          <w:sz w:val="22"/>
        </w:rPr>
        <w:t>for</w:t>
      </w:r>
      <w:r>
        <w:rPr>
          <w:spacing w:val="-13"/>
          <w:sz w:val="22"/>
        </w:rPr>
        <w:t> </w:t>
      </w:r>
      <w:r>
        <w:rPr>
          <w:sz w:val="22"/>
        </w:rPr>
        <w:t>just</w:t>
      </w:r>
      <w:r>
        <w:rPr>
          <w:spacing w:val="-8"/>
          <w:sz w:val="22"/>
        </w:rPr>
        <w:t> </w:t>
      </w:r>
      <w:r>
        <w:rPr>
          <w:sz w:val="22"/>
        </w:rPr>
        <w:t>cause.</w:t>
      </w:r>
    </w:p>
    <w:p>
      <w:pPr>
        <w:pStyle w:val="ListParagraph"/>
        <w:numPr>
          <w:ilvl w:val="1"/>
          <w:numId w:val="51"/>
        </w:numPr>
        <w:tabs>
          <w:tab w:pos="359" w:val="left" w:leader="none"/>
        </w:tabs>
        <w:spacing w:line="240" w:lineRule="auto" w:before="246" w:after="0"/>
        <w:ind w:left="359" w:right="6294" w:hanging="359"/>
        <w:jc w:val="right"/>
        <w:rPr>
          <w:sz w:val="22"/>
        </w:rPr>
      </w:pPr>
      <w:r>
        <w:rPr>
          <w:spacing w:val="-4"/>
          <w:sz w:val="22"/>
          <w:u w:val="single"/>
        </w:rPr>
        <w:t>Pre-Termination</w:t>
      </w:r>
      <w:r>
        <w:rPr>
          <w:spacing w:val="-3"/>
          <w:sz w:val="22"/>
          <w:u w:val="single"/>
        </w:rPr>
        <w:t> </w:t>
      </w:r>
      <w:r>
        <w:rPr>
          <w:spacing w:val="-4"/>
          <w:sz w:val="22"/>
          <w:u w:val="single"/>
        </w:rPr>
        <w:t>Process.</w:t>
      </w:r>
    </w:p>
    <w:p>
      <w:pPr>
        <w:pStyle w:val="BodyText"/>
        <w:spacing w:before="29"/>
      </w:pPr>
    </w:p>
    <w:p>
      <w:pPr>
        <w:pStyle w:val="ListParagraph"/>
        <w:numPr>
          <w:ilvl w:val="2"/>
          <w:numId w:val="51"/>
        </w:numPr>
        <w:tabs>
          <w:tab w:pos="2518" w:val="left" w:leader="none"/>
          <w:tab w:pos="2520" w:val="left" w:leader="none"/>
        </w:tabs>
        <w:spacing w:line="271" w:lineRule="auto" w:before="0" w:after="0"/>
        <w:ind w:left="2520" w:right="269" w:hanging="361"/>
        <w:jc w:val="both"/>
        <w:rPr>
          <w:sz w:val="22"/>
        </w:rPr>
      </w:pPr>
      <w:r>
        <w:rPr>
          <w:sz w:val="22"/>
        </w:rPr>
        <w:t>If</w:t>
      </w:r>
      <w:r>
        <w:rPr>
          <w:spacing w:val="-16"/>
          <w:sz w:val="22"/>
        </w:rPr>
        <w:t> </w:t>
      </w:r>
      <w:r>
        <w:rPr>
          <w:sz w:val="22"/>
        </w:rPr>
        <w:t>a</w:t>
      </w:r>
      <w:r>
        <w:rPr>
          <w:spacing w:val="-14"/>
          <w:sz w:val="22"/>
        </w:rPr>
        <w:t> </w:t>
      </w:r>
      <w:r>
        <w:rPr>
          <w:sz w:val="22"/>
        </w:rPr>
        <w:t>majority</w:t>
      </w:r>
      <w:r>
        <w:rPr>
          <w:spacing w:val="-14"/>
          <w:sz w:val="22"/>
        </w:rPr>
        <w:t> </w:t>
      </w:r>
      <w:r>
        <w:rPr>
          <w:sz w:val="22"/>
        </w:rPr>
        <w:t>of</w:t>
      </w:r>
      <w:r>
        <w:rPr>
          <w:spacing w:val="-13"/>
          <w:sz w:val="22"/>
        </w:rPr>
        <w:t> </w:t>
      </w:r>
      <w:r>
        <w:rPr>
          <w:sz w:val="22"/>
        </w:rPr>
        <w:t>the</w:t>
      </w:r>
      <w:r>
        <w:rPr>
          <w:spacing w:val="-14"/>
          <w:sz w:val="22"/>
        </w:rPr>
        <w:t> </w:t>
      </w:r>
      <w:r>
        <w:rPr>
          <w:sz w:val="22"/>
        </w:rPr>
        <w:t>Board</w:t>
      </w:r>
      <w:r>
        <w:rPr>
          <w:spacing w:val="-14"/>
          <w:sz w:val="22"/>
        </w:rPr>
        <w:t> </w:t>
      </w:r>
      <w:r>
        <w:rPr>
          <w:sz w:val="22"/>
        </w:rPr>
        <w:t>believes</w:t>
      </w:r>
      <w:r>
        <w:rPr>
          <w:spacing w:val="-14"/>
          <w:sz w:val="22"/>
        </w:rPr>
        <w:t> </w:t>
      </w:r>
      <w:r>
        <w:rPr>
          <w:sz w:val="22"/>
        </w:rPr>
        <w:t>that</w:t>
      </w:r>
      <w:r>
        <w:rPr>
          <w:spacing w:val="-13"/>
          <w:sz w:val="22"/>
        </w:rPr>
        <w:t> </w:t>
      </w:r>
      <w:r>
        <w:rPr>
          <w:sz w:val="22"/>
        </w:rPr>
        <w:t>there</w:t>
      </w:r>
      <w:r>
        <w:rPr>
          <w:spacing w:val="-14"/>
          <w:sz w:val="22"/>
        </w:rPr>
        <w:t> </w:t>
      </w:r>
      <w:r>
        <w:rPr>
          <w:sz w:val="22"/>
        </w:rPr>
        <w:t>may</w:t>
      </w:r>
      <w:r>
        <w:rPr>
          <w:spacing w:val="-14"/>
          <w:sz w:val="22"/>
        </w:rPr>
        <w:t> </w:t>
      </w:r>
      <w:r>
        <w:rPr>
          <w:sz w:val="22"/>
        </w:rPr>
        <w:t>be</w:t>
      </w:r>
      <w:r>
        <w:rPr>
          <w:spacing w:val="-14"/>
          <w:sz w:val="22"/>
        </w:rPr>
        <w:t> </w:t>
      </w:r>
      <w:r>
        <w:rPr>
          <w:sz w:val="22"/>
        </w:rPr>
        <w:t>reason</w:t>
      </w:r>
      <w:r>
        <w:rPr>
          <w:spacing w:val="-13"/>
          <w:sz w:val="22"/>
        </w:rPr>
        <w:t> </w:t>
      </w:r>
      <w:r>
        <w:rPr>
          <w:sz w:val="22"/>
        </w:rPr>
        <w:t>to</w:t>
      </w:r>
      <w:r>
        <w:rPr>
          <w:spacing w:val="-14"/>
          <w:sz w:val="22"/>
        </w:rPr>
        <w:t> </w:t>
      </w:r>
      <w:r>
        <w:rPr>
          <w:sz w:val="22"/>
        </w:rPr>
        <w:t>terminate</w:t>
      </w:r>
      <w:r>
        <w:rPr>
          <w:spacing w:val="-14"/>
          <w:sz w:val="22"/>
        </w:rPr>
        <w:t> </w:t>
      </w:r>
      <w:r>
        <w:rPr>
          <w:sz w:val="22"/>
        </w:rPr>
        <w:t>the</w:t>
      </w:r>
      <w:r>
        <w:rPr>
          <w:spacing w:val="-14"/>
          <w:sz w:val="22"/>
        </w:rPr>
        <w:t> </w:t>
      </w:r>
      <w:r>
        <w:rPr>
          <w:sz w:val="22"/>
        </w:rPr>
        <w:t>President</w:t>
      </w:r>
      <w:r>
        <w:rPr>
          <w:spacing w:val="-13"/>
          <w:sz w:val="22"/>
        </w:rPr>
        <w:t> </w:t>
      </w:r>
      <w:r>
        <w:rPr>
          <w:sz w:val="22"/>
        </w:rPr>
        <w:t>for just</w:t>
      </w:r>
      <w:r>
        <w:rPr>
          <w:spacing w:val="-3"/>
          <w:sz w:val="22"/>
        </w:rPr>
        <w:t> </w:t>
      </w:r>
      <w:r>
        <w:rPr>
          <w:sz w:val="22"/>
        </w:rPr>
        <w:t>cause,</w:t>
      </w:r>
      <w:r>
        <w:rPr>
          <w:spacing w:val="-4"/>
          <w:sz w:val="22"/>
        </w:rPr>
        <w:t> </w:t>
      </w:r>
      <w:r>
        <w:rPr>
          <w:sz w:val="22"/>
        </w:rPr>
        <w:t>the</w:t>
      </w:r>
      <w:r>
        <w:rPr>
          <w:spacing w:val="-4"/>
          <w:sz w:val="22"/>
        </w:rPr>
        <w:t> </w:t>
      </w:r>
      <w:r>
        <w:rPr>
          <w:sz w:val="22"/>
        </w:rPr>
        <w:t>Chairman</w:t>
      </w:r>
      <w:r>
        <w:rPr>
          <w:spacing w:val="-3"/>
          <w:sz w:val="22"/>
        </w:rPr>
        <w:t> </w:t>
      </w:r>
      <w:r>
        <w:rPr>
          <w:sz w:val="22"/>
        </w:rPr>
        <w:t>of</w:t>
      </w:r>
      <w:r>
        <w:rPr>
          <w:spacing w:val="-3"/>
          <w:sz w:val="22"/>
        </w:rPr>
        <w:t> </w:t>
      </w:r>
      <w:r>
        <w:rPr>
          <w:sz w:val="22"/>
        </w:rPr>
        <w:t>the</w:t>
      </w:r>
      <w:r>
        <w:rPr>
          <w:spacing w:val="-4"/>
          <w:sz w:val="22"/>
        </w:rPr>
        <w:t> </w:t>
      </w:r>
      <w:r>
        <w:rPr>
          <w:sz w:val="22"/>
        </w:rPr>
        <w:t>Board</w:t>
      </w:r>
      <w:r>
        <w:rPr>
          <w:spacing w:val="-6"/>
          <w:sz w:val="22"/>
        </w:rPr>
        <w:t> </w:t>
      </w:r>
      <w:r>
        <w:rPr>
          <w:sz w:val="22"/>
        </w:rPr>
        <w:t>shall</w:t>
      </w:r>
      <w:r>
        <w:rPr>
          <w:spacing w:val="-4"/>
          <w:sz w:val="22"/>
        </w:rPr>
        <w:t> </w:t>
      </w:r>
      <w:r>
        <w:rPr>
          <w:sz w:val="22"/>
        </w:rPr>
        <w:t>provide</w:t>
      </w:r>
      <w:r>
        <w:rPr>
          <w:spacing w:val="-4"/>
          <w:sz w:val="22"/>
        </w:rPr>
        <w:t> </w:t>
      </w:r>
      <w:r>
        <w:rPr>
          <w:sz w:val="22"/>
        </w:rPr>
        <w:t>written</w:t>
      </w:r>
    </w:p>
    <w:p>
      <w:pPr>
        <w:pStyle w:val="BodyText"/>
        <w:spacing w:line="268" w:lineRule="auto"/>
        <w:ind w:left="2520" w:right="561"/>
        <w:jc w:val="both"/>
      </w:pPr>
      <w:r>
        <w:rPr/>
        <w:t>notice</w:t>
      </w:r>
      <w:r>
        <w:rPr>
          <w:spacing w:val="-14"/>
        </w:rPr>
        <w:t> </w:t>
      </w:r>
      <w:r>
        <w:rPr/>
        <w:t>to</w:t>
      </w:r>
      <w:r>
        <w:rPr>
          <w:spacing w:val="-12"/>
        </w:rPr>
        <w:t> </w:t>
      </w:r>
      <w:r>
        <w:rPr/>
        <w:t>the</w:t>
      </w:r>
      <w:r>
        <w:rPr>
          <w:spacing w:val="-13"/>
        </w:rPr>
        <w:t> </w:t>
      </w:r>
      <w:r>
        <w:rPr/>
        <w:t>President</w:t>
      </w:r>
      <w:r>
        <w:rPr>
          <w:spacing w:val="-12"/>
        </w:rPr>
        <w:t> </w:t>
      </w:r>
      <w:r>
        <w:rPr/>
        <w:t>of</w:t>
      </w:r>
      <w:r>
        <w:rPr>
          <w:spacing w:val="-12"/>
        </w:rPr>
        <w:t> </w:t>
      </w:r>
      <w:r>
        <w:rPr/>
        <w:t>the</w:t>
      </w:r>
      <w:r>
        <w:rPr>
          <w:spacing w:val="-13"/>
        </w:rPr>
        <w:t> </w:t>
      </w:r>
      <w:r>
        <w:rPr/>
        <w:t>bases</w:t>
      </w:r>
      <w:r>
        <w:rPr>
          <w:spacing w:val="-12"/>
        </w:rPr>
        <w:t> </w:t>
      </w:r>
      <w:r>
        <w:rPr/>
        <w:t>for</w:t>
      </w:r>
      <w:r>
        <w:rPr>
          <w:spacing w:val="-14"/>
        </w:rPr>
        <w:t> </w:t>
      </w:r>
      <w:r>
        <w:rPr/>
        <w:t>such</w:t>
      </w:r>
      <w:r>
        <w:rPr>
          <w:spacing w:val="-12"/>
        </w:rPr>
        <w:t> </w:t>
      </w:r>
      <w:r>
        <w:rPr/>
        <w:t>termination.</w:t>
      </w:r>
      <w:r>
        <w:rPr>
          <w:spacing w:val="28"/>
        </w:rPr>
        <w:t> </w:t>
      </w:r>
      <w:r>
        <w:rPr/>
        <w:t>At</w:t>
      </w:r>
      <w:r>
        <w:rPr>
          <w:spacing w:val="-12"/>
        </w:rPr>
        <w:t> </w:t>
      </w:r>
      <w:r>
        <w:rPr/>
        <w:t>his</w:t>
      </w:r>
      <w:r>
        <w:rPr>
          <w:spacing w:val="-14"/>
        </w:rPr>
        <w:t> </w:t>
      </w:r>
      <w:r>
        <w:rPr/>
        <w:t>option,</w:t>
      </w:r>
      <w:r>
        <w:rPr>
          <w:spacing w:val="-14"/>
        </w:rPr>
        <w:t> </w:t>
      </w:r>
      <w:r>
        <w:rPr/>
        <w:t>the</w:t>
      </w:r>
      <w:r>
        <w:rPr>
          <w:spacing w:val="-13"/>
        </w:rPr>
        <w:t> </w:t>
      </w:r>
      <w:r>
        <w:rPr/>
        <w:t>Chairman </w:t>
      </w:r>
      <w:r>
        <w:rPr>
          <w:spacing w:val="-2"/>
        </w:rPr>
        <w:t>may</w:t>
      </w:r>
      <w:r>
        <w:rPr>
          <w:spacing w:val="-14"/>
        </w:rPr>
        <w:t> </w:t>
      </w:r>
      <w:r>
        <w:rPr>
          <w:spacing w:val="-2"/>
        </w:rPr>
        <w:t>place</w:t>
      </w:r>
      <w:r>
        <w:rPr>
          <w:spacing w:val="-12"/>
        </w:rPr>
        <w:t> </w:t>
      </w:r>
      <w:r>
        <w:rPr>
          <w:spacing w:val="-2"/>
        </w:rPr>
        <w:t>the</w:t>
      </w:r>
      <w:r>
        <w:rPr>
          <w:spacing w:val="-12"/>
        </w:rPr>
        <w:t> </w:t>
      </w:r>
      <w:r>
        <w:rPr>
          <w:spacing w:val="-2"/>
        </w:rPr>
        <w:t>President</w:t>
      </w:r>
      <w:r>
        <w:rPr>
          <w:spacing w:val="-11"/>
        </w:rPr>
        <w:t> </w:t>
      </w:r>
      <w:r>
        <w:rPr>
          <w:spacing w:val="-2"/>
        </w:rPr>
        <w:t>on</w:t>
      </w:r>
      <w:r>
        <w:rPr>
          <w:spacing w:val="-12"/>
        </w:rPr>
        <w:t> </w:t>
      </w:r>
      <w:r>
        <w:rPr>
          <w:spacing w:val="-2"/>
        </w:rPr>
        <w:t>paid</w:t>
      </w:r>
      <w:r>
        <w:rPr>
          <w:spacing w:val="-12"/>
        </w:rPr>
        <w:t> </w:t>
      </w:r>
      <w:r>
        <w:rPr>
          <w:spacing w:val="-2"/>
        </w:rPr>
        <w:t>administrative</w:t>
      </w:r>
      <w:r>
        <w:rPr>
          <w:spacing w:val="-12"/>
        </w:rPr>
        <w:t> </w:t>
      </w:r>
      <w:r>
        <w:rPr>
          <w:spacing w:val="-2"/>
        </w:rPr>
        <w:t>leave</w:t>
      </w:r>
      <w:r>
        <w:rPr>
          <w:spacing w:val="-11"/>
        </w:rPr>
        <w:t> </w:t>
      </w:r>
      <w:r>
        <w:rPr>
          <w:spacing w:val="-2"/>
        </w:rPr>
        <w:t>immediately</w:t>
      </w:r>
      <w:r>
        <w:rPr>
          <w:spacing w:val="-12"/>
        </w:rPr>
        <w:t> </w:t>
      </w:r>
      <w:r>
        <w:rPr>
          <w:spacing w:val="-2"/>
        </w:rPr>
        <w:t>upon</w:t>
      </w:r>
      <w:r>
        <w:rPr>
          <w:spacing w:val="-12"/>
        </w:rPr>
        <w:t> </w:t>
      </w:r>
      <w:r>
        <w:rPr>
          <w:spacing w:val="-2"/>
        </w:rPr>
        <w:t>delivery</w:t>
      </w:r>
      <w:r>
        <w:rPr>
          <w:spacing w:val="-12"/>
        </w:rPr>
        <w:t> </w:t>
      </w:r>
      <w:r>
        <w:rPr>
          <w:spacing w:val="-2"/>
        </w:rPr>
        <w:t>of</w:t>
      </w:r>
      <w:r>
        <w:rPr>
          <w:spacing w:val="-11"/>
        </w:rPr>
        <w:t> </w:t>
      </w:r>
      <w:r>
        <w:rPr>
          <w:spacing w:val="-2"/>
        </w:rPr>
        <w:t>the </w:t>
      </w:r>
      <w:r>
        <w:rPr/>
        <w:t>written notice.</w:t>
      </w:r>
    </w:p>
    <w:p>
      <w:pPr>
        <w:pStyle w:val="BodyText"/>
        <w:spacing w:before="34"/>
      </w:pPr>
    </w:p>
    <w:p>
      <w:pPr>
        <w:pStyle w:val="ListParagraph"/>
        <w:numPr>
          <w:ilvl w:val="2"/>
          <w:numId w:val="51"/>
        </w:numPr>
        <w:tabs>
          <w:tab w:pos="2518" w:val="left" w:leader="none"/>
          <w:tab w:pos="2520" w:val="left" w:leader="none"/>
        </w:tabs>
        <w:spacing w:line="268" w:lineRule="auto" w:before="0" w:after="0"/>
        <w:ind w:left="2520" w:right="292" w:hanging="360"/>
        <w:jc w:val="left"/>
        <w:rPr>
          <w:sz w:val="22"/>
        </w:rPr>
      </w:pPr>
      <w:r>
        <w:rPr>
          <w:spacing w:val="-2"/>
          <w:sz w:val="22"/>
        </w:rPr>
        <w:t>A</w:t>
      </w:r>
      <w:r>
        <w:rPr>
          <w:spacing w:val="-8"/>
          <w:sz w:val="22"/>
        </w:rPr>
        <w:t> </w:t>
      </w:r>
      <w:r>
        <w:rPr>
          <w:spacing w:val="-2"/>
          <w:sz w:val="22"/>
        </w:rPr>
        <w:t>closed</w:t>
      </w:r>
      <w:r>
        <w:rPr>
          <w:spacing w:val="-7"/>
          <w:sz w:val="22"/>
        </w:rPr>
        <w:t> </w:t>
      </w:r>
      <w:r>
        <w:rPr>
          <w:spacing w:val="-2"/>
          <w:sz w:val="22"/>
        </w:rPr>
        <w:t>meeting</w:t>
      </w:r>
      <w:r>
        <w:rPr>
          <w:spacing w:val="-8"/>
          <w:sz w:val="22"/>
        </w:rPr>
        <w:t> </w:t>
      </w:r>
      <w:r>
        <w:rPr>
          <w:spacing w:val="-2"/>
          <w:sz w:val="22"/>
        </w:rPr>
        <w:t>of</w:t>
      </w:r>
      <w:r>
        <w:rPr>
          <w:spacing w:val="-7"/>
          <w:sz w:val="22"/>
        </w:rPr>
        <w:t> </w:t>
      </w:r>
      <w:r>
        <w:rPr>
          <w:spacing w:val="-2"/>
          <w:sz w:val="22"/>
        </w:rPr>
        <w:t>the</w:t>
      </w:r>
      <w:r>
        <w:rPr>
          <w:spacing w:val="-10"/>
          <w:sz w:val="22"/>
        </w:rPr>
        <w:t> </w:t>
      </w:r>
      <w:r>
        <w:rPr>
          <w:spacing w:val="-2"/>
          <w:sz w:val="22"/>
        </w:rPr>
        <w:t>Board</w:t>
      </w:r>
      <w:r>
        <w:rPr>
          <w:spacing w:val="-7"/>
          <w:sz w:val="22"/>
        </w:rPr>
        <w:t> </w:t>
      </w:r>
      <w:r>
        <w:rPr>
          <w:spacing w:val="-2"/>
          <w:sz w:val="22"/>
        </w:rPr>
        <w:t>shall</w:t>
      </w:r>
      <w:r>
        <w:rPr>
          <w:spacing w:val="-10"/>
          <w:sz w:val="22"/>
        </w:rPr>
        <w:t> </w:t>
      </w:r>
      <w:r>
        <w:rPr>
          <w:spacing w:val="-2"/>
          <w:sz w:val="22"/>
        </w:rPr>
        <w:t>be</w:t>
      </w:r>
      <w:r>
        <w:rPr>
          <w:spacing w:val="-8"/>
          <w:sz w:val="22"/>
        </w:rPr>
        <w:t> </w:t>
      </w:r>
      <w:r>
        <w:rPr>
          <w:spacing w:val="-2"/>
          <w:sz w:val="22"/>
        </w:rPr>
        <w:t>held</w:t>
      </w:r>
      <w:r>
        <w:rPr>
          <w:spacing w:val="-7"/>
          <w:sz w:val="22"/>
        </w:rPr>
        <w:t> </w:t>
      </w:r>
      <w:r>
        <w:rPr>
          <w:spacing w:val="-2"/>
          <w:sz w:val="22"/>
        </w:rPr>
        <w:t>no</w:t>
      </w:r>
      <w:r>
        <w:rPr>
          <w:spacing w:val="-7"/>
          <w:sz w:val="22"/>
        </w:rPr>
        <w:t> </w:t>
      </w:r>
      <w:r>
        <w:rPr>
          <w:spacing w:val="-2"/>
          <w:sz w:val="22"/>
        </w:rPr>
        <w:t>less</w:t>
      </w:r>
      <w:r>
        <w:rPr>
          <w:spacing w:val="-9"/>
          <w:sz w:val="22"/>
        </w:rPr>
        <w:t> </w:t>
      </w:r>
      <w:r>
        <w:rPr>
          <w:spacing w:val="-2"/>
          <w:sz w:val="22"/>
        </w:rPr>
        <w:t>than</w:t>
      </w:r>
      <w:r>
        <w:rPr>
          <w:spacing w:val="-10"/>
          <w:sz w:val="22"/>
        </w:rPr>
        <w:t> </w:t>
      </w:r>
      <w:r>
        <w:rPr>
          <w:spacing w:val="-2"/>
          <w:sz w:val="22"/>
        </w:rPr>
        <w:t>seven</w:t>
      </w:r>
      <w:r>
        <w:rPr>
          <w:spacing w:val="-7"/>
          <w:sz w:val="22"/>
        </w:rPr>
        <w:t> </w:t>
      </w:r>
      <w:r>
        <w:rPr>
          <w:spacing w:val="-2"/>
          <w:sz w:val="22"/>
        </w:rPr>
        <w:t>(7)</w:t>
      </w:r>
      <w:r>
        <w:rPr>
          <w:spacing w:val="-7"/>
          <w:sz w:val="22"/>
        </w:rPr>
        <w:t> </w:t>
      </w:r>
      <w:r>
        <w:rPr>
          <w:spacing w:val="-2"/>
          <w:sz w:val="22"/>
        </w:rPr>
        <w:t>days</w:t>
      </w:r>
      <w:r>
        <w:rPr>
          <w:spacing w:val="-9"/>
          <w:sz w:val="22"/>
        </w:rPr>
        <w:t> </w:t>
      </w:r>
      <w:r>
        <w:rPr>
          <w:spacing w:val="-2"/>
          <w:sz w:val="22"/>
        </w:rPr>
        <w:t>and</w:t>
      </w:r>
      <w:r>
        <w:rPr>
          <w:spacing w:val="-7"/>
          <w:sz w:val="22"/>
        </w:rPr>
        <w:t> </w:t>
      </w:r>
      <w:r>
        <w:rPr>
          <w:spacing w:val="-2"/>
          <w:sz w:val="22"/>
        </w:rPr>
        <w:t>no</w:t>
      </w:r>
      <w:r>
        <w:rPr>
          <w:spacing w:val="-10"/>
          <w:sz w:val="22"/>
        </w:rPr>
        <w:t> </w:t>
      </w:r>
      <w:r>
        <w:rPr>
          <w:spacing w:val="-2"/>
          <w:sz w:val="22"/>
        </w:rPr>
        <w:t>more</w:t>
      </w:r>
      <w:r>
        <w:rPr>
          <w:spacing w:val="-10"/>
          <w:sz w:val="22"/>
        </w:rPr>
        <w:t> </w:t>
      </w:r>
      <w:r>
        <w:rPr>
          <w:spacing w:val="-2"/>
          <w:sz w:val="22"/>
        </w:rPr>
        <w:t>than </w:t>
      </w:r>
      <w:r>
        <w:rPr>
          <w:sz w:val="22"/>
        </w:rPr>
        <w:t>fourteen</w:t>
      </w:r>
      <w:r>
        <w:rPr>
          <w:spacing w:val="-8"/>
          <w:sz w:val="22"/>
        </w:rPr>
        <w:t> </w:t>
      </w:r>
      <w:r>
        <w:rPr>
          <w:sz w:val="22"/>
        </w:rPr>
        <w:t>(14)</w:t>
      </w:r>
      <w:r>
        <w:rPr>
          <w:spacing w:val="-6"/>
          <w:sz w:val="22"/>
        </w:rPr>
        <w:t> </w:t>
      </w:r>
      <w:r>
        <w:rPr>
          <w:sz w:val="22"/>
        </w:rPr>
        <w:t>days</w:t>
      </w:r>
      <w:r>
        <w:rPr>
          <w:spacing w:val="-7"/>
          <w:sz w:val="22"/>
        </w:rPr>
        <w:t> </w:t>
      </w:r>
      <w:r>
        <w:rPr>
          <w:sz w:val="22"/>
        </w:rPr>
        <w:t>from</w:t>
      </w:r>
      <w:r>
        <w:rPr>
          <w:spacing w:val="-6"/>
          <w:sz w:val="22"/>
        </w:rPr>
        <w:t> </w:t>
      </w:r>
      <w:r>
        <w:rPr>
          <w:sz w:val="22"/>
        </w:rPr>
        <w:t>delivery</w:t>
      </w:r>
      <w:r>
        <w:rPr>
          <w:spacing w:val="-7"/>
          <w:sz w:val="22"/>
        </w:rPr>
        <w:t> </w:t>
      </w:r>
      <w:r>
        <w:rPr>
          <w:sz w:val="22"/>
        </w:rPr>
        <w:t>of</w:t>
      </w:r>
      <w:r>
        <w:rPr>
          <w:spacing w:val="-6"/>
          <w:sz w:val="22"/>
        </w:rPr>
        <w:t> </w:t>
      </w:r>
      <w:r>
        <w:rPr>
          <w:sz w:val="22"/>
        </w:rPr>
        <w:t>the</w:t>
      </w:r>
      <w:r>
        <w:rPr>
          <w:spacing w:val="-7"/>
          <w:sz w:val="22"/>
        </w:rPr>
        <w:t> </w:t>
      </w:r>
      <w:r>
        <w:rPr>
          <w:sz w:val="22"/>
        </w:rPr>
        <w:t>written</w:t>
      </w:r>
      <w:r>
        <w:rPr>
          <w:spacing w:val="-8"/>
          <w:sz w:val="22"/>
        </w:rPr>
        <w:t> </w:t>
      </w:r>
      <w:r>
        <w:rPr>
          <w:sz w:val="22"/>
        </w:rPr>
        <w:t>notice</w:t>
      </w:r>
      <w:r>
        <w:rPr>
          <w:spacing w:val="-7"/>
          <w:sz w:val="22"/>
        </w:rPr>
        <w:t> </w:t>
      </w:r>
      <w:r>
        <w:rPr>
          <w:sz w:val="22"/>
        </w:rPr>
        <w:t>for</w:t>
      </w:r>
      <w:r>
        <w:rPr>
          <w:spacing w:val="-6"/>
          <w:sz w:val="22"/>
        </w:rPr>
        <w:t> </w:t>
      </w:r>
      <w:r>
        <w:rPr>
          <w:sz w:val="22"/>
        </w:rPr>
        <w:t>the</w:t>
      </w:r>
      <w:r>
        <w:rPr>
          <w:spacing w:val="-7"/>
          <w:sz w:val="22"/>
        </w:rPr>
        <w:t> </w:t>
      </w:r>
      <w:r>
        <w:rPr>
          <w:sz w:val="22"/>
        </w:rPr>
        <w:t>purpose</w:t>
      </w:r>
      <w:r>
        <w:rPr>
          <w:spacing w:val="-7"/>
          <w:sz w:val="22"/>
        </w:rPr>
        <w:t> </w:t>
      </w:r>
      <w:r>
        <w:rPr>
          <w:sz w:val="22"/>
        </w:rPr>
        <w:t>of</w:t>
      </w:r>
      <w:r>
        <w:rPr>
          <w:spacing w:val="-7"/>
          <w:sz w:val="22"/>
        </w:rPr>
        <w:t> </w:t>
      </w:r>
      <w:r>
        <w:rPr>
          <w:sz w:val="22"/>
        </w:rPr>
        <w:t>providing</w:t>
      </w:r>
      <w:r>
        <w:rPr>
          <w:spacing w:val="-7"/>
          <w:sz w:val="22"/>
        </w:rPr>
        <w:t> </w:t>
      </w:r>
      <w:r>
        <w:rPr>
          <w:sz w:val="22"/>
        </w:rPr>
        <w:t>an opportunity</w:t>
      </w:r>
      <w:r>
        <w:rPr>
          <w:spacing w:val="-2"/>
          <w:sz w:val="22"/>
        </w:rPr>
        <w:t> </w:t>
      </w:r>
      <w:r>
        <w:rPr>
          <w:sz w:val="22"/>
        </w:rPr>
        <w:t>for</w:t>
      </w:r>
      <w:r>
        <w:rPr>
          <w:spacing w:val="-1"/>
          <w:sz w:val="22"/>
        </w:rPr>
        <w:t> </w:t>
      </w:r>
      <w:r>
        <w:rPr>
          <w:sz w:val="22"/>
        </w:rPr>
        <w:t>the President to respond to</w:t>
      </w:r>
      <w:r>
        <w:rPr>
          <w:spacing w:val="-2"/>
          <w:sz w:val="22"/>
        </w:rPr>
        <w:t> </w:t>
      </w:r>
      <w:r>
        <w:rPr>
          <w:sz w:val="22"/>
        </w:rPr>
        <w:t>the bases for</w:t>
      </w:r>
      <w:r>
        <w:rPr>
          <w:spacing w:val="-1"/>
          <w:sz w:val="22"/>
        </w:rPr>
        <w:t> </w:t>
      </w:r>
      <w:r>
        <w:rPr>
          <w:sz w:val="22"/>
        </w:rPr>
        <w:t>termination and for the Board to</w:t>
      </w:r>
      <w:r>
        <w:rPr>
          <w:spacing w:val="-7"/>
          <w:sz w:val="22"/>
        </w:rPr>
        <w:t> </w:t>
      </w:r>
      <w:r>
        <w:rPr>
          <w:sz w:val="22"/>
        </w:rPr>
        <w:t>deliberate</w:t>
      </w:r>
      <w:r>
        <w:rPr>
          <w:spacing w:val="-8"/>
          <w:sz w:val="22"/>
        </w:rPr>
        <w:t> </w:t>
      </w:r>
      <w:r>
        <w:rPr>
          <w:sz w:val="22"/>
        </w:rPr>
        <w:t>regarding</w:t>
      </w:r>
      <w:r>
        <w:rPr>
          <w:spacing w:val="-8"/>
          <w:sz w:val="22"/>
        </w:rPr>
        <w:t> </w:t>
      </w:r>
      <w:r>
        <w:rPr>
          <w:sz w:val="22"/>
        </w:rPr>
        <w:t>the</w:t>
      </w:r>
      <w:r>
        <w:rPr>
          <w:spacing w:val="-8"/>
          <w:sz w:val="22"/>
        </w:rPr>
        <w:t> </w:t>
      </w:r>
      <w:r>
        <w:rPr>
          <w:sz w:val="22"/>
        </w:rPr>
        <w:t>termination.</w:t>
      </w:r>
      <w:r>
        <w:rPr>
          <w:spacing w:val="39"/>
          <w:sz w:val="22"/>
        </w:rPr>
        <w:t> </w:t>
      </w:r>
      <w:r>
        <w:rPr>
          <w:sz w:val="22"/>
        </w:rPr>
        <w:t>The</w:t>
      </w:r>
      <w:r>
        <w:rPr>
          <w:spacing w:val="-10"/>
          <w:sz w:val="22"/>
        </w:rPr>
        <w:t> </w:t>
      </w:r>
      <w:r>
        <w:rPr>
          <w:sz w:val="22"/>
        </w:rPr>
        <w:t>President</w:t>
      </w:r>
      <w:r>
        <w:rPr>
          <w:spacing w:val="-7"/>
          <w:sz w:val="22"/>
        </w:rPr>
        <w:t> </w:t>
      </w:r>
      <w:r>
        <w:rPr>
          <w:sz w:val="22"/>
        </w:rPr>
        <w:t>may</w:t>
      </w:r>
      <w:r>
        <w:rPr>
          <w:spacing w:val="-8"/>
          <w:sz w:val="22"/>
        </w:rPr>
        <w:t> </w:t>
      </w:r>
      <w:r>
        <w:rPr>
          <w:sz w:val="22"/>
        </w:rPr>
        <w:t>be</w:t>
      </w:r>
      <w:r>
        <w:rPr>
          <w:spacing w:val="-8"/>
          <w:sz w:val="22"/>
        </w:rPr>
        <w:t> </w:t>
      </w:r>
      <w:r>
        <w:rPr>
          <w:sz w:val="22"/>
        </w:rPr>
        <w:t>accompanied</w:t>
      </w:r>
      <w:r>
        <w:rPr>
          <w:spacing w:val="-7"/>
          <w:sz w:val="22"/>
        </w:rPr>
        <w:t> </w:t>
      </w:r>
      <w:r>
        <w:rPr>
          <w:sz w:val="22"/>
        </w:rPr>
        <w:t>at</w:t>
      </w:r>
      <w:r>
        <w:rPr>
          <w:spacing w:val="-7"/>
          <w:sz w:val="22"/>
        </w:rPr>
        <w:t> </w:t>
      </w:r>
      <w:r>
        <w:rPr>
          <w:sz w:val="22"/>
        </w:rPr>
        <w:t>this meeting</w:t>
      </w:r>
      <w:r>
        <w:rPr>
          <w:spacing w:val="-10"/>
          <w:sz w:val="22"/>
        </w:rPr>
        <w:t> </w:t>
      </w:r>
      <w:r>
        <w:rPr>
          <w:sz w:val="22"/>
        </w:rPr>
        <w:t>by</w:t>
      </w:r>
      <w:r>
        <w:rPr>
          <w:spacing w:val="-10"/>
          <w:sz w:val="22"/>
        </w:rPr>
        <w:t> </w:t>
      </w:r>
      <w:r>
        <w:rPr>
          <w:sz w:val="22"/>
        </w:rPr>
        <w:t>a</w:t>
      </w:r>
      <w:r>
        <w:rPr>
          <w:spacing w:val="-10"/>
          <w:sz w:val="22"/>
        </w:rPr>
        <w:t> </w:t>
      </w:r>
      <w:r>
        <w:rPr>
          <w:sz w:val="22"/>
        </w:rPr>
        <w:t>representative</w:t>
      </w:r>
      <w:r>
        <w:rPr>
          <w:spacing w:val="-11"/>
          <w:sz w:val="22"/>
        </w:rPr>
        <w:t> </w:t>
      </w:r>
      <w:r>
        <w:rPr>
          <w:sz w:val="22"/>
        </w:rPr>
        <w:t>of</w:t>
      </w:r>
      <w:r>
        <w:rPr>
          <w:spacing w:val="-9"/>
          <w:sz w:val="22"/>
        </w:rPr>
        <w:t> </w:t>
      </w:r>
      <w:r>
        <w:rPr>
          <w:sz w:val="22"/>
        </w:rPr>
        <w:t>the</w:t>
      </w:r>
      <w:r>
        <w:rPr>
          <w:spacing w:val="-11"/>
          <w:sz w:val="22"/>
        </w:rPr>
        <w:t> </w:t>
      </w:r>
      <w:r>
        <w:rPr>
          <w:sz w:val="22"/>
        </w:rPr>
        <w:t>President’s</w:t>
      </w:r>
      <w:r>
        <w:rPr>
          <w:spacing w:val="-8"/>
          <w:sz w:val="22"/>
        </w:rPr>
        <w:t> </w:t>
      </w:r>
      <w:r>
        <w:rPr>
          <w:sz w:val="22"/>
        </w:rPr>
        <w:t>choice</w:t>
      </w:r>
      <w:r>
        <w:rPr>
          <w:spacing w:val="-10"/>
          <w:sz w:val="22"/>
        </w:rPr>
        <w:t> </w:t>
      </w:r>
      <w:r>
        <w:rPr>
          <w:sz w:val="22"/>
        </w:rPr>
        <w:t>to</w:t>
      </w:r>
      <w:r>
        <w:rPr>
          <w:spacing w:val="-11"/>
          <w:sz w:val="22"/>
        </w:rPr>
        <w:t> </w:t>
      </w:r>
      <w:r>
        <w:rPr>
          <w:sz w:val="22"/>
        </w:rPr>
        <w:t>provide</w:t>
      </w:r>
      <w:r>
        <w:rPr>
          <w:spacing w:val="-10"/>
          <w:sz w:val="22"/>
        </w:rPr>
        <w:t> </w:t>
      </w:r>
      <w:r>
        <w:rPr>
          <w:sz w:val="22"/>
        </w:rPr>
        <w:t>advice</w:t>
      </w:r>
      <w:r>
        <w:rPr>
          <w:spacing w:val="-10"/>
          <w:sz w:val="22"/>
        </w:rPr>
        <w:t> </w:t>
      </w:r>
      <w:r>
        <w:rPr>
          <w:sz w:val="22"/>
        </w:rPr>
        <w:t>to</w:t>
      </w:r>
      <w:r>
        <w:rPr>
          <w:spacing w:val="-9"/>
          <w:sz w:val="22"/>
        </w:rPr>
        <w:t> </w:t>
      </w:r>
      <w:r>
        <w:rPr>
          <w:sz w:val="22"/>
        </w:rPr>
        <w:t>the</w:t>
      </w:r>
      <w:r>
        <w:rPr>
          <w:spacing w:val="-10"/>
          <w:sz w:val="22"/>
        </w:rPr>
        <w:t> </w:t>
      </w:r>
      <w:r>
        <w:rPr>
          <w:sz w:val="22"/>
        </w:rPr>
        <w:t>President. However,</w:t>
      </w:r>
      <w:r>
        <w:rPr>
          <w:spacing w:val="-6"/>
          <w:sz w:val="22"/>
        </w:rPr>
        <w:t> </w:t>
      </w:r>
      <w:r>
        <w:rPr>
          <w:sz w:val="22"/>
        </w:rPr>
        <w:t>such</w:t>
      </w:r>
      <w:r>
        <w:rPr>
          <w:spacing w:val="-8"/>
          <w:sz w:val="22"/>
        </w:rPr>
        <w:t> </w:t>
      </w:r>
      <w:r>
        <w:rPr>
          <w:sz w:val="22"/>
        </w:rPr>
        <w:t>representative</w:t>
      </w:r>
      <w:r>
        <w:rPr>
          <w:spacing w:val="-6"/>
          <w:sz w:val="22"/>
        </w:rPr>
        <w:t> </w:t>
      </w:r>
      <w:r>
        <w:rPr>
          <w:sz w:val="22"/>
        </w:rPr>
        <w:t>may</w:t>
      </w:r>
      <w:r>
        <w:rPr>
          <w:spacing w:val="-6"/>
          <w:sz w:val="22"/>
        </w:rPr>
        <w:t> </w:t>
      </w:r>
      <w:r>
        <w:rPr>
          <w:sz w:val="22"/>
        </w:rPr>
        <w:t>not</w:t>
      </w:r>
      <w:r>
        <w:rPr>
          <w:spacing w:val="-6"/>
          <w:sz w:val="22"/>
        </w:rPr>
        <w:t> </w:t>
      </w:r>
      <w:r>
        <w:rPr>
          <w:sz w:val="22"/>
        </w:rPr>
        <w:t>participate</w:t>
      </w:r>
      <w:r>
        <w:rPr>
          <w:spacing w:val="-6"/>
          <w:sz w:val="22"/>
        </w:rPr>
        <w:t> </w:t>
      </w:r>
      <w:r>
        <w:rPr>
          <w:sz w:val="22"/>
        </w:rPr>
        <w:t>in</w:t>
      </w:r>
      <w:r>
        <w:rPr>
          <w:spacing w:val="-6"/>
          <w:sz w:val="22"/>
        </w:rPr>
        <w:t> </w:t>
      </w:r>
      <w:r>
        <w:rPr>
          <w:sz w:val="22"/>
        </w:rPr>
        <w:t>the</w:t>
      </w:r>
      <w:r>
        <w:rPr>
          <w:spacing w:val="-8"/>
          <w:sz w:val="22"/>
        </w:rPr>
        <w:t> </w:t>
      </w:r>
      <w:r>
        <w:rPr>
          <w:sz w:val="22"/>
        </w:rPr>
        <w:t>meeting.</w:t>
      </w:r>
    </w:p>
    <w:p>
      <w:pPr>
        <w:pStyle w:val="BodyText"/>
        <w:spacing w:before="38"/>
      </w:pPr>
    </w:p>
    <w:p>
      <w:pPr>
        <w:pStyle w:val="ListParagraph"/>
        <w:numPr>
          <w:ilvl w:val="2"/>
          <w:numId w:val="51"/>
        </w:numPr>
        <w:tabs>
          <w:tab w:pos="2520" w:val="left" w:leader="none"/>
        </w:tabs>
        <w:spacing w:line="268" w:lineRule="auto" w:before="1" w:after="0"/>
        <w:ind w:left="2520" w:right="341" w:hanging="360"/>
        <w:jc w:val="left"/>
        <w:rPr>
          <w:sz w:val="22"/>
        </w:rPr>
      </w:pPr>
      <w:r>
        <w:rPr>
          <w:sz w:val="22"/>
        </w:rPr>
        <w:t>At</w:t>
      </w:r>
      <w:r>
        <w:rPr>
          <w:spacing w:val="-2"/>
          <w:sz w:val="22"/>
        </w:rPr>
        <w:t> </w:t>
      </w:r>
      <w:r>
        <w:rPr>
          <w:sz w:val="22"/>
        </w:rPr>
        <w:t>the</w:t>
      </w:r>
      <w:r>
        <w:rPr>
          <w:spacing w:val="-3"/>
          <w:sz w:val="22"/>
        </w:rPr>
        <w:t> </w:t>
      </w:r>
      <w:r>
        <w:rPr>
          <w:sz w:val="22"/>
        </w:rPr>
        <w:t>President’s</w:t>
      </w:r>
      <w:r>
        <w:rPr>
          <w:spacing w:val="-1"/>
          <w:sz w:val="22"/>
        </w:rPr>
        <w:t> </w:t>
      </w:r>
      <w:r>
        <w:rPr>
          <w:sz w:val="22"/>
        </w:rPr>
        <w:t>option,</w:t>
      </w:r>
      <w:r>
        <w:rPr>
          <w:spacing w:val="-3"/>
          <w:sz w:val="22"/>
        </w:rPr>
        <w:t> </w:t>
      </w:r>
      <w:r>
        <w:rPr>
          <w:sz w:val="22"/>
        </w:rPr>
        <w:t>the</w:t>
      </w:r>
      <w:r>
        <w:rPr>
          <w:spacing w:val="-3"/>
          <w:sz w:val="22"/>
        </w:rPr>
        <w:t> </w:t>
      </w:r>
      <w:r>
        <w:rPr>
          <w:sz w:val="22"/>
        </w:rPr>
        <w:t>President</w:t>
      </w:r>
      <w:r>
        <w:rPr>
          <w:spacing w:val="-2"/>
          <w:sz w:val="22"/>
        </w:rPr>
        <w:t> </w:t>
      </w:r>
      <w:r>
        <w:rPr>
          <w:sz w:val="22"/>
        </w:rPr>
        <w:t>may</w:t>
      </w:r>
      <w:r>
        <w:rPr>
          <w:spacing w:val="-3"/>
          <w:sz w:val="22"/>
        </w:rPr>
        <w:t> </w:t>
      </w:r>
      <w:r>
        <w:rPr>
          <w:sz w:val="22"/>
        </w:rPr>
        <w:t>respond</w:t>
      </w:r>
      <w:r>
        <w:rPr>
          <w:spacing w:val="-5"/>
          <w:sz w:val="22"/>
        </w:rPr>
        <w:t> </w:t>
      </w:r>
      <w:r>
        <w:rPr>
          <w:sz w:val="22"/>
        </w:rPr>
        <w:t>to</w:t>
      </w:r>
      <w:r>
        <w:rPr>
          <w:spacing w:val="-2"/>
          <w:sz w:val="22"/>
        </w:rPr>
        <w:t> </w:t>
      </w:r>
      <w:r>
        <w:rPr>
          <w:sz w:val="22"/>
        </w:rPr>
        <w:t>the</w:t>
      </w:r>
      <w:r>
        <w:rPr>
          <w:spacing w:val="-3"/>
          <w:sz w:val="22"/>
        </w:rPr>
        <w:t> </w:t>
      </w:r>
      <w:r>
        <w:rPr>
          <w:sz w:val="22"/>
        </w:rPr>
        <w:t>bases</w:t>
      </w:r>
      <w:r>
        <w:rPr>
          <w:spacing w:val="-4"/>
          <w:sz w:val="22"/>
        </w:rPr>
        <w:t> </w:t>
      </w:r>
      <w:r>
        <w:rPr>
          <w:sz w:val="22"/>
        </w:rPr>
        <w:t>for</w:t>
      </w:r>
      <w:r>
        <w:rPr>
          <w:spacing w:val="-4"/>
          <w:sz w:val="22"/>
        </w:rPr>
        <w:t> </w:t>
      </w:r>
      <w:r>
        <w:rPr>
          <w:sz w:val="22"/>
        </w:rPr>
        <w:t>termination</w:t>
      </w:r>
      <w:r>
        <w:rPr>
          <w:spacing w:val="-2"/>
          <w:sz w:val="22"/>
        </w:rPr>
        <w:t> </w:t>
      </w:r>
      <w:r>
        <w:rPr>
          <w:sz w:val="22"/>
        </w:rPr>
        <w:t>in writing,</w:t>
      </w:r>
      <w:r>
        <w:rPr>
          <w:spacing w:val="-14"/>
          <w:sz w:val="22"/>
        </w:rPr>
        <w:t> </w:t>
      </w:r>
      <w:r>
        <w:rPr>
          <w:sz w:val="22"/>
        </w:rPr>
        <w:t>such</w:t>
      </w:r>
      <w:r>
        <w:rPr>
          <w:spacing w:val="-14"/>
          <w:sz w:val="22"/>
        </w:rPr>
        <w:t> </w:t>
      </w:r>
      <w:r>
        <w:rPr>
          <w:sz w:val="22"/>
        </w:rPr>
        <w:t>document</w:t>
      </w:r>
      <w:r>
        <w:rPr>
          <w:spacing w:val="-14"/>
          <w:sz w:val="22"/>
        </w:rPr>
        <w:t> </w:t>
      </w:r>
      <w:r>
        <w:rPr>
          <w:sz w:val="22"/>
        </w:rPr>
        <w:t>to</w:t>
      </w:r>
      <w:r>
        <w:rPr>
          <w:spacing w:val="-13"/>
          <w:sz w:val="22"/>
        </w:rPr>
        <w:t> </w:t>
      </w:r>
      <w:r>
        <w:rPr>
          <w:sz w:val="22"/>
        </w:rPr>
        <w:t>be</w:t>
      </w:r>
      <w:r>
        <w:rPr>
          <w:spacing w:val="-14"/>
          <w:sz w:val="22"/>
        </w:rPr>
        <w:t> </w:t>
      </w:r>
      <w:r>
        <w:rPr>
          <w:sz w:val="22"/>
        </w:rPr>
        <w:t>delivered</w:t>
      </w:r>
      <w:r>
        <w:rPr>
          <w:spacing w:val="-14"/>
          <w:sz w:val="22"/>
        </w:rPr>
        <w:t> </w:t>
      </w:r>
      <w:r>
        <w:rPr>
          <w:sz w:val="22"/>
        </w:rPr>
        <w:t>to</w:t>
      </w:r>
      <w:r>
        <w:rPr>
          <w:spacing w:val="-14"/>
          <w:sz w:val="22"/>
        </w:rPr>
        <w:t> </w:t>
      </w:r>
      <w:r>
        <w:rPr>
          <w:sz w:val="22"/>
        </w:rPr>
        <w:t>the</w:t>
      </w:r>
      <w:r>
        <w:rPr>
          <w:spacing w:val="-13"/>
          <w:sz w:val="22"/>
        </w:rPr>
        <w:t> </w:t>
      </w:r>
      <w:r>
        <w:rPr>
          <w:sz w:val="22"/>
        </w:rPr>
        <w:t>Chairman</w:t>
      </w:r>
      <w:r>
        <w:rPr>
          <w:spacing w:val="-14"/>
          <w:sz w:val="22"/>
        </w:rPr>
        <w:t> </w:t>
      </w:r>
      <w:r>
        <w:rPr>
          <w:sz w:val="22"/>
        </w:rPr>
        <w:t>of</w:t>
      </w:r>
      <w:r>
        <w:rPr>
          <w:spacing w:val="-14"/>
          <w:sz w:val="22"/>
        </w:rPr>
        <w:t> </w:t>
      </w:r>
      <w:r>
        <w:rPr>
          <w:sz w:val="22"/>
        </w:rPr>
        <w:t>the</w:t>
      </w:r>
      <w:r>
        <w:rPr>
          <w:spacing w:val="-14"/>
          <w:sz w:val="22"/>
        </w:rPr>
        <w:t> </w:t>
      </w:r>
      <w:r>
        <w:rPr>
          <w:sz w:val="22"/>
        </w:rPr>
        <w:t>Board</w:t>
      </w:r>
      <w:r>
        <w:rPr>
          <w:spacing w:val="-13"/>
          <w:sz w:val="22"/>
        </w:rPr>
        <w:t> </w:t>
      </w:r>
      <w:r>
        <w:rPr>
          <w:sz w:val="22"/>
        </w:rPr>
        <w:t>no</w:t>
      </w:r>
      <w:r>
        <w:rPr>
          <w:spacing w:val="-14"/>
          <w:sz w:val="22"/>
        </w:rPr>
        <w:t> </w:t>
      </w:r>
      <w:r>
        <w:rPr>
          <w:sz w:val="22"/>
        </w:rPr>
        <w:t>later</w:t>
      </w:r>
      <w:r>
        <w:rPr>
          <w:spacing w:val="-14"/>
          <w:sz w:val="22"/>
        </w:rPr>
        <w:t> </w:t>
      </w:r>
      <w:r>
        <w:rPr>
          <w:sz w:val="22"/>
        </w:rPr>
        <w:t>than</w:t>
      </w:r>
      <w:r>
        <w:rPr>
          <w:spacing w:val="-14"/>
          <w:sz w:val="22"/>
        </w:rPr>
        <w:t> </w:t>
      </w:r>
      <w:r>
        <w:rPr>
          <w:sz w:val="22"/>
        </w:rPr>
        <w:t>seven</w:t>
      </w:r>
    </w:p>
    <w:p>
      <w:pPr>
        <w:pStyle w:val="BodyText"/>
        <w:spacing w:before="2"/>
        <w:ind w:left="2520"/>
      </w:pPr>
      <w:r>
        <w:rPr>
          <w:spacing w:val="-4"/>
        </w:rPr>
        <w:t>(7)</w:t>
      </w:r>
      <w:r>
        <w:rPr>
          <w:spacing w:val="-5"/>
        </w:rPr>
        <w:t> </w:t>
      </w:r>
      <w:r>
        <w:rPr>
          <w:spacing w:val="-4"/>
        </w:rPr>
        <w:t>days</w:t>
      </w:r>
      <w:r>
        <w:rPr>
          <w:spacing w:val="-3"/>
        </w:rPr>
        <w:t> </w:t>
      </w:r>
      <w:r>
        <w:rPr>
          <w:spacing w:val="-4"/>
        </w:rPr>
        <w:t>from</w:t>
      </w:r>
      <w:r>
        <w:rPr>
          <w:spacing w:val="-7"/>
        </w:rPr>
        <w:t> </w:t>
      </w:r>
      <w:r>
        <w:rPr>
          <w:spacing w:val="-4"/>
        </w:rPr>
        <w:t>delivery</w:t>
      </w:r>
      <w:r>
        <w:rPr>
          <w:spacing w:val="-6"/>
        </w:rPr>
        <w:t> </w:t>
      </w:r>
      <w:r>
        <w:rPr>
          <w:spacing w:val="-4"/>
        </w:rPr>
        <w:t>of</w:t>
      </w:r>
      <w:r>
        <w:rPr>
          <w:spacing w:val="-6"/>
        </w:rPr>
        <w:t> </w:t>
      </w:r>
      <w:r>
        <w:rPr>
          <w:spacing w:val="-4"/>
        </w:rPr>
        <w:t>the</w:t>
      </w:r>
      <w:r>
        <w:rPr>
          <w:spacing w:val="-7"/>
        </w:rPr>
        <w:t> </w:t>
      </w:r>
      <w:r>
        <w:rPr>
          <w:spacing w:val="-4"/>
        </w:rPr>
        <w:t>written notice.</w:t>
      </w:r>
    </w:p>
    <w:p>
      <w:pPr>
        <w:pStyle w:val="BodyText"/>
        <w:spacing w:before="62"/>
      </w:pPr>
    </w:p>
    <w:p>
      <w:pPr>
        <w:pStyle w:val="ListParagraph"/>
        <w:numPr>
          <w:ilvl w:val="2"/>
          <w:numId w:val="51"/>
        </w:numPr>
        <w:tabs>
          <w:tab w:pos="2520" w:val="left" w:leader="none"/>
        </w:tabs>
        <w:spacing w:line="268" w:lineRule="auto" w:before="1" w:after="0"/>
        <w:ind w:left="2520" w:right="280" w:hanging="360"/>
        <w:jc w:val="left"/>
        <w:rPr>
          <w:sz w:val="22"/>
        </w:rPr>
      </w:pPr>
      <w:r>
        <w:rPr>
          <w:sz w:val="22"/>
        </w:rPr>
        <w:t>If,</w:t>
      </w:r>
      <w:r>
        <w:rPr>
          <w:spacing w:val="-4"/>
          <w:sz w:val="22"/>
        </w:rPr>
        <w:t> </w:t>
      </w:r>
      <w:r>
        <w:rPr>
          <w:sz w:val="22"/>
        </w:rPr>
        <w:t>after</w:t>
      </w:r>
      <w:r>
        <w:rPr>
          <w:spacing w:val="-3"/>
          <w:sz w:val="22"/>
        </w:rPr>
        <w:t> </w:t>
      </w:r>
      <w:r>
        <w:rPr>
          <w:sz w:val="22"/>
        </w:rPr>
        <w:t>the</w:t>
      </w:r>
      <w:r>
        <w:rPr>
          <w:spacing w:val="-6"/>
          <w:sz w:val="22"/>
        </w:rPr>
        <w:t> </w:t>
      </w:r>
      <w:r>
        <w:rPr>
          <w:sz w:val="22"/>
        </w:rPr>
        <w:t>Board</w:t>
      </w:r>
      <w:r>
        <w:rPr>
          <w:spacing w:val="-3"/>
          <w:sz w:val="22"/>
        </w:rPr>
        <w:t> </w:t>
      </w:r>
      <w:r>
        <w:rPr>
          <w:sz w:val="22"/>
        </w:rPr>
        <w:t>considers</w:t>
      </w:r>
      <w:r>
        <w:rPr>
          <w:spacing w:val="-5"/>
          <w:sz w:val="22"/>
        </w:rPr>
        <w:t> </w:t>
      </w:r>
      <w:r>
        <w:rPr>
          <w:sz w:val="22"/>
        </w:rPr>
        <w:t>the</w:t>
      </w:r>
      <w:r>
        <w:rPr>
          <w:spacing w:val="-4"/>
          <w:sz w:val="22"/>
        </w:rPr>
        <w:t> </w:t>
      </w:r>
      <w:r>
        <w:rPr>
          <w:sz w:val="22"/>
        </w:rPr>
        <w:t>President’s</w:t>
      </w:r>
      <w:r>
        <w:rPr>
          <w:spacing w:val="-2"/>
          <w:sz w:val="22"/>
        </w:rPr>
        <w:t> </w:t>
      </w:r>
      <w:r>
        <w:rPr>
          <w:sz w:val="22"/>
        </w:rPr>
        <w:t>response</w:t>
      </w:r>
      <w:r>
        <w:rPr>
          <w:spacing w:val="-4"/>
          <w:sz w:val="22"/>
        </w:rPr>
        <w:t> </w:t>
      </w:r>
      <w:r>
        <w:rPr>
          <w:sz w:val="22"/>
        </w:rPr>
        <w:t>to</w:t>
      </w:r>
      <w:r>
        <w:rPr>
          <w:spacing w:val="-6"/>
          <w:sz w:val="22"/>
        </w:rPr>
        <w:t> </w:t>
      </w:r>
      <w:r>
        <w:rPr>
          <w:sz w:val="22"/>
        </w:rPr>
        <w:t>the</w:t>
      </w:r>
      <w:r>
        <w:rPr>
          <w:spacing w:val="-4"/>
          <w:sz w:val="22"/>
        </w:rPr>
        <w:t> </w:t>
      </w:r>
      <w:r>
        <w:rPr>
          <w:sz w:val="22"/>
        </w:rPr>
        <w:t>bases</w:t>
      </w:r>
      <w:r>
        <w:rPr>
          <w:spacing w:val="-5"/>
          <w:sz w:val="22"/>
        </w:rPr>
        <w:t> </w:t>
      </w:r>
      <w:r>
        <w:rPr>
          <w:sz w:val="22"/>
        </w:rPr>
        <w:t>for</w:t>
      </w:r>
      <w:r>
        <w:rPr>
          <w:spacing w:val="-5"/>
          <w:sz w:val="22"/>
        </w:rPr>
        <w:t> </w:t>
      </w:r>
      <w:r>
        <w:rPr>
          <w:sz w:val="22"/>
        </w:rPr>
        <w:t>termination,</w:t>
      </w:r>
      <w:r>
        <w:rPr>
          <w:spacing w:val="-4"/>
          <w:sz w:val="22"/>
        </w:rPr>
        <w:t> </w:t>
      </w:r>
      <w:r>
        <w:rPr>
          <w:sz w:val="22"/>
        </w:rPr>
        <w:t>the Board</w:t>
      </w:r>
      <w:r>
        <w:rPr>
          <w:spacing w:val="-2"/>
          <w:sz w:val="22"/>
        </w:rPr>
        <w:t> </w:t>
      </w:r>
      <w:r>
        <w:rPr>
          <w:sz w:val="22"/>
        </w:rPr>
        <w:t>determines</w:t>
      </w:r>
      <w:r>
        <w:rPr>
          <w:spacing w:val="-1"/>
          <w:sz w:val="22"/>
        </w:rPr>
        <w:t> </w:t>
      </w:r>
      <w:r>
        <w:rPr>
          <w:sz w:val="22"/>
        </w:rPr>
        <w:t>that</w:t>
      </w:r>
      <w:r>
        <w:rPr>
          <w:spacing w:val="-4"/>
          <w:sz w:val="22"/>
        </w:rPr>
        <w:t> </w:t>
      </w:r>
      <w:r>
        <w:rPr>
          <w:sz w:val="22"/>
        </w:rPr>
        <w:t>there</w:t>
      </w:r>
      <w:r>
        <w:rPr>
          <w:spacing w:val="-5"/>
          <w:sz w:val="22"/>
        </w:rPr>
        <w:t> </w:t>
      </w:r>
      <w:r>
        <w:rPr>
          <w:sz w:val="22"/>
        </w:rPr>
        <w:t>is</w:t>
      </w:r>
      <w:r>
        <w:rPr>
          <w:spacing w:val="-1"/>
          <w:sz w:val="22"/>
        </w:rPr>
        <w:t> </w:t>
      </w:r>
      <w:r>
        <w:rPr>
          <w:sz w:val="22"/>
        </w:rPr>
        <w:t>no</w:t>
      </w:r>
      <w:r>
        <w:rPr>
          <w:spacing w:val="-2"/>
          <w:sz w:val="22"/>
        </w:rPr>
        <w:t> </w:t>
      </w:r>
      <w:r>
        <w:rPr>
          <w:sz w:val="22"/>
        </w:rPr>
        <w:t>basis</w:t>
      </w:r>
      <w:r>
        <w:rPr>
          <w:spacing w:val="-4"/>
          <w:sz w:val="22"/>
        </w:rPr>
        <w:t> </w:t>
      </w:r>
      <w:r>
        <w:rPr>
          <w:sz w:val="22"/>
        </w:rPr>
        <w:t>to</w:t>
      </w:r>
      <w:r>
        <w:rPr>
          <w:spacing w:val="-2"/>
          <w:sz w:val="22"/>
        </w:rPr>
        <w:t> </w:t>
      </w:r>
      <w:r>
        <w:rPr>
          <w:sz w:val="22"/>
        </w:rPr>
        <w:t>terminate</w:t>
      </w:r>
      <w:r>
        <w:rPr>
          <w:spacing w:val="-3"/>
          <w:sz w:val="22"/>
        </w:rPr>
        <w:t> </w:t>
      </w:r>
      <w:r>
        <w:rPr>
          <w:sz w:val="22"/>
        </w:rPr>
        <w:t>the</w:t>
      </w:r>
      <w:r>
        <w:rPr>
          <w:spacing w:val="-5"/>
          <w:sz w:val="22"/>
        </w:rPr>
        <w:t> </w:t>
      </w:r>
      <w:r>
        <w:rPr>
          <w:sz w:val="22"/>
        </w:rPr>
        <w:t>President</w:t>
      </w:r>
      <w:r>
        <w:rPr>
          <w:spacing w:val="-2"/>
          <w:sz w:val="22"/>
        </w:rPr>
        <w:t> </w:t>
      </w:r>
      <w:r>
        <w:rPr>
          <w:sz w:val="22"/>
        </w:rPr>
        <w:t>for</w:t>
      </w:r>
      <w:r>
        <w:rPr>
          <w:spacing w:val="-2"/>
          <w:sz w:val="22"/>
        </w:rPr>
        <w:t> </w:t>
      </w:r>
      <w:r>
        <w:rPr>
          <w:sz w:val="22"/>
        </w:rPr>
        <w:t>cause,</w:t>
      </w:r>
      <w:r>
        <w:rPr>
          <w:spacing w:val="-3"/>
          <w:sz w:val="22"/>
        </w:rPr>
        <w:t> </w:t>
      </w:r>
      <w:r>
        <w:rPr>
          <w:sz w:val="22"/>
        </w:rPr>
        <w:t>no</w:t>
      </w:r>
      <w:r>
        <w:rPr>
          <w:spacing w:val="-5"/>
          <w:sz w:val="22"/>
        </w:rPr>
        <w:t> </w:t>
      </w:r>
      <w:r>
        <w:rPr>
          <w:sz w:val="22"/>
        </w:rPr>
        <w:t>further action</w:t>
      </w:r>
      <w:r>
        <w:rPr>
          <w:spacing w:val="-5"/>
          <w:sz w:val="22"/>
        </w:rPr>
        <w:t> </w:t>
      </w:r>
      <w:r>
        <w:rPr>
          <w:sz w:val="22"/>
        </w:rPr>
        <w:t>need</w:t>
      </w:r>
      <w:r>
        <w:rPr>
          <w:spacing w:val="-5"/>
          <w:sz w:val="22"/>
        </w:rPr>
        <w:t> </w:t>
      </w:r>
      <w:r>
        <w:rPr>
          <w:sz w:val="22"/>
        </w:rPr>
        <w:t>be</w:t>
      </w:r>
      <w:r>
        <w:rPr>
          <w:spacing w:val="-5"/>
          <w:sz w:val="22"/>
        </w:rPr>
        <w:t> </w:t>
      </w:r>
      <w:r>
        <w:rPr>
          <w:sz w:val="22"/>
        </w:rPr>
        <w:t>taken</w:t>
      </w:r>
      <w:r>
        <w:rPr>
          <w:spacing w:val="-5"/>
          <w:sz w:val="22"/>
        </w:rPr>
        <w:t> </w:t>
      </w:r>
      <w:r>
        <w:rPr>
          <w:sz w:val="22"/>
        </w:rPr>
        <w:t>by</w:t>
      </w:r>
      <w:r>
        <w:rPr>
          <w:spacing w:val="-5"/>
          <w:sz w:val="22"/>
        </w:rPr>
        <w:t> </w:t>
      </w:r>
      <w:r>
        <w:rPr>
          <w:sz w:val="22"/>
        </w:rPr>
        <w:t>the</w:t>
      </w:r>
      <w:r>
        <w:rPr>
          <w:spacing w:val="-7"/>
          <w:sz w:val="22"/>
        </w:rPr>
        <w:t> </w:t>
      </w:r>
      <w:r>
        <w:rPr>
          <w:sz w:val="22"/>
        </w:rPr>
        <w:t>Board,</w:t>
      </w:r>
      <w:r>
        <w:rPr>
          <w:spacing w:val="-5"/>
          <w:sz w:val="22"/>
        </w:rPr>
        <w:t> </w:t>
      </w:r>
      <w:r>
        <w:rPr>
          <w:sz w:val="22"/>
        </w:rPr>
        <w:t>or</w:t>
      </w:r>
      <w:r>
        <w:rPr>
          <w:spacing w:val="-5"/>
          <w:sz w:val="22"/>
        </w:rPr>
        <w:t> </w:t>
      </w:r>
      <w:r>
        <w:rPr>
          <w:sz w:val="22"/>
        </w:rPr>
        <w:t>the</w:t>
      </w:r>
      <w:r>
        <w:rPr>
          <w:spacing w:val="-7"/>
          <w:sz w:val="22"/>
        </w:rPr>
        <w:t> </w:t>
      </w:r>
      <w:r>
        <w:rPr>
          <w:sz w:val="22"/>
        </w:rPr>
        <w:t>Board</w:t>
      </w:r>
      <w:r>
        <w:rPr>
          <w:spacing w:val="-5"/>
          <w:sz w:val="22"/>
        </w:rPr>
        <w:t> </w:t>
      </w:r>
      <w:r>
        <w:rPr>
          <w:sz w:val="22"/>
        </w:rPr>
        <w:t>may</w:t>
      </w:r>
      <w:r>
        <w:rPr>
          <w:spacing w:val="-5"/>
          <w:sz w:val="22"/>
        </w:rPr>
        <w:t> </w:t>
      </w:r>
      <w:r>
        <w:rPr>
          <w:sz w:val="22"/>
        </w:rPr>
        <w:t>initiate</w:t>
      </w:r>
      <w:r>
        <w:rPr>
          <w:spacing w:val="-5"/>
          <w:sz w:val="22"/>
        </w:rPr>
        <w:t> </w:t>
      </w:r>
      <w:r>
        <w:rPr>
          <w:sz w:val="22"/>
        </w:rPr>
        <w:t>the</w:t>
      </w:r>
      <w:r>
        <w:rPr>
          <w:spacing w:val="-5"/>
          <w:sz w:val="22"/>
        </w:rPr>
        <w:t> </w:t>
      </w:r>
      <w:r>
        <w:rPr>
          <w:sz w:val="22"/>
        </w:rPr>
        <w:t>procedure</w:t>
      </w:r>
      <w:r>
        <w:rPr>
          <w:spacing w:val="-5"/>
          <w:sz w:val="22"/>
        </w:rPr>
        <w:t> </w:t>
      </w:r>
      <w:r>
        <w:rPr>
          <w:sz w:val="22"/>
        </w:rPr>
        <w:t>to</w:t>
      </w:r>
      <w:r>
        <w:rPr>
          <w:spacing w:val="-5"/>
          <w:sz w:val="22"/>
        </w:rPr>
        <w:t> </w:t>
      </w:r>
      <w:r>
        <w:rPr>
          <w:sz w:val="22"/>
        </w:rPr>
        <w:t>terminate the</w:t>
      </w:r>
      <w:r>
        <w:rPr>
          <w:spacing w:val="-4"/>
          <w:sz w:val="22"/>
        </w:rPr>
        <w:t> </w:t>
      </w:r>
      <w:r>
        <w:rPr>
          <w:sz w:val="22"/>
        </w:rPr>
        <w:t>President’s</w:t>
      </w:r>
      <w:r>
        <w:rPr>
          <w:spacing w:val="-2"/>
          <w:sz w:val="22"/>
        </w:rPr>
        <w:t> </w:t>
      </w:r>
      <w:r>
        <w:rPr>
          <w:sz w:val="22"/>
        </w:rPr>
        <w:t>employment</w:t>
      </w:r>
      <w:r>
        <w:rPr>
          <w:spacing w:val="-5"/>
          <w:sz w:val="22"/>
        </w:rPr>
        <w:t> </w:t>
      </w:r>
      <w:r>
        <w:rPr>
          <w:sz w:val="22"/>
        </w:rPr>
        <w:t>at</w:t>
      </w:r>
      <w:r>
        <w:rPr>
          <w:spacing w:val="-3"/>
          <w:sz w:val="22"/>
        </w:rPr>
        <w:t> </w:t>
      </w:r>
      <w:r>
        <w:rPr>
          <w:sz w:val="22"/>
        </w:rPr>
        <w:t>the</w:t>
      </w:r>
      <w:r>
        <w:rPr>
          <w:spacing w:val="-4"/>
          <w:sz w:val="22"/>
        </w:rPr>
        <w:t> </w:t>
      </w:r>
      <w:r>
        <w:rPr>
          <w:sz w:val="22"/>
        </w:rPr>
        <w:t>request</w:t>
      </w:r>
      <w:r>
        <w:rPr>
          <w:spacing w:val="-3"/>
          <w:sz w:val="22"/>
        </w:rPr>
        <w:t> </w:t>
      </w:r>
      <w:r>
        <w:rPr>
          <w:sz w:val="22"/>
        </w:rPr>
        <w:t>of</w:t>
      </w:r>
      <w:r>
        <w:rPr>
          <w:spacing w:val="-5"/>
          <w:sz w:val="22"/>
        </w:rPr>
        <w:t> </w:t>
      </w:r>
      <w:r>
        <w:rPr>
          <w:sz w:val="22"/>
        </w:rPr>
        <w:t>the</w:t>
      </w:r>
      <w:r>
        <w:rPr>
          <w:spacing w:val="-4"/>
          <w:sz w:val="22"/>
        </w:rPr>
        <w:t> </w:t>
      </w:r>
      <w:r>
        <w:rPr>
          <w:sz w:val="22"/>
        </w:rPr>
        <w:t>Board.</w:t>
      </w:r>
      <w:r>
        <w:rPr>
          <w:spacing w:val="80"/>
          <w:sz w:val="22"/>
        </w:rPr>
        <w:t> </w:t>
      </w:r>
      <w:r>
        <w:rPr>
          <w:sz w:val="22"/>
        </w:rPr>
        <w:t>If</w:t>
      </w:r>
      <w:r>
        <w:rPr>
          <w:spacing w:val="-3"/>
          <w:sz w:val="22"/>
        </w:rPr>
        <w:t> </w:t>
      </w:r>
      <w:r>
        <w:rPr>
          <w:sz w:val="22"/>
        </w:rPr>
        <w:t>the</w:t>
      </w:r>
      <w:r>
        <w:rPr>
          <w:spacing w:val="-4"/>
          <w:sz w:val="22"/>
        </w:rPr>
        <w:t> </w:t>
      </w:r>
      <w:r>
        <w:rPr>
          <w:sz w:val="22"/>
        </w:rPr>
        <w:t>Board</w:t>
      </w:r>
      <w:r>
        <w:rPr>
          <w:spacing w:val="-3"/>
          <w:sz w:val="22"/>
        </w:rPr>
        <w:t> </w:t>
      </w:r>
      <w:r>
        <w:rPr>
          <w:sz w:val="22"/>
        </w:rPr>
        <w:t>determines</w:t>
      </w:r>
      <w:r>
        <w:rPr>
          <w:spacing w:val="-5"/>
          <w:sz w:val="22"/>
        </w:rPr>
        <w:t> </w:t>
      </w:r>
      <w:r>
        <w:rPr>
          <w:sz w:val="22"/>
        </w:rPr>
        <w:t>that there</w:t>
      </w:r>
      <w:r>
        <w:rPr>
          <w:spacing w:val="-14"/>
          <w:sz w:val="22"/>
        </w:rPr>
        <w:t> </w:t>
      </w:r>
      <w:r>
        <w:rPr>
          <w:sz w:val="22"/>
        </w:rPr>
        <w:t>is</w:t>
      </w:r>
      <w:r>
        <w:rPr>
          <w:spacing w:val="-14"/>
          <w:sz w:val="22"/>
        </w:rPr>
        <w:t> </w:t>
      </w:r>
      <w:r>
        <w:rPr>
          <w:sz w:val="22"/>
        </w:rPr>
        <w:t>a</w:t>
      </w:r>
      <w:r>
        <w:rPr>
          <w:spacing w:val="-14"/>
          <w:sz w:val="22"/>
        </w:rPr>
        <w:t> </w:t>
      </w:r>
      <w:r>
        <w:rPr>
          <w:sz w:val="22"/>
        </w:rPr>
        <w:t>basis</w:t>
      </w:r>
      <w:r>
        <w:rPr>
          <w:spacing w:val="-13"/>
          <w:sz w:val="22"/>
        </w:rPr>
        <w:t> </w:t>
      </w:r>
      <w:r>
        <w:rPr>
          <w:sz w:val="22"/>
        </w:rPr>
        <w:t>to</w:t>
      </w:r>
      <w:r>
        <w:rPr>
          <w:spacing w:val="-14"/>
          <w:sz w:val="22"/>
        </w:rPr>
        <w:t> </w:t>
      </w:r>
      <w:r>
        <w:rPr>
          <w:sz w:val="22"/>
        </w:rPr>
        <w:t>terminate</w:t>
      </w:r>
      <w:r>
        <w:rPr>
          <w:spacing w:val="-14"/>
          <w:sz w:val="22"/>
        </w:rPr>
        <w:t> </w:t>
      </w:r>
      <w:r>
        <w:rPr>
          <w:sz w:val="22"/>
        </w:rPr>
        <w:t>the</w:t>
      </w:r>
      <w:r>
        <w:rPr>
          <w:spacing w:val="-14"/>
          <w:sz w:val="22"/>
        </w:rPr>
        <w:t> </w:t>
      </w:r>
      <w:r>
        <w:rPr>
          <w:sz w:val="22"/>
        </w:rPr>
        <w:t>President</w:t>
      </w:r>
      <w:r>
        <w:rPr>
          <w:spacing w:val="-13"/>
          <w:sz w:val="22"/>
        </w:rPr>
        <w:t> </w:t>
      </w:r>
      <w:r>
        <w:rPr>
          <w:sz w:val="22"/>
        </w:rPr>
        <w:t>for</w:t>
      </w:r>
      <w:r>
        <w:rPr>
          <w:spacing w:val="-14"/>
          <w:sz w:val="22"/>
        </w:rPr>
        <w:t> </w:t>
      </w:r>
      <w:r>
        <w:rPr>
          <w:sz w:val="22"/>
        </w:rPr>
        <w:t>cause,</w:t>
      </w:r>
      <w:r>
        <w:rPr>
          <w:spacing w:val="-14"/>
          <w:sz w:val="22"/>
        </w:rPr>
        <w:t> </w:t>
      </w:r>
      <w:r>
        <w:rPr>
          <w:sz w:val="22"/>
        </w:rPr>
        <w:t>such</w:t>
      </w:r>
      <w:r>
        <w:rPr>
          <w:spacing w:val="-14"/>
          <w:sz w:val="22"/>
        </w:rPr>
        <w:t> </w:t>
      </w:r>
      <w:r>
        <w:rPr>
          <w:sz w:val="22"/>
        </w:rPr>
        <w:t>vote</w:t>
      </w:r>
      <w:r>
        <w:rPr>
          <w:spacing w:val="-13"/>
          <w:sz w:val="22"/>
        </w:rPr>
        <w:t> </w:t>
      </w:r>
      <w:r>
        <w:rPr>
          <w:sz w:val="22"/>
        </w:rPr>
        <w:t>of</w:t>
      </w:r>
      <w:r>
        <w:rPr>
          <w:spacing w:val="-14"/>
          <w:sz w:val="22"/>
        </w:rPr>
        <w:t> </w:t>
      </w:r>
      <w:r>
        <w:rPr>
          <w:sz w:val="22"/>
        </w:rPr>
        <w:t>the</w:t>
      </w:r>
      <w:r>
        <w:rPr>
          <w:spacing w:val="-14"/>
          <w:sz w:val="22"/>
        </w:rPr>
        <w:t> </w:t>
      </w:r>
      <w:r>
        <w:rPr>
          <w:sz w:val="22"/>
        </w:rPr>
        <w:t>Board</w:t>
      </w:r>
      <w:r>
        <w:rPr>
          <w:spacing w:val="-13"/>
          <w:sz w:val="22"/>
        </w:rPr>
        <w:t> </w:t>
      </w:r>
      <w:r>
        <w:rPr>
          <w:sz w:val="22"/>
        </w:rPr>
        <w:t>must</w:t>
      </w:r>
      <w:r>
        <w:rPr>
          <w:spacing w:val="-13"/>
          <w:sz w:val="22"/>
        </w:rPr>
        <w:t> </w:t>
      </w:r>
      <w:r>
        <w:rPr>
          <w:sz w:val="22"/>
        </w:rPr>
        <w:t>be</w:t>
      </w:r>
      <w:r>
        <w:rPr>
          <w:spacing w:val="-14"/>
          <w:sz w:val="22"/>
        </w:rPr>
        <w:t> </w:t>
      </w:r>
      <w:r>
        <w:rPr>
          <w:sz w:val="22"/>
        </w:rPr>
        <w:t>taken</w:t>
      </w:r>
    </w:p>
    <w:p>
      <w:pPr>
        <w:pStyle w:val="ListParagraph"/>
        <w:spacing w:after="0" w:line="268" w:lineRule="auto"/>
        <w:jc w:val="left"/>
        <w:rPr>
          <w:sz w:val="22"/>
        </w:rPr>
        <w:sectPr>
          <w:headerReference w:type="default" r:id="rId47"/>
          <w:footerReference w:type="default" r:id="rId48"/>
          <w:pgSz w:w="12240" w:h="15840"/>
          <w:pgMar w:header="727" w:footer="314" w:top="1180" w:bottom="500" w:left="720" w:right="1080"/>
        </w:sectPr>
      </w:pPr>
    </w:p>
    <w:p>
      <w:pPr>
        <w:pStyle w:val="BodyText"/>
        <w:spacing w:line="252" w:lineRule="exact"/>
        <w:ind w:left="2520"/>
      </w:pPr>
      <w:r>
        <w:rPr/>
        <w:t>at</w:t>
      </w:r>
      <w:r>
        <w:rPr>
          <w:spacing w:val="-14"/>
        </w:rPr>
        <w:t> </w:t>
      </w:r>
      <w:r>
        <w:rPr/>
        <w:t>an</w:t>
      </w:r>
      <w:r>
        <w:rPr>
          <w:spacing w:val="-14"/>
        </w:rPr>
        <w:t> </w:t>
      </w:r>
      <w:r>
        <w:rPr/>
        <w:t>open,</w:t>
      </w:r>
      <w:r>
        <w:rPr>
          <w:spacing w:val="-14"/>
        </w:rPr>
        <w:t> </w:t>
      </w:r>
      <w:r>
        <w:rPr/>
        <w:t>public</w:t>
      </w:r>
      <w:r>
        <w:rPr>
          <w:spacing w:val="-13"/>
        </w:rPr>
        <w:t> </w:t>
      </w:r>
      <w:r>
        <w:rPr/>
        <w:t>meeting</w:t>
      </w:r>
      <w:r>
        <w:rPr>
          <w:spacing w:val="-14"/>
        </w:rPr>
        <w:t> </w:t>
      </w:r>
      <w:r>
        <w:rPr/>
        <w:t>of</w:t>
      </w:r>
      <w:r>
        <w:rPr>
          <w:spacing w:val="-14"/>
        </w:rPr>
        <w:t> </w:t>
      </w:r>
      <w:r>
        <w:rPr/>
        <w:t>the</w:t>
      </w:r>
      <w:r>
        <w:rPr>
          <w:spacing w:val="-13"/>
        </w:rPr>
        <w:t> </w:t>
      </w:r>
      <w:r>
        <w:rPr>
          <w:spacing w:val="-2"/>
        </w:rPr>
        <w:t>Board.</w:t>
      </w:r>
    </w:p>
    <w:p>
      <w:pPr>
        <w:pStyle w:val="BodyText"/>
        <w:spacing w:before="62"/>
      </w:pPr>
    </w:p>
    <w:p>
      <w:pPr>
        <w:pStyle w:val="ListParagraph"/>
        <w:numPr>
          <w:ilvl w:val="1"/>
          <w:numId w:val="51"/>
        </w:numPr>
        <w:tabs>
          <w:tab w:pos="1980" w:val="left" w:leader="none"/>
        </w:tabs>
        <w:spacing w:line="240" w:lineRule="auto" w:before="1" w:after="0"/>
        <w:ind w:left="1980" w:right="0" w:hanging="360"/>
        <w:jc w:val="left"/>
        <w:rPr>
          <w:sz w:val="22"/>
        </w:rPr>
      </w:pPr>
      <w:r>
        <w:rPr>
          <w:spacing w:val="-2"/>
          <w:sz w:val="22"/>
          <w:u w:val="single"/>
        </w:rPr>
        <w:t>Post-Termination</w:t>
      </w:r>
      <w:r>
        <w:rPr>
          <w:spacing w:val="-8"/>
          <w:sz w:val="22"/>
          <w:u w:val="single"/>
        </w:rPr>
        <w:t> </w:t>
      </w:r>
      <w:r>
        <w:rPr>
          <w:spacing w:val="-2"/>
          <w:sz w:val="22"/>
          <w:u w:val="single"/>
        </w:rPr>
        <w:t>Process</w:t>
      </w:r>
    </w:p>
    <w:p>
      <w:pPr>
        <w:pStyle w:val="BodyText"/>
        <w:spacing w:before="77"/>
      </w:pPr>
    </w:p>
    <w:p>
      <w:pPr>
        <w:pStyle w:val="ListParagraph"/>
        <w:numPr>
          <w:ilvl w:val="2"/>
          <w:numId w:val="51"/>
        </w:numPr>
        <w:tabs>
          <w:tab w:pos="2520" w:val="left" w:leader="none"/>
        </w:tabs>
        <w:spacing w:line="271" w:lineRule="auto" w:before="0" w:after="0"/>
        <w:ind w:left="2520" w:right="339" w:hanging="361"/>
        <w:jc w:val="left"/>
        <w:rPr>
          <w:sz w:val="22"/>
        </w:rPr>
      </w:pPr>
      <w:r>
        <w:rPr>
          <w:spacing w:val="-2"/>
          <w:sz w:val="22"/>
        </w:rPr>
        <w:t>The</w:t>
      </w:r>
      <w:r>
        <w:rPr>
          <w:spacing w:val="-12"/>
          <w:sz w:val="22"/>
        </w:rPr>
        <w:t> </w:t>
      </w:r>
      <w:r>
        <w:rPr>
          <w:spacing w:val="-2"/>
          <w:sz w:val="22"/>
        </w:rPr>
        <w:t>President</w:t>
      </w:r>
      <w:r>
        <w:rPr>
          <w:spacing w:val="-12"/>
          <w:sz w:val="22"/>
        </w:rPr>
        <w:t> </w:t>
      </w:r>
      <w:r>
        <w:rPr>
          <w:spacing w:val="-2"/>
          <w:sz w:val="22"/>
        </w:rPr>
        <w:t>may</w:t>
      </w:r>
      <w:r>
        <w:rPr>
          <w:spacing w:val="-12"/>
          <w:sz w:val="22"/>
        </w:rPr>
        <w:t> </w:t>
      </w:r>
      <w:r>
        <w:rPr>
          <w:spacing w:val="-2"/>
          <w:sz w:val="22"/>
        </w:rPr>
        <w:t>appeal</w:t>
      </w:r>
      <w:r>
        <w:rPr>
          <w:spacing w:val="-11"/>
          <w:sz w:val="22"/>
        </w:rPr>
        <w:t> </w:t>
      </w:r>
      <w:r>
        <w:rPr>
          <w:spacing w:val="-2"/>
          <w:sz w:val="22"/>
        </w:rPr>
        <w:t>his</w:t>
      </w:r>
      <w:r>
        <w:rPr>
          <w:spacing w:val="-11"/>
          <w:sz w:val="22"/>
        </w:rPr>
        <w:t> </w:t>
      </w:r>
      <w:r>
        <w:rPr>
          <w:spacing w:val="-2"/>
          <w:sz w:val="22"/>
        </w:rPr>
        <w:t>termination</w:t>
      </w:r>
      <w:r>
        <w:rPr>
          <w:spacing w:val="-12"/>
          <w:sz w:val="22"/>
        </w:rPr>
        <w:t> </w:t>
      </w:r>
      <w:r>
        <w:rPr>
          <w:spacing w:val="-2"/>
          <w:sz w:val="22"/>
        </w:rPr>
        <w:t>for</w:t>
      </w:r>
      <w:r>
        <w:rPr>
          <w:spacing w:val="-10"/>
          <w:sz w:val="22"/>
        </w:rPr>
        <w:t> </w:t>
      </w:r>
      <w:r>
        <w:rPr>
          <w:spacing w:val="-2"/>
          <w:sz w:val="22"/>
        </w:rPr>
        <w:t>cause</w:t>
      </w:r>
      <w:r>
        <w:rPr>
          <w:spacing w:val="-12"/>
          <w:sz w:val="22"/>
        </w:rPr>
        <w:t> </w:t>
      </w:r>
      <w:r>
        <w:rPr>
          <w:spacing w:val="-2"/>
          <w:sz w:val="22"/>
        </w:rPr>
        <w:t>by</w:t>
      </w:r>
      <w:r>
        <w:rPr>
          <w:spacing w:val="-12"/>
          <w:sz w:val="22"/>
        </w:rPr>
        <w:t> </w:t>
      </w:r>
      <w:r>
        <w:rPr>
          <w:spacing w:val="-2"/>
          <w:sz w:val="22"/>
        </w:rPr>
        <w:t>providing</w:t>
      </w:r>
      <w:r>
        <w:rPr>
          <w:spacing w:val="-12"/>
          <w:sz w:val="22"/>
        </w:rPr>
        <w:t> </w:t>
      </w:r>
      <w:r>
        <w:rPr>
          <w:spacing w:val="-2"/>
          <w:sz w:val="22"/>
        </w:rPr>
        <w:t>written</w:t>
      </w:r>
      <w:r>
        <w:rPr>
          <w:spacing w:val="-10"/>
          <w:sz w:val="22"/>
        </w:rPr>
        <w:t> </w:t>
      </w:r>
      <w:r>
        <w:rPr>
          <w:spacing w:val="-2"/>
          <w:sz w:val="22"/>
        </w:rPr>
        <w:t>notice</w:t>
      </w:r>
      <w:r>
        <w:rPr>
          <w:spacing w:val="-12"/>
          <w:sz w:val="22"/>
        </w:rPr>
        <w:t> </w:t>
      </w:r>
      <w:r>
        <w:rPr>
          <w:spacing w:val="-2"/>
          <w:sz w:val="22"/>
        </w:rPr>
        <w:t>of</w:t>
      </w:r>
      <w:r>
        <w:rPr>
          <w:spacing w:val="-11"/>
          <w:sz w:val="22"/>
        </w:rPr>
        <w:t> </w:t>
      </w:r>
      <w:r>
        <w:rPr>
          <w:spacing w:val="-2"/>
          <w:sz w:val="22"/>
        </w:rPr>
        <w:t>appeal </w:t>
      </w:r>
      <w:r>
        <w:rPr>
          <w:sz w:val="22"/>
        </w:rPr>
        <w:t>to</w:t>
      </w:r>
      <w:r>
        <w:rPr>
          <w:spacing w:val="-2"/>
          <w:sz w:val="22"/>
        </w:rPr>
        <w:t> </w:t>
      </w:r>
      <w:r>
        <w:rPr>
          <w:sz w:val="22"/>
        </w:rPr>
        <w:t>the</w:t>
      </w:r>
      <w:r>
        <w:rPr>
          <w:spacing w:val="-3"/>
          <w:sz w:val="22"/>
        </w:rPr>
        <w:t> </w:t>
      </w:r>
      <w:r>
        <w:rPr>
          <w:sz w:val="22"/>
        </w:rPr>
        <w:t>Chairman</w:t>
      </w:r>
      <w:r>
        <w:rPr>
          <w:spacing w:val="-4"/>
          <w:sz w:val="22"/>
        </w:rPr>
        <w:t> </w:t>
      </w:r>
      <w:r>
        <w:rPr>
          <w:sz w:val="22"/>
        </w:rPr>
        <w:t>of</w:t>
      </w:r>
      <w:r>
        <w:rPr>
          <w:spacing w:val="-3"/>
          <w:sz w:val="22"/>
        </w:rPr>
        <w:t> </w:t>
      </w:r>
      <w:r>
        <w:rPr>
          <w:sz w:val="22"/>
        </w:rPr>
        <w:t>the</w:t>
      </w:r>
      <w:r>
        <w:rPr>
          <w:spacing w:val="-3"/>
          <w:sz w:val="22"/>
        </w:rPr>
        <w:t> </w:t>
      </w:r>
      <w:r>
        <w:rPr>
          <w:sz w:val="22"/>
        </w:rPr>
        <w:t>Board</w:t>
      </w:r>
      <w:r>
        <w:rPr>
          <w:spacing w:val="-2"/>
          <w:sz w:val="22"/>
        </w:rPr>
        <w:t> </w:t>
      </w:r>
      <w:r>
        <w:rPr>
          <w:sz w:val="22"/>
        </w:rPr>
        <w:t>no</w:t>
      </w:r>
      <w:r>
        <w:rPr>
          <w:spacing w:val="-2"/>
          <w:sz w:val="22"/>
        </w:rPr>
        <w:t> </w:t>
      </w:r>
      <w:r>
        <w:rPr>
          <w:sz w:val="22"/>
        </w:rPr>
        <w:t>later</w:t>
      </w:r>
      <w:r>
        <w:rPr>
          <w:spacing w:val="-2"/>
          <w:sz w:val="22"/>
        </w:rPr>
        <w:t> </w:t>
      </w:r>
      <w:r>
        <w:rPr>
          <w:sz w:val="22"/>
        </w:rPr>
        <w:t>than</w:t>
      </w:r>
      <w:r>
        <w:rPr>
          <w:spacing w:val="-2"/>
          <w:sz w:val="22"/>
        </w:rPr>
        <w:t> </w:t>
      </w:r>
      <w:r>
        <w:rPr>
          <w:sz w:val="22"/>
        </w:rPr>
        <w:t>ten</w:t>
      </w:r>
      <w:r>
        <w:rPr>
          <w:spacing w:val="-2"/>
          <w:sz w:val="22"/>
        </w:rPr>
        <w:t> </w:t>
      </w:r>
      <w:r>
        <w:rPr>
          <w:sz w:val="22"/>
        </w:rPr>
        <w:t>(10)</w:t>
      </w:r>
      <w:r>
        <w:rPr>
          <w:spacing w:val="-2"/>
          <w:sz w:val="22"/>
        </w:rPr>
        <w:t> </w:t>
      </w:r>
      <w:r>
        <w:rPr>
          <w:sz w:val="22"/>
        </w:rPr>
        <w:t>days</w:t>
      </w:r>
      <w:r>
        <w:rPr>
          <w:spacing w:val="-3"/>
          <w:sz w:val="22"/>
        </w:rPr>
        <w:t> </w:t>
      </w:r>
      <w:r>
        <w:rPr>
          <w:sz w:val="22"/>
        </w:rPr>
        <w:t>after</w:t>
      </w:r>
      <w:r>
        <w:rPr>
          <w:spacing w:val="-2"/>
          <w:sz w:val="22"/>
        </w:rPr>
        <w:t> </w:t>
      </w:r>
      <w:r>
        <w:rPr>
          <w:sz w:val="22"/>
        </w:rPr>
        <w:t>the</w:t>
      </w:r>
      <w:r>
        <w:rPr>
          <w:spacing w:val="-3"/>
          <w:sz w:val="22"/>
        </w:rPr>
        <w:t> </w:t>
      </w:r>
      <w:r>
        <w:rPr>
          <w:sz w:val="22"/>
        </w:rPr>
        <w:t>vote</w:t>
      </w:r>
      <w:r>
        <w:rPr>
          <w:spacing w:val="-3"/>
          <w:sz w:val="22"/>
        </w:rPr>
        <w:t> </w:t>
      </w:r>
      <w:r>
        <w:rPr>
          <w:sz w:val="22"/>
        </w:rPr>
        <w:t>of</w:t>
      </w:r>
      <w:r>
        <w:rPr>
          <w:spacing w:val="-3"/>
          <w:sz w:val="22"/>
        </w:rPr>
        <w:t> </w:t>
      </w:r>
      <w:r>
        <w:rPr>
          <w:sz w:val="22"/>
        </w:rPr>
        <w:t>the</w:t>
      </w:r>
      <w:r>
        <w:rPr>
          <w:spacing w:val="-3"/>
          <w:sz w:val="22"/>
        </w:rPr>
        <w:t> </w:t>
      </w:r>
      <w:r>
        <w:rPr>
          <w:sz w:val="22"/>
        </w:rPr>
        <w:t>Board terminating the President’s employment.</w:t>
      </w:r>
    </w:p>
    <w:p>
      <w:pPr>
        <w:pStyle w:val="BodyText"/>
        <w:spacing w:before="43"/>
      </w:pPr>
    </w:p>
    <w:p>
      <w:pPr>
        <w:pStyle w:val="ListParagraph"/>
        <w:numPr>
          <w:ilvl w:val="2"/>
          <w:numId w:val="51"/>
        </w:numPr>
        <w:tabs>
          <w:tab w:pos="2520" w:val="left" w:leader="none"/>
          <w:tab w:pos="6590" w:val="left" w:leader="none"/>
        </w:tabs>
        <w:spacing w:line="271" w:lineRule="auto" w:before="1" w:after="0"/>
        <w:ind w:left="2520" w:right="253" w:hanging="360"/>
        <w:jc w:val="left"/>
        <w:rPr>
          <w:sz w:val="22"/>
        </w:rPr>
      </w:pPr>
      <w:r>
        <w:rPr>
          <w:spacing w:val="-2"/>
          <w:sz w:val="22"/>
        </w:rPr>
        <w:t>No</w:t>
      </w:r>
      <w:r>
        <w:rPr>
          <w:spacing w:val="-12"/>
          <w:sz w:val="22"/>
        </w:rPr>
        <w:t> </w:t>
      </w:r>
      <w:r>
        <w:rPr>
          <w:spacing w:val="-2"/>
          <w:sz w:val="22"/>
        </w:rPr>
        <w:t>more</w:t>
      </w:r>
      <w:r>
        <w:rPr>
          <w:spacing w:val="-11"/>
          <w:sz w:val="22"/>
        </w:rPr>
        <w:t> </w:t>
      </w:r>
      <w:r>
        <w:rPr>
          <w:spacing w:val="-2"/>
          <w:sz w:val="22"/>
        </w:rPr>
        <w:t>than</w:t>
      </w:r>
      <w:r>
        <w:rPr>
          <w:spacing w:val="-12"/>
          <w:sz w:val="22"/>
        </w:rPr>
        <w:t> </w:t>
      </w:r>
      <w:r>
        <w:rPr>
          <w:spacing w:val="-2"/>
          <w:sz w:val="22"/>
        </w:rPr>
        <w:t>sixty</w:t>
      </w:r>
      <w:r>
        <w:rPr>
          <w:spacing w:val="-11"/>
          <w:sz w:val="22"/>
        </w:rPr>
        <w:t> </w:t>
      </w:r>
      <w:r>
        <w:rPr>
          <w:spacing w:val="-2"/>
          <w:sz w:val="22"/>
        </w:rPr>
        <w:t>(60)</w:t>
      </w:r>
      <w:r>
        <w:rPr>
          <w:spacing w:val="-12"/>
          <w:sz w:val="22"/>
        </w:rPr>
        <w:t> </w:t>
      </w:r>
      <w:r>
        <w:rPr>
          <w:spacing w:val="-2"/>
          <w:sz w:val="22"/>
        </w:rPr>
        <w:t>days</w:t>
      </w:r>
      <w:r>
        <w:rPr>
          <w:spacing w:val="-9"/>
          <w:sz w:val="22"/>
        </w:rPr>
        <w:t> </w:t>
      </w:r>
      <w:r>
        <w:rPr>
          <w:spacing w:val="-2"/>
          <w:sz w:val="22"/>
        </w:rPr>
        <w:t>after</w:t>
      </w:r>
      <w:r>
        <w:rPr>
          <w:spacing w:val="-12"/>
          <w:sz w:val="22"/>
        </w:rPr>
        <w:t> </w:t>
      </w:r>
      <w:r>
        <w:rPr>
          <w:spacing w:val="-2"/>
          <w:sz w:val="22"/>
        </w:rPr>
        <w:t>receipt</w:t>
      </w:r>
      <w:r>
        <w:rPr>
          <w:spacing w:val="-10"/>
          <w:sz w:val="22"/>
        </w:rPr>
        <w:t> </w:t>
      </w:r>
      <w:r>
        <w:rPr>
          <w:spacing w:val="-2"/>
          <w:sz w:val="22"/>
        </w:rPr>
        <w:t>of</w:t>
      </w:r>
      <w:r>
        <w:rPr>
          <w:spacing w:val="-10"/>
          <w:sz w:val="22"/>
        </w:rPr>
        <w:t> </w:t>
      </w:r>
      <w:r>
        <w:rPr>
          <w:spacing w:val="-2"/>
          <w:sz w:val="22"/>
        </w:rPr>
        <w:t>the</w:t>
      </w:r>
      <w:r>
        <w:rPr>
          <w:spacing w:val="-11"/>
          <w:sz w:val="22"/>
        </w:rPr>
        <w:t> </w:t>
      </w:r>
      <w:r>
        <w:rPr>
          <w:spacing w:val="-2"/>
          <w:sz w:val="22"/>
        </w:rPr>
        <w:t>President’s</w:t>
      </w:r>
      <w:r>
        <w:rPr>
          <w:spacing w:val="-9"/>
          <w:sz w:val="22"/>
        </w:rPr>
        <w:t> </w:t>
      </w:r>
      <w:r>
        <w:rPr>
          <w:spacing w:val="-2"/>
          <w:sz w:val="22"/>
        </w:rPr>
        <w:t>appeal,</w:t>
      </w:r>
      <w:r>
        <w:rPr>
          <w:spacing w:val="-11"/>
          <w:sz w:val="22"/>
        </w:rPr>
        <w:t> </w:t>
      </w:r>
      <w:r>
        <w:rPr>
          <w:spacing w:val="-2"/>
          <w:sz w:val="22"/>
        </w:rPr>
        <w:t>the</w:t>
      </w:r>
      <w:r>
        <w:rPr>
          <w:spacing w:val="-12"/>
          <w:sz w:val="22"/>
        </w:rPr>
        <w:t> </w:t>
      </w:r>
      <w:r>
        <w:rPr>
          <w:spacing w:val="-2"/>
          <w:sz w:val="22"/>
        </w:rPr>
        <w:t>Board</w:t>
      </w:r>
      <w:r>
        <w:rPr>
          <w:spacing w:val="-10"/>
          <w:sz w:val="22"/>
        </w:rPr>
        <w:t> </w:t>
      </w:r>
      <w:r>
        <w:rPr>
          <w:spacing w:val="-2"/>
          <w:sz w:val="22"/>
        </w:rPr>
        <w:t>shall</w:t>
      </w:r>
      <w:r>
        <w:rPr>
          <w:spacing w:val="-12"/>
          <w:sz w:val="22"/>
        </w:rPr>
        <w:t> </w:t>
      </w:r>
      <w:r>
        <w:rPr>
          <w:spacing w:val="-2"/>
          <w:sz w:val="22"/>
        </w:rPr>
        <w:t>hold</w:t>
      </w:r>
      <w:r>
        <w:rPr>
          <w:spacing w:val="-10"/>
          <w:sz w:val="22"/>
        </w:rPr>
        <w:t> </w:t>
      </w:r>
      <w:r>
        <w:rPr>
          <w:spacing w:val="-2"/>
          <w:sz w:val="22"/>
        </w:rPr>
        <w:t>a </w:t>
      </w:r>
      <w:r>
        <w:rPr>
          <w:sz w:val="22"/>
        </w:rPr>
        <w:t>post-termination</w:t>
      </w:r>
      <w:r>
        <w:rPr>
          <w:spacing w:val="40"/>
          <w:sz w:val="22"/>
        </w:rPr>
        <w:t> </w:t>
      </w:r>
      <w:r>
        <w:rPr>
          <w:sz w:val="22"/>
        </w:rPr>
        <w:t>hearing</w:t>
      </w:r>
      <w:r>
        <w:rPr>
          <w:spacing w:val="40"/>
          <w:sz w:val="22"/>
        </w:rPr>
        <w:t> </w:t>
      </w:r>
      <w:r>
        <w:rPr>
          <w:sz w:val="22"/>
        </w:rPr>
        <w:t>in</w:t>
      </w:r>
      <w:r>
        <w:rPr>
          <w:spacing w:val="40"/>
          <w:sz w:val="22"/>
        </w:rPr>
        <w:t> </w:t>
      </w:r>
      <w:r>
        <w:rPr>
          <w:sz w:val="22"/>
        </w:rPr>
        <w:t>closed</w:t>
      </w:r>
      <w:r>
        <w:rPr>
          <w:spacing w:val="40"/>
          <w:sz w:val="22"/>
        </w:rPr>
        <w:t> </w:t>
      </w:r>
      <w:r>
        <w:rPr>
          <w:sz w:val="22"/>
        </w:rPr>
        <w:t>session.</w:t>
        <w:tab/>
        <w:t>This</w:t>
      </w:r>
      <w:r>
        <w:rPr>
          <w:spacing w:val="40"/>
          <w:sz w:val="22"/>
        </w:rPr>
        <w:t> </w:t>
      </w:r>
      <w:r>
        <w:rPr>
          <w:sz w:val="22"/>
        </w:rPr>
        <w:t>deadline</w:t>
      </w:r>
      <w:r>
        <w:rPr>
          <w:spacing w:val="40"/>
          <w:sz w:val="22"/>
        </w:rPr>
        <w:t> </w:t>
      </w:r>
      <w:r>
        <w:rPr>
          <w:sz w:val="22"/>
        </w:rPr>
        <w:t>may</w:t>
      </w:r>
      <w:r>
        <w:rPr>
          <w:spacing w:val="40"/>
          <w:sz w:val="22"/>
        </w:rPr>
        <w:t> </w:t>
      </w:r>
      <w:r>
        <w:rPr>
          <w:sz w:val="22"/>
        </w:rPr>
        <w:t>be</w:t>
      </w:r>
      <w:r>
        <w:rPr>
          <w:spacing w:val="40"/>
          <w:sz w:val="22"/>
        </w:rPr>
        <w:t> </w:t>
      </w:r>
      <w:r>
        <w:rPr>
          <w:sz w:val="22"/>
        </w:rPr>
        <w:t>extended</w:t>
      </w:r>
      <w:r>
        <w:rPr>
          <w:spacing w:val="40"/>
          <w:sz w:val="22"/>
        </w:rPr>
        <w:t> </w:t>
      </w:r>
      <w:r>
        <w:rPr>
          <w:sz w:val="22"/>
        </w:rPr>
        <w:t>by agreement</w:t>
      </w:r>
      <w:r>
        <w:rPr>
          <w:spacing w:val="40"/>
          <w:sz w:val="22"/>
        </w:rPr>
        <w:t> </w:t>
      </w:r>
      <w:r>
        <w:rPr>
          <w:sz w:val="22"/>
        </w:rPr>
        <w:t>of</w:t>
      </w:r>
      <w:r>
        <w:rPr>
          <w:spacing w:val="40"/>
          <w:sz w:val="22"/>
        </w:rPr>
        <w:t> </w:t>
      </w:r>
      <w:r>
        <w:rPr>
          <w:sz w:val="22"/>
        </w:rPr>
        <w:t>the</w:t>
      </w:r>
      <w:r>
        <w:rPr>
          <w:spacing w:val="40"/>
          <w:sz w:val="22"/>
        </w:rPr>
        <w:t> </w:t>
      </w:r>
      <w:r>
        <w:rPr>
          <w:sz w:val="22"/>
        </w:rPr>
        <w:t>parties</w:t>
      </w:r>
      <w:r>
        <w:rPr>
          <w:spacing w:val="40"/>
          <w:sz w:val="22"/>
        </w:rPr>
        <w:t> </w:t>
      </w:r>
      <w:r>
        <w:rPr>
          <w:sz w:val="22"/>
        </w:rPr>
        <w:t>or</w:t>
      </w:r>
      <w:r>
        <w:rPr>
          <w:spacing w:val="40"/>
          <w:sz w:val="22"/>
        </w:rPr>
        <w:t> </w:t>
      </w:r>
      <w:r>
        <w:rPr>
          <w:sz w:val="22"/>
        </w:rPr>
        <w:t>by</w:t>
      </w:r>
      <w:r>
        <w:rPr>
          <w:spacing w:val="40"/>
          <w:sz w:val="22"/>
        </w:rPr>
        <w:t> </w:t>
      </w:r>
      <w:r>
        <w:rPr>
          <w:sz w:val="22"/>
        </w:rPr>
        <w:t>the</w:t>
      </w:r>
      <w:r>
        <w:rPr>
          <w:spacing w:val="40"/>
          <w:sz w:val="22"/>
        </w:rPr>
        <w:t> </w:t>
      </w:r>
      <w:r>
        <w:rPr>
          <w:sz w:val="22"/>
        </w:rPr>
        <w:t>Chairman</w:t>
      </w:r>
      <w:r>
        <w:rPr>
          <w:spacing w:val="40"/>
          <w:sz w:val="22"/>
        </w:rPr>
        <w:t> </w:t>
      </w:r>
      <w:r>
        <w:rPr>
          <w:sz w:val="22"/>
        </w:rPr>
        <w:t>of</w:t>
      </w:r>
      <w:r>
        <w:rPr>
          <w:spacing w:val="40"/>
          <w:sz w:val="22"/>
        </w:rPr>
        <w:t> </w:t>
      </w:r>
      <w:r>
        <w:rPr>
          <w:sz w:val="22"/>
        </w:rPr>
        <w:t>the</w:t>
      </w:r>
      <w:r>
        <w:rPr>
          <w:spacing w:val="40"/>
          <w:sz w:val="22"/>
        </w:rPr>
        <w:t> </w:t>
      </w:r>
      <w:r>
        <w:rPr>
          <w:sz w:val="22"/>
        </w:rPr>
        <w:t>Board</w:t>
      </w:r>
      <w:r>
        <w:rPr>
          <w:spacing w:val="40"/>
          <w:sz w:val="22"/>
        </w:rPr>
        <w:t> </w:t>
      </w:r>
      <w:r>
        <w:rPr>
          <w:sz w:val="22"/>
        </w:rPr>
        <w:t>if</w:t>
      </w:r>
      <w:r>
        <w:rPr>
          <w:spacing w:val="40"/>
          <w:sz w:val="22"/>
        </w:rPr>
        <w:t> </w:t>
      </w:r>
      <w:r>
        <w:rPr>
          <w:sz w:val="22"/>
        </w:rPr>
        <w:t>he</w:t>
      </w:r>
      <w:r>
        <w:rPr>
          <w:spacing w:val="40"/>
          <w:sz w:val="22"/>
        </w:rPr>
        <w:t> </w:t>
      </w:r>
      <w:r>
        <w:rPr>
          <w:sz w:val="22"/>
        </w:rPr>
        <w:t>determines</w:t>
      </w:r>
      <w:r>
        <w:rPr>
          <w:spacing w:val="40"/>
          <w:sz w:val="22"/>
        </w:rPr>
        <w:t> </w:t>
      </w:r>
      <w:r>
        <w:rPr>
          <w:sz w:val="22"/>
        </w:rPr>
        <w:t>that extenuating</w:t>
      </w:r>
      <w:r>
        <w:rPr>
          <w:spacing w:val="-9"/>
          <w:sz w:val="22"/>
        </w:rPr>
        <w:t> </w:t>
      </w:r>
      <w:r>
        <w:rPr>
          <w:sz w:val="22"/>
        </w:rPr>
        <w:t>circumstances</w:t>
      </w:r>
      <w:r>
        <w:rPr>
          <w:spacing w:val="-7"/>
          <w:sz w:val="22"/>
        </w:rPr>
        <w:t> </w:t>
      </w:r>
      <w:r>
        <w:rPr>
          <w:sz w:val="22"/>
        </w:rPr>
        <w:t>exist</w:t>
      </w:r>
      <w:r>
        <w:rPr>
          <w:spacing w:val="-8"/>
          <w:sz w:val="22"/>
        </w:rPr>
        <w:t> </w:t>
      </w:r>
      <w:r>
        <w:rPr>
          <w:sz w:val="22"/>
        </w:rPr>
        <w:t>to</w:t>
      </w:r>
      <w:r>
        <w:rPr>
          <w:spacing w:val="-11"/>
          <w:sz w:val="22"/>
        </w:rPr>
        <w:t> </w:t>
      </w:r>
      <w:r>
        <w:rPr>
          <w:sz w:val="22"/>
        </w:rPr>
        <w:t>require</w:t>
      </w:r>
      <w:r>
        <w:rPr>
          <w:spacing w:val="-11"/>
          <w:sz w:val="22"/>
        </w:rPr>
        <w:t> </w:t>
      </w:r>
      <w:r>
        <w:rPr>
          <w:sz w:val="22"/>
        </w:rPr>
        <w:t>such</w:t>
      </w:r>
      <w:r>
        <w:rPr>
          <w:spacing w:val="-8"/>
          <w:sz w:val="22"/>
        </w:rPr>
        <w:t> </w:t>
      </w:r>
      <w:r>
        <w:rPr>
          <w:sz w:val="22"/>
        </w:rPr>
        <w:t>an</w:t>
      </w:r>
      <w:r>
        <w:rPr>
          <w:spacing w:val="-8"/>
          <w:sz w:val="22"/>
        </w:rPr>
        <w:t> </w:t>
      </w:r>
      <w:r>
        <w:rPr>
          <w:sz w:val="22"/>
        </w:rPr>
        <w:t>extension.</w:t>
      </w:r>
    </w:p>
    <w:p>
      <w:pPr>
        <w:pStyle w:val="BodyText"/>
        <w:spacing w:before="43"/>
      </w:pPr>
    </w:p>
    <w:p>
      <w:pPr>
        <w:pStyle w:val="ListParagraph"/>
        <w:numPr>
          <w:ilvl w:val="2"/>
          <w:numId w:val="51"/>
        </w:numPr>
        <w:tabs>
          <w:tab w:pos="2520" w:val="left" w:leader="none"/>
        </w:tabs>
        <w:spacing w:line="271" w:lineRule="auto" w:before="0" w:after="0"/>
        <w:ind w:left="2520" w:right="270" w:hanging="361"/>
        <w:jc w:val="left"/>
        <w:rPr>
          <w:sz w:val="22"/>
        </w:rPr>
      </w:pPr>
      <w:r>
        <w:rPr>
          <w:sz w:val="22"/>
        </w:rPr>
        <w:t>The</w:t>
      </w:r>
      <w:r>
        <w:rPr>
          <w:spacing w:val="-6"/>
          <w:sz w:val="22"/>
        </w:rPr>
        <w:t> </w:t>
      </w:r>
      <w:r>
        <w:rPr>
          <w:sz w:val="22"/>
        </w:rPr>
        <w:t>Chairman</w:t>
      </w:r>
      <w:r>
        <w:rPr>
          <w:spacing w:val="-8"/>
          <w:sz w:val="22"/>
        </w:rPr>
        <w:t> </w:t>
      </w:r>
      <w:r>
        <w:rPr>
          <w:sz w:val="22"/>
        </w:rPr>
        <w:t>of</w:t>
      </w:r>
      <w:r>
        <w:rPr>
          <w:spacing w:val="-5"/>
          <w:sz w:val="22"/>
        </w:rPr>
        <w:t> </w:t>
      </w:r>
      <w:r>
        <w:rPr>
          <w:sz w:val="22"/>
        </w:rPr>
        <w:t>the</w:t>
      </w:r>
      <w:r>
        <w:rPr>
          <w:spacing w:val="-6"/>
          <w:sz w:val="22"/>
        </w:rPr>
        <w:t> </w:t>
      </w:r>
      <w:r>
        <w:rPr>
          <w:sz w:val="22"/>
        </w:rPr>
        <w:t>Board</w:t>
      </w:r>
      <w:r>
        <w:rPr>
          <w:spacing w:val="-8"/>
          <w:sz w:val="22"/>
        </w:rPr>
        <w:t> </w:t>
      </w:r>
      <w:r>
        <w:rPr>
          <w:sz w:val="22"/>
        </w:rPr>
        <w:t>shall</w:t>
      </w:r>
      <w:r>
        <w:rPr>
          <w:spacing w:val="-5"/>
          <w:sz w:val="22"/>
        </w:rPr>
        <w:t> </w:t>
      </w:r>
      <w:r>
        <w:rPr>
          <w:sz w:val="22"/>
        </w:rPr>
        <w:t>preside</w:t>
      </w:r>
      <w:r>
        <w:rPr>
          <w:spacing w:val="-6"/>
          <w:sz w:val="22"/>
        </w:rPr>
        <w:t> </w:t>
      </w:r>
      <w:r>
        <w:rPr>
          <w:sz w:val="22"/>
        </w:rPr>
        <w:t>over</w:t>
      </w:r>
      <w:r>
        <w:rPr>
          <w:spacing w:val="-7"/>
          <w:sz w:val="22"/>
        </w:rPr>
        <w:t> </w:t>
      </w:r>
      <w:r>
        <w:rPr>
          <w:sz w:val="22"/>
        </w:rPr>
        <w:t>the</w:t>
      </w:r>
      <w:r>
        <w:rPr>
          <w:spacing w:val="-6"/>
          <w:sz w:val="22"/>
        </w:rPr>
        <w:t> </w:t>
      </w:r>
      <w:r>
        <w:rPr>
          <w:sz w:val="22"/>
        </w:rPr>
        <w:t>hearing.</w:t>
      </w:r>
      <w:r>
        <w:rPr>
          <w:spacing w:val="-6"/>
          <w:sz w:val="22"/>
        </w:rPr>
        <w:t> </w:t>
      </w:r>
      <w:r>
        <w:rPr>
          <w:sz w:val="22"/>
        </w:rPr>
        <w:t>The</w:t>
      </w:r>
      <w:r>
        <w:rPr>
          <w:spacing w:val="-6"/>
          <w:sz w:val="22"/>
        </w:rPr>
        <w:t> </w:t>
      </w:r>
      <w:r>
        <w:rPr>
          <w:sz w:val="22"/>
        </w:rPr>
        <w:t>Board</w:t>
      </w:r>
      <w:r>
        <w:rPr>
          <w:spacing w:val="-8"/>
          <w:sz w:val="22"/>
        </w:rPr>
        <w:t> </w:t>
      </w:r>
      <w:r>
        <w:rPr>
          <w:sz w:val="22"/>
        </w:rPr>
        <w:t>shall</w:t>
      </w:r>
      <w:r>
        <w:rPr>
          <w:spacing w:val="-5"/>
          <w:sz w:val="22"/>
        </w:rPr>
        <w:t> </w:t>
      </w:r>
      <w:r>
        <w:rPr>
          <w:sz w:val="22"/>
        </w:rPr>
        <w:t>be</w:t>
      </w:r>
      <w:r>
        <w:rPr>
          <w:sz w:val="22"/>
        </w:rPr>
        <w:t> represented</w:t>
      </w:r>
      <w:r>
        <w:rPr>
          <w:spacing w:val="-8"/>
          <w:sz w:val="22"/>
        </w:rPr>
        <w:t> </w:t>
      </w:r>
      <w:r>
        <w:rPr>
          <w:sz w:val="22"/>
        </w:rPr>
        <w:t>by</w:t>
      </w:r>
      <w:r>
        <w:rPr>
          <w:spacing w:val="-9"/>
          <w:sz w:val="22"/>
        </w:rPr>
        <w:t> </w:t>
      </w:r>
      <w:r>
        <w:rPr>
          <w:sz w:val="22"/>
        </w:rPr>
        <w:t>University</w:t>
      </w:r>
      <w:r>
        <w:rPr>
          <w:spacing w:val="-9"/>
          <w:sz w:val="22"/>
        </w:rPr>
        <w:t> </w:t>
      </w:r>
      <w:r>
        <w:rPr>
          <w:sz w:val="22"/>
        </w:rPr>
        <w:t>counsel,</w:t>
      </w:r>
      <w:r>
        <w:rPr>
          <w:spacing w:val="-9"/>
          <w:sz w:val="22"/>
        </w:rPr>
        <w:t> </w:t>
      </w:r>
      <w:r>
        <w:rPr>
          <w:sz w:val="22"/>
        </w:rPr>
        <w:t>who</w:t>
      </w:r>
      <w:r>
        <w:rPr>
          <w:spacing w:val="-11"/>
          <w:sz w:val="22"/>
        </w:rPr>
        <w:t> </w:t>
      </w:r>
      <w:r>
        <w:rPr>
          <w:sz w:val="22"/>
        </w:rPr>
        <w:t>shall</w:t>
      </w:r>
      <w:r>
        <w:rPr>
          <w:spacing w:val="-8"/>
          <w:sz w:val="22"/>
        </w:rPr>
        <w:t> </w:t>
      </w:r>
      <w:r>
        <w:rPr>
          <w:sz w:val="22"/>
        </w:rPr>
        <w:t>present</w:t>
      </w:r>
      <w:r>
        <w:rPr>
          <w:spacing w:val="-10"/>
          <w:sz w:val="22"/>
        </w:rPr>
        <w:t> </w:t>
      </w:r>
      <w:r>
        <w:rPr>
          <w:sz w:val="22"/>
        </w:rPr>
        <w:t>the</w:t>
      </w:r>
      <w:r>
        <w:rPr>
          <w:spacing w:val="-11"/>
          <w:sz w:val="22"/>
        </w:rPr>
        <w:t> </w:t>
      </w:r>
      <w:r>
        <w:rPr>
          <w:sz w:val="22"/>
        </w:rPr>
        <w:t>bases</w:t>
      </w:r>
      <w:r>
        <w:rPr>
          <w:spacing w:val="-8"/>
          <w:sz w:val="22"/>
        </w:rPr>
        <w:t> </w:t>
      </w:r>
      <w:r>
        <w:rPr>
          <w:sz w:val="22"/>
        </w:rPr>
        <w:t>for</w:t>
      </w:r>
      <w:r>
        <w:rPr>
          <w:spacing w:val="-8"/>
          <w:sz w:val="22"/>
        </w:rPr>
        <w:t> </w:t>
      </w:r>
      <w:r>
        <w:rPr>
          <w:sz w:val="22"/>
        </w:rPr>
        <w:t>termination</w:t>
      </w:r>
      <w:r>
        <w:rPr>
          <w:spacing w:val="-8"/>
          <w:sz w:val="22"/>
        </w:rPr>
        <w:t> </w:t>
      </w:r>
      <w:r>
        <w:rPr>
          <w:sz w:val="22"/>
        </w:rPr>
        <w:t>and evidence</w:t>
      </w:r>
      <w:r>
        <w:rPr>
          <w:spacing w:val="-7"/>
          <w:sz w:val="22"/>
        </w:rPr>
        <w:t> </w:t>
      </w:r>
      <w:r>
        <w:rPr>
          <w:sz w:val="22"/>
        </w:rPr>
        <w:t>to</w:t>
      </w:r>
      <w:r>
        <w:rPr>
          <w:spacing w:val="-6"/>
          <w:sz w:val="22"/>
        </w:rPr>
        <w:t> </w:t>
      </w:r>
      <w:r>
        <w:rPr>
          <w:sz w:val="22"/>
        </w:rPr>
        <w:t>support</w:t>
      </w:r>
      <w:r>
        <w:rPr>
          <w:spacing w:val="-8"/>
          <w:sz w:val="22"/>
        </w:rPr>
        <w:t> </w:t>
      </w:r>
      <w:r>
        <w:rPr>
          <w:sz w:val="22"/>
        </w:rPr>
        <w:t>those</w:t>
      </w:r>
      <w:r>
        <w:rPr>
          <w:spacing w:val="-7"/>
          <w:sz w:val="22"/>
        </w:rPr>
        <w:t> </w:t>
      </w:r>
      <w:r>
        <w:rPr>
          <w:sz w:val="22"/>
        </w:rPr>
        <w:t>bases.</w:t>
      </w:r>
      <w:r>
        <w:rPr>
          <w:spacing w:val="40"/>
          <w:sz w:val="22"/>
        </w:rPr>
        <w:t> </w:t>
      </w:r>
      <w:r>
        <w:rPr>
          <w:sz w:val="22"/>
        </w:rPr>
        <w:t>The</w:t>
      </w:r>
      <w:r>
        <w:rPr>
          <w:spacing w:val="-7"/>
          <w:sz w:val="22"/>
        </w:rPr>
        <w:t> </w:t>
      </w:r>
      <w:r>
        <w:rPr>
          <w:sz w:val="22"/>
        </w:rPr>
        <w:t>President</w:t>
      </w:r>
      <w:r>
        <w:rPr>
          <w:spacing w:val="-8"/>
          <w:sz w:val="22"/>
        </w:rPr>
        <w:t> </w:t>
      </w:r>
      <w:r>
        <w:rPr>
          <w:sz w:val="22"/>
        </w:rPr>
        <w:t>may</w:t>
      </w:r>
      <w:r>
        <w:rPr>
          <w:spacing w:val="-7"/>
          <w:sz w:val="22"/>
        </w:rPr>
        <w:t> </w:t>
      </w:r>
      <w:r>
        <w:rPr>
          <w:sz w:val="22"/>
        </w:rPr>
        <w:t>be</w:t>
      </w:r>
      <w:r>
        <w:rPr>
          <w:spacing w:val="-7"/>
          <w:sz w:val="22"/>
        </w:rPr>
        <w:t> </w:t>
      </w:r>
      <w:r>
        <w:rPr>
          <w:sz w:val="22"/>
        </w:rPr>
        <w:t>represented</w:t>
      </w:r>
      <w:r>
        <w:rPr>
          <w:spacing w:val="-6"/>
          <w:sz w:val="22"/>
        </w:rPr>
        <w:t> </w:t>
      </w:r>
      <w:r>
        <w:rPr>
          <w:sz w:val="22"/>
        </w:rPr>
        <w:t>by</w:t>
      </w:r>
      <w:r>
        <w:rPr>
          <w:spacing w:val="-7"/>
          <w:sz w:val="22"/>
        </w:rPr>
        <w:t> </w:t>
      </w:r>
      <w:r>
        <w:rPr>
          <w:sz w:val="22"/>
        </w:rPr>
        <w:t>counsel,</w:t>
      </w:r>
      <w:r>
        <w:rPr>
          <w:spacing w:val="-7"/>
          <w:sz w:val="22"/>
        </w:rPr>
        <w:t> </w:t>
      </w:r>
      <w:r>
        <w:rPr>
          <w:sz w:val="22"/>
        </w:rPr>
        <w:t>may </w:t>
      </w:r>
      <w:r>
        <w:rPr>
          <w:spacing w:val="-2"/>
          <w:sz w:val="22"/>
        </w:rPr>
        <w:t>present</w:t>
      </w:r>
      <w:r>
        <w:rPr>
          <w:spacing w:val="-9"/>
          <w:sz w:val="22"/>
        </w:rPr>
        <w:t> </w:t>
      </w:r>
      <w:r>
        <w:rPr>
          <w:spacing w:val="-2"/>
          <w:sz w:val="22"/>
        </w:rPr>
        <w:t>and</w:t>
      </w:r>
      <w:r>
        <w:rPr>
          <w:spacing w:val="-9"/>
          <w:sz w:val="22"/>
        </w:rPr>
        <w:t> </w:t>
      </w:r>
      <w:r>
        <w:rPr>
          <w:spacing w:val="-2"/>
          <w:sz w:val="22"/>
        </w:rPr>
        <w:t>cross-examine</w:t>
      </w:r>
      <w:r>
        <w:rPr>
          <w:spacing w:val="-12"/>
          <w:sz w:val="22"/>
        </w:rPr>
        <w:t> </w:t>
      </w:r>
      <w:r>
        <w:rPr>
          <w:spacing w:val="-2"/>
          <w:sz w:val="22"/>
        </w:rPr>
        <w:t>witnesses,</w:t>
      </w:r>
      <w:r>
        <w:rPr>
          <w:spacing w:val="-10"/>
          <w:sz w:val="22"/>
        </w:rPr>
        <w:t> </w:t>
      </w:r>
      <w:r>
        <w:rPr>
          <w:spacing w:val="-2"/>
          <w:sz w:val="22"/>
        </w:rPr>
        <w:t>and</w:t>
      </w:r>
      <w:r>
        <w:rPr>
          <w:spacing w:val="-9"/>
          <w:sz w:val="22"/>
        </w:rPr>
        <w:t> </w:t>
      </w:r>
      <w:r>
        <w:rPr>
          <w:spacing w:val="-2"/>
          <w:sz w:val="22"/>
        </w:rPr>
        <w:t>may</w:t>
      </w:r>
      <w:r>
        <w:rPr>
          <w:spacing w:val="-12"/>
          <w:sz w:val="22"/>
        </w:rPr>
        <w:t> </w:t>
      </w:r>
      <w:r>
        <w:rPr>
          <w:spacing w:val="-2"/>
          <w:sz w:val="22"/>
        </w:rPr>
        <w:t>submit</w:t>
      </w:r>
      <w:r>
        <w:rPr>
          <w:spacing w:val="-11"/>
          <w:sz w:val="22"/>
        </w:rPr>
        <w:t> </w:t>
      </w:r>
      <w:r>
        <w:rPr>
          <w:spacing w:val="-2"/>
          <w:sz w:val="22"/>
        </w:rPr>
        <w:t>documents</w:t>
      </w:r>
      <w:r>
        <w:rPr>
          <w:spacing w:val="-11"/>
          <w:sz w:val="22"/>
        </w:rPr>
        <w:t> </w:t>
      </w:r>
      <w:r>
        <w:rPr>
          <w:spacing w:val="-2"/>
          <w:sz w:val="22"/>
        </w:rPr>
        <w:t>for</w:t>
      </w:r>
      <w:r>
        <w:rPr>
          <w:spacing w:val="-11"/>
          <w:sz w:val="22"/>
        </w:rPr>
        <w:t> </w:t>
      </w:r>
      <w:r>
        <w:rPr>
          <w:spacing w:val="-2"/>
          <w:sz w:val="22"/>
        </w:rPr>
        <w:t>the</w:t>
      </w:r>
      <w:r>
        <w:rPr>
          <w:spacing w:val="-10"/>
          <w:sz w:val="22"/>
        </w:rPr>
        <w:t> </w:t>
      </w:r>
      <w:r>
        <w:rPr>
          <w:spacing w:val="-2"/>
          <w:sz w:val="22"/>
        </w:rPr>
        <w:t>consideration</w:t>
      </w:r>
      <w:r>
        <w:rPr>
          <w:spacing w:val="-9"/>
          <w:sz w:val="22"/>
        </w:rPr>
        <w:t> </w:t>
      </w:r>
      <w:r>
        <w:rPr>
          <w:spacing w:val="-2"/>
          <w:sz w:val="22"/>
        </w:rPr>
        <w:t>of </w:t>
      </w:r>
      <w:r>
        <w:rPr>
          <w:sz w:val="22"/>
        </w:rPr>
        <w:t>the</w:t>
      </w:r>
      <w:r>
        <w:rPr>
          <w:spacing w:val="-14"/>
          <w:sz w:val="22"/>
        </w:rPr>
        <w:t> </w:t>
      </w:r>
      <w:r>
        <w:rPr>
          <w:sz w:val="22"/>
        </w:rPr>
        <w:t>Board.</w:t>
      </w:r>
      <w:r>
        <w:rPr>
          <w:spacing w:val="31"/>
          <w:sz w:val="22"/>
        </w:rPr>
        <w:t> </w:t>
      </w:r>
      <w:r>
        <w:rPr>
          <w:sz w:val="22"/>
        </w:rPr>
        <w:t>The</w:t>
      </w:r>
      <w:r>
        <w:rPr>
          <w:spacing w:val="-13"/>
          <w:sz w:val="22"/>
        </w:rPr>
        <w:t> </w:t>
      </w:r>
      <w:r>
        <w:rPr>
          <w:sz w:val="22"/>
        </w:rPr>
        <w:t>Chairman</w:t>
      </w:r>
      <w:r>
        <w:rPr>
          <w:spacing w:val="-14"/>
          <w:sz w:val="22"/>
        </w:rPr>
        <w:t> </w:t>
      </w:r>
      <w:r>
        <w:rPr>
          <w:sz w:val="22"/>
        </w:rPr>
        <w:t>shall</w:t>
      </w:r>
      <w:r>
        <w:rPr>
          <w:spacing w:val="-12"/>
          <w:sz w:val="22"/>
        </w:rPr>
        <w:t> </w:t>
      </w:r>
      <w:r>
        <w:rPr>
          <w:sz w:val="22"/>
        </w:rPr>
        <w:t>establish</w:t>
      </w:r>
      <w:r>
        <w:rPr>
          <w:spacing w:val="-12"/>
          <w:sz w:val="22"/>
        </w:rPr>
        <w:t> </w:t>
      </w:r>
      <w:r>
        <w:rPr>
          <w:sz w:val="22"/>
        </w:rPr>
        <w:t>procedural</w:t>
      </w:r>
      <w:r>
        <w:rPr>
          <w:spacing w:val="-12"/>
          <w:sz w:val="22"/>
        </w:rPr>
        <w:t> </w:t>
      </w:r>
      <w:r>
        <w:rPr>
          <w:sz w:val="22"/>
        </w:rPr>
        <w:t>rules</w:t>
      </w:r>
      <w:r>
        <w:rPr>
          <w:spacing w:val="-12"/>
          <w:sz w:val="22"/>
        </w:rPr>
        <w:t> </w:t>
      </w:r>
      <w:r>
        <w:rPr>
          <w:sz w:val="22"/>
        </w:rPr>
        <w:t>for</w:t>
      </w:r>
      <w:r>
        <w:rPr>
          <w:spacing w:val="-12"/>
          <w:sz w:val="22"/>
        </w:rPr>
        <w:t> </w:t>
      </w:r>
      <w:r>
        <w:rPr>
          <w:sz w:val="22"/>
        </w:rPr>
        <w:t>the</w:t>
      </w:r>
      <w:r>
        <w:rPr>
          <w:spacing w:val="-13"/>
          <w:sz w:val="22"/>
        </w:rPr>
        <w:t> </w:t>
      </w:r>
      <w:r>
        <w:rPr>
          <w:sz w:val="22"/>
        </w:rPr>
        <w:t>hearing</w:t>
      </w:r>
      <w:r>
        <w:rPr>
          <w:spacing w:val="-13"/>
          <w:sz w:val="22"/>
        </w:rPr>
        <w:t> </w:t>
      </w:r>
      <w:r>
        <w:rPr>
          <w:sz w:val="22"/>
        </w:rPr>
        <w:t>as</w:t>
      </w:r>
      <w:r>
        <w:rPr>
          <w:spacing w:val="-12"/>
          <w:sz w:val="22"/>
        </w:rPr>
        <w:t> </w:t>
      </w:r>
      <w:r>
        <w:rPr>
          <w:sz w:val="22"/>
        </w:rPr>
        <w:t>necessary. The</w:t>
      </w:r>
      <w:r>
        <w:rPr>
          <w:spacing w:val="-10"/>
          <w:sz w:val="22"/>
        </w:rPr>
        <w:t> </w:t>
      </w:r>
      <w:r>
        <w:rPr>
          <w:sz w:val="22"/>
        </w:rPr>
        <w:t>Rules</w:t>
      </w:r>
      <w:r>
        <w:rPr>
          <w:spacing w:val="-8"/>
          <w:sz w:val="22"/>
        </w:rPr>
        <w:t> </w:t>
      </w:r>
      <w:r>
        <w:rPr>
          <w:sz w:val="22"/>
        </w:rPr>
        <w:t>of</w:t>
      </w:r>
      <w:r>
        <w:rPr>
          <w:spacing w:val="-9"/>
          <w:sz w:val="22"/>
        </w:rPr>
        <w:t> </w:t>
      </w:r>
      <w:r>
        <w:rPr>
          <w:sz w:val="22"/>
        </w:rPr>
        <w:t>Evidence</w:t>
      </w:r>
      <w:r>
        <w:rPr>
          <w:spacing w:val="-10"/>
          <w:sz w:val="22"/>
        </w:rPr>
        <w:t> </w:t>
      </w:r>
      <w:r>
        <w:rPr>
          <w:sz w:val="22"/>
        </w:rPr>
        <w:t>shall</w:t>
      </w:r>
      <w:r>
        <w:rPr>
          <w:spacing w:val="-11"/>
          <w:sz w:val="22"/>
        </w:rPr>
        <w:t> </w:t>
      </w:r>
      <w:r>
        <w:rPr>
          <w:sz w:val="22"/>
        </w:rPr>
        <w:t>not</w:t>
      </w:r>
      <w:r>
        <w:rPr>
          <w:spacing w:val="-9"/>
          <w:sz w:val="22"/>
        </w:rPr>
        <w:t> </w:t>
      </w:r>
      <w:r>
        <w:rPr>
          <w:sz w:val="22"/>
        </w:rPr>
        <w:t>apply;</w:t>
      </w:r>
      <w:r>
        <w:rPr>
          <w:spacing w:val="-10"/>
          <w:sz w:val="22"/>
        </w:rPr>
        <w:t> </w:t>
      </w:r>
      <w:r>
        <w:rPr>
          <w:sz w:val="22"/>
        </w:rPr>
        <w:t>however,</w:t>
      </w:r>
      <w:r>
        <w:rPr>
          <w:spacing w:val="-11"/>
          <w:sz w:val="22"/>
        </w:rPr>
        <w:t> </w:t>
      </w:r>
      <w:r>
        <w:rPr>
          <w:sz w:val="22"/>
        </w:rPr>
        <w:t>the</w:t>
      </w:r>
      <w:r>
        <w:rPr>
          <w:spacing w:val="-10"/>
          <w:sz w:val="22"/>
        </w:rPr>
        <w:t> </w:t>
      </w:r>
      <w:r>
        <w:rPr>
          <w:sz w:val="22"/>
        </w:rPr>
        <w:t>Chairman</w:t>
      </w:r>
      <w:r>
        <w:rPr>
          <w:spacing w:val="-9"/>
          <w:sz w:val="22"/>
        </w:rPr>
        <w:t> </w:t>
      </w:r>
      <w:r>
        <w:rPr>
          <w:sz w:val="22"/>
        </w:rPr>
        <w:t>of</w:t>
      </w:r>
      <w:r>
        <w:rPr>
          <w:spacing w:val="-10"/>
          <w:sz w:val="22"/>
        </w:rPr>
        <w:t> </w:t>
      </w:r>
      <w:r>
        <w:rPr>
          <w:sz w:val="22"/>
        </w:rPr>
        <w:t>the</w:t>
      </w:r>
      <w:r>
        <w:rPr>
          <w:spacing w:val="-11"/>
          <w:sz w:val="22"/>
        </w:rPr>
        <w:t> </w:t>
      </w:r>
      <w:r>
        <w:rPr>
          <w:sz w:val="22"/>
        </w:rPr>
        <w:t>Board</w:t>
      </w:r>
      <w:r>
        <w:rPr>
          <w:spacing w:val="-11"/>
          <w:sz w:val="22"/>
        </w:rPr>
        <w:t> </w:t>
      </w:r>
      <w:r>
        <w:rPr>
          <w:sz w:val="22"/>
        </w:rPr>
        <w:t>shall</w:t>
      </w:r>
      <w:r>
        <w:rPr>
          <w:spacing w:val="-9"/>
          <w:sz w:val="22"/>
        </w:rPr>
        <w:t> </w:t>
      </w:r>
      <w:r>
        <w:rPr>
          <w:sz w:val="22"/>
        </w:rPr>
        <w:t>have the</w:t>
      </w:r>
      <w:r>
        <w:rPr>
          <w:spacing w:val="-9"/>
          <w:sz w:val="22"/>
        </w:rPr>
        <w:t> </w:t>
      </w:r>
      <w:r>
        <w:rPr>
          <w:sz w:val="22"/>
        </w:rPr>
        <w:t>right</w:t>
      </w:r>
      <w:r>
        <w:rPr>
          <w:spacing w:val="-10"/>
          <w:sz w:val="22"/>
        </w:rPr>
        <w:t> </w:t>
      </w:r>
      <w:r>
        <w:rPr>
          <w:sz w:val="22"/>
        </w:rPr>
        <w:t>to</w:t>
      </w:r>
      <w:r>
        <w:rPr>
          <w:spacing w:val="-9"/>
          <w:sz w:val="22"/>
        </w:rPr>
        <w:t> </w:t>
      </w:r>
      <w:r>
        <w:rPr>
          <w:sz w:val="22"/>
        </w:rPr>
        <w:t>exclude</w:t>
      </w:r>
      <w:r>
        <w:rPr>
          <w:spacing w:val="-9"/>
          <w:sz w:val="22"/>
        </w:rPr>
        <w:t> </w:t>
      </w:r>
      <w:r>
        <w:rPr>
          <w:sz w:val="22"/>
        </w:rPr>
        <w:t>any</w:t>
      </w:r>
      <w:r>
        <w:rPr>
          <w:spacing w:val="-9"/>
          <w:sz w:val="22"/>
        </w:rPr>
        <w:t> </w:t>
      </w:r>
      <w:r>
        <w:rPr>
          <w:sz w:val="22"/>
        </w:rPr>
        <w:t>evidence</w:t>
      </w:r>
      <w:r>
        <w:rPr>
          <w:spacing w:val="-9"/>
          <w:sz w:val="22"/>
        </w:rPr>
        <w:t> </w:t>
      </w:r>
      <w:r>
        <w:rPr>
          <w:sz w:val="22"/>
        </w:rPr>
        <w:t>that</w:t>
      </w:r>
      <w:r>
        <w:rPr>
          <w:spacing w:val="-9"/>
          <w:sz w:val="22"/>
        </w:rPr>
        <w:t> </w:t>
      </w:r>
      <w:r>
        <w:rPr>
          <w:sz w:val="22"/>
        </w:rPr>
        <w:t>the</w:t>
      </w:r>
      <w:r>
        <w:rPr>
          <w:spacing w:val="-9"/>
          <w:sz w:val="22"/>
        </w:rPr>
        <w:t> </w:t>
      </w:r>
      <w:r>
        <w:rPr>
          <w:sz w:val="22"/>
        </w:rPr>
        <w:t>Chairman</w:t>
      </w:r>
      <w:r>
        <w:rPr>
          <w:spacing w:val="-9"/>
          <w:sz w:val="22"/>
        </w:rPr>
        <w:t> </w:t>
      </w:r>
      <w:r>
        <w:rPr>
          <w:sz w:val="22"/>
        </w:rPr>
        <w:t>determines</w:t>
      </w:r>
      <w:r>
        <w:rPr>
          <w:spacing w:val="-8"/>
          <w:sz w:val="22"/>
        </w:rPr>
        <w:t> </w:t>
      </w:r>
      <w:r>
        <w:rPr>
          <w:sz w:val="22"/>
        </w:rPr>
        <w:t>is</w:t>
      </w:r>
      <w:r>
        <w:rPr>
          <w:spacing w:val="-8"/>
          <w:sz w:val="22"/>
        </w:rPr>
        <w:t> </w:t>
      </w:r>
      <w:r>
        <w:rPr>
          <w:sz w:val="22"/>
        </w:rPr>
        <w:t>irrelevant</w:t>
      </w:r>
      <w:r>
        <w:rPr>
          <w:spacing w:val="-9"/>
          <w:sz w:val="22"/>
        </w:rPr>
        <w:t> </w:t>
      </w:r>
      <w:r>
        <w:rPr>
          <w:sz w:val="22"/>
        </w:rPr>
        <w:t>or unnecessarily duplicative.</w:t>
      </w:r>
    </w:p>
    <w:p>
      <w:pPr>
        <w:pStyle w:val="BodyText"/>
        <w:spacing w:before="37"/>
      </w:pPr>
    </w:p>
    <w:p>
      <w:pPr>
        <w:pStyle w:val="ListParagraph"/>
        <w:numPr>
          <w:ilvl w:val="2"/>
          <w:numId w:val="51"/>
        </w:numPr>
        <w:tabs>
          <w:tab w:pos="2520" w:val="left" w:leader="none"/>
        </w:tabs>
        <w:spacing w:line="271" w:lineRule="auto" w:before="0" w:after="0"/>
        <w:ind w:left="2520" w:right="491" w:hanging="360"/>
        <w:jc w:val="left"/>
        <w:rPr>
          <w:sz w:val="22"/>
        </w:rPr>
      </w:pPr>
      <w:r>
        <w:rPr>
          <w:sz w:val="22"/>
        </w:rPr>
        <w:t>At</w:t>
      </w:r>
      <w:r>
        <w:rPr>
          <w:spacing w:val="-8"/>
          <w:sz w:val="22"/>
        </w:rPr>
        <w:t> </w:t>
      </w:r>
      <w:r>
        <w:rPr>
          <w:sz w:val="22"/>
        </w:rPr>
        <w:t>the</w:t>
      </w:r>
      <w:r>
        <w:rPr>
          <w:spacing w:val="-9"/>
          <w:sz w:val="22"/>
        </w:rPr>
        <w:t> </w:t>
      </w:r>
      <w:r>
        <w:rPr>
          <w:sz w:val="22"/>
        </w:rPr>
        <w:t>conclusion</w:t>
      </w:r>
      <w:r>
        <w:rPr>
          <w:spacing w:val="-8"/>
          <w:sz w:val="22"/>
        </w:rPr>
        <w:t> </w:t>
      </w:r>
      <w:r>
        <w:rPr>
          <w:sz w:val="22"/>
        </w:rPr>
        <w:t>of</w:t>
      </w:r>
      <w:r>
        <w:rPr>
          <w:spacing w:val="-8"/>
          <w:sz w:val="22"/>
        </w:rPr>
        <w:t> </w:t>
      </w:r>
      <w:r>
        <w:rPr>
          <w:sz w:val="22"/>
        </w:rPr>
        <w:t>the</w:t>
      </w:r>
      <w:r>
        <w:rPr>
          <w:spacing w:val="-9"/>
          <w:sz w:val="22"/>
        </w:rPr>
        <w:t> </w:t>
      </w:r>
      <w:r>
        <w:rPr>
          <w:sz w:val="22"/>
        </w:rPr>
        <w:t>hearing,</w:t>
      </w:r>
      <w:r>
        <w:rPr>
          <w:spacing w:val="-9"/>
          <w:sz w:val="22"/>
        </w:rPr>
        <w:t> </w:t>
      </w:r>
      <w:r>
        <w:rPr>
          <w:sz w:val="22"/>
        </w:rPr>
        <w:t>the</w:t>
      </w:r>
      <w:r>
        <w:rPr>
          <w:spacing w:val="-11"/>
          <w:sz w:val="22"/>
        </w:rPr>
        <w:t> </w:t>
      </w:r>
      <w:r>
        <w:rPr>
          <w:sz w:val="22"/>
        </w:rPr>
        <w:t>Board</w:t>
      </w:r>
      <w:r>
        <w:rPr>
          <w:spacing w:val="-11"/>
          <w:sz w:val="22"/>
        </w:rPr>
        <w:t> </w:t>
      </w:r>
      <w:r>
        <w:rPr>
          <w:sz w:val="22"/>
        </w:rPr>
        <w:t>shall</w:t>
      </w:r>
      <w:r>
        <w:rPr>
          <w:spacing w:val="-8"/>
          <w:sz w:val="22"/>
        </w:rPr>
        <w:t> </w:t>
      </w:r>
      <w:r>
        <w:rPr>
          <w:sz w:val="22"/>
        </w:rPr>
        <w:t>consider</w:t>
      </w:r>
      <w:r>
        <w:rPr>
          <w:spacing w:val="-8"/>
          <w:sz w:val="22"/>
        </w:rPr>
        <w:t> </w:t>
      </w:r>
      <w:r>
        <w:rPr>
          <w:sz w:val="22"/>
        </w:rPr>
        <w:t>whether</w:t>
      </w:r>
      <w:r>
        <w:rPr>
          <w:spacing w:val="-11"/>
          <w:sz w:val="22"/>
        </w:rPr>
        <w:t> </w:t>
      </w:r>
      <w:r>
        <w:rPr>
          <w:sz w:val="22"/>
        </w:rPr>
        <w:t>sufficient</w:t>
      </w:r>
      <w:r>
        <w:rPr>
          <w:spacing w:val="-8"/>
          <w:sz w:val="22"/>
        </w:rPr>
        <w:t> </w:t>
      </w:r>
      <w:r>
        <w:rPr>
          <w:sz w:val="22"/>
        </w:rPr>
        <w:t>bases </w:t>
      </w:r>
      <w:r>
        <w:rPr>
          <w:spacing w:val="-2"/>
          <w:sz w:val="22"/>
        </w:rPr>
        <w:t>existed</w:t>
      </w:r>
      <w:r>
        <w:rPr>
          <w:spacing w:val="-8"/>
          <w:sz w:val="22"/>
        </w:rPr>
        <w:t> </w:t>
      </w:r>
      <w:r>
        <w:rPr>
          <w:spacing w:val="-2"/>
          <w:sz w:val="22"/>
        </w:rPr>
        <w:t>to</w:t>
      </w:r>
      <w:r>
        <w:rPr>
          <w:spacing w:val="-10"/>
          <w:sz w:val="22"/>
        </w:rPr>
        <w:t> </w:t>
      </w:r>
      <w:r>
        <w:rPr>
          <w:spacing w:val="-2"/>
          <w:sz w:val="22"/>
        </w:rPr>
        <w:t>terminate</w:t>
      </w:r>
      <w:r>
        <w:rPr>
          <w:spacing w:val="-10"/>
          <w:sz w:val="22"/>
        </w:rPr>
        <w:t> </w:t>
      </w:r>
      <w:r>
        <w:rPr>
          <w:spacing w:val="-2"/>
          <w:sz w:val="22"/>
        </w:rPr>
        <w:t>the</w:t>
      </w:r>
      <w:r>
        <w:rPr>
          <w:spacing w:val="-8"/>
          <w:sz w:val="22"/>
        </w:rPr>
        <w:t> </w:t>
      </w:r>
      <w:r>
        <w:rPr>
          <w:spacing w:val="-2"/>
          <w:sz w:val="22"/>
        </w:rPr>
        <w:t>President</w:t>
      </w:r>
      <w:r>
        <w:rPr>
          <w:spacing w:val="-8"/>
          <w:sz w:val="22"/>
        </w:rPr>
        <w:t> </w:t>
      </w:r>
      <w:r>
        <w:rPr>
          <w:spacing w:val="-2"/>
          <w:sz w:val="22"/>
        </w:rPr>
        <w:t>for</w:t>
      </w:r>
      <w:r>
        <w:rPr>
          <w:spacing w:val="-8"/>
          <w:sz w:val="22"/>
        </w:rPr>
        <w:t> </w:t>
      </w:r>
      <w:r>
        <w:rPr>
          <w:spacing w:val="-2"/>
          <w:sz w:val="22"/>
        </w:rPr>
        <w:t>cause.</w:t>
      </w:r>
      <w:r>
        <w:rPr>
          <w:spacing w:val="40"/>
          <w:sz w:val="22"/>
        </w:rPr>
        <w:t> </w:t>
      </w:r>
      <w:r>
        <w:rPr>
          <w:spacing w:val="-2"/>
          <w:sz w:val="22"/>
        </w:rPr>
        <w:t>Such</w:t>
      </w:r>
      <w:r>
        <w:rPr>
          <w:spacing w:val="-8"/>
          <w:sz w:val="22"/>
        </w:rPr>
        <w:t> </w:t>
      </w:r>
      <w:r>
        <w:rPr>
          <w:spacing w:val="-2"/>
          <w:sz w:val="22"/>
        </w:rPr>
        <w:t>vote</w:t>
      </w:r>
      <w:r>
        <w:rPr>
          <w:spacing w:val="-8"/>
          <w:sz w:val="22"/>
        </w:rPr>
        <w:t> </w:t>
      </w:r>
      <w:r>
        <w:rPr>
          <w:spacing w:val="-2"/>
          <w:sz w:val="22"/>
        </w:rPr>
        <w:t>shall</w:t>
      </w:r>
      <w:r>
        <w:rPr>
          <w:spacing w:val="-8"/>
          <w:sz w:val="22"/>
        </w:rPr>
        <w:t> </w:t>
      </w:r>
      <w:r>
        <w:rPr>
          <w:spacing w:val="-2"/>
          <w:sz w:val="22"/>
        </w:rPr>
        <w:t>be</w:t>
      </w:r>
      <w:r>
        <w:rPr>
          <w:spacing w:val="-8"/>
          <w:sz w:val="22"/>
        </w:rPr>
        <w:t> </w:t>
      </w:r>
      <w:r>
        <w:rPr>
          <w:spacing w:val="-2"/>
          <w:sz w:val="22"/>
        </w:rPr>
        <w:t>taken</w:t>
      </w:r>
      <w:r>
        <w:rPr>
          <w:spacing w:val="-8"/>
          <w:sz w:val="22"/>
        </w:rPr>
        <w:t> </w:t>
      </w:r>
      <w:r>
        <w:rPr>
          <w:spacing w:val="-2"/>
          <w:sz w:val="22"/>
        </w:rPr>
        <w:t>at</w:t>
      </w:r>
      <w:r>
        <w:rPr>
          <w:spacing w:val="-8"/>
          <w:sz w:val="22"/>
        </w:rPr>
        <w:t> </w:t>
      </w:r>
      <w:r>
        <w:rPr>
          <w:spacing w:val="-2"/>
          <w:sz w:val="22"/>
        </w:rPr>
        <w:t>an</w:t>
      </w:r>
      <w:r>
        <w:rPr>
          <w:spacing w:val="-8"/>
          <w:sz w:val="22"/>
        </w:rPr>
        <w:t> </w:t>
      </w:r>
      <w:r>
        <w:rPr>
          <w:spacing w:val="-2"/>
          <w:sz w:val="22"/>
        </w:rPr>
        <w:t>open</w:t>
      </w:r>
      <w:r>
        <w:rPr>
          <w:spacing w:val="-8"/>
          <w:sz w:val="22"/>
        </w:rPr>
        <w:t> </w:t>
      </w:r>
      <w:r>
        <w:rPr>
          <w:spacing w:val="-2"/>
          <w:sz w:val="22"/>
        </w:rPr>
        <w:t>public </w:t>
      </w:r>
      <w:r>
        <w:rPr>
          <w:sz w:val="22"/>
        </w:rPr>
        <w:t>meeting</w:t>
      </w:r>
      <w:r>
        <w:rPr>
          <w:spacing w:val="-4"/>
          <w:sz w:val="22"/>
        </w:rPr>
        <w:t> </w:t>
      </w:r>
      <w:r>
        <w:rPr>
          <w:sz w:val="22"/>
        </w:rPr>
        <w:t>of</w:t>
      </w:r>
      <w:r>
        <w:rPr>
          <w:spacing w:val="-3"/>
          <w:sz w:val="22"/>
        </w:rPr>
        <w:t> </w:t>
      </w:r>
      <w:r>
        <w:rPr>
          <w:sz w:val="22"/>
        </w:rPr>
        <w:t>the</w:t>
      </w:r>
      <w:r>
        <w:rPr>
          <w:spacing w:val="-4"/>
          <w:sz w:val="22"/>
        </w:rPr>
        <w:t> </w:t>
      </w:r>
      <w:r>
        <w:rPr>
          <w:sz w:val="22"/>
        </w:rPr>
        <w:t>Board.</w:t>
      </w:r>
      <w:r>
        <w:rPr>
          <w:spacing w:val="80"/>
          <w:sz w:val="22"/>
        </w:rPr>
        <w:t> </w:t>
      </w:r>
      <w:r>
        <w:rPr>
          <w:sz w:val="22"/>
        </w:rPr>
        <w:t>If</w:t>
      </w:r>
      <w:r>
        <w:rPr>
          <w:spacing w:val="-3"/>
          <w:sz w:val="22"/>
        </w:rPr>
        <w:t> </w:t>
      </w:r>
      <w:r>
        <w:rPr>
          <w:sz w:val="22"/>
        </w:rPr>
        <w:t>the</w:t>
      </w:r>
      <w:r>
        <w:rPr>
          <w:spacing w:val="-4"/>
          <w:sz w:val="22"/>
        </w:rPr>
        <w:t> </w:t>
      </w:r>
      <w:r>
        <w:rPr>
          <w:sz w:val="22"/>
        </w:rPr>
        <w:t>Board</w:t>
      </w:r>
      <w:r>
        <w:rPr>
          <w:spacing w:val="-3"/>
          <w:sz w:val="22"/>
        </w:rPr>
        <w:t> </w:t>
      </w:r>
      <w:r>
        <w:rPr>
          <w:sz w:val="22"/>
        </w:rPr>
        <w:t>determines</w:t>
      </w:r>
      <w:r>
        <w:rPr>
          <w:spacing w:val="-2"/>
          <w:sz w:val="22"/>
        </w:rPr>
        <w:t> </w:t>
      </w:r>
      <w:r>
        <w:rPr>
          <w:sz w:val="22"/>
        </w:rPr>
        <w:t>that</w:t>
      </w:r>
      <w:r>
        <w:rPr>
          <w:spacing w:val="-5"/>
          <w:sz w:val="22"/>
        </w:rPr>
        <w:t> </w:t>
      </w:r>
      <w:r>
        <w:rPr>
          <w:sz w:val="22"/>
        </w:rPr>
        <w:t>the</w:t>
      </w:r>
      <w:r>
        <w:rPr>
          <w:spacing w:val="-6"/>
          <w:sz w:val="22"/>
        </w:rPr>
        <w:t> </w:t>
      </w:r>
      <w:r>
        <w:rPr>
          <w:sz w:val="22"/>
        </w:rPr>
        <w:t>termination</w:t>
      </w:r>
      <w:r>
        <w:rPr>
          <w:spacing w:val="-3"/>
          <w:sz w:val="22"/>
        </w:rPr>
        <w:t> </w:t>
      </w:r>
      <w:r>
        <w:rPr>
          <w:sz w:val="22"/>
        </w:rPr>
        <w:t>for</w:t>
      </w:r>
      <w:r>
        <w:rPr>
          <w:spacing w:val="-3"/>
          <w:sz w:val="22"/>
        </w:rPr>
        <w:t> </w:t>
      </w:r>
      <w:r>
        <w:rPr>
          <w:sz w:val="22"/>
        </w:rPr>
        <w:t>cause</w:t>
      </w:r>
      <w:r>
        <w:rPr>
          <w:spacing w:val="-4"/>
          <w:sz w:val="22"/>
        </w:rPr>
        <w:t> </w:t>
      </w:r>
      <w:r>
        <w:rPr>
          <w:sz w:val="22"/>
        </w:rPr>
        <w:t>was justified,</w:t>
      </w:r>
      <w:r>
        <w:rPr>
          <w:spacing w:val="-14"/>
          <w:sz w:val="22"/>
        </w:rPr>
        <w:t> </w:t>
      </w:r>
      <w:r>
        <w:rPr>
          <w:sz w:val="22"/>
        </w:rPr>
        <w:t>this</w:t>
      </w:r>
      <w:r>
        <w:rPr>
          <w:spacing w:val="-14"/>
          <w:sz w:val="22"/>
        </w:rPr>
        <w:t> </w:t>
      </w:r>
      <w:r>
        <w:rPr>
          <w:sz w:val="22"/>
        </w:rPr>
        <w:t>decision</w:t>
      </w:r>
      <w:r>
        <w:rPr>
          <w:spacing w:val="-14"/>
          <w:sz w:val="22"/>
        </w:rPr>
        <w:t> </w:t>
      </w:r>
      <w:r>
        <w:rPr>
          <w:sz w:val="22"/>
        </w:rPr>
        <w:t>shall</w:t>
      </w:r>
      <w:r>
        <w:rPr>
          <w:spacing w:val="-12"/>
          <w:sz w:val="22"/>
        </w:rPr>
        <w:t> </w:t>
      </w:r>
      <w:r>
        <w:rPr>
          <w:sz w:val="22"/>
        </w:rPr>
        <w:t>be</w:t>
      </w:r>
      <w:r>
        <w:rPr>
          <w:spacing w:val="-13"/>
          <w:sz w:val="22"/>
        </w:rPr>
        <w:t> </w:t>
      </w:r>
      <w:r>
        <w:rPr>
          <w:sz w:val="22"/>
        </w:rPr>
        <w:t>final</w:t>
      </w:r>
      <w:r>
        <w:rPr>
          <w:spacing w:val="-13"/>
          <w:sz w:val="22"/>
        </w:rPr>
        <w:t> </w:t>
      </w:r>
      <w:r>
        <w:rPr>
          <w:sz w:val="22"/>
        </w:rPr>
        <w:t>and</w:t>
      </w:r>
      <w:r>
        <w:rPr>
          <w:spacing w:val="-12"/>
          <w:sz w:val="22"/>
        </w:rPr>
        <w:t> </w:t>
      </w:r>
      <w:r>
        <w:rPr>
          <w:sz w:val="22"/>
        </w:rPr>
        <w:t>subject</w:t>
      </w:r>
      <w:r>
        <w:rPr>
          <w:spacing w:val="-12"/>
          <w:sz w:val="22"/>
        </w:rPr>
        <w:t> </w:t>
      </w:r>
      <w:r>
        <w:rPr>
          <w:sz w:val="22"/>
        </w:rPr>
        <w:t>to</w:t>
      </w:r>
      <w:r>
        <w:rPr>
          <w:spacing w:val="-12"/>
          <w:sz w:val="22"/>
        </w:rPr>
        <w:t> </w:t>
      </w:r>
      <w:r>
        <w:rPr>
          <w:sz w:val="22"/>
        </w:rPr>
        <w:t>no</w:t>
      </w:r>
      <w:r>
        <w:rPr>
          <w:spacing w:val="-12"/>
          <w:sz w:val="22"/>
        </w:rPr>
        <w:t> </w:t>
      </w:r>
      <w:r>
        <w:rPr>
          <w:sz w:val="22"/>
        </w:rPr>
        <w:t>further</w:t>
      </w:r>
      <w:r>
        <w:rPr>
          <w:spacing w:val="-12"/>
          <w:sz w:val="22"/>
        </w:rPr>
        <w:t> </w:t>
      </w:r>
      <w:r>
        <w:rPr>
          <w:sz w:val="22"/>
        </w:rPr>
        <w:t>administrative</w:t>
      </w:r>
      <w:r>
        <w:rPr>
          <w:spacing w:val="-14"/>
          <w:sz w:val="22"/>
        </w:rPr>
        <w:t> </w:t>
      </w:r>
      <w:r>
        <w:rPr>
          <w:sz w:val="22"/>
        </w:rPr>
        <w:t>review</w:t>
      </w:r>
      <w:r>
        <w:rPr>
          <w:spacing w:val="-13"/>
          <w:sz w:val="22"/>
        </w:rPr>
        <w:t> </w:t>
      </w:r>
      <w:r>
        <w:rPr>
          <w:sz w:val="22"/>
        </w:rPr>
        <w:t>or appeal.</w:t>
      </w:r>
      <w:r>
        <w:rPr>
          <w:spacing w:val="40"/>
          <w:sz w:val="22"/>
        </w:rPr>
        <w:t> </w:t>
      </w:r>
      <w:r>
        <w:rPr>
          <w:sz w:val="22"/>
        </w:rPr>
        <w:t>If</w:t>
      </w:r>
      <w:r>
        <w:rPr>
          <w:spacing w:val="-2"/>
          <w:sz w:val="22"/>
        </w:rPr>
        <w:t> </w:t>
      </w:r>
      <w:r>
        <w:rPr>
          <w:sz w:val="22"/>
        </w:rPr>
        <w:t>the</w:t>
      </w:r>
      <w:r>
        <w:rPr>
          <w:spacing w:val="-5"/>
          <w:sz w:val="22"/>
        </w:rPr>
        <w:t> </w:t>
      </w:r>
      <w:r>
        <w:rPr>
          <w:sz w:val="22"/>
        </w:rPr>
        <w:t>Board</w:t>
      </w:r>
      <w:r>
        <w:rPr>
          <w:spacing w:val="-2"/>
          <w:sz w:val="22"/>
        </w:rPr>
        <w:t> </w:t>
      </w:r>
      <w:r>
        <w:rPr>
          <w:sz w:val="22"/>
        </w:rPr>
        <w:t>determines</w:t>
      </w:r>
      <w:r>
        <w:rPr>
          <w:spacing w:val="-1"/>
          <w:sz w:val="22"/>
        </w:rPr>
        <w:t> </w:t>
      </w:r>
      <w:r>
        <w:rPr>
          <w:sz w:val="22"/>
        </w:rPr>
        <w:t>that</w:t>
      </w:r>
      <w:r>
        <w:rPr>
          <w:spacing w:val="-4"/>
          <w:sz w:val="22"/>
        </w:rPr>
        <w:t> </w:t>
      </w:r>
      <w:r>
        <w:rPr>
          <w:sz w:val="22"/>
        </w:rPr>
        <w:t>termination</w:t>
      </w:r>
      <w:r>
        <w:rPr>
          <w:spacing w:val="-2"/>
          <w:sz w:val="22"/>
        </w:rPr>
        <w:t> </w:t>
      </w:r>
      <w:r>
        <w:rPr>
          <w:sz w:val="22"/>
        </w:rPr>
        <w:t>of</w:t>
      </w:r>
      <w:r>
        <w:rPr>
          <w:spacing w:val="-2"/>
          <w:sz w:val="22"/>
        </w:rPr>
        <w:t> </w:t>
      </w:r>
      <w:r>
        <w:rPr>
          <w:sz w:val="22"/>
        </w:rPr>
        <w:t>the</w:t>
      </w:r>
      <w:r>
        <w:rPr>
          <w:spacing w:val="-5"/>
          <w:sz w:val="22"/>
        </w:rPr>
        <w:t> </w:t>
      </w:r>
      <w:r>
        <w:rPr>
          <w:sz w:val="22"/>
        </w:rPr>
        <w:t>President</w:t>
      </w:r>
      <w:r>
        <w:rPr>
          <w:spacing w:val="-2"/>
          <w:sz w:val="22"/>
        </w:rPr>
        <w:t> </w:t>
      </w:r>
      <w:r>
        <w:rPr>
          <w:sz w:val="22"/>
        </w:rPr>
        <w:t>for</w:t>
      </w:r>
      <w:r>
        <w:rPr>
          <w:spacing w:val="-2"/>
          <w:sz w:val="22"/>
        </w:rPr>
        <w:t> </w:t>
      </w:r>
      <w:r>
        <w:rPr>
          <w:sz w:val="22"/>
        </w:rPr>
        <w:t>cause</w:t>
      </w:r>
      <w:r>
        <w:rPr>
          <w:spacing w:val="-3"/>
          <w:sz w:val="22"/>
        </w:rPr>
        <w:t> </w:t>
      </w:r>
      <w:r>
        <w:rPr>
          <w:sz w:val="22"/>
        </w:rPr>
        <w:t>was</w:t>
      </w:r>
      <w:r>
        <w:rPr>
          <w:spacing w:val="-4"/>
          <w:sz w:val="22"/>
        </w:rPr>
        <w:t> </w:t>
      </w:r>
      <w:r>
        <w:rPr>
          <w:sz w:val="22"/>
        </w:rPr>
        <w:t>not justified,</w:t>
      </w:r>
      <w:r>
        <w:rPr>
          <w:spacing w:val="-14"/>
          <w:sz w:val="22"/>
        </w:rPr>
        <w:t> </w:t>
      </w:r>
      <w:r>
        <w:rPr>
          <w:sz w:val="22"/>
        </w:rPr>
        <w:t>the</w:t>
      </w:r>
      <w:r>
        <w:rPr>
          <w:spacing w:val="-12"/>
          <w:sz w:val="22"/>
        </w:rPr>
        <w:t> </w:t>
      </w:r>
      <w:r>
        <w:rPr>
          <w:sz w:val="22"/>
        </w:rPr>
        <w:t>University</w:t>
      </w:r>
      <w:r>
        <w:rPr>
          <w:spacing w:val="-14"/>
          <w:sz w:val="22"/>
        </w:rPr>
        <w:t> </w:t>
      </w:r>
      <w:r>
        <w:rPr>
          <w:sz w:val="22"/>
        </w:rPr>
        <w:t>shall</w:t>
      </w:r>
      <w:r>
        <w:rPr>
          <w:spacing w:val="-14"/>
          <w:sz w:val="22"/>
        </w:rPr>
        <w:t> </w:t>
      </w:r>
      <w:r>
        <w:rPr>
          <w:sz w:val="22"/>
        </w:rPr>
        <w:t>pay</w:t>
      </w:r>
      <w:r>
        <w:rPr>
          <w:spacing w:val="-12"/>
          <w:sz w:val="22"/>
        </w:rPr>
        <w:t> </w:t>
      </w:r>
      <w:r>
        <w:rPr>
          <w:sz w:val="22"/>
        </w:rPr>
        <w:t>to</w:t>
      </w:r>
      <w:r>
        <w:rPr>
          <w:spacing w:val="-11"/>
          <w:sz w:val="22"/>
        </w:rPr>
        <w:t> </w:t>
      </w:r>
      <w:r>
        <w:rPr>
          <w:sz w:val="22"/>
        </w:rPr>
        <w:t>the</w:t>
      </w:r>
      <w:r>
        <w:rPr>
          <w:spacing w:val="-12"/>
          <w:sz w:val="22"/>
        </w:rPr>
        <w:t> </w:t>
      </w:r>
      <w:r>
        <w:rPr>
          <w:sz w:val="22"/>
        </w:rPr>
        <w:t>President</w:t>
      </w:r>
      <w:r>
        <w:rPr>
          <w:spacing w:val="-11"/>
          <w:sz w:val="22"/>
        </w:rPr>
        <w:t> </w:t>
      </w:r>
      <w:r>
        <w:rPr>
          <w:sz w:val="22"/>
        </w:rPr>
        <w:t>the</w:t>
      </w:r>
      <w:r>
        <w:rPr>
          <w:spacing w:val="-14"/>
          <w:sz w:val="22"/>
        </w:rPr>
        <w:t> </w:t>
      </w:r>
      <w:r>
        <w:rPr>
          <w:sz w:val="22"/>
        </w:rPr>
        <w:t>severance</w:t>
      </w:r>
      <w:r>
        <w:rPr>
          <w:spacing w:val="-12"/>
          <w:sz w:val="22"/>
        </w:rPr>
        <w:t> </w:t>
      </w:r>
      <w:r>
        <w:rPr>
          <w:sz w:val="22"/>
        </w:rPr>
        <w:t>described</w:t>
      </w:r>
      <w:r>
        <w:rPr>
          <w:spacing w:val="-11"/>
          <w:sz w:val="22"/>
        </w:rPr>
        <w:t> </w:t>
      </w:r>
      <w:r>
        <w:rPr>
          <w:sz w:val="22"/>
        </w:rPr>
        <w:t>in</w:t>
      </w:r>
      <w:r>
        <w:rPr>
          <w:spacing w:val="-14"/>
          <w:sz w:val="22"/>
        </w:rPr>
        <w:t> </w:t>
      </w:r>
      <w:r>
        <w:rPr>
          <w:sz w:val="22"/>
        </w:rPr>
        <w:t>his Employment Agreement, if any.</w:t>
      </w:r>
    </w:p>
    <w:p>
      <w:pPr>
        <w:pStyle w:val="BodyText"/>
        <w:spacing w:before="53"/>
      </w:pPr>
    </w:p>
    <w:p>
      <w:pPr>
        <w:pStyle w:val="ListParagraph"/>
        <w:numPr>
          <w:ilvl w:val="1"/>
          <w:numId w:val="49"/>
        </w:numPr>
        <w:tabs>
          <w:tab w:pos="899" w:val="left" w:leader="none"/>
        </w:tabs>
        <w:spacing w:line="240" w:lineRule="auto" w:before="0" w:after="0"/>
        <w:ind w:left="899" w:right="0" w:hanging="719"/>
        <w:jc w:val="left"/>
        <w:rPr>
          <w:sz w:val="22"/>
        </w:rPr>
      </w:pPr>
      <w:bookmarkStart w:name="III.6. Place in the University Organizat" w:id="105"/>
      <w:bookmarkEnd w:id="105"/>
      <w:r>
        <w:rPr/>
      </w:r>
      <w:bookmarkStart w:name="_bookmark53" w:id="106"/>
      <w:bookmarkEnd w:id="106"/>
      <w:r>
        <w:rPr/>
      </w:r>
      <w:r>
        <w:rPr>
          <w:spacing w:val="-6"/>
          <w:sz w:val="22"/>
          <w:u w:val="single"/>
        </w:rPr>
        <w:t>Place</w:t>
      </w:r>
      <w:r>
        <w:rPr>
          <w:spacing w:val="-3"/>
          <w:sz w:val="22"/>
          <w:u w:val="single"/>
        </w:rPr>
        <w:t> </w:t>
      </w:r>
      <w:r>
        <w:rPr>
          <w:spacing w:val="-6"/>
          <w:sz w:val="22"/>
          <w:u w:val="single"/>
        </w:rPr>
        <w:t>in</w:t>
      </w:r>
      <w:r>
        <w:rPr>
          <w:spacing w:val="3"/>
          <w:sz w:val="22"/>
          <w:u w:val="single"/>
        </w:rPr>
        <w:t> </w:t>
      </w:r>
      <w:r>
        <w:rPr>
          <w:spacing w:val="-6"/>
          <w:sz w:val="22"/>
          <w:u w:val="single"/>
        </w:rPr>
        <w:t>the</w:t>
      </w:r>
      <w:r>
        <w:rPr>
          <w:sz w:val="22"/>
          <w:u w:val="single"/>
        </w:rPr>
        <w:t> </w:t>
      </w:r>
      <w:r>
        <w:rPr>
          <w:spacing w:val="-6"/>
          <w:sz w:val="22"/>
          <w:u w:val="single"/>
        </w:rPr>
        <w:t>University Organization</w:t>
      </w:r>
    </w:p>
    <w:p>
      <w:pPr>
        <w:pStyle w:val="BodyText"/>
      </w:pPr>
    </w:p>
    <w:p>
      <w:pPr>
        <w:pStyle w:val="BodyText"/>
        <w:spacing w:line="235" w:lineRule="auto"/>
        <w:ind w:left="990" w:right="316"/>
        <w:jc w:val="both"/>
      </w:pPr>
      <w:r>
        <w:rPr/>
        <w:t>THE PRESIDENT</w:t>
      </w:r>
      <w:r>
        <w:rPr>
          <w:spacing w:val="-4"/>
        </w:rPr>
        <w:t> </w:t>
      </w:r>
      <w:r>
        <w:rPr/>
        <w:t>REPORTS</w:t>
      </w:r>
      <w:r>
        <w:rPr>
          <w:spacing w:val="-3"/>
        </w:rPr>
        <w:t> </w:t>
      </w:r>
      <w:r>
        <w:rPr/>
        <w:t>DIRECTLY</w:t>
      </w:r>
      <w:r>
        <w:rPr>
          <w:spacing w:val="-4"/>
        </w:rPr>
        <w:t> </w:t>
      </w:r>
      <w:r>
        <w:rPr/>
        <w:t>TO THE REGENTS.</w:t>
      </w:r>
      <w:r>
        <w:rPr>
          <w:spacing w:val="80"/>
        </w:rPr>
        <w:t> </w:t>
      </w:r>
      <w:r>
        <w:rPr/>
        <w:t>Other individuals and</w:t>
      </w:r>
      <w:r>
        <w:rPr>
          <w:spacing w:val="-3"/>
        </w:rPr>
        <w:t> </w:t>
      </w:r>
      <w:r>
        <w:rPr/>
        <w:t>groups within the University, may approach the Board of Regents officially on University business only through the </w:t>
      </w:r>
      <w:r>
        <w:rPr>
          <w:spacing w:val="-2"/>
        </w:rPr>
        <w:t>President</w:t>
      </w:r>
      <w:r>
        <w:rPr>
          <w:spacing w:val="-12"/>
        </w:rPr>
        <w:t> </w:t>
      </w:r>
      <w:r>
        <w:rPr>
          <w:spacing w:val="-2"/>
        </w:rPr>
        <w:t>or</w:t>
      </w:r>
      <w:r>
        <w:rPr>
          <w:spacing w:val="-5"/>
        </w:rPr>
        <w:t> </w:t>
      </w:r>
      <w:r>
        <w:rPr>
          <w:spacing w:val="-2"/>
        </w:rPr>
        <w:t>in</w:t>
      </w:r>
      <w:r>
        <w:rPr>
          <w:spacing w:val="-5"/>
        </w:rPr>
        <w:t> </w:t>
      </w:r>
      <w:r>
        <w:rPr>
          <w:spacing w:val="-2"/>
        </w:rPr>
        <w:t>accordance</w:t>
      </w:r>
      <w:r>
        <w:rPr>
          <w:spacing w:val="-12"/>
        </w:rPr>
        <w:t> </w:t>
      </w:r>
      <w:r>
        <w:rPr>
          <w:spacing w:val="-2"/>
        </w:rPr>
        <w:t>with</w:t>
      </w:r>
      <w:r>
        <w:rPr>
          <w:spacing w:val="-7"/>
        </w:rPr>
        <w:t> </w:t>
      </w:r>
      <w:r>
        <w:rPr>
          <w:spacing w:val="-2"/>
        </w:rPr>
        <w:t>the</w:t>
      </w:r>
      <w:r>
        <w:rPr>
          <w:spacing w:val="-8"/>
        </w:rPr>
        <w:t> </w:t>
      </w:r>
      <w:r>
        <w:rPr>
          <w:spacing w:val="-2"/>
        </w:rPr>
        <w:t>procedures</w:t>
      </w:r>
      <w:r>
        <w:rPr>
          <w:spacing w:val="-11"/>
        </w:rPr>
        <w:t> </w:t>
      </w:r>
      <w:r>
        <w:rPr>
          <w:spacing w:val="-2"/>
        </w:rPr>
        <w:t>contained</w:t>
      </w:r>
      <w:r>
        <w:rPr>
          <w:spacing w:val="-12"/>
        </w:rPr>
        <w:t> </w:t>
      </w:r>
      <w:r>
        <w:rPr>
          <w:spacing w:val="-2"/>
        </w:rPr>
        <w:t>in</w:t>
      </w:r>
      <w:r>
        <w:rPr>
          <w:spacing w:val="-5"/>
        </w:rPr>
        <w:t> </w:t>
      </w:r>
      <w:r>
        <w:rPr>
          <w:spacing w:val="-2"/>
        </w:rPr>
        <w:t>this</w:t>
      </w:r>
      <w:r>
        <w:rPr>
          <w:spacing w:val="-12"/>
        </w:rPr>
        <w:t> </w:t>
      </w:r>
      <w:r>
        <w:rPr>
          <w:spacing w:val="-2"/>
        </w:rPr>
        <w:t>MANUAL.</w:t>
      </w:r>
      <w:r>
        <w:rPr>
          <w:spacing w:val="-12"/>
        </w:rPr>
        <w:t> </w:t>
      </w:r>
      <w:r>
        <w:rPr>
          <w:spacing w:val="-2"/>
        </w:rPr>
        <w:t>The</w:t>
      </w:r>
      <w:r>
        <w:rPr>
          <w:spacing w:val="-8"/>
        </w:rPr>
        <w:t> </w:t>
      </w:r>
      <w:r>
        <w:rPr>
          <w:spacing w:val="-2"/>
        </w:rPr>
        <w:t>President</w:t>
      </w:r>
      <w:r>
        <w:rPr>
          <w:spacing w:val="-11"/>
        </w:rPr>
        <w:t> </w:t>
      </w:r>
      <w:r>
        <w:rPr>
          <w:spacing w:val="-2"/>
        </w:rPr>
        <w:t>may</w:t>
      </w:r>
      <w:r>
        <w:rPr>
          <w:spacing w:val="-6"/>
        </w:rPr>
        <w:t> </w:t>
      </w:r>
      <w:r>
        <w:rPr>
          <w:spacing w:val="-2"/>
        </w:rPr>
        <w:t>reorganize </w:t>
      </w:r>
      <w:r>
        <w:rPr/>
        <w:t>the structure of the University,</w:t>
      </w:r>
      <w:r>
        <w:rPr>
          <w:spacing w:val="-2"/>
        </w:rPr>
        <w:t> </w:t>
      </w:r>
      <w:r>
        <w:rPr/>
        <w:t>subject to the</w:t>
      </w:r>
      <w:r>
        <w:rPr>
          <w:spacing w:val="-2"/>
        </w:rPr>
        <w:t> </w:t>
      </w:r>
      <w:r>
        <w:rPr/>
        <w:t>approval</w:t>
      </w:r>
      <w:r>
        <w:rPr>
          <w:spacing w:val="-9"/>
        </w:rPr>
        <w:t> </w:t>
      </w:r>
      <w:r>
        <w:rPr/>
        <w:t>of</w:t>
      </w:r>
      <w:r>
        <w:rPr>
          <w:spacing w:val="-6"/>
        </w:rPr>
        <w:t> </w:t>
      </w:r>
      <w:r>
        <w:rPr/>
        <w:t>the</w:t>
      </w:r>
      <w:r>
        <w:rPr>
          <w:spacing w:val="-4"/>
        </w:rPr>
        <w:t> </w:t>
      </w:r>
      <w:r>
        <w:rPr/>
        <w:t>Board.</w:t>
      </w:r>
    </w:p>
    <w:p>
      <w:pPr>
        <w:pStyle w:val="BodyText"/>
        <w:spacing w:before="18"/>
      </w:pPr>
    </w:p>
    <w:p>
      <w:pPr>
        <w:pStyle w:val="ListParagraph"/>
        <w:numPr>
          <w:ilvl w:val="1"/>
          <w:numId w:val="49"/>
        </w:numPr>
        <w:tabs>
          <w:tab w:pos="899" w:val="left" w:leader="none"/>
        </w:tabs>
        <w:spacing w:line="240" w:lineRule="auto" w:before="0" w:after="0"/>
        <w:ind w:left="899" w:right="0" w:hanging="719"/>
        <w:jc w:val="left"/>
        <w:rPr>
          <w:sz w:val="22"/>
        </w:rPr>
      </w:pPr>
      <w:bookmarkStart w:name="III.7. Absences" w:id="107"/>
      <w:bookmarkEnd w:id="107"/>
      <w:r>
        <w:rPr/>
      </w:r>
      <w:bookmarkStart w:name="_bookmark54" w:id="108"/>
      <w:bookmarkEnd w:id="108"/>
      <w:r>
        <w:rPr/>
      </w:r>
      <w:r>
        <w:rPr>
          <w:spacing w:val="-2"/>
          <w:sz w:val="22"/>
          <w:u w:val="single"/>
        </w:rPr>
        <w:t>Absences</w:t>
      </w:r>
    </w:p>
    <w:p>
      <w:pPr>
        <w:pStyle w:val="BodyText"/>
        <w:spacing w:before="2"/>
      </w:pPr>
    </w:p>
    <w:p>
      <w:pPr>
        <w:pStyle w:val="BodyText"/>
        <w:spacing w:line="235" w:lineRule="auto" w:before="1"/>
        <w:ind w:left="900" w:right="316"/>
        <w:jc w:val="both"/>
      </w:pPr>
      <w:r>
        <w:rPr>
          <w:spacing w:val="-2"/>
        </w:rPr>
        <w:t>The</w:t>
      </w:r>
      <w:r>
        <w:rPr>
          <w:spacing w:val="-9"/>
        </w:rPr>
        <w:t> </w:t>
      </w:r>
      <w:r>
        <w:rPr>
          <w:spacing w:val="-2"/>
        </w:rPr>
        <w:t>President</w:t>
      </w:r>
      <w:r>
        <w:rPr>
          <w:spacing w:val="-9"/>
        </w:rPr>
        <w:t> </w:t>
      </w:r>
      <w:r>
        <w:rPr>
          <w:spacing w:val="-2"/>
        </w:rPr>
        <w:t>shall</w:t>
      </w:r>
      <w:r>
        <w:rPr>
          <w:spacing w:val="-6"/>
        </w:rPr>
        <w:t> </w:t>
      </w:r>
      <w:r>
        <w:rPr>
          <w:spacing w:val="-2"/>
        </w:rPr>
        <w:t>establish</w:t>
      </w:r>
      <w:r>
        <w:rPr>
          <w:spacing w:val="-10"/>
        </w:rPr>
        <w:t> </w:t>
      </w:r>
      <w:r>
        <w:rPr>
          <w:spacing w:val="-2"/>
        </w:rPr>
        <w:t>an</w:t>
      </w:r>
      <w:r>
        <w:rPr>
          <w:spacing w:val="-6"/>
        </w:rPr>
        <w:t> </w:t>
      </w:r>
      <w:r>
        <w:rPr>
          <w:spacing w:val="-2"/>
        </w:rPr>
        <w:t>order</w:t>
      </w:r>
      <w:r>
        <w:rPr>
          <w:spacing w:val="-7"/>
        </w:rPr>
        <w:t> </w:t>
      </w:r>
      <w:r>
        <w:rPr>
          <w:spacing w:val="-2"/>
        </w:rPr>
        <w:t>of</w:t>
      </w:r>
      <w:r>
        <w:rPr>
          <w:spacing w:val="-6"/>
        </w:rPr>
        <w:t> </w:t>
      </w:r>
      <w:r>
        <w:rPr>
          <w:spacing w:val="-2"/>
        </w:rPr>
        <w:t>precedence</w:t>
      </w:r>
      <w:r>
        <w:rPr>
          <w:spacing w:val="-10"/>
        </w:rPr>
        <w:t> </w:t>
      </w:r>
      <w:r>
        <w:rPr>
          <w:spacing w:val="-2"/>
        </w:rPr>
        <w:t>within</w:t>
      </w:r>
      <w:r>
        <w:rPr>
          <w:spacing w:val="-7"/>
        </w:rPr>
        <w:t> </w:t>
      </w:r>
      <w:r>
        <w:rPr>
          <w:spacing w:val="-2"/>
        </w:rPr>
        <w:t>his</w:t>
      </w:r>
      <w:r>
        <w:rPr>
          <w:spacing w:val="-5"/>
        </w:rPr>
        <w:t> </w:t>
      </w:r>
      <w:r>
        <w:rPr>
          <w:spacing w:val="-2"/>
        </w:rPr>
        <w:t>or</w:t>
      </w:r>
      <w:r>
        <w:rPr>
          <w:spacing w:val="-5"/>
        </w:rPr>
        <w:t> </w:t>
      </w:r>
      <w:r>
        <w:rPr>
          <w:spacing w:val="-2"/>
        </w:rPr>
        <w:t>her</w:t>
      </w:r>
      <w:r>
        <w:rPr>
          <w:spacing w:val="-3"/>
        </w:rPr>
        <w:t> </w:t>
      </w:r>
      <w:r>
        <w:rPr>
          <w:spacing w:val="-2"/>
        </w:rPr>
        <w:t>Administration</w:t>
      </w:r>
      <w:r>
        <w:rPr>
          <w:spacing w:val="-12"/>
        </w:rPr>
        <w:t> </w:t>
      </w:r>
      <w:r>
        <w:rPr>
          <w:spacing w:val="-2"/>
        </w:rPr>
        <w:t>which</w:t>
      </w:r>
      <w:r>
        <w:rPr>
          <w:spacing w:val="-12"/>
        </w:rPr>
        <w:t> </w:t>
      </w:r>
      <w:r>
        <w:rPr>
          <w:spacing w:val="-2"/>
        </w:rPr>
        <w:t>will specify the </w:t>
      </w:r>
      <w:r>
        <w:rPr/>
        <w:t>order in which the University officers will assume temporary responsibility for</w:t>
      </w:r>
      <w:r>
        <w:rPr>
          <w:spacing w:val="-2"/>
        </w:rPr>
        <w:t> </w:t>
      </w:r>
      <w:r>
        <w:rPr/>
        <w:t>his/her</w:t>
      </w:r>
      <w:r>
        <w:rPr>
          <w:spacing w:val="-6"/>
        </w:rPr>
        <w:t> </w:t>
      </w:r>
      <w:r>
        <w:rPr/>
        <w:t>duties</w:t>
      </w:r>
      <w:r>
        <w:rPr>
          <w:spacing w:val="-4"/>
        </w:rPr>
        <w:t> </w:t>
      </w:r>
      <w:r>
        <w:rPr/>
        <w:t>in</w:t>
      </w:r>
      <w:r>
        <w:rPr>
          <w:spacing w:val="-3"/>
        </w:rPr>
        <w:t> </w:t>
      </w:r>
      <w:r>
        <w:rPr/>
        <w:t>his/her </w:t>
      </w:r>
      <w:r>
        <w:rPr>
          <w:spacing w:val="-2"/>
        </w:rPr>
        <w:t>absence.</w:t>
      </w:r>
    </w:p>
    <w:p>
      <w:pPr>
        <w:pStyle w:val="BodyText"/>
      </w:pPr>
    </w:p>
    <w:p>
      <w:pPr>
        <w:pStyle w:val="BodyText"/>
        <w:spacing w:before="29"/>
      </w:pPr>
    </w:p>
    <w:p>
      <w:pPr>
        <w:pStyle w:val="ListParagraph"/>
        <w:numPr>
          <w:ilvl w:val="1"/>
          <w:numId w:val="49"/>
        </w:numPr>
        <w:tabs>
          <w:tab w:pos="899" w:val="left" w:leader="none"/>
        </w:tabs>
        <w:spacing w:line="235" w:lineRule="auto" w:before="0" w:after="0"/>
        <w:ind w:left="899" w:right="7215" w:hanging="720"/>
        <w:jc w:val="left"/>
        <w:rPr>
          <w:sz w:val="22"/>
        </w:rPr>
      </w:pPr>
      <w:bookmarkStart w:name="III.8. Evaluation of the President" w:id="109"/>
      <w:bookmarkEnd w:id="109"/>
      <w:r>
        <w:rPr/>
      </w:r>
      <w:bookmarkStart w:name="_bookmark55" w:id="110"/>
      <w:bookmarkEnd w:id="110"/>
      <w:r>
        <w:rPr/>
      </w:r>
      <w:r>
        <w:rPr>
          <w:spacing w:val="-2"/>
          <w:sz w:val="22"/>
          <w:u w:val="single"/>
        </w:rPr>
        <w:t>Evaluation</w:t>
      </w:r>
      <w:r>
        <w:rPr>
          <w:spacing w:val="-12"/>
          <w:sz w:val="22"/>
          <w:u w:val="single"/>
        </w:rPr>
        <w:t> </w:t>
      </w:r>
      <w:r>
        <w:rPr>
          <w:spacing w:val="-2"/>
          <w:sz w:val="22"/>
          <w:u w:val="single"/>
        </w:rPr>
        <w:t>of</w:t>
      </w:r>
      <w:r>
        <w:rPr>
          <w:spacing w:val="-12"/>
          <w:sz w:val="22"/>
          <w:u w:val="single"/>
        </w:rPr>
        <w:t> </w:t>
      </w:r>
      <w:r>
        <w:rPr>
          <w:spacing w:val="-2"/>
          <w:sz w:val="22"/>
          <w:u w:val="single"/>
        </w:rPr>
        <w:t>the</w:t>
      </w:r>
      <w:r>
        <w:rPr>
          <w:spacing w:val="-12"/>
          <w:sz w:val="22"/>
          <w:u w:val="single"/>
        </w:rPr>
        <w:t> </w:t>
      </w:r>
      <w:r>
        <w:rPr>
          <w:spacing w:val="-2"/>
          <w:sz w:val="22"/>
          <w:u w:val="single"/>
        </w:rPr>
        <w:t>President</w:t>
      </w:r>
      <w:r>
        <w:rPr>
          <w:spacing w:val="-2"/>
          <w:sz w:val="22"/>
        </w:rPr>
        <w:t> </w:t>
      </w:r>
      <w:r>
        <w:rPr>
          <w:sz w:val="22"/>
        </w:rPr>
        <w:t>(Revised</w:t>
      </w:r>
      <w:r>
        <w:rPr>
          <w:spacing w:val="-9"/>
          <w:sz w:val="22"/>
        </w:rPr>
        <w:t> </w:t>
      </w:r>
      <w:r>
        <w:rPr>
          <w:sz w:val="22"/>
        </w:rPr>
        <w:t>May</w:t>
      </w:r>
      <w:r>
        <w:rPr>
          <w:spacing w:val="-2"/>
          <w:sz w:val="22"/>
        </w:rPr>
        <w:t> </w:t>
      </w:r>
      <w:r>
        <w:rPr>
          <w:sz w:val="22"/>
        </w:rPr>
        <w:t>10,</w:t>
      </w:r>
      <w:r>
        <w:rPr>
          <w:spacing w:val="-1"/>
          <w:sz w:val="22"/>
        </w:rPr>
        <w:t> </w:t>
      </w:r>
      <w:r>
        <w:rPr>
          <w:sz w:val="22"/>
        </w:rPr>
        <w:t>2001)</w:t>
      </w:r>
    </w:p>
    <w:p>
      <w:pPr>
        <w:pStyle w:val="BodyText"/>
      </w:pPr>
    </w:p>
    <w:p>
      <w:pPr>
        <w:pStyle w:val="BodyText"/>
        <w:spacing w:line="232" w:lineRule="auto"/>
        <w:ind w:left="898" w:right="316"/>
        <w:jc w:val="both"/>
      </w:pPr>
      <w:r>
        <w:rPr/>
        <w:t>The Board of Regents may conduct an annual written evaluation of the President each year, using the </w:t>
      </w:r>
      <w:r>
        <w:rPr>
          <w:spacing w:val="-2"/>
        </w:rPr>
        <w:t>responsibilities</w:t>
      </w:r>
      <w:r>
        <w:rPr>
          <w:spacing w:val="-12"/>
        </w:rPr>
        <w:t> </w:t>
      </w:r>
      <w:r>
        <w:rPr>
          <w:spacing w:val="-2"/>
        </w:rPr>
        <w:t>listed</w:t>
      </w:r>
      <w:r>
        <w:rPr>
          <w:spacing w:val="-12"/>
        </w:rPr>
        <w:t> </w:t>
      </w:r>
      <w:r>
        <w:rPr>
          <w:spacing w:val="-2"/>
        </w:rPr>
        <w:t>under</w:t>
      </w:r>
      <w:r>
        <w:rPr>
          <w:spacing w:val="-9"/>
        </w:rPr>
        <w:t> </w:t>
      </w:r>
      <w:r>
        <w:rPr>
          <w:spacing w:val="-2"/>
        </w:rPr>
        <w:t>item</w:t>
      </w:r>
      <w:r>
        <w:rPr>
          <w:spacing w:val="-9"/>
        </w:rPr>
        <w:t> </w:t>
      </w:r>
      <w:r>
        <w:rPr>
          <w:spacing w:val="-2"/>
        </w:rPr>
        <w:t>III.</w:t>
      </w:r>
      <w:r>
        <w:rPr>
          <w:spacing w:val="-7"/>
        </w:rPr>
        <w:t> </w:t>
      </w:r>
      <w:r>
        <w:rPr>
          <w:spacing w:val="-2"/>
        </w:rPr>
        <w:t>4</w:t>
      </w:r>
      <w:r>
        <w:rPr>
          <w:spacing w:val="-5"/>
        </w:rPr>
        <w:t> </w:t>
      </w:r>
      <w:r>
        <w:rPr>
          <w:spacing w:val="-2"/>
        </w:rPr>
        <w:t>and</w:t>
      </w:r>
      <w:r>
        <w:rPr>
          <w:spacing w:val="-7"/>
        </w:rPr>
        <w:t> </w:t>
      </w:r>
      <w:r>
        <w:rPr>
          <w:spacing w:val="-2"/>
        </w:rPr>
        <w:t>the</w:t>
      </w:r>
      <w:r>
        <w:rPr>
          <w:spacing w:val="-8"/>
        </w:rPr>
        <w:t> </w:t>
      </w:r>
      <w:r>
        <w:rPr>
          <w:spacing w:val="-2"/>
        </w:rPr>
        <w:t>criteria</w:t>
      </w:r>
      <w:r>
        <w:rPr>
          <w:spacing w:val="-9"/>
        </w:rPr>
        <w:t> </w:t>
      </w:r>
      <w:r>
        <w:rPr>
          <w:spacing w:val="-2"/>
        </w:rPr>
        <w:t>provided</w:t>
      </w:r>
      <w:r>
        <w:rPr>
          <w:spacing w:val="-12"/>
        </w:rPr>
        <w:t> </w:t>
      </w:r>
      <w:r>
        <w:rPr>
          <w:spacing w:val="-2"/>
        </w:rPr>
        <w:t>below.</w:t>
      </w:r>
      <w:r>
        <w:rPr>
          <w:spacing w:val="40"/>
        </w:rPr>
        <w:t> </w:t>
      </w:r>
      <w:r>
        <w:rPr>
          <w:spacing w:val="-2"/>
        </w:rPr>
        <w:t>The</w:t>
      </w:r>
      <w:r>
        <w:rPr>
          <w:spacing w:val="-8"/>
        </w:rPr>
        <w:t> </w:t>
      </w:r>
      <w:r>
        <w:rPr>
          <w:spacing w:val="-2"/>
        </w:rPr>
        <w:t>Board</w:t>
      </w:r>
      <w:r>
        <w:rPr>
          <w:spacing w:val="-12"/>
        </w:rPr>
        <w:t> </w:t>
      </w:r>
      <w:r>
        <w:rPr>
          <w:spacing w:val="-2"/>
        </w:rPr>
        <w:t>wishes</w:t>
      </w:r>
      <w:r>
        <w:rPr>
          <w:spacing w:val="-8"/>
        </w:rPr>
        <w:t> </w:t>
      </w:r>
      <w:r>
        <w:rPr>
          <w:spacing w:val="-2"/>
        </w:rPr>
        <w:t>to</w:t>
      </w:r>
      <w:r>
        <w:rPr>
          <w:spacing w:val="-4"/>
        </w:rPr>
        <w:t> </w:t>
      </w:r>
      <w:r>
        <w:rPr>
          <w:spacing w:val="-2"/>
        </w:rPr>
        <w:t>emphasize</w:t>
      </w:r>
      <w:r>
        <w:rPr>
          <w:spacing w:val="-12"/>
        </w:rPr>
        <w:t> </w:t>
      </w:r>
      <w:r>
        <w:rPr>
          <w:spacing w:val="-2"/>
        </w:rPr>
        <w:t>that </w:t>
      </w:r>
      <w:r>
        <w:rPr/>
        <w:t>the evaluation process should be reviewed as a constructive tool to assist with the growth of the Chief Executive</w:t>
      </w:r>
      <w:r>
        <w:rPr>
          <w:spacing w:val="-13"/>
        </w:rPr>
        <w:t> </w:t>
      </w:r>
      <w:r>
        <w:rPr/>
        <w:t>Officer</w:t>
      </w:r>
      <w:r>
        <w:rPr>
          <w:spacing w:val="-6"/>
        </w:rPr>
        <w:t> </w:t>
      </w:r>
      <w:r>
        <w:rPr/>
        <w:t>and</w:t>
      </w:r>
      <w:r>
        <w:rPr>
          <w:spacing w:val="-7"/>
        </w:rPr>
        <w:t> </w:t>
      </w:r>
      <w:r>
        <w:rPr/>
        <w:t>the</w:t>
      </w:r>
      <w:r>
        <w:rPr>
          <w:spacing w:val="-6"/>
        </w:rPr>
        <w:t> </w:t>
      </w:r>
      <w:r>
        <w:rPr/>
        <w:t>University</w:t>
      </w:r>
      <w:r>
        <w:rPr>
          <w:spacing w:val="-10"/>
        </w:rPr>
        <w:t> </w:t>
      </w:r>
      <w:r>
        <w:rPr/>
        <w:t>as</w:t>
      </w:r>
      <w:r>
        <w:rPr>
          <w:spacing w:val="-4"/>
        </w:rPr>
        <w:t> </w:t>
      </w:r>
      <w:r>
        <w:rPr/>
        <w:t>a</w:t>
      </w:r>
      <w:r>
        <w:rPr>
          <w:spacing w:val="-6"/>
        </w:rPr>
        <w:t> </w:t>
      </w:r>
      <w:r>
        <w:rPr/>
        <w:t>whole.</w:t>
      </w:r>
    </w:p>
    <w:p>
      <w:pPr>
        <w:pStyle w:val="BodyText"/>
        <w:spacing w:after="0" w:line="232" w:lineRule="auto"/>
        <w:jc w:val="both"/>
        <w:sectPr>
          <w:headerReference w:type="default" r:id="rId49"/>
          <w:footerReference w:type="default" r:id="rId50"/>
          <w:pgSz w:w="12240" w:h="15840"/>
          <w:pgMar w:header="727" w:footer="314" w:top="920" w:bottom="500" w:left="720" w:right="1080"/>
          <w:pgNumType w:start="38"/>
        </w:sectPr>
      </w:pPr>
    </w:p>
    <w:p>
      <w:pPr>
        <w:pStyle w:val="ListParagraph"/>
        <w:numPr>
          <w:ilvl w:val="0"/>
          <w:numId w:val="52"/>
        </w:numPr>
        <w:tabs>
          <w:tab w:pos="1619" w:val="left" w:leader="none"/>
        </w:tabs>
        <w:spacing w:line="238" w:lineRule="exact" w:before="0" w:after="0"/>
        <w:ind w:left="1619" w:right="0" w:hanging="359"/>
        <w:jc w:val="left"/>
        <w:rPr>
          <w:sz w:val="22"/>
        </w:rPr>
      </w:pPr>
      <w:r>
        <w:rPr>
          <w:spacing w:val="-2"/>
          <w:sz w:val="22"/>
        </w:rPr>
        <w:t>Leadership:</w:t>
      </w:r>
    </w:p>
    <w:p>
      <w:pPr>
        <w:pStyle w:val="ListParagraph"/>
        <w:numPr>
          <w:ilvl w:val="1"/>
          <w:numId w:val="52"/>
        </w:numPr>
        <w:tabs>
          <w:tab w:pos="2159" w:val="left" w:leader="none"/>
        </w:tabs>
        <w:spacing w:line="250" w:lineRule="exact" w:before="241" w:after="0"/>
        <w:ind w:left="2159" w:right="0" w:hanging="360"/>
        <w:jc w:val="left"/>
        <w:rPr>
          <w:sz w:val="22"/>
        </w:rPr>
      </w:pPr>
      <w:r>
        <w:rPr>
          <w:spacing w:val="-6"/>
          <w:sz w:val="22"/>
        </w:rPr>
        <w:t>Sensitivity</w:t>
      </w:r>
      <w:r>
        <w:rPr>
          <w:spacing w:val="-5"/>
          <w:sz w:val="22"/>
        </w:rPr>
        <w:t> </w:t>
      </w:r>
      <w:r>
        <w:rPr>
          <w:spacing w:val="-6"/>
          <w:sz w:val="22"/>
        </w:rPr>
        <w:t>and</w:t>
      </w:r>
      <w:r>
        <w:rPr>
          <w:spacing w:val="-1"/>
          <w:sz w:val="22"/>
        </w:rPr>
        <w:t> </w:t>
      </w:r>
      <w:r>
        <w:rPr>
          <w:spacing w:val="-6"/>
          <w:sz w:val="22"/>
        </w:rPr>
        <w:t>perceptiveness</w:t>
      </w:r>
      <w:r>
        <w:rPr>
          <w:spacing w:val="-7"/>
          <w:sz w:val="22"/>
        </w:rPr>
        <w:t> </w:t>
      </w:r>
      <w:r>
        <w:rPr>
          <w:spacing w:val="-6"/>
          <w:sz w:val="22"/>
        </w:rPr>
        <w:t>in</w:t>
      </w:r>
      <w:r>
        <w:rPr>
          <w:spacing w:val="2"/>
          <w:sz w:val="22"/>
        </w:rPr>
        <w:t> </w:t>
      </w:r>
      <w:r>
        <w:rPr>
          <w:spacing w:val="-6"/>
          <w:sz w:val="22"/>
        </w:rPr>
        <w:t>working</w:t>
      </w:r>
      <w:r>
        <w:rPr>
          <w:spacing w:val="-5"/>
          <w:sz w:val="22"/>
        </w:rPr>
        <w:t> </w:t>
      </w:r>
      <w:r>
        <w:rPr>
          <w:spacing w:val="-6"/>
          <w:sz w:val="22"/>
        </w:rPr>
        <w:t>with</w:t>
      </w:r>
      <w:r>
        <w:rPr>
          <w:spacing w:val="-1"/>
          <w:sz w:val="22"/>
        </w:rPr>
        <w:t> </w:t>
      </w:r>
      <w:r>
        <w:rPr>
          <w:spacing w:val="-6"/>
          <w:sz w:val="22"/>
        </w:rPr>
        <w:t>people</w:t>
      </w:r>
    </w:p>
    <w:p>
      <w:pPr>
        <w:pStyle w:val="ListParagraph"/>
        <w:numPr>
          <w:ilvl w:val="1"/>
          <w:numId w:val="52"/>
        </w:numPr>
        <w:tabs>
          <w:tab w:pos="2157" w:val="left" w:leader="none"/>
        </w:tabs>
        <w:spacing w:line="247" w:lineRule="exact" w:before="0" w:after="0"/>
        <w:ind w:left="2157" w:right="0" w:hanging="358"/>
        <w:jc w:val="left"/>
        <w:rPr>
          <w:sz w:val="22"/>
        </w:rPr>
      </w:pPr>
      <w:r>
        <w:rPr>
          <w:spacing w:val="-4"/>
          <w:sz w:val="22"/>
        </w:rPr>
        <w:t>Recognition</w:t>
      </w:r>
      <w:r>
        <w:rPr>
          <w:spacing w:val="-12"/>
          <w:sz w:val="22"/>
        </w:rPr>
        <w:t> </w:t>
      </w:r>
      <w:r>
        <w:rPr>
          <w:spacing w:val="-4"/>
          <w:sz w:val="22"/>
        </w:rPr>
        <w:t>of</w:t>
      </w:r>
      <w:r>
        <w:rPr>
          <w:spacing w:val="-1"/>
          <w:sz w:val="22"/>
        </w:rPr>
        <w:t> </w:t>
      </w:r>
      <w:r>
        <w:rPr>
          <w:spacing w:val="-4"/>
          <w:sz w:val="22"/>
        </w:rPr>
        <w:t>staff</w:t>
      </w:r>
      <w:r>
        <w:rPr>
          <w:spacing w:val="-1"/>
          <w:sz w:val="22"/>
        </w:rPr>
        <w:t> </w:t>
      </w:r>
      <w:r>
        <w:rPr>
          <w:spacing w:val="-4"/>
          <w:sz w:val="22"/>
        </w:rPr>
        <w:t>accomplishments</w:t>
      </w:r>
    </w:p>
    <w:p>
      <w:pPr>
        <w:pStyle w:val="ListParagraph"/>
        <w:numPr>
          <w:ilvl w:val="1"/>
          <w:numId w:val="52"/>
        </w:numPr>
        <w:tabs>
          <w:tab w:pos="2159" w:val="left" w:leader="none"/>
        </w:tabs>
        <w:spacing w:line="248" w:lineRule="exact" w:before="0" w:after="0"/>
        <w:ind w:left="2159" w:right="0" w:hanging="360"/>
        <w:jc w:val="left"/>
        <w:rPr>
          <w:sz w:val="22"/>
        </w:rPr>
      </w:pPr>
      <w:r>
        <w:rPr>
          <w:spacing w:val="-2"/>
          <w:sz w:val="22"/>
        </w:rPr>
        <w:t>Interest</w:t>
      </w:r>
      <w:r>
        <w:rPr>
          <w:spacing w:val="-10"/>
          <w:sz w:val="22"/>
        </w:rPr>
        <w:t> </w:t>
      </w:r>
      <w:r>
        <w:rPr>
          <w:spacing w:val="-2"/>
          <w:sz w:val="22"/>
        </w:rPr>
        <w:t>and</w:t>
      </w:r>
      <w:r>
        <w:rPr>
          <w:spacing w:val="-5"/>
          <w:sz w:val="22"/>
        </w:rPr>
        <w:t> </w:t>
      </w:r>
      <w:r>
        <w:rPr>
          <w:spacing w:val="-2"/>
          <w:sz w:val="22"/>
        </w:rPr>
        <w:t>concern</w:t>
      </w:r>
      <w:r>
        <w:rPr>
          <w:spacing w:val="-10"/>
          <w:sz w:val="22"/>
        </w:rPr>
        <w:t> </w:t>
      </w:r>
      <w:r>
        <w:rPr>
          <w:spacing w:val="-2"/>
          <w:sz w:val="22"/>
        </w:rPr>
        <w:t>for</w:t>
      </w:r>
      <w:r>
        <w:rPr>
          <w:spacing w:val="-6"/>
          <w:sz w:val="22"/>
        </w:rPr>
        <w:t> </w:t>
      </w:r>
      <w:r>
        <w:rPr>
          <w:spacing w:val="-2"/>
          <w:sz w:val="22"/>
        </w:rPr>
        <w:t>helping</w:t>
      </w:r>
      <w:r>
        <w:rPr>
          <w:spacing w:val="-10"/>
          <w:sz w:val="22"/>
        </w:rPr>
        <w:t> </w:t>
      </w:r>
      <w:r>
        <w:rPr>
          <w:spacing w:val="-2"/>
          <w:sz w:val="22"/>
        </w:rPr>
        <w:t>those</w:t>
      </w:r>
      <w:r>
        <w:rPr>
          <w:spacing w:val="-9"/>
          <w:sz w:val="22"/>
        </w:rPr>
        <w:t> </w:t>
      </w:r>
      <w:r>
        <w:rPr>
          <w:spacing w:val="-2"/>
          <w:sz w:val="22"/>
        </w:rPr>
        <w:t>in</w:t>
      </w:r>
      <w:r>
        <w:rPr>
          <w:spacing w:val="-4"/>
          <w:sz w:val="22"/>
        </w:rPr>
        <w:t> need</w:t>
      </w:r>
    </w:p>
    <w:p>
      <w:pPr>
        <w:pStyle w:val="ListParagraph"/>
        <w:numPr>
          <w:ilvl w:val="1"/>
          <w:numId w:val="52"/>
        </w:numPr>
        <w:tabs>
          <w:tab w:pos="2159" w:val="left" w:leader="none"/>
        </w:tabs>
        <w:spacing w:line="248" w:lineRule="exact" w:before="0" w:after="0"/>
        <w:ind w:left="2159" w:right="0" w:hanging="360"/>
        <w:jc w:val="left"/>
        <w:rPr>
          <w:sz w:val="22"/>
        </w:rPr>
      </w:pPr>
      <w:r>
        <w:rPr>
          <w:spacing w:val="-4"/>
          <w:sz w:val="22"/>
        </w:rPr>
        <w:t>Project</w:t>
      </w:r>
      <w:r>
        <w:rPr>
          <w:spacing w:val="-7"/>
          <w:sz w:val="22"/>
        </w:rPr>
        <w:t> </w:t>
      </w:r>
      <w:r>
        <w:rPr>
          <w:spacing w:val="-4"/>
          <w:sz w:val="22"/>
        </w:rPr>
        <w:t>a</w:t>
      </w:r>
      <w:r>
        <w:rPr>
          <w:spacing w:val="-1"/>
          <w:sz w:val="22"/>
        </w:rPr>
        <w:t> </w:t>
      </w:r>
      <w:r>
        <w:rPr>
          <w:spacing w:val="-4"/>
          <w:sz w:val="22"/>
        </w:rPr>
        <w:t>clear</w:t>
      </w:r>
      <w:r>
        <w:rPr>
          <w:spacing w:val="-5"/>
          <w:sz w:val="22"/>
        </w:rPr>
        <w:t> </w:t>
      </w:r>
      <w:r>
        <w:rPr>
          <w:spacing w:val="-4"/>
          <w:sz w:val="22"/>
        </w:rPr>
        <w:t>vision</w:t>
      </w:r>
      <w:r>
        <w:rPr>
          <w:spacing w:val="-7"/>
          <w:sz w:val="22"/>
        </w:rPr>
        <w:t> </w:t>
      </w:r>
      <w:r>
        <w:rPr>
          <w:spacing w:val="-4"/>
          <w:sz w:val="22"/>
        </w:rPr>
        <w:t>of the</w:t>
      </w:r>
      <w:r>
        <w:rPr>
          <w:spacing w:val="-9"/>
          <w:sz w:val="22"/>
        </w:rPr>
        <w:t> </w:t>
      </w:r>
      <w:r>
        <w:rPr>
          <w:spacing w:val="-4"/>
          <w:sz w:val="22"/>
        </w:rPr>
        <w:t>university</w:t>
      </w:r>
    </w:p>
    <w:p>
      <w:pPr>
        <w:pStyle w:val="ListParagraph"/>
        <w:numPr>
          <w:ilvl w:val="1"/>
          <w:numId w:val="52"/>
        </w:numPr>
        <w:tabs>
          <w:tab w:pos="2158" w:val="left" w:leader="none"/>
        </w:tabs>
        <w:spacing w:line="247" w:lineRule="exact" w:before="0" w:after="0"/>
        <w:ind w:left="2158" w:right="0" w:hanging="360"/>
        <w:jc w:val="left"/>
        <w:rPr>
          <w:sz w:val="22"/>
        </w:rPr>
      </w:pPr>
      <w:r>
        <w:rPr>
          <w:spacing w:val="-2"/>
          <w:sz w:val="22"/>
        </w:rPr>
        <w:t>Inspire</w:t>
      </w:r>
      <w:r>
        <w:rPr>
          <w:spacing w:val="-12"/>
          <w:sz w:val="22"/>
        </w:rPr>
        <w:t> </w:t>
      </w:r>
      <w:r>
        <w:rPr>
          <w:spacing w:val="-2"/>
          <w:sz w:val="22"/>
        </w:rPr>
        <w:t>a</w:t>
      </w:r>
      <w:r>
        <w:rPr>
          <w:spacing w:val="-11"/>
          <w:sz w:val="22"/>
        </w:rPr>
        <w:t> </w:t>
      </w:r>
      <w:r>
        <w:rPr>
          <w:spacing w:val="-2"/>
          <w:sz w:val="22"/>
        </w:rPr>
        <w:t>desire</w:t>
      </w:r>
      <w:r>
        <w:rPr>
          <w:spacing w:val="-12"/>
          <w:sz w:val="22"/>
        </w:rPr>
        <w:t> </w:t>
      </w:r>
      <w:r>
        <w:rPr>
          <w:spacing w:val="-2"/>
          <w:sz w:val="22"/>
        </w:rPr>
        <w:t>for</w:t>
      </w:r>
      <w:r>
        <w:rPr>
          <w:spacing w:val="-8"/>
          <w:sz w:val="22"/>
        </w:rPr>
        <w:t> </w:t>
      </w:r>
      <w:r>
        <w:rPr>
          <w:spacing w:val="-2"/>
          <w:sz w:val="22"/>
        </w:rPr>
        <w:t>excellence</w:t>
      </w:r>
    </w:p>
    <w:p>
      <w:pPr>
        <w:pStyle w:val="ListParagraph"/>
        <w:numPr>
          <w:ilvl w:val="1"/>
          <w:numId w:val="52"/>
        </w:numPr>
        <w:tabs>
          <w:tab w:pos="2158" w:val="left" w:leader="none"/>
        </w:tabs>
        <w:spacing w:line="247" w:lineRule="exact" w:before="0" w:after="0"/>
        <w:ind w:left="2158" w:right="0" w:hanging="360"/>
        <w:jc w:val="left"/>
        <w:rPr>
          <w:sz w:val="22"/>
        </w:rPr>
      </w:pPr>
      <w:r>
        <w:rPr>
          <w:spacing w:val="-4"/>
          <w:sz w:val="22"/>
        </w:rPr>
        <w:t>Encourage</w:t>
      </w:r>
      <w:r>
        <w:rPr>
          <w:spacing w:val="-9"/>
          <w:sz w:val="22"/>
        </w:rPr>
        <w:t> </w:t>
      </w:r>
      <w:r>
        <w:rPr>
          <w:spacing w:val="-4"/>
          <w:sz w:val="22"/>
        </w:rPr>
        <w:t>and</w:t>
      </w:r>
      <w:r>
        <w:rPr>
          <w:spacing w:val="-1"/>
          <w:sz w:val="22"/>
        </w:rPr>
        <w:t> </w:t>
      </w:r>
      <w:r>
        <w:rPr>
          <w:spacing w:val="-4"/>
          <w:sz w:val="22"/>
        </w:rPr>
        <w:t>listen to</w:t>
      </w:r>
      <w:r>
        <w:rPr>
          <w:spacing w:val="-1"/>
          <w:sz w:val="22"/>
        </w:rPr>
        <w:t> </w:t>
      </w:r>
      <w:r>
        <w:rPr>
          <w:spacing w:val="-4"/>
          <w:sz w:val="22"/>
        </w:rPr>
        <w:t>divergent</w:t>
      </w:r>
      <w:r>
        <w:rPr>
          <w:spacing w:val="-5"/>
          <w:sz w:val="22"/>
        </w:rPr>
        <w:t> </w:t>
      </w:r>
      <w:r>
        <w:rPr>
          <w:spacing w:val="-4"/>
          <w:sz w:val="22"/>
        </w:rPr>
        <w:t>viewpoints</w:t>
      </w:r>
    </w:p>
    <w:p>
      <w:pPr>
        <w:pStyle w:val="ListParagraph"/>
        <w:numPr>
          <w:ilvl w:val="1"/>
          <w:numId w:val="52"/>
        </w:numPr>
        <w:tabs>
          <w:tab w:pos="2157" w:val="left" w:leader="none"/>
        </w:tabs>
        <w:spacing w:line="247" w:lineRule="exact" w:before="0" w:after="0"/>
        <w:ind w:left="2157" w:right="0" w:hanging="360"/>
        <w:jc w:val="left"/>
        <w:rPr>
          <w:sz w:val="22"/>
        </w:rPr>
      </w:pPr>
      <w:r>
        <w:rPr>
          <w:spacing w:val="-6"/>
          <w:sz w:val="22"/>
        </w:rPr>
        <w:t>Stimulate</w:t>
      </w:r>
      <w:r>
        <w:rPr>
          <w:spacing w:val="-3"/>
          <w:sz w:val="22"/>
        </w:rPr>
        <w:t> </w:t>
      </w:r>
      <w:r>
        <w:rPr>
          <w:spacing w:val="-6"/>
          <w:sz w:val="22"/>
        </w:rPr>
        <w:t>the</w:t>
      </w:r>
      <w:r>
        <w:rPr>
          <w:spacing w:val="-1"/>
          <w:sz w:val="22"/>
        </w:rPr>
        <w:t> </w:t>
      </w:r>
      <w:r>
        <w:rPr>
          <w:spacing w:val="-6"/>
          <w:sz w:val="22"/>
        </w:rPr>
        <w:t>staff</w:t>
      </w:r>
      <w:r>
        <w:rPr>
          <w:spacing w:val="2"/>
          <w:sz w:val="22"/>
        </w:rPr>
        <w:t> </w:t>
      </w:r>
      <w:r>
        <w:rPr>
          <w:spacing w:val="-6"/>
          <w:sz w:val="22"/>
        </w:rPr>
        <w:t>to</w:t>
      </w:r>
      <w:r>
        <w:rPr>
          <w:spacing w:val="3"/>
          <w:sz w:val="22"/>
        </w:rPr>
        <w:t> </w:t>
      </w:r>
      <w:r>
        <w:rPr>
          <w:spacing w:val="-6"/>
          <w:sz w:val="22"/>
        </w:rPr>
        <w:t>work</w:t>
      </w:r>
      <w:r>
        <w:rPr>
          <w:spacing w:val="1"/>
          <w:sz w:val="22"/>
        </w:rPr>
        <w:t> </w:t>
      </w:r>
      <w:r>
        <w:rPr>
          <w:spacing w:val="-6"/>
          <w:sz w:val="22"/>
        </w:rPr>
        <w:t>effectively</w:t>
      </w:r>
      <w:r>
        <w:rPr>
          <w:spacing w:val="-3"/>
          <w:sz w:val="22"/>
        </w:rPr>
        <w:t> </w:t>
      </w:r>
      <w:r>
        <w:rPr>
          <w:spacing w:val="-6"/>
          <w:sz w:val="22"/>
        </w:rPr>
        <w:t>and</w:t>
      </w:r>
      <w:r>
        <w:rPr>
          <w:spacing w:val="3"/>
          <w:sz w:val="22"/>
        </w:rPr>
        <w:t> </w:t>
      </w:r>
      <w:r>
        <w:rPr>
          <w:spacing w:val="-6"/>
          <w:sz w:val="22"/>
        </w:rPr>
        <w:t>cooperatively</w:t>
      </w:r>
    </w:p>
    <w:p>
      <w:pPr>
        <w:pStyle w:val="ListParagraph"/>
        <w:numPr>
          <w:ilvl w:val="1"/>
          <w:numId w:val="52"/>
        </w:numPr>
        <w:tabs>
          <w:tab w:pos="2155" w:val="left" w:leader="none"/>
        </w:tabs>
        <w:spacing w:line="247" w:lineRule="exact" w:before="0" w:after="0"/>
        <w:ind w:left="2155" w:right="0" w:hanging="358"/>
        <w:jc w:val="left"/>
        <w:rPr>
          <w:sz w:val="22"/>
        </w:rPr>
      </w:pPr>
      <w:r>
        <w:rPr>
          <w:spacing w:val="-2"/>
          <w:sz w:val="22"/>
        </w:rPr>
        <w:t>Decisiveness</w:t>
      </w:r>
    </w:p>
    <w:p>
      <w:pPr>
        <w:pStyle w:val="ListParagraph"/>
        <w:numPr>
          <w:ilvl w:val="1"/>
          <w:numId w:val="52"/>
        </w:numPr>
        <w:tabs>
          <w:tab w:pos="2157" w:val="left" w:leader="none"/>
        </w:tabs>
        <w:spacing w:line="250" w:lineRule="exact" w:before="0" w:after="0"/>
        <w:ind w:left="2157" w:right="0" w:hanging="360"/>
        <w:jc w:val="left"/>
        <w:rPr>
          <w:sz w:val="22"/>
        </w:rPr>
      </w:pPr>
      <w:r>
        <w:rPr>
          <w:spacing w:val="-6"/>
          <w:sz w:val="22"/>
        </w:rPr>
        <w:t>Ability to</w:t>
      </w:r>
      <w:r>
        <w:rPr>
          <w:spacing w:val="-3"/>
          <w:sz w:val="22"/>
        </w:rPr>
        <w:t> </w:t>
      </w:r>
      <w:r>
        <w:rPr>
          <w:spacing w:val="-6"/>
          <w:sz w:val="22"/>
        </w:rPr>
        <w:t>deal</w:t>
      </w:r>
      <w:r>
        <w:rPr>
          <w:spacing w:val="-5"/>
          <w:sz w:val="22"/>
        </w:rPr>
        <w:t> </w:t>
      </w:r>
      <w:r>
        <w:rPr>
          <w:spacing w:val="-6"/>
          <w:sz w:val="22"/>
        </w:rPr>
        <w:t>with</w:t>
      </w:r>
      <w:r>
        <w:rPr>
          <w:spacing w:val="-4"/>
          <w:sz w:val="22"/>
        </w:rPr>
        <w:t> </w:t>
      </w:r>
      <w:r>
        <w:rPr>
          <w:spacing w:val="-6"/>
          <w:sz w:val="22"/>
        </w:rPr>
        <w:t>State Legislature</w:t>
      </w:r>
    </w:p>
    <w:p>
      <w:pPr>
        <w:pStyle w:val="ListParagraph"/>
        <w:numPr>
          <w:ilvl w:val="0"/>
          <w:numId w:val="52"/>
        </w:numPr>
        <w:tabs>
          <w:tab w:pos="1616" w:val="left" w:leader="none"/>
        </w:tabs>
        <w:spacing w:line="240" w:lineRule="auto" w:before="242" w:after="0"/>
        <w:ind w:left="1616" w:right="0" w:hanging="360"/>
        <w:jc w:val="left"/>
        <w:rPr>
          <w:sz w:val="22"/>
        </w:rPr>
      </w:pPr>
      <w:r>
        <w:rPr>
          <w:spacing w:val="-5"/>
          <w:sz w:val="22"/>
        </w:rPr>
        <w:t>Staff</w:t>
      </w:r>
      <w:r>
        <w:rPr>
          <w:spacing w:val="-8"/>
          <w:sz w:val="22"/>
        </w:rPr>
        <w:t> </w:t>
      </w:r>
      <w:r>
        <w:rPr>
          <w:spacing w:val="-2"/>
          <w:sz w:val="22"/>
        </w:rPr>
        <w:t>Development:</w:t>
      </w:r>
    </w:p>
    <w:p>
      <w:pPr>
        <w:pStyle w:val="BodyText"/>
        <w:spacing w:before="17"/>
      </w:pPr>
    </w:p>
    <w:p>
      <w:pPr>
        <w:pStyle w:val="ListParagraph"/>
        <w:numPr>
          <w:ilvl w:val="1"/>
          <w:numId w:val="52"/>
        </w:numPr>
        <w:tabs>
          <w:tab w:pos="2156" w:val="left" w:leader="none"/>
        </w:tabs>
        <w:spacing w:line="250" w:lineRule="exact" w:before="0" w:after="0"/>
        <w:ind w:left="2156" w:right="0" w:hanging="360"/>
        <w:jc w:val="left"/>
        <w:rPr>
          <w:sz w:val="22"/>
        </w:rPr>
      </w:pPr>
      <w:r>
        <w:rPr>
          <w:spacing w:val="-2"/>
          <w:sz w:val="22"/>
        </w:rPr>
        <w:t>Recruitment</w:t>
      </w:r>
      <w:r>
        <w:rPr>
          <w:spacing w:val="-12"/>
          <w:sz w:val="22"/>
        </w:rPr>
        <w:t> </w:t>
      </w:r>
      <w:r>
        <w:rPr>
          <w:spacing w:val="-2"/>
          <w:sz w:val="22"/>
        </w:rPr>
        <w:t>of</w:t>
      </w:r>
      <w:r>
        <w:rPr>
          <w:spacing w:val="-9"/>
          <w:sz w:val="22"/>
        </w:rPr>
        <w:t> </w:t>
      </w:r>
      <w:r>
        <w:rPr>
          <w:spacing w:val="-2"/>
          <w:sz w:val="22"/>
        </w:rPr>
        <w:t>competent</w:t>
      </w:r>
      <w:r>
        <w:rPr>
          <w:spacing w:val="-12"/>
          <w:sz w:val="22"/>
        </w:rPr>
        <w:t> </w:t>
      </w:r>
      <w:r>
        <w:rPr>
          <w:spacing w:val="-4"/>
          <w:sz w:val="22"/>
        </w:rPr>
        <w:t>staff</w:t>
      </w:r>
    </w:p>
    <w:p>
      <w:pPr>
        <w:pStyle w:val="ListParagraph"/>
        <w:numPr>
          <w:ilvl w:val="1"/>
          <w:numId w:val="52"/>
        </w:numPr>
        <w:tabs>
          <w:tab w:pos="2154" w:val="left" w:leader="none"/>
        </w:tabs>
        <w:spacing w:line="257" w:lineRule="exact" w:before="0" w:after="0"/>
        <w:ind w:left="2154" w:right="0" w:hanging="358"/>
        <w:jc w:val="left"/>
        <w:rPr>
          <w:position w:val="1"/>
          <w:sz w:val="22"/>
        </w:rPr>
      </w:pPr>
      <w:r>
        <w:rPr>
          <w:spacing w:val="-4"/>
          <w:sz w:val="22"/>
        </w:rPr>
        <w:t>Delegation</w:t>
      </w:r>
      <w:r>
        <w:rPr>
          <w:spacing w:val="-10"/>
          <w:sz w:val="22"/>
        </w:rPr>
        <w:t> </w:t>
      </w:r>
      <w:r>
        <w:rPr>
          <w:spacing w:val="-4"/>
          <w:sz w:val="22"/>
        </w:rPr>
        <w:t>of</w:t>
      </w:r>
      <w:r>
        <w:rPr>
          <w:spacing w:val="-10"/>
          <w:sz w:val="22"/>
        </w:rPr>
        <w:t> </w:t>
      </w:r>
      <w:r>
        <w:rPr>
          <w:spacing w:val="-4"/>
          <w:sz w:val="22"/>
        </w:rPr>
        <w:t>responsibility</w:t>
      </w:r>
      <w:r>
        <w:rPr>
          <w:spacing w:val="-15"/>
          <w:sz w:val="22"/>
        </w:rPr>
        <w:t> </w:t>
      </w:r>
      <w:r>
        <w:rPr>
          <w:spacing w:val="-4"/>
          <w:sz w:val="22"/>
        </w:rPr>
        <w:t>in</w:t>
      </w:r>
      <w:r>
        <w:rPr>
          <w:spacing w:val="-10"/>
          <w:sz w:val="22"/>
        </w:rPr>
        <w:t> </w:t>
      </w:r>
      <w:r>
        <w:rPr>
          <w:spacing w:val="-4"/>
          <w:sz w:val="22"/>
        </w:rPr>
        <w:t>a</w:t>
      </w:r>
      <w:r>
        <w:rPr>
          <w:spacing w:val="-10"/>
          <w:sz w:val="22"/>
        </w:rPr>
        <w:t> </w:t>
      </w:r>
      <w:r>
        <w:rPr>
          <w:spacing w:val="-4"/>
          <w:sz w:val="22"/>
        </w:rPr>
        <w:t>clear</w:t>
      </w:r>
      <w:r>
        <w:rPr>
          <w:spacing w:val="-9"/>
          <w:sz w:val="22"/>
        </w:rPr>
        <w:t> </w:t>
      </w:r>
      <w:r>
        <w:rPr>
          <w:spacing w:val="-4"/>
          <w:sz w:val="22"/>
        </w:rPr>
        <w:t>understandable</w:t>
      </w:r>
      <w:r>
        <w:rPr>
          <w:spacing w:val="-13"/>
          <w:sz w:val="22"/>
        </w:rPr>
        <w:t> </w:t>
      </w:r>
      <w:r>
        <w:rPr>
          <w:spacing w:val="-4"/>
          <w:sz w:val="22"/>
        </w:rPr>
        <w:t>fashion</w:t>
      </w:r>
    </w:p>
    <w:p>
      <w:pPr>
        <w:pStyle w:val="ListParagraph"/>
        <w:numPr>
          <w:ilvl w:val="1"/>
          <w:numId w:val="52"/>
        </w:numPr>
        <w:tabs>
          <w:tab w:pos="2156" w:val="left" w:leader="none"/>
        </w:tabs>
        <w:spacing w:line="247" w:lineRule="exact" w:before="0" w:after="0"/>
        <w:ind w:left="2156" w:right="0" w:hanging="360"/>
        <w:jc w:val="left"/>
        <w:rPr>
          <w:sz w:val="22"/>
        </w:rPr>
      </w:pPr>
      <w:r>
        <w:rPr>
          <w:spacing w:val="-4"/>
          <w:sz w:val="22"/>
        </w:rPr>
        <w:t>Provide</w:t>
      </w:r>
      <w:r>
        <w:rPr>
          <w:spacing w:val="-3"/>
          <w:sz w:val="22"/>
        </w:rPr>
        <w:t> </w:t>
      </w:r>
      <w:r>
        <w:rPr>
          <w:spacing w:val="-4"/>
          <w:sz w:val="22"/>
        </w:rPr>
        <w:t>opportunities</w:t>
      </w:r>
      <w:r>
        <w:rPr>
          <w:spacing w:val="-3"/>
          <w:sz w:val="22"/>
        </w:rPr>
        <w:t> </w:t>
      </w:r>
      <w:r>
        <w:rPr>
          <w:spacing w:val="-4"/>
          <w:sz w:val="22"/>
        </w:rPr>
        <w:t>for</w:t>
      </w:r>
      <w:r>
        <w:rPr>
          <w:spacing w:val="5"/>
          <w:sz w:val="22"/>
        </w:rPr>
        <w:t> </w:t>
      </w:r>
      <w:r>
        <w:rPr>
          <w:spacing w:val="-4"/>
          <w:sz w:val="22"/>
        </w:rPr>
        <w:t>staff</w:t>
      </w:r>
      <w:r>
        <w:rPr>
          <w:spacing w:val="5"/>
          <w:sz w:val="22"/>
        </w:rPr>
        <w:t> </w:t>
      </w:r>
      <w:r>
        <w:rPr>
          <w:spacing w:val="-4"/>
          <w:sz w:val="22"/>
        </w:rPr>
        <w:t>professional growth</w:t>
      </w:r>
    </w:p>
    <w:p>
      <w:pPr>
        <w:pStyle w:val="ListParagraph"/>
        <w:numPr>
          <w:ilvl w:val="1"/>
          <w:numId w:val="52"/>
        </w:numPr>
        <w:tabs>
          <w:tab w:pos="2156" w:val="left" w:leader="none"/>
        </w:tabs>
        <w:spacing w:line="250" w:lineRule="exact" w:before="0" w:after="0"/>
        <w:ind w:left="2156" w:right="0" w:hanging="360"/>
        <w:jc w:val="left"/>
        <w:rPr>
          <w:sz w:val="22"/>
        </w:rPr>
      </w:pPr>
      <w:r>
        <w:rPr>
          <w:spacing w:val="-4"/>
          <w:sz w:val="22"/>
        </w:rPr>
        <w:t>Fair</w:t>
      </w:r>
      <w:r>
        <w:rPr>
          <w:spacing w:val="-2"/>
          <w:sz w:val="22"/>
        </w:rPr>
        <w:t> </w:t>
      </w:r>
      <w:r>
        <w:rPr>
          <w:spacing w:val="-4"/>
          <w:sz w:val="22"/>
        </w:rPr>
        <w:t>and</w:t>
      </w:r>
      <w:r>
        <w:rPr>
          <w:sz w:val="22"/>
        </w:rPr>
        <w:t> </w:t>
      </w:r>
      <w:r>
        <w:rPr>
          <w:spacing w:val="-4"/>
          <w:sz w:val="22"/>
        </w:rPr>
        <w:t>equitable</w:t>
      </w:r>
      <w:r>
        <w:rPr>
          <w:spacing w:val="-5"/>
          <w:sz w:val="22"/>
        </w:rPr>
        <w:t> </w:t>
      </w:r>
      <w:r>
        <w:rPr>
          <w:spacing w:val="-4"/>
          <w:sz w:val="22"/>
        </w:rPr>
        <w:t>treatment</w:t>
      </w:r>
      <w:r>
        <w:rPr>
          <w:spacing w:val="-6"/>
          <w:sz w:val="22"/>
        </w:rPr>
        <w:t> </w:t>
      </w:r>
      <w:r>
        <w:rPr>
          <w:spacing w:val="-4"/>
          <w:sz w:val="22"/>
        </w:rPr>
        <w:t>of</w:t>
      </w:r>
      <w:r>
        <w:rPr>
          <w:spacing w:val="1"/>
          <w:sz w:val="22"/>
        </w:rPr>
        <w:t> </w:t>
      </w:r>
      <w:r>
        <w:rPr>
          <w:spacing w:val="-4"/>
          <w:sz w:val="22"/>
        </w:rPr>
        <w:t>staff</w:t>
      </w:r>
    </w:p>
    <w:p>
      <w:pPr>
        <w:pStyle w:val="BodyText"/>
        <w:spacing w:before="39"/>
      </w:pPr>
    </w:p>
    <w:p>
      <w:pPr>
        <w:pStyle w:val="ListParagraph"/>
        <w:numPr>
          <w:ilvl w:val="0"/>
          <w:numId w:val="52"/>
        </w:numPr>
        <w:tabs>
          <w:tab w:pos="1616" w:val="left" w:leader="none"/>
        </w:tabs>
        <w:spacing w:line="240" w:lineRule="auto" w:before="0" w:after="0"/>
        <w:ind w:left="1616" w:right="0" w:hanging="360"/>
        <w:jc w:val="left"/>
        <w:rPr>
          <w:sz w:val="22"/>
        </w:rPr>
      </w:pPr>
      <w:r>
        <w:rPr>
          <w:spacing w:val="-4"/>
          <w:sz w:val="22"/>
        </w:rPr>
        <w:t>Planning</w:t>
      </w:r>
      <w:r>
        <w:rPr>
          <w:spacing w:val="-10"/>
          <w:sz w:val="22"/>
        </w:rPr>
        <w:t> </w:t>
      </w:r>
      <w:r>
        <w:rPr>
          <w:spacing w:val="-4"/>
          <w:sz w:val="22"/>
        </w:rPr>
        <w:t>and</w:t>
      </w:r>
      <w:r>
        <w:rPr>
          <w:spacing w:val="-6"/>
          <w:sz w:val="22"/>
        </w:rPr>
        <w:t> </w:t>
      </w:r>
      <w:r>
        <w:rPr>
          <w:spacing w:val="-4"/>
          <w:sz w:val="22"/>
        </w:rPr>
        <w:t>Organization:</w:t>
      </w:r>
    </w:p>
    <w:p>
      <w:pPr>
        <w:pStyle w:val="BodyText"/>
        <w:spacing w:before="10"/>
      </w:pPr>
    </w:p>
    <w:p>
      <w:pPr>
        <w:pStyle w:val="ListParagraph"/>
        <w:numPr>
          <w:ilvl w:val="1"/>
          <w:numId w:val="52"/>
        </w:numPr>
        <w:tabs>
          <w:tab w:pos="2156" w:val="left" w:leader="none"/>
        </w:tabs>
        <w:spacing w:line="235" w:lineRule="auto" w:before="0" w:after="0"/>
        <w:ind w:left="2156" w:right="392" w:hanging="360"/>
        <w:jc w:val="left"/>
        <w:rPr>
          <w:sz w:val="22"/>
        </w:rPr>
      </w:pPr>
      <w:r>
        <w:rPr>
          <w:spacing w:val="-2"/>
          <w:sz w:val="22"/>
        </w:rPr>
        <w:t>Develops</w:t>
      </w:r>
      <w:r>
        <w:rPr>
          <w:spacing w:val="-12"/>
          <w:sz w:val="22"/>
        </w:rPr>
        <w:t> </w:t>
      </w:r>
      <w:r>
        <w:rPr>
          <w:spacing w:val="-2"/>
          <w:sz w:val="22"/>
        </w:rPr>
        <w:t>goals</w:t>
      </w:r>
      <w:r>
        <w:rPr>
          <w:spacing w:val="-3"/>
          <w:sz w:val="22"/>
        </w:rPr>
        <w:t> </w:t>
      </w:r>
      <w:r>
        <w:rPr>
          <w:spacing w:val="-2"/>
          <w:sz w:val="22"/>
        </w:rPr>
        <w:t>and</w:t>
      </w:r>
      <w:r>
        <w:rPr>
          <w:spacing w:val="-3"/>
          <w:sz w:val="22"/>
        </w:rPr>
        <w:t> </w:t>
      </w:r>
      <w:r>
        <w:rPr>
          <w:spacing w:val="-2"/>
          <w:sz w:val="22"/>
        </w:rPr>
        <w:t>objectives</w:t>
      </w:r>
      <w:r>
        <w:rPr>
          <w:spacing w:val="-6"/>
          <w:sz w:val="22"/>
        </w:rPr>
        <w:t> </w:t>
      </w:r>
      <w:r>
        <w:rPr>
          <w:spacing w:val="-2"/>
          <w:sz w:val="22"/>
        </w:rPr>
        <w:t>related</w:t>
      </w:r>
      <w:r>
        <w:rPr>
          <w:spacing w:val="-4"/>
          <w:sz w:val="22"/>
        </w:rPr>
        <w:t> </w:t>
      </w:r>
      <w:r>
        <w:rPr>
          <w:spacing w:val="-2"/>
          <w:sz w:val="22"/>
        </w:rPr>
        <w:t>to the</w:t>
      </w:r>
      <w:r>
        <w:rPr>
          <w:spacing w:val="-3"/>
          <w:sz w:val="22"/>
        </w:rPr>
        <w:t> </w:t>
      </w:r>
      <w:r>
        <w:rPr>
          <w:spacing w:val="-2"/>
          <w:sz w:val="22"/>
        </w:rPr>
        <w:t>organizational</w:t>
      </w:r>
      <w:r>
        <w:rPr>
          <w:spacing w:val="-10"/>
          <w:sz w:val="22"/>
        </w:rPr>
        <w:t> </w:t>
      </w:r>
      <w:r>
        <w:rPr>
          <w:spacing w:val="-2"/>
          <w:sz w:val="22"/>
        </w:rPr>
        <w:t>long-range</w:t>
      </w:r>
      <w:r>
        <w:rPr>
          <w:spacing w:val="-9"/>
          <w:sz w:val="22"/>
        </w:rPr>
        <w:t> </w:t>
      </w:r>
      <w:r>
        <w:rPr>
          <w:spacing w:val="-2"/>
          <w:sz w:val="22"/>
        </w:rPr>
        <w:t>plan</w:t>
      </w:r>
      <w:r>
        <w:rPr>
          <w:spacing w:val="-3"/>
          <w:sz w:val="22"/>
        </w:rPr>
        <w:t> </w:t>
      </w:r>
      <w:r>
        <w:rPr>
          <w:spacing w:val="-2"/>
          <w:sz w:val="22"/>
        </w:rPr>
        <w:t>that</w:t>
      </w:r>
      <w:r>
        <w:rPr>
          <w:spacing w:val="-12"/>
          <w:sz w:val="22"/>
        </w:rPr>
        <w:t> </w:t>
      </w:r>
      <w:r>
        <w:rPr>
          <w:spacing w:val="-2"/>
          <w:sz w:val="22"/>
        </w:rPr>
        <w:t>are</w:t>
      </w:r>
      <w:r>
        <w:rPr>
          <w:spacing w:val="-12"/>
          <w:sz w:val="22"/>
        </w:rPr>
        <w:t> </w:t>
      </w:r>
      <w:r>
        <w:rPr>
          <w:spacing w:val="-2"/>
          <w:sz w:val="22"/>
        </w:rPr>
        <w:t>realistic </w:t>
      </w:r>
      <w:r>
        <w:rPr>
          <w:sz w:val="22"/>
        </w:rPr>
        <w:t>within the confines of the budget</w:t>
      </w:r>
    </w:p>
    <w:p>
      <w:pPr>
        <w:pStyle w:val="ListParagraph"/>
        <w:numPr>
          <w:ilvl w:val="1"/>
          <w:numId w:val="52"/>
        </w:numPr>
        <w:tabs>
          <w:tab w:pos="2153" w:val="left" w:leader="none"/>
          <w:tab w:pos="2155" w:val="left" w:leader="none"/>
        </w:tabs>
        <w:spacing w:line="235" w:lineRule="auto" w:before="0" w:after="0"/>
        <w:ind w:left="2155" w:right="612" w:hanging="360"/>
        <w:jc w:val="left"/>
        <w:rPr>
          <w:sz w:val="22"/>
        </w:rPr>
      </w:pPr>
      <w:r>
        <w:rPr>
          <w:sz w:val="22"/>
        </w:rPr>
        <w:t>Develops</w:t>
      </w:r>
      <w:r>
        <w:rPr>
          <w:spacing w:val="-14"/>
          <w:sz w:val="22"/>
        </w:rPr>
        <w:t> </w:t>
      </w:r>
      <w:r>
        <w:rPr>
          <w:sz w:val="22"/>
        </w:rPr>
        <w:t>the</w:t>
      </w:r>
      <w:r>
        <w:rPr>
          <w:spacing w:val="-14"/>
          <w:sz w:val="22"/>
        </w:rPr>
        <w:t> </w:t>
      </w:r>
      <w:r>
        <w:rPr>
          <w:sz w:val="22"/>
        </w:rPr>
        <w:t>proper</w:t>
      </w:r>
      <w:r>
        <w:rPr>
          <w:spacing w:val="-14"/>
          <w:sz w:val="22"/>
        </w:rPr>
        <w:t> </w:t>
      </w:r>
      <w:r>
        <w:rPr>
          <w:sz w:val="22"/>
        </w:rPr>
        <w:t>structure</w:t>
      </w:r>
      <w:r>
        <w:rPr>
          <w:spacing w:val="-13"/>
          <w:sz w:val="22"/>
        </w:rPr>
        <w:t> </w:t>
      </w:r>
      <w:r>
        <w:rPr>
          <w:sz w:val="22"/>
        </w:rPr>
        <w:t>to</w:t>
      </w:r>
      <w:r>
        <w:rPr>
          <w:spacing w:val="-14"/>
          <w:sz w:val="22"/>
        </w:rPr>
        <w:t> </w:t>
      </w:r>
      <w:r>
        <w:rPr>
          <w:sz w:val="22"/>
        </w:rPr>
        <w:t>meet</w:t>
      </w:r>
      <w:r>
        <w:rPr>
          <w:spacing w:val="-14"/>
          <w:sz w:val="22"/>
        </w:rPr>
        <w:t> </w:t>
      </w:r>
      <w:r>
        <w:rPr>
          <w:sz w:val="22"/>
        </w:rPr>
        <w:t>the</w:t>
      </w:r>
      <w:r>
        <w:rPr>
          <w:spacing w:val="-14"/>
          <w:sz w:val="22"/>
        </w:rPr>
        <w:t> </w:t>
      </w:r>
      <w:r>
        <w:rPr>
          <w:sz w:val="22"/>
        </w:rPr>
        <w:t>program</w:t>
      </w:r>
      <w:r>
        <w:rPr>
          <w:spacing w:val="-13"/>
          <w:sz w:val="22"/>
        </w:rPr>
        <w:t> </w:t>
      </w:r>
      <w:r>
        <w:rPr>
          <w:sz w:val="22"/>
        </w:rPr>
        <w:t>needs</w:t>
      </w:r>
      <w:r>
        <w:rPr>
          <w:spacing w:val="-14"/>
          <w:sz w:val="22"/>
        </w:rPr>
        <w:t> </w:t>
      </w:r>
      <w:r>
        <w:rPr>
          <w:sz w:val="22"/>
        </w:rPr>
        <w:t>of</w:t>
      </w:r>
      <w:r>
        <w:rPr>
          <w:spacing w:val="-14"/>
          <w:sz w:val="22"/>
        </w:rPr>
        <w:t> </w:t>
      </w:r>
      <w:r>
        <w:rPr>
          <w:sz w:val="22"/>
        </w:rPr>
        <w:t>the</w:t>
      </w:r>
      <w:r>
        <w:rPr>
          <w:spacing w:val="-14"/>
          <w:sz w:val="22"/>
        </w:rPr>
        <w:t> </w:t>
      </w:r>
      <w:r>
        <w:rPr>
          <w:sz w:val="22"/>
        </w:rPr>
        <w:t>organization</w:t>
      </w:r>
      <w:r>
        <w:rPr>
          <w:spacing w:val="-13"/>
          <w:sz w:val="22"/>
        </w:rPr>
        <w:t> </w:t>
      </w:r>
      <w:r>
        <w:rPr>
          <w:sz w:val="22"/>
        </w:rPr>
        <w:t>c.</w:t>
      </w:r>
      <w:r>
        <w:rPr>
          <w:spacing w:val="19"/>
          <w:sz w:val="22"/>
        </w:rPr>
        <w:t> </w:t>
      </w:r>
      <w:r>
        <w:rPr>
          <w:sz w:val="22"/>
        </w:rPr>
        <w:t>Develops new</w:t>
      </w:r>
      <w:r>
        <w:rPr>
          <w:spacing w:val="-10"/>
          <w:sz w:val="22"/>
        </w:rPr>
        <w:t> </w:t>
      </w:r>
      <w:r>
        <w:rPr>
          <w:sz w:val="22"/>
        </w:rPr>
        <w:t>programs</w:t>
      </w:r>
      <w:r>
        <w:rPr>
          <w:spacing w:val="-11"/>
          <w:sz w:val="22"/>
        </w:rPr>
        <w:t> </w:t>
      </w:r>
      <w:r>
        <w:rPr>
          <w:sz w:val="22"/>
        </w:rPr>
        <w:t>for</w:t>
      </w:r>
      <w:r>
        <w:rPr>
          <w:spacing w:val="-8"/>
          <w:sz w:val="22"/>
        </w:rPr>
        <w:t> </w:t>
      </w:r>
      <w:r>
        <w:rPr>
          <w:sz w:val="22"/>
        </w:rPr>
        <w:t>the</w:t>
      </w:r>
      <w:r>
        <w:rPr>
          <w:spacing w:val="-8"/>
          <w:sz w:val="22"/>
        </w:rPr>
        <w:t> </w:t>
      </w:r>
      <w:r>
        <w:rPr>
          <w:sz w:val="22"/>
        </w:rPr>
        <w:t>university</w:t>
      </w:r>
      <w:r>
        <w:rPr>
          <w:spacing w:val="-14"/>
          <w:sz w:val="22"/>
        </w:rPr>
        <w:t> </w:t>
      </w:r>
      <w:r>
        <w:rPr>
          <w:sz w:val="22"/>
        </w:rPr>
        <w:t>to</w:t>
      </w:r>
      <w:r>
        <w:rPr>
          <w:spacing w:val="-8"/>
          <w:sz w:val="22"/>
        </w:rPr>
        <w:t> </w:t>
      </w:r>
      <w:r>
        <w:rPr>
          <w:sz w:val="22"/>
        </w:rPr>
        <w:t>be</w:t>
      </w:r>
      <w:r>
        <w:rPr>
          <w:spacing w:val="-8"/>
          <w:sz w:val="22"/>
        </w:rPr>
        <w:t> </w:t>
      </w:r>
      <w:r>
        <w:rPr>
          <w:sz w:val="22"/>
        </w:rPr>
        <w:t>of</w:t>
      </w:r>
      <w:r>
        <w:rPr>
          <w:spacing w:val="-6"/>
          <w:sz w:val="22"/>
        </w:rPr>
        <w:t> </w:t>
      </w:r>
      <w:r>
        <w:rPr>
          <w:sz w:val="22"/>
        </w:rPr>
        <w:t>service</w:t>
      </w:r>
      <w:r>
        <w:rPr>
          <w:spacing w:val="-12"/>
          <w:sz w:val="22"/>
        </w:rPr>
        <w:t> </w:t>
      </w:r>
      <w:r>
        <w:rPr>
          <w:sz w:val="22"/>
        </w:rPr>
        <w:t>to</w:t>
      </w:r>
      <w:r>
        <w:rPr>
          <w:spacing w:val="-7"/>
          <w:sz w:val="22"/>
        </w:rPr>
        <w:t> </w:t>
      </w:r>
      <w:r>
        <w:rPr>
          <w:sz w:val="22"/>
        </w:rPr>
        <w:t>its</w:t>
      </w:r>
      <w:r>
        <w:rPr>
          <w:spacing w:val="-6"/>
          <w:sz w:val="22"/>
        </w:rPr>
        <w:t> </w:t>
      </w:r>
      <w:r>
        <w:rPr>
          <w:sz w:val="22"/>
        </w:rPr>
        <w:t>constituency</w:t>
      </w:r>
    </w:p>
    <w:p>
      <w:pPr>
        <w:pStyle w:val="ListParagraph"/>
        <w:numPr>
          <w:ilvl w:val="1"/>
          <w:numId w:val="52"/>
        </w:numPr>
        <w:tabs>
          <w:tab w:pos="2154" w:val="left" w:leader="none"/>
        </w:tabs>
        <w:spacing w:line="250" w:lineRule="exact" w:before="0" w:after="0"/>
        <w:ind w:left="2154" w:right="0" w:hanging="360"/>
        <w:jc w:val="left"/>
        <w:rPr>
          <w:sz w:val="22"/>
        </w:rPr>
      </w:pPr>
      <w:r>
        <w:rPr>
          <w:spacing w:val="-4"/>
          <w:sz w:val="22"/>
        </w:rPr>
        <w:t>Objectively</w:t>
      </w:r>
      <w:r>
        <w:rPr>
          <w:spacing w:val="-10"/>
          <w:sz w:val="22"/>
        </w:rPr>
        <w:t> </w:t>
      </w:r>
      <w:r>
        <w:rPr>
          <w:spacing w:val="-4"/>
          <w:sz w:val="22"/>
        </w:rPr>
        <w:t>evaluates</w:t>
      </w:r>
      <w:r>
        <w:rPr>
          <w:spacing w:val="-10"/>
          <w:sz w:val="22"/>
        </w:rPr>
        <w:t> </w:t>
      </w:r>
      <w:r>
        <w:rPr>
          <w:spacing w:val="-4"/>
          <w:sz w:val="22"/>
        </w:rPr>
        <w:t>the</w:t>
      </w:r>
      <w:r>
        <w:rPr>
          <w:spacing w:val="-7"/>
          <w:sz w:val="22"/>
        </w:rPr>
        <w:t> </w:t>
      </w:r>
      <w:r>
        <w:rPr>
          <w:spacing w:val="-4"/>
          <w:sz w:val="22"/>
        </w:rPr>
        <w:t>programs</w:t>
      </w:r>
      <w:r>
        <w:rPr>
          <w:spacing w:val="-9"/>
          <w:sz w:val="22"/>
        </w:rPr>
        <w:t> </w:t>
      </w:r>
      <w:r>
        <w:rPr>
          <w:spacing w:val="-4"/>
          <w:sz w:val="22"/>
        </w:rPr>
        <w:t>of</w:t>
      </w:r>
      <w:r>
        <w:rPr>
          <w:spacing w:val="-5"/>
          <w:sz w:val="22"/>
        </w:rPr>
        <w:t> </w:t>
      </w:r>
      <w:r>
        <w:rPr>
          <w:spacing w:val="-4"/>
          <w:sz w:val="22"/>
        </w:rPr>
        <w:t>the</w:t>
      </w:r>
      <w:r>
        <w:rPr>
          <w:spacing w:val="-8"/>
          <w:sz w:val="22"/>
        </w:rPr>
        <w:t> </w:t>
      </w:r>
      <w:r>
        <w:rPr>
          <w:spacing w:val="-4"/>
          <w:sz w:val="22"/>
        </w:rPr>
        <w:t>university</w:t>
      </w:r>
    </w:p>
    <w:p>
      <w:pPr>
        <w:pStyle w:val="ListParagraph"/>
        <w:numPr>
          <w:ilvl w:val="0"/>
          <w:numId w:val="52"/>
        </w:numPr>
        <w:tabs>
          <w:tab w:pos="1711" w:val="left" w:leader="none"/>
        </w:tabs>
        <w:spacing w:line="240" w:lineRule="auto" w:before="250" w:after="0"/>
        <w:ind w:left="1711" w:right="0" w:hanging="452"/>
        <w:jc w:val="left"/>
        <w:rPr>
          <w:sz w:val="22"/>
        </w:rPr>
      </w:pPr>
      <w:r>
        <w:rPr>
          <w:spacing w:val="-6"/>
          <w:sz w:val="22"/>
        </w:rPr>
        <w:t>Knowledge</w:t>
      </w:r>
      <w:r>
        <w:rPr>
          <w:spacing w:val="-7"/>
          <w:sz w:val="22"/>
        </w:rPr>
        <w:t> </w:t>
      </w:r>
      <w:r>
        <w:rPr>
          <w:spacing w:val="-6"/>
          <w:sz w:val="22"/>
        </w:rPr>
        <w:t>of</w:t>
      </w:r>
      <w:r>
        <w:rPr>
          <w:sz w:val="22"/>
        </w:rPr>
        <w:t> </w:t>
      </w:r>
      <w:r>
        <w:rPr>
          <w:spacing w:val="-6"/>
          <w:sz w:val="22"/>
        </w:rPr>
        <w:t>Fiscal</w:t>
      </w:r>
      <w:r>
        <w:rPr>
          <w:spacing w:val="1"/>
          <w:sz w:val="22"/>
        </w:rPr>
        <w:t> </w:t>
      </w:r>
      <w:r>
        <w:rPr>
          <w:spacing w:val="-6"/>
          <w:sz w:val="22"/>
        </w:rPr>
        <w:t>Management</w:t>
      </w:r>
      <w:r>
        <w:rPr>
          <w:spacing w:val="-8"/>
          <w:sz w:val="22"/>
        </w:rPr>
        <w:t> </w:t>
      </w:r>
      <w:r>
        <w:rPr>
          <w:spacing w:val="-6"/>
          <w:sz w:val="22"/>
        </w:rPr>
        <w:t>and</w:t>
      </w:r>
      <w:r>
        <w:rPr>
          <w:spacing w:val="3"/>
          <w:sz w:val="22"/>
        </w:rPr>
        <w:t> </w:t>
      </w:r>
      <w:r>
        <w:rPr>
          <w:spacing w:val="-6"/>
          <w:sz w:val="22"/>
        </w:rPr>
        <w:t>Budgeting:</w:t>
      </w:r>
    </w:p>
    <w:p>
      <w:pPr>
        <w:pStyle w:val="BodyText"/>
        <w:spacing w:before="3"/>
      </w:pPr>
    </w:p>
    <w:p>
      <w:pPr>
        <w:pStyle w:val="ListParagraph"/>
        <w:numPr>
          <w:ilvl w:val="1"/>
          <w:numId w:val="52"/>
        </w:numPr>
        <w:tabs>
          <w:tab w:pos="2160" w:val="left" w:leader="none"/>
        </w:tabs>
        <w:spacing w:line="250" w:lineRule="exact" w:before="0" w:after="0"/>
        <w:ind w:left="2160" w:right="0" w:hanging="360"/>
        <w:jc w:val="left"/>
        <w:rPr>
          <w:sz w:val="22"/>
        </w:rPr>
      </w:pPr>
      <w:r>
        <w:rPr>
          <w:spacing w:val="-4"/>
          <w:sz w:val="22"/>
        </w:rPr>
        <w:t>Considers</w:t>
      </w:r>
      <w:r>
        <w:rPr>
          <w:spacing w:val="-10"/>
          <w:sz w:val="22"/>
        </w:rPr>
        <w:t> </w:t>
      </w:r>
      <w:r>
        <w:rPr>
          <w:spacing w:val="-4"/>
          <w:sz w:val="22"/>
        </w:rPr>
        <w:t>the</w:t>
      </w:r>
      <w:r>
        <w:rPr>
          <w:spacing w:val="-8"/>
          <w:sz w:val="22"/>
        </w:rPr>
        <w:t> </w:t>
      </w:r>
      <w:r>
        <w:rPr>
          <w:spacing w:val="-4"/>
          <w:sz w:val="22"/>
        </w:rPr>
        <w:t>total</w:t>
      </w:r>
      <w:r>
        <w:rPr>
          <w:spacing w:val="-6"/>
          <w:sz w:val="22"/>
        </w:rPr>
        <w:t> </w:t>
      </w:r>
      <w:r>
        <w:rPr>
          <w:spacing w:val="-4"/>
          <w:sz w:val="22"/>
        </w:rPr>
        <w:t>university</w:t>
      </w:r>
      <w:r>
        <w:rPr>
          <w:spacing w:val="-11"/>
          <w:sz w:val="22"/>
        </w:rPr>
        <w:t> </w:t>
      </w:r>
      <w:r>
        <w:rPr>
          <w:spacing w:val="-4"/>
          <w:sz w:val="22"/>
        </w:rPr>
        <w:t>in</w:t>
      </w:r>
      <w:r>
        <w:rPr>
          <w:spacing w:val="-3"/>
          <w:sz w:val="22"/>
        </w:rPr>
        <w:t> </w:t>
      </w:r>
      <w:r>
        <w:rPr>
          <w:spacing w:val="-4"/>
          <w:sz w:val="22"/>
        </w:rPr>
        <w:t>building</w:t>
      </w:r>
      <w:r>
        <w:rPr>
          <w:spacing w:val="-9"/>
          <w:sz w:val="22"/>
        </w:rPr>
        <w:t> </w:t>
      </w:r>
      <w:r>
        <w:rPr>
          <w:spacing w:val="-4"/>
          <w:sz w:val="22"/>
        </w:rPr>
        <w:t>the</w:t>
      </w:r>
      <w:r>
        <w:rPr>
          <w:spacing w:val="-5"/>
          <w:sz w:val="22"/>
        </w:rPr>
        <w:t> </w:t>
      </w:r>
      <w:r>
        <w:rPr>
          <w:spacing w:val="-4"/>
          <w:sz w:val="22"/>
        </w:rPr>
        <w:t>budget</w:t>
      </w:r>
    </w:p>
    <w:p>
      <w:pPr>
        <w:pStyle w:val="ListParagraph"/>
        <w:numPr>
          <w:ilvl w:val="1"/>
          <w:numId w:val="52"/>
        </w:numPr>
        <w:tabs>
          <w:tab w:pos="2157" w:val="left" w:leader="none"/>
        </w:tabs>
        <w:spacing w:line="247" w:lineRule="exact" w:before="0" w:after="0"/>
        <w:ind w:left="2157" w:right="0" w:hanging="358"/>
        <w:jc w:val="left"/>
        <w:rPr>
          <w:sz w:val="22"/>
        </w:rPr>
      </w:pPr>
      <w:r>
        <w:rPr>
          <w:spacing w:val="-4"/>
          <w:sz w:val="22"/>
        </w:rPr>
        <w:t>Phases</w:t>
      </w:r>
      <w:r>
        <w:rPr>
          <w:spacing w:val="-9"/>
          <w:sz w:val="22"/>
        </w:rPr>
        <w:t> </w:t>
      </w:r>
      <w:r>
        <w:rPr>
          <w:spacing w:val="-4"/>
          <w:sz w:val="22"/>
        </w:rPr>
        <w:t>out</w:t>
      </w:r>
      <w:r>
        <w:rPr>
          <w:spacing w:val="-3"/>
          <w:sz w:val="22"/>
        </w:rPr>
        <w:t> </w:t>
      </w:r>
      <w:r>
        <w:rPr>
          <w:spacing w:val="-4"/>
          <w:sz w:val="22"/>
        </w:rPr>
        <w:t>unnecessary</w:t>
      </w:r>
      <w:r>
        <w:rPr>
          <w:spacing w:val="-10"/>
          <w:sz w:val="22"/>
        </w:rPr>
        <w:t> </w:t>
      </w:r>
      <w:r>
        <w:rPr>
          <w:spacing w:val="-4"/>
          <w:sz w:val="22"/>
        </w:rPr>
        <w:t>programs</w:t>
      </w:r>
    </w:p>
    <w:p>
      <w:pPr>
        <w:pStyle w:val="ListParagraph"/>
        <w:numPr>
          <w:ilvl w:val="1"/>
          <w:numId w:val="52"/>
        </w:numPr>
        <w:tabs>
          <w:tab w:pos="2159" w:val="left" w:leader="none"/>
        </w:tabs>
        <w:spacing w:line="250" w:lineRule="exact" w:before="0" w:after="0"/>
        <w:ind w:left="2159" w:right="0" w:hanging="360"/>
        <w:jc w:val="left"/>
        <w:rPr>
          <w:sz w:val="22"/>
        </w:rPr>
      </w:pPr>
      <w:r>
        <w:rPr>
          <w:spacing w:val="-2"/>
          <w:sz w:val="22"/>
        </w:rPr>
        <w:t>Does</w:t>
      </w:r>
      <w:r>
        <w:rPr>
          <w:spacing w:val="-6"/>
          <w:sz w:val="22"/>
        </w:rPr>
        <w:t> </w:t>
      </w:r>
      <w:r>
        <w:rPr>
          <w:spacing w:val="-2"/>
          <w:sz w:val="22"/>
        </w:rPr>
        <w:t>not</w:t>
      </w:r>
      <w:r>
        <w:rPr>
          <w:spacing w:val="-4"/>
          <w:sz w:val="22"/>
        </w:rPr>
        <w:t> </w:t>
      </w:r>
      <w:r>
        <w:rPr>
          <w:spacing w:val="-2"/>
          <w:sz w:val="22"/>
        </w:rPr>
        <w:t>exceed</w:t>
      </w:r>
      <w:r>
        <w:rPr>
          <w:spacing w:val="-10"/>
          <w:sz w:val="22"/>
        </w:rPr>
        <w:t> </w:t>
      </w:r>
      <w:r>
        <w:rPr>
          <w:spacing w:val="-2"/>
          <w:sz w:val="22"/>
        </w:rPr>
        <w:t>budget</w:t>
      </w:r>
    </w:p>
    <w:p>
      <w:pPr>
        <w:pStyle w:val="BodyText"/>
        <w:spacing w:before="1"/>
      </w:pPr>
    </w:p>
    <w:p>
      <w:pPr>
        <w:pStyle w:val="ListParagraph"/>
        <w:numPr>
          <w:ilvl w:val="0"/>
          <w:numId w:val="52"/>
        </w:numPr>
        <w:tabs>
          <w:tab w:pos="1710" w:val="left" w:leader="none"/>
        </w:tabs>
        <w:spacing w:line="240" w:lineRule="auto" w:before="0" w:after="0"/>
        <w:ind w:left="1710" w:right="0" w:hanging="540"/>
        <w:jc w:val="left"/>
        <w:rPr>
          <w:sz w:val="22"/>
        </w:rPr>
      </w:pPr>
      <w:r>
        <w:rPr>
          <w:sz w:val="22"/>
        </w:rPr>
        <w:t>Other</w:t>
      </w:r>
      <w:r>
        <w:rPr>
          <w:spacing w:val="7"/>
          <w:sz w:val="22"/>
        </w:rPr>
        <w:t> </w:t>
      </w:r>
      <w:r>
        <w:rPr>
          <w:spacing w:val="-2"/>
          <w:sz w:val="22"/>
        </w:rPr>
        <w:t>Considerations:</w:t>
      </w:r>
    </w:p>
    <w:p>
      <w:pPr>
        <w:pStyle w:val="BodyText"/>
        <w:spacing w:before="3"/>
      </w:pPr>
    </w:p>
    <w:p>
      <w:pPr>
        <w:pStyle w:val="ListParagraph"/>
        <w:numPr>
          <w:ilvl w:val="1"/>
          <w:numId w:val="52"/>
        </w:numPr>
        <w:tabs>
          <w:tab w:pos="2250" w:val="left" w:leader="none"/>
        </w:tabs>
        <w:spacing w:line="250" w:lineRule="exact" w:before="0" w:after="0"/>
        <w:ind w:left="2250" w:right="0" w:hanging="451"/>
        <w:jc w:val="left"/>
        <w:rPr>
          <w:sz w:val="22"/>
        </w:rPr>
      </w:pPr>
      <w:r>
        <w:rPr>
          <w:spacing w:val="-4"/>
          <w:sz w:val="22"/>
        </w:rPr>
        <w:t>Good</w:t>
      </w:r>
      <w:r>
        <w:rPr>
          <w:spacing w:val="-8"/>
          <w:sz w:val="22"/>
        </w:rPr>
        <w:t> </w:t>
      </w:r>
      <w:r>
        <w:rPr>
          <w:spacing w:val="-4"/>
          <w:sz w:val="22"/>
        </w:rPr>
        <w:t>speaking</w:t>
      </w:r>
      <w:r>
        <w:rPr>
          <w:spacing w:val="-7"/>
          <w:sz w:val="22"/>
        </w:rPr>
        <w:t> </w:t>
      </w:r>
      <w:r>
        <w:rPr>
          <w:spacing w:val="-4"/>
          <w:sz w:val="22"/>
        </w:rPr>
        <w:t>and writing</w:t>
      </w:r>
      <w:r>
        <w:rPr>
          <w:spacing w:val="-9"/>
          <w:sz w:val="22"/>
        </w:rPr>
        <w:t> </w:t>
      </w:r>
      <w:r>
        <w:rPr>
          <w:spacing w:val="-4"/>
          <w:sz w:val="22"/>
        </w:rPr>
        <w:t>skills</w:t>
      </w:r>
    </w:p>
    <w:p>
      <w:pPr>
        <w:pStyle w:val="ListParagraph"/>
        <w:numPr>
          <w:ilvl w:val="1"/>
          <w:numId w:val="52"/>
        </w:numPr>
        <w:tabs>
          <w:tab w:pos="2250" w:val="left" w:leader="none"/>
        </w:tabs>
        <w:spacing w:line="247" w:lineRule="exact" w:before="0" w:after="0"/>
        <w:ind w:left="2250" w:right="0" w:hanging="451"/>
        <w:jc w:val="left"/>
        <w:rPr>
          <w:sz w:val="22"/>
        </w:rPr>
      </w:pPr>
      <w:r>
        <w:rPr>
          <w:spacing w:val="-2"/>
          <w:sz w:val="22"/>
        </w:rPr>
        <w:t>Drive</w:t>
      </w:r>
      <w:r>
        <w:rPr>
          <w:spacing w:val="-9"/>
          <w:sz w:val="22"/>
        </w:rPr>
        <w:t> </w:t>
      </w:r>
      <w:r>
        <w:rPr>
          <w:spacing w:val="-2"/>
          <w:sz w:val="22"/>
        </w:rPr>
        <w:t>and</w:t>
      </w:r>
      <w:r>
        <w:rPr>
          <w:spacing w:val="-6"/>
          <w:sz w:val="22"/>
        </w:rPr>
        <w:t> </w:t>
      </w:r>
      <w:r>
        <w:rPr>
          <w:spacing w:val="-2"/>
          <w:sz w:val="22"/>
        </w:rPr>
        <w:t>energy</w:t>
      </w:r>
    </w:p>
    <w:p>
      <w:pPr>
        <w:pStyle w:val="ListParagraph"/>
        <w:numPr>
          <w:ilvl w:val="1"/>
          <w:numId w:val="52"/>
        </w:numPr>
        <w:tabs>
          <w:tab w:pos="2250" w:val="left" w:leader="none"/>
        </w:tabs>
        <w:spacing w:line="247" w:lineRule="exact" w:before="0" w:after="0"/>
        <w:ind w:left="2250" w:right="0" w:hanging="451"/>
        <w:jc w:val="left"/>
        <w:rPr>
          <w:sz w:val="22"/>
        </w:rPr>
      </w:pPr>
      <w:r>
        <w:rPr>
          <w:spacing w:val="-2"/>
          <w:sz w:val="22"/>
        </w:rPr>
        <w:t>Dependability</w:t>
      </w:r>
    </w:p>
    <w:p>
      <w:pPr>
        <w:pStyle w:val="ListParagraph"/>
        <w:numPr>
          <w:ilvl w:val="1"/>
          <w:numId w:val="52"/>
        </w:numPr>
        <w:tabs>
          <w:tab w:pos="2250" w:val="left" w:leader="none"/>
        </w:tabs>
        <w:spacing w:line="247" w:lineRule="exact" w:before="0" w:after="0"/>
        <w:ind w:left="2250" w:right="0" w:hanging="451"/>
        <w:jc w:val="left"/>
        <w:rPr>
          <w:sz w:val="22"/>
        </w:rPr>
      </w:pPr>
      <w:r>
        <w:rPr>
          <w:spacing w:val="-2"/>
          <w:sz w:val="22"/>
        </w:rPr>
        <w:t>Integrity</w:t>
      </w:r>
    </w:p>
    <w:p>
      <w:pPr>
        <w:pStyle w:val="ListParagraph"/>
        <w:numPr>
          <w:ilvl w:val="1"/>
          <w:numId w:val="52"/>
        </w:numPr>
        <w:tabs>
          <w:tab w:pos="2249" w:val="left" w:leader="none"/>
        </w:tabs>
        <w:spacing w:line="247" w:lineRule="exact" w:before="0" w:after="0"/>
        <w:ind w:left="2249" w:right="0" w:hanging="451"/>
        <w:jc w:val="left"/>
        <w:rPr>
          <w:sz w:val="22"/>
        </w:rPr>
      </w:pPr>
      <w:r>
        <w:rPr>
          <w:spacing w:val="-5"/>
          <w:sz w:val="22"/>
        </w:rPr>
        <w:t>Positive </w:t>
      </w:r>
      <w:r>
        <w:rPr>
          <w:spacing w:val="-2"/>
          <w:sz w:val="22"/>
        </w:rPr>
        <w:t>attitude</w:t>
      </w:r>
    </w:p>
    <w:p>
      <w:pPr>
        <w:pStyle w:val="ListParagraph"/>
        <w:numPr>
          <w:ilvl w:val="1"/>
          <w:numId w:val="52"/>
        </w:numPr>
        <w:tabs>
          <w:tab w:pos="2249" w:val="left" w:leader="none"/>
        </w:tabs>
        <w:spacing w:line="247" w:lineRule="exact" w:before="0" w:after="0"/>
        <w:ind w:left="2249" w:right="0" w:hanging="451"/>
        <w:jc w:val="left"/>
        <w:rPr>
          <w:sz w:val="22"/>
        </w:rPr>
      </w:pPr>
      <w:r>
        <w:rPr>
          <w:spacing w:val="-2"/>
          <w:sz w:val="22"/>
        </w:rPr>
        <w:t>Involvement</w:t>
      </w:r>
      <w:r>
        <w:rPr>
          <w:spacing w:val="-12"/>
          <w:sz w:val="22"/>
        </w:rPr>
        <w:t> </w:t>
      </w:r>
      <w:r>
        <w:rPr>
          <w:spacing w:val="-2"/>
          <w:sz w:val="22"/>
        </w:rPr>
        <w:t>in</w:t>
      </w:r>
      <w:r>
        <w:rPr>
          <w:spacing w:val="-10"/>
          <w:sz w:val="22"/>
        </w:rPr>
        <w:t> </w:t>
      </w:r>
      <w:r>
        <w:rPr>
          <w:spacing w:val="-2"/>
          <w:sz w:val="22"/>
        </w:rPr>
        <w:t>the</w:t>
      </w:r>
      <w:r>
        <w:rPr>
          <w:spacing w:val="-7"/>
          <w:sz w:val="22"/>
        </w:rPr>
        <w:t> </w:t>
      </w:r>
      <w:r>
        <w:rPr>
          <w:spacing w:val="-2"/>
          <w:sz w:val="22"/>
        </w:rPr>
        <w:t>community</w:t>
      </w:r>
    </w:p>
    <w:p>
      <w:pPr>
        <w:pStyle w:val="ListParagraph"/>
        <w:numPr>
          <w:ilvl w:val="1"/>
          <w:numId w:val="52"/>
        </w:numPr>
        <w:tabs>
          <w:tab w:pos="2249" w:val="left" w:leader="none"/>
        </w:tabs>
        <w:spacing w:line="250" w:lineRule="exact" w:before="0" w:after="0"/>
        <w:ind w:left="2249" w:right="0" w:hanging="451"/>
        <w:jc w:val="left"/>
        <w:rPr>
          <w:sz w:val="22"/>
        </w:rPr>
      </w:pPr>
      <w:r>
        <w:rPr>
          <w:spacing w:val="-4"/>
          <w:sz w:val="22"/>
        </w:rPr>
        <w:t>Ability</w:t>
      </w:r>
      <w:r>
        <w:rPr>
          <w:spacing w:val="-10"/>
          <w:sz w:val="22"/>
        </w:rPr>
        <w:t> </w:t>
      </w:r>
      <w:r>
        <w:rPr>
          <w:spacing w:val="-4"/>
          <w:sz w:val="22"/>
        </w:rPr>
        <w:t>to</w:t>
      </w:r>
      <w:r>
        <w:rPr>
          <w:spacing w:val="-10"/>
          <w:sz w:val="22"/>
        </w:rPr>
        <w:t> </w:t>
      </w:r>
      <w:r>
        <w:rPr>
          <w:spacing w:val="-4"/>
          <w:sz w:val="22"/>
        </w:rPr>
        <w:t>deal</w:t>
      </w:r>
      <w:r>
        <w:rPr>
          <w:spacing w:val="-10"/>
          <w:sz w:val="22"/>
        </w:rPr>
        <w:t> </w:t>
      </w:r>
      <w:r>
        <w:rPr>
          <w:spacing w:val="-4"/>
          <w:sz w:val="22"/>
        </w:rPr>
        <w:t>with</w:t>
      </w:r>
      <w:r>
        <w:rPr>
          <w:spacing w:val="-9"/>
          <w:sz w:val="22"/>
        </w:rPr>
        <w:t> </w:t>
      </w:r>
      <w:r>
        <w:rPr>
          <w:spacing w:val="-4"/>
          <w:sz w:val="22"/>
        </w:rPr>
        <w:t>the</w:t>
      </w:r>
      <w:r>
        <w:rPr>
          <w:spacing w:val="-10"/>
          <w:sz w:val="22"/>
        </w:rPr>
        <w:t> </w:t>
      </w:r>
      <w:r>
        <w:rPr>
          <w:spacing w:val="-4"/>
          <w:sz w:val="22"/>
        </w:rPr>
        <w:t>media</w:t>
      </w:r>
      <w:r>
        <w:rPr>
          <w:spacing w:val="-10"/>
          <w:sz w:val="22"/>
        </w:rPr>
        <w:t> </w:t>
      </w:r>
      <w:r>
        <w:rPr>
          <w:spacing w:val="-4"/>
          <w:sz w:val="22"/>
        </w:rPr>
        <w:t>in</w:t>
      </w:r>
      <w:r>
        <w:rPr>
          <w:spacing w:val="-10"/>
          <w:sz w:val="22"/>
        </w:rPr>
        <w:t> </w:t>
      </w:r>
      <w:r>
        <w:rPr>
          <w:spacing w:val="-4"/>
          <w:sz w:val="22"/>
        </w:rPr>
        <w:t>a</w:t>
      </w:r>
      <w:r>
        <w:rPr>
          <w:spacing w:val="-8"/>
          <w:sz w:val="22"/>
        </w:rPr>
        <w:t> </w:t>
      </w:r>
      <w:r>
        <w:rPr>
          <w:spacing w:val="-4"/>
          <w:sz w:val="22"/>
        </w:rPr>
        <w:t>positive</w:t>
      </w:r>
      <w:r>
        <w:rPr>
          <w:spacing w:val="-10"/>
          <w:sz w:val="22"/>
        </w:rPr>
        <w:t> </w:t>
      </w:r>
      <w:r>
        <w:rPr>
          <w:spacing w:val="-4"/>
          <w:sz w:val="22"/>
        </w:rPr>
        <w:t>manner</w:t>
      </w:r>
    </w:p>
    <w:p>
      <w:pPr>
        <w:pStyle w:val="BodyText"/>
        <w:spacing w:before="25"/>
      </w:pPr>
    </w:p>
    <w:p>
      <w:pPr>
        <w:pStyle w:val="BodyText"/>
        <w:tabs>
          <w:tab w:pos="899" w:val="left" w:leader="none"/>
        </w:tabs>
        <w:ind w:left="180"/>
      </w:pPr>
      <w:bookmarkStart w:name="III.9. President’s Spouse or Domestic Pa" w:id="111"/>
      <w:bookmarkEnd w:id="111"/>
      <w:r>
        <w:rPr/>
      </w:r>
      <w:bookmarkStart w:name="_bookmark56" w:id="112"/>
      <w:bookmarkEnd w:id="112"/>
      <w:r>
        <w:rPr/>
      </w:r>
      <w:r>
        <w:rPr>
          <w:spacing w:val="-2"/>
        </w:rPr>
        <w:t>III.9.</w:t>
      </w:r>
      <w:r>
        <w:rPr/>
        <w:tab/>
      </w:r>
      <w:r>
        <w:rPr>
          <w:spacing w:val="-4"/>
          <w:u w:val="single"/>
        </w:rPr>
        <w:t>President’s</w:t>
      </w:r>
      <w:r>
        <w:rPr>
          <w:spacing w:val="-8"/>
          <w:u w:val="single"/>
        </w:rPr>
        <w:t> </w:t>
      </w:r>
      <w:r>
        <w:rPr>
          <w:spacing w:val="-4"/>
          <w:u w:val="single"/>
        </w:rPr>
        <w:t>Spouse</w:t>
      </w:r>
      <w:r>
        <w:rPr>
          <w:spacing w:val="-5"/>
          <w:u w:val="single"/>
        </w:rPr>
        <w:t> </w:t>
      </w:r>
      <w:r>
        <w:rPr>
          <w:spacing w:val="-4"/>
          <w:u w:val="single"/>
        </w:rPr>
        <w:t>or</w:t>
      </w:r>
      <w:r>
        <w:rPr>
          <w:spacing w:val="2"/>
          <w:u w:val="single"/>
        </w:rPr>
        <w:t> </w:t>
      </w:r>
      <w:r>
        <w:rPr>
          <w:spacing w:val="-4"/>
          <w:u w:val="single"/>
        </w:rPr>
        <w:t>Domestic</w:t>
      </w:r>
      <w:r>
        <w:rPr>
          <w:spacing w:val="-8"/>
          <w:u w:val="single"/>
        </w:rPr>
        <w:t> </w:t>
      </w:r>
      <w:r>
        <w:rPr>
          <w:spacing w:val="-4"/>
          <w:u w:val="single"/>
        </w:rPr>
        <w:t>Partner Travel</w:t>
      </w:r>
    </w:p>
    <w:p>
      <w:pPr>
        <w:pStyle w:val="BodyText"/>
        <w:spacing w:line="235" w:lineRule="auto" w:before="251"/>
        <w:ind w:left="900" w:right="1291"/>
      </w:pPr>
      <w:r>
        <w:rPr>
          <w:spacing w:val="-2"/>
        </w:rPr>
        <w:t>The</w:t>
      </w:r>
      <w:r>
        <w:rPr>
          <w:spacing w:val="-9"/>
        </w:rPr>
        <w:t> </w:t>
      </w:r>
      <w:r>
        <w:rPr>
          <w:spacing w:val="-2"/>
        </w:rPr>
        <w:t>President's</w:t>
      </w:r>
      <w:r>
        <w:rPr>
          <w:spacing w:val="-7"/>
        </w:rPr>
        <w:t> </w:t>
      </w:r>
      <w:r>
        <w:rPr>
          <w:spacing w:val="-2"/>
        </w:rPr>
        <w:t>Spouse</w:t>
      </w:r>
      <w:r>
        <w:rPr>
          <w:spacing w:val="-9"/>
        </w:rPr>
        <w:t> </w:t>
      </w:r>
      <w:r>
        <w:rPr>
          <w:spacing w:val="-2"/>
        </w:rPr>
        <w:t>or</w:t>
      </w:r>
      <w:r>
        <w:rPr>
          <w:spacing w:val="-8"/>
        </w:rPr>
        <w:t> </w:t>
      </w:r>
      <w:r>
        <w:rPr>
          <w:spacing w:val="-2"/>
        </w:rPr>
        <w:t>Domestic</w:t>
      </w:r>
      <w:r>
        <w:rPr>
          <w:spacing w:val="-11"/>
        </w:rPr>
        <w:t> </w:t>
      </w:r>
      <w:r>
        <w:rPr>
          <w:spacing w:val="-2"/>
        </w:rPr>
        <w:t>Partner</w:t>
      </w:r>
      <w:r>
        <w:rPr>
          <w:spacing w:val="-10"/>
        </w:rPr>
        <w:t> </w:t>
      </w:r>
      <w:r>
        <w:rPr>
          <w:spacing w:val="-2"/>
        </w:rPr>
        <w:t>plays</w:t>
      </w:r>
      <w:r>
        <w:rPr>
          <w:spacing w:val="-7"/>
        </w:rPr>
        <w:t> </w:t>
      </w:r>
      <w:r>
        <w:rPr>
          <w:spacing w:val="-2"/>
        </w:rPr>
        <w:t>a</w:t>
      </w:r>
      <w:r>
        <w:rPr>
          <w:spacing w:val="-9"/>
        </w:rPr>
        <w:t> </w:t>
      </w:r>
      <w:r>
        <w:rPr>
          <w:spacing w:val="-2"/>
        </w:rPr>
        <w:t>significant</w:t>
      </w:r>
      <w:r>
        <w:rPr>
          <w:spacing w:val="-8"/>
        </w:rPr>
        <w:t> </w:t>
      </w:r>
      <w:r>
        <w:rPr>
          <w:spacing w:val="-2"/>
        </w:rPr>
        <w:t>role</w:t>
      </w:r>
      <w:r>
        <w:rPr>
          <w:spacing w:val="-9"/>
        </w:rPr>
        <w:t> </w:t>
      </w:r>
      <w:r>
        <w:rPr>
          <w:spacing w:val="-2"/>
        </w:rPr>
        <w:t>in</w:t>
      </w:r>
      <w:r>
        <w:rPr>
          <w:spacing w:val="-11"/>
        </w:rPr>
        <w:t> </w:t>
      </w:r>
      <w:r>
        <w:rPr>
          <w:spacing w:val="-2"/>
        </w:rPr>
        <w:t>the</w:t>
      </w:r>
      <w:r>
        <w:rPr>
          <w:spacing w:val="-9"/>
        </w:rPr>
        <w:t> </w:t>
      </w:r>
      <w:r>
        <w:rPr>
          <w:spacing w:val="-2"/>
        </w:rPr>
        <w:t>life</w:t>
      </w:r>
      <w:r>
        <w:rPr>
          <w:spacing w:val="-9"/>
        </w:rPr>
        <w:t> </w:t>
      </w:r>
      <w:r>
        <w:rPr>
          <w:spacing w:val="-2"/>
        </w:rPr>
        <w:t>and</w:t>
      </w:r>
      <w:r>
        <w:rPr>
          <w:spacing w:val="-11"/>
        </w:rPr>
        <w:t> </w:t>
      </w:r>
      <w:r>
        <w:rPr>
          <w:spacing w:val="-2"/>
        </w:rPr>
        <w:t>reputation</w:t>
      </w:r>
      <w:r>
        <w:rPr>
          <w:spacing w:val="-8"/>
        </w:rPr>
        <w:t> </w:t>
      </w:r>
      <w:r>
        <w:rPr>
          <w:spacing w:val="-2"/>
        </w:rPr>
        <w:t>of the</w:t>
      </w:r>
      <w:r>
        <w:rPr>
          <w:spacing w:val="-4"/>
        </w:rPr>
        <w:t> </w:t>
      </w:r>
      <w:r>
        <w:rPr>
          <w:spacing w:val="-2"/>
        </w:rPr>
        <w:t>University.</w:t>
      </w:r>
      <w:r>
        <w:rPr>
          <w:spacing w:val="-4"/>
        </w:rPr>
        <w:t> </w:t>
      </w:r>
      <w:r>
        <w:rPr>
          <w:spacing w:val="-2"/>
        </w:rPr>
        <w:t>Recognizing</w:t>
      </w:r>
      <w:r>
        <w:rPr>
          <w:spacing w:val="-6"/>
        </w:rPr>
        <w:t> </w:t>
      </w:r>
      <w:r>
        <w:rPr>
          <w:spacing w:val="-2"/>
        </w:rPr>
        <w:t>their</w:t>
      </w:r>
      <w:r>
        <w:rPr>
          <w:spacing w:val="-3"/>
        </w:rPr>
        <w:t> </w:t>
      </w:r>
      <w:r>
        <w:rPr>
          <w:spacing w:val="-2"/>
        </w:rPr>
        <w:t>contribution,</w:t>
      </w:r>
      <w:r>
        <w:rPr>
          <w:spacing w:val="-4"/>
        </w:rPr>
        <w:t> </w:t>
      </w:r>
      <w:r>
        <w:rPr>
          <w:spacing w:val="-2"/>
        </w:rPr>
        <w:t>this policy</w:t>
      </w:r>
      <w:r>
        <w:rPr>
          <w:spacing w:val="-4"/>
        </w:rPr>
        <w:t> </w:t>
      </w:r>
      <w:r>
        <w:rPr>
          <w:spacing w:val="-2"/>
        </w:rPr>
        <w:t>establishes guidelines</w:t>
      </w:r>
      <w:r>
        <w:rPr>
          <w:spacing w:val="-5"/>
        </w:rPr>
        <w:t> </w:t>
      </w:r>
      <w:r>
        <w:rPr>
          <w:spacing w:val="-2"/>
        </w:rPr>
        <w:t>for</w:t>
      </w:r>
      <w:r>
        <w:rPr>
          <w:spacing w:val="-3"/>
        </w:rPr>
        <w:t> </w:t>
      </w:r>
      <w:r>
        <w:rPr>
          <w:spacing w:val="-2"/>
        </w:rPr>
        <w:t>the </w:t>
      </w:r>
      <w:r>
        <w:rPr/>
        <w:t>reimbursement</w:t>
      </w:r>
      <w:r>
        <w:rPr>
          <w:spacing w:val="-8"/>
        </w:rPr>
        <w:t> </w:t>
      </w:r>
      <w:r>
        <w:rPr/>
        <w:t>of</w:t>
      </w:r>
      <w:r>
        <w:rPr>
          <w:spacing w:val="-6"/>
        </w:rPr>
        <w:t> </w:t>
      </w:r>
      <w:r>
        <w:rPr/>
        <w:t>travel</w:t>
      </w:r>
      <w:r>
        <w:rPr>
          <w:spacing w:val="-6"/>
        </w:rPr>
        <w:t> </w:t>
      </w:r>
      <w:r>
        <w:rPr/>
        <w:t>expenses</w:t>
      </w:r>
      <w:r>
        <w:rPr>
          <w:spacing w:val="-5"/>
        </w:rPr>
        <w:t> </w:t>
      </w:r>
      <w:r>
        <w:rPr/>
        <w:t>incurred</w:t>
      </w:r>
      <w:r>
        <w:rPr>
          <w:spacing w:val="-6"/>
        </w:rPr>
        <w:t> </w:t>
      </w:r>
      <w:r>
        <w:rPr/>
        <w:t>by</w:t>
      </w:r>
      <w:r>
        <w:rPr>
          <w:spacing w:val="-9"/>
        </w:rPr>
        <w:t> </w:t>
      </w:r>
      <w:r>
        <w:rPr/>
        <w:t>the</w:t>
      </w:r>
      <w:r>
        <w:rPr>
          <w:spacing w:val="-7"/>
        </w:rPr>
        <w:t> </w:t>
      </w:r>
      <w:r>
        <w:rPr/>
        <w:t>President's</w:t>
      </w:r>
      <w:r>
        <w:rPr>
          <w:spacing w:val="-5"/>
        </w:rPr>
        <w:t> </w:t>
      </w:r>
      <w:r>
        <w:rPr/>
        <w:t>Spouse</w:t>
      </w:r>
      <w:r>
        <w:rPr>
          <w:spacing w:val="-7"/>
        </w:rPr>
        <w:t> </w:t>
      </w:r>
      <w:r>
        <w:rPr/>
        <w:t>or</w:t>
      </w:r>
      <w:r>
        <w:rPr>
          <w:spacing w:val="-8"/>
        </w:rPr>
        <w:t> </w:t>
      </w:r>
      <w:r>
        <w:rPr/>
        <w:t>Domestic</w:t>
      </w:r>
      <w:r>
        <w:rPr>
          <w:spacing w:val="-7"/>
        </w:rPr>
        <w:t> </w:t>
      </w:r>
      <w:r>
        <w:rPr/>
        <w:t>Partner when</w:t>
      </w:r>
      <w:r>
        <w:rPr>
          <w:spacing w:val="-10"/>
        </w:rPr>
        <w:t> </w:t>
      </w:r>
      <w:r>
        <w:rPr/>
        <w:t>accompanying</w:t>
      </w:r>
      <w:r>
        <w:rPr>
          <w:spacing w:val="-10"/>
        </w:rPr>
        <w:t> </w:t>
      </w:r>
      <w:r>
        <w:rPr/>
        <w:t>the</w:t>
      </w:r>
      <w:r>
        <w:rPr>
          <w:spacing w:val="-10"/>
        </w:rPr>
        <w:t> </w:t>
      </w:r>
      <w:r>
        <w:rPr/>
        <w:t>President</w:t>
      </w:r>
      <w:r>
        <w:rPr>
          <w:spacing w:val="-10"/>
        </w:rPr>
        <w:t> </w:t>
      </w:r>
      <w:r>
        <w:rPr/>
        <w:t>on</w:t>
      </w:r>
      <w:r>
        <w:rPr>
          <w:spacing w:val="-10"/>
        </w:rPr>
        <w:t> </w:t>
      </w:r>
      <w:r>
        <w:rPr/>
        <w:t>University-related</w:t>
      </w:r>
      <w:r>
        <w:rPr>
          <w:spacing w:val="-12"/>
        </w:rPr>
        <w:t> </w:t>
      </w:r>
      <w:r>
        <w:rPr/>
        <w:t>trips.</w:t>
      </w:r>
    </w:p>
    <w:p>
      <w:pPr>
        <w:pStyle w:val="Heading2"/>
        <w:spacing w:line="238" w:lineRule="exact" w:before="236"/>
      </w:pPr>
      <w:r>
        <w:rPr>
          <w:spacing w:val="-2"/>
        </w:rPr>
        <w:t>POLICY:</w:t>
      </w:r>
    </w:p>
    <w:p>
      <w:pPr>
        <w:pStyle w:val="BodyText"/>
        <w:spacing w:line="208" w:lineRule="auto" w:before="11"/>
        <w:ind w:left="900" w:right="435"/>
      </w:pPr>
      <w:r>
        <w:rPr/>
        <w:t>The</w:t>
      </w:r>
      <w:r>
        <w:rPr>
          <w:spacing w:val="-14"/>
        </w:rPr>
        <w:t> </w:t>
      </w:r>
      <w:r>
        <w:rPr/>
        <w:t>President’s</w:t>
      </w:r>
      <w:r>
        <w:rPr>
          <w:spacing w:val="-14"/>
        </w:rPr>
        <w:t> </w:t>
      </w:r>
      <w:r>
        <w:rPr/>
        <w:t>Spouse</w:t>
      </w:r>
      <w:r>
        <w:rPr>
          <w:spacing w:val="-14"/>
        </w:rPr>
        <w:t> </w:t>
      </w:r>
      <w:r>
        <w:rPr/>
        <w:t>or</w:t>
      </w:r>
      <w:r>
        <w:rPr>
          <w:spacing w:val="-13"/>
        </w:rPr>
        <w:t> </w:t>
      </w:r>
      <w:r>
        <w:rPr/>
        <w:t>Domestic</w:t>
      </w:r>
      <w:r>
        <w:rPr>
          <w:spacing w:val="-14"/>
        </w:rPr>
        <w:t> </w:t>
      </w:r>
      <w:r>
        <w:rPr/>
        <w:t>Partner</w:t>
      </w:r>
      <w:r>
        <w:rPr>
          <w:spacing w:val="-14"/>
        </w:rPr>
        <w:t> </w:t>
      </w:r>
      <w:r>
        <w:rPr/>
        <w:t>is</w:t>
      </w:r>
      <w:r>
        <w:rPr>
          <w:spacing w:val="-13"/>
        </w:rPr>
        <w:t> </w:t>
      </w:r>
      <w:r>
        <w:rPr/>
        <w:t>often</w:t>
      </w:r>
      <w:r>
        <w:rPr>
          <w:spacing w:val="-13"/>
        </w:rPr>
        <w:t> </w:t>
      </w:r>
      <w:r>
        <w:rPr/>
        <w:t>an</w:t>
      </w:r>
      <w:r>
        <w:rPr>
          <w:spacing w:val="-13"/>
        </w:rPr>
        <w:t> </w:t>
      </w:r>
      <w:r>
        <w:rPr/>
        <w:t>important</w:t>
      </w:r>
      <w:r>
        <w:rPr>
          <w:spacing w:val="-13"/>
        </w:rPr>
        <w:t> </w:t>
      </w:r>
      <w:r>
        <w:rPr/>
        <w:t>contributor</w:t>
      </w:r>
      <w:r>
        <w:rPr>
          <w:spacing w:val="-13"/>
        </w:rPr>
        <w:t> </w:t>
      </w:r>
      <w:r>
        <w:rPr/>
        <w:t>to</w:t>
      </w:r>
      <w:r>
        <w:rPr>
          <w:spacing w:val="-13"/>
        </w:rPr>
        <w:t> </w:t>
      </w:r>
      <w:r>
        <w:rPr/>
        <w:t>the</w:t>
      </w:r>
      <w:r>
        <w:rPr>
          <w:spacing w:val="-14"/>
        </w:rPr>
        <w:t> </w:t>
      </w:r>
      <w:r>
        <w:rPr/>
        <w:t>life</w:t>
      </w:r>
      <w:r>
        <w:rPr>
          <w:spacing w:val="-14"/>
        </w:rPr>
        <w:t> </w:t>
      </w:r>
      <w:r>
        <w:rPr/>
        <w:t>and</w:t>
      </w:r>
      <w:r>
        <w:rPr>
          <w:spacing w:val="-13"/>
        </w:rPr>
        <w:t> </w:t>
      </w:r>
      <w:r>
        <w:rPr/>
        <w:t>reputation</w:t>
      </w:r>
      <w:r>
        <w:rPr>
          <w:spacing w:val="-13"/>
        </w:rPr>
        <w:t> </w:t>
      </w:r>
      <w:r>
        <w:rPr/>
        <w:t>of the</w:t>
      </w:r>
      <w:r>
        <w:rPr>
          <w:spacing w:val="-13"/>
        </w:rPr>
        <w:t> </w:t>
      </w:r>
      <w:r>
        <w:rPr/>
        <w:t>University.</w:t>
      </w:r>
      <w:r>
        <w:rPr>
          <w:spacing w:val="-13"/>
        </w:rPr>
        <w:t> </w:t>
      </w:r>
      <w:r>
        <w:rPr/>
        <w:t>In</w:t>
      </w:r>
      <w:r>
        <w:rPr>
          <w:spacing w:val="-14"/>
        </w:rPr>
        <w:t> </w:t>
      </w:r>
      <w:r>
        <w:rPr/>
        <w:t>that</w:t>
      </w:r>
      <w:r>
        <w:rPr>
          <w:spacing w:val="-13"/>
        </w:rPr>
        <w:t> </w:t>
      </w:r>
      <w:r>
        <w:rPr/>
        <w:t>regard,</w:t>
      </w:r>
      <w:r>
        <w:rPr>
          <w:spacing w:val="-13"/>
        </w:rPr>
        <w:t> </w:t>
      </w:r>
      <w:r>
        <w:rPr/>
        <w:t>it</w:t>
      </w:r>
      <w:r>
        <w:rPr>
          <w:spacing w:val="-12"/>
        </w:rPr>
        <w:t> </w:t>
      </w:r>
      <w:r>
        <w:rPr/>
        <w:t>is</w:t>
      </w:r>
      <w:r>
        <w:rPr>
          <w:spacing w:val="-11"/>
        </w:rPr>
        <w:t> </w:t>
      </w:r>
      <w:r>
        <w:rPr/>
        <w:t>in</w:t>
      </w:r>
      <w:r>
        <w:rPr>
          <w:spacing w:val="-14"/>
        </w:rPr>
        <w:t> </w:t>
      </w:r>
      <w:r>
        <w:rPr/>
        <w:t>the</w:t>
      </w:r>
      <w:r>
        <w:rPr>
          <w:spacing w:val="-13"/>
        </w:rPr>
        <w:t> </w:t>
      </w:r>
      <w:r>
        <w:rPr/>
        <w:t>interest</w:t>
      </w:r>
      <w:r>
        <w:rPr>
          <w:spacing w:val="-14"/>
        </w:rPr>
        <w:t> </w:t>
      </w:r>
      <w:r>
        <w:rPr/>
        <w:t>of</w:t>
      </w:r>
      <w:r>
        <w:rPr>
          <w:spacing w:val="-12"/>
        </w:rPr>
        <w:t> </w:t>
      </w:r>
      <w:r>
        <w:rPr/>
        <w:t>the</w:t>
      </w:r>
      <w:r>
        <w:rPr>
          <w:spacing w:val="-14"/>
        </w:rPr>
        <w:t> </w:t>
      </w:r>
      <w:r>
        <w:rPr/>
        <w:t>University</w:t>
      </w:r>
      <w:r>
        <w:rPr>
          <w:spacing w:val="-14"/>
        </w:rPr>
        <w:t> </w:t>
      </w:r>
      <w:r>
        <w:rPr/>
        <w:t>for</w:t>
      </w:r>
      <w:r>
        <w:rPr>
          <w:spacing w:val="-13"/>
        </w:rPr>
        <w:t> </w:t>
      </w:r>
      <w:r>
        <w:rPr/>
        <w:t>the</w:t>
      </w:r>
      <w:r>
        <w:rPr>
          <w:spacing w:val="-13"/>
        </w:rPr>
        <w:t> </w:t>
      </w:r>
      <w:r>
        <w:rPr/>
        <w:t>President’s</w:t>
      </w:r>
      <w:r>
        <w:rPr>
          <w:spacing w:val="-11"/>
        </w:rPr>
        <w:t> </w:t>
      </w:r>
      <w:r>
        <w:rPr/>
        <w:t>Spouse</w:t>
      </w:r>
      <w:r>
        <w:rPr>
          <w:spacing w:val="-13"/>
        </w:rPr>
        <w:t> </w:t>
      </w:r>
      <w:r>
        <w:rPr/>
        <w:t>or</w:t>
      </w:r>
      <w:r>
        <w:rPr>
          <w:spacing w:val="-14"/>
        </w:rPr>
        <w:t> </w:t>
      </w:r>
      <w:r>
        <w:rPr/>
        <w:t>Domestic Partner to travel with the President on some occasions.</w:t>
      </w:r>
    </w:p>
    <w:p>
      <w:pPr>
        <w:pStyle w:val="BodyText"/>
        <w:spacing w:line="208" w:lineRule="auto" w:before="223"/>
        <w:ind w:left="900"/>
      </w:pPr>
      <w:r>
        <w:rPr/>
        <w:t>The</w:t>
      </w:r>
      <w:r>
        <w:rPr>
          <w:spacing w:val="-7"/>
        </w:rPr>
        <w:t> </w:t>
      </w:r>
      <w:r>
        <w:rPr/>
        <w:t>President’s</w:t>
      </w:r>
      <w:r>
        <w:rPr>
          <w:spacing w:val="-6"/>
        </w:rPr>
        <w:t> </w:t>
      </w:r>
      <w:r>
        <w:rPr/>
        <w:t>Spouse</w:t>
      </w:r>
      <w:r>
        <w:rPr>
          <w:spacing w:val="-7"/>
        </w:rPr>
        <w:t> </w:t>
      </w:r>
      <w:r>
        <w:rPr/>
        <w:t>or</w:t>
      </w:r>
      <w:r>
        <w:rPr>
          <w:spacing w:val="-7"/>
        </w:rPr>
        <w:t> </w:t>
      </w:r>
      <w:r>
        <w:rPr/>
        <w:t>Domestic</w:t>
      </w:r>
      <w:r>
        <w:rPr>
          <w:spacing w:val="-9"/>
        </w:rPr>
        <w:t> </w:t>
      </w:r>
      <w:r>
        <w:rPr/>
        <w:t>Partner</w:t>
      </w:r>
      <w:r>
        <w:rPr>
          <w:spacing w:val="-8"/>
        </w:rPr>
        <w:t> </w:t>
      </w:r>
      <w:r>
        <w:rPr/>
        <w:t>may</w:t>
      </w:r>
      <w:r>
        <w:rPr>
          <w:spacing w:val="-7"/>
        </w:rPr>
        <w:t> </w:t>
      </w:r>
      <w:r>
        <w:rPr/>
        <w:t>be</w:t>
      </w:r>
      <w:r>
        <w:rPr>
          <w:spacing w:val="-7"/>
        </w:rPr>
        <w:t> </w:t>
      </w:r>
      <w:r>
        <w:rPr/>
        <w:t>reimbursed</w:t>
      </w:r>
      <w:r>
        <w:rPr>
          <w:spacing w:val="-9"/>
        </w:rPr>
        <w:t> </w:t>
      </w:r>
      <w:r>
        <w:rPr/>
        <w:t>for</w:t>
      </w:r>
      <w:r>
        <w:rPr>
          <w:spacing w:val="-8"/>
        </w:rPr>
        <w:t> </w:t>
      </w:r>
      <w:r>
        <w:rPr/>
        <w:t>travel</w:t>
      </w:r>
      <w:r>
        <w:rPr>
          <w:spacing w:val="-7"/>
        </w:rPr>
        <w:t> </w:t>
      </w:r>
      <w:r>
        <w:rPr/>
        <w:t>expenses</w:t>
      </w:r>
      <w:r>
        <w:rPr>
          <w:spacing w:val="-6"/>
        </w:rPr>
        <w:t> </w:t>
      </w:r>
      <w:r>
        <w:rPr/>
        <w:t>pursuant</w:t>
      </w:r>
      <w:r>
        <w:rPr>
          <w:spacing w:val="-8"/>
        </w:rPr>
        <w:t> </w:t>
      </w:r>
      <w:r>
        <w:rPr/>
        <w:t>to</w:t>
      </w:r>
      <w:r>
        <w:rPr>
          <w:spacing w:val="-7"/>
        </w:rPr>
        <w:t> </w:t>
      </w:r>
      <w:r>
        <w:rPr/>
        <w:t>the </w:t>
      </w:r>
      <w:r>
        <w:rPr>
          <w:spacing w:val="-2"/>
        </w:rPr>
        <w:t>University’s</w:t>
      </w:r>
      <w:r>
        <w:rPr>
          <w:spacing w:val="-8"/>
        </w:rPr>
        <w:t> </w:t>
      </w:r>
      <w:r>
        <w:rPr>
          <w:spacing w:val="-2"/>
        </w:rPr>
        <w:t>Travel</w:t>
      </w:r>
      <w:r>
        <w:rPr>
          <w:spacing w:val="-9"/>
        </w:rPr>
        <w:t> </w:t>
      </w:r>
      <w:r>
        <w:rPr>
          <w:spacing w:val="-2"/>
        </w:rPr>
        <w:t>Policy</w:t>
      </w:r>
      <w:r>
        <w:rPr>
          <w:spacing w:val="-10"/>
        </w:rPr>
        <w:t> </w:t>
      </w:r>
      <w:r>
        <w:rPr>
          <w:spacing w:val="-2"/>
        </w:rPr>
        <w:t>for</w:t>
      </w:r>
      <w:r>
        <w:rPr>
          <w:spacing w:val="-9"/>
        </w:rPr>
        <w:t> </w:t>
      </w:r>
      <w:r>
        <w:rPr>
          <w:spacing w:val="-2"/>
        </w:rPr>
        <w:t>those</w:t>
      </w:r>
      <w:r>
        <w:rPr>
          <w:spacing w:val="-10"/>
        </w:rPr>
        <w:t> </w:t>
      </w:r>
      <w:r>
        <w:rPr>
          <w:spacing w:val="-2"/>
        </w:rPr>
        <w:t>trips</w:t>
      </w:r>
      <w:r>
        <w:rPr>
          <w:spacing w:val="-8"/>
        </w:rPr>
        <w:t> </w:t>
      </w:r>
      <w:r>
        <w:rPr>
          <w:spacing w:val="-2"/>
        </w:rPr>
        <w:t>authorized</w:t>
      </w:r>
      <w:r>
        <w:rPr>
          <w:spacing w:val="-9"/>
        </w:rPr>
        <w:t> </w:t>
      </w:r>
      <w:r>
        <w:rPr>
          <w:spacing w:val="-2"/>
        </w:rPr>
        <w:t>by</w:t>
      </w:r>
      <w:r>
        <w:rPr>
          <w:spacing w:val="-11"/>
        </w:rPr>
        <w:t> </w:t>
      </w:r>
      <w:r>
        <w:rPr>
          <w:spacing w:val="-2"/>
        </w:rPr>
        <w:t>the</w:t>
      </w:r>
      <w:r>
        <w:rPr>
          <w:spacing w:val="-10"/>
        </w:rPr>
        <w:t> </w:t>
      </w:r>
      <w:r>
        <w:rPr>
          <w:spacing w:val="-2"/>
        </w:rPr>
        <w:t>Chair</w:t>
      </w:r>
      <w:r>
        <w:rPr>
          <w:spacing w:val="-9"/>
        </w:rPr>
        <w:t> </w:t>
      </w:r>
      <w:r>
        <w:rPr>
          <w:spacing w:val="-2"/>
        </w:rPr>
        <w:t>of</w:t>
      </w:r>
      <w:r>
        <w:rPr>
          <w:spacing w:val="-9"/>
        </w:rPr>
        <w:t> </w:t>
      </w:r>
      <w:r>
        <w:rPr>
          <w:spacing w:val="-2"/>
        </w:rPr>
        <w:t>the</w:t>
      </w:r>
      <w:r>
        <w:rPr>
          <w:spacing w:val="-10"/>
        </w:rPr>
        <w:t> </w:t>
      </w:r>
      <w:r>
        <w:rPr>
          <w:spacing w:val="-2"/>
        </w:rPr>
        <w:t>Board</w:t>
      </w:r>
      <w:r>
        <w:rPr>
          <w:spacing w:val="-9"/>
        </w:rPr>
        <w:t> </w:t>
      </w:r>
      <w:r>
        <w:rPr>
          <w:spacing w:val="-2"/>
        </w:rPr>
        <w:t>or</w:t>
      </w:r>
      <w:r>
        <w:rPr>
          <w:spacing w:val="-10"/>
        </w:rPr>
        <w:t> </w:t>
      </w:r>
      <w:r>
        <w:rPr>
          <w:spacing w:val="-2"/>
        </w:rPr>
        <w:t>his</w:t>
      </w:r>
      <w:r>
        <w:rPr>
          <w:spacing w:val="-10"/>
        </w:rPr>
        <w:t> </w:t>
      </w:r>
      <w:r>
        <w:rPr>
          <w:spacing w:val="-2"/>
        </w:rPr>
        <w:t>or</w:t>
      </w:r>
      <w:r>
        <w:rPr>
          <w:spacing w:val="-9"/>
        </w:rPr>
        <w:t> </w:t>
      </w:r>
      <w:r>
        <w:rPr>
          <w:spacing w:val="-2"/>
        </w:rPr>
        <w:t>her</w:t>
      </w:r>
      <w:r>
        <w:rPr>
          <w:spacing w:val="-9"/>
        </w:rPr>
        <w:t> </w:t>
      </w:r>
      <w:r>
        <w:rPr>
          <w:spacing w:val="-2"/>
        </w:rPr>
        <w:t>designee.</w:t>
      </w:r>
      <w:r>
        <w:rPr>
          <w:spacing w:val="-10"/>
        </w:rPr>
        <w:t> </w:t>
      </w:r>
      <w:r>
        <w:rPr>
          <w:spacing w:val="-2"/>
        </w:rPr>
        <w:t>For</w:t>
      </w:r>
      <w:r>
        <w:rPr>
          <w:spacing w:val="-9"/>
        </w:rPr>
        <w:t> </w:t>
      </w:r>
      <w:r>
        <w:rPr>
          <w:spacing w:val="-2"/>
        </w:rPr>
        <w:t>the</w:t>
      </w:r>
    </w:p>
    <w:p>
      <w:pPr>
        <w:pStyle w:val="BodyText"/>
        <w:spacing w:after="0" w:line="208" w:lineRule="auto"/>
        <w:sectPr>
          <w:pgSz w:w="12240" w:h="15840"/>
          <w:pgMar w:header="727" w:footer="314" w:top="940" w:bottom="500" w:left="720" w:right="1080"/>
        </w:sectPr>
      </w:pPr>
    </w:p>
    <w:p>
      <w:pPr>
        <w:pStyle w:val="BodyText"/>
        <w:spacing w:line="206" w:lineRule="auto" w:before="13"/>
        <w:ind w:left="900"/>
      </w:pPr>
      <w:r>
        <w:rPr>
          <w:spacing w:val="-2"/>
        </w:rPr>
        <w:t>purposes</w:t>
      </w:r>
      <w:r>
        <w:rPr>
          <w:spacing w:val="-11"/>
        </w:rPr>
        <w:t> </w:t>
      </w:r>
      <w:r>
        <w:rPr>
          <w:spacing w:val="-2"/>
        </w:rPr>
        <w:t>of</w:t>
      </w:r>
      <w:r>
        <w:rPr>
          <w:spacing w:val="-10"/>
        </w:rPr>
        <w:t> </w:t>
      </w:r>
      <w:r>
        <w:rPr>
          <w:spacing w:val="-2"/>
        </w:rPr>
        <w:t>the</w:t>
      </w:r>
      <w:r>
        <w:rPr>
          <w:spacing w:val="-12"/>
        </w:rPr>
        <w:t> </w:t>
      </w:r>
      <w:r>
        <w:rPr>
          <w:spacing w:val="-2"/>
        </w:rPr>
        <w:t>Travel</w:t>
      </w:r>
      <w:r>
        <w:rPr>
          <w:spacing w:val="-12"/>
        </w:rPr>
        <w:t> </w:t>
      </w:r>
      <w:r>
        <w:rPr>
          <w:spacing w:val="-2"/>
        </w:rPr>
        <w:t>Policy,</w:t>
      </w:r>
      <w:r>
        <w:rPr>
          <w:spacing w:val="-10"/>
        </w:rPr>
        <w:t> </w:t>
      </w:r>
      <w:r>
        <w:rPr>
          <w:spacing w:val="-2"/>
        </w:rPr>
        <w:t>the</w:t>
      </w:r>
      <w:r>
        <w:rPr>
          <w:spacing w:val="-11"/>
        </w:rPr>
        <w:t> </w:t>
      </w:r>
      <w:r>
        <w:rPr>
          <w:spacing w:val="-2"/>
        </w:rPr>
        <w:t>President’s</w:t>
      </w:r>
      <w:r>
        <w:rPr>
          <w:spacing w:val="-12"/>
        </w:rPr>
        <w:t> </w:t>
      </w:r>
      <w:r>
        <w:rPr>
          <w:spacing w:val="-2"/>
        </w:rPr>
        <w:t>Spouse</w:t>
      </w:r>
      <w:r>
        <w:rPr>
          <w:spacing w:val="-11"/>
        </w:rPr>
        <w:t> </w:t>
      </w:r>
      <w:r>
        <w:rPr>
          <w:spacing w:val="-2"/>
        </w:rPr>
        <w:t>or</w:t>
      </w:r>
      <w:r>
        <w:rPr>
          <w:spacing w:val="-12"/>
        </w:rPr>
        <w:t> </w:t>
      </w:r>
      <w:r>
        <w:rPr>
          <w:spacing w:val="-2"/>
        </w:rPr>
        <w:t>Domestic</w:t>
      </w:r>
      <w:r>
        <w:rPr>
          <w:spacing w:val="-11"/>
        </w:rPr>
        <w:t> </w:t>
      </w:r>
      <w:r>
        <w:rPr>
          <w:spacing w:val="-2"/>
        </w:rPr>
        <w:t>Partner</w:t>
      </w:r>
      <w:r>
        <w:rPr>
          <w:spacing w:val="-10"/>
        </w:rPr>
        <w:t> </w:t>
      </w:r>
      <w:r>
        <w:rPr>
          <w:spacing w:val="-2"/>
        </w:rPr>
        <w:t>shall</w:t>
      </w:r>
      <w:r>
        <w:rPr>
          <w:spacing w:val="-10"/>
        </w:rPr>
        <w:t> </w:t>
      </w:r>
      <w:r>
        <w:rPr>
          <w:spacing w:val="-2"/>
        </w:rPr>
        <w:t>be</w:t>
      </w:r>
      <w:r>
        <w:rPr>
          <w:spacing w:val="-11"/>
        </w:rPr>
        <w:t> </w:t>
      </w:r>
      <w:r>
        <w:rPr>
          <w:spacing w:val="-2"/>
        </w:rPr>
        <w:t>considered</w:t>
      </w:r>
      <w:r>
        <w:rPr>
          <w:spacing w:val="-12"/>
        </w:rPr>
        <w:t> </w:t>
      </w:r>
      <w:r>
        <w:rPr>
          <w:spacing w:val="-2"/>
        </w:rPr>
        <w:t>a</w:t>
      </w:r>
      <w:r>
        <w:rPr>
          <w:spacing w:val="-12"/>
        </w:rPr>
        <w:t> </w:t>
      </w:r>
      <w:r>
        <w:rPr>
          <w:spacing w:val="-2"/>
        </w:rPr>
        <w:t>non-salaried </w:t>
      </w:r>
      <w:r>
        <w:rPr/>
        <w:t>public</w:t>
      </w:r>
      <w:r>
        <w:rPr>
          <w:spacing w:val="-8"/>
        </w:rPr>
        <w:t> </w:t>
      </w:r>
      <w:r>
        <w:rPr/>
        <w:t>officer</w:t>
      </w:r>
      <w:r>
        <w:rPr>
          <w:spacing w:val="-7"/>
        </w:rPr>
        <w:t> </w:t>
      </w:r>
      <w:r>
        <w:rPr/>
        <w:t>whose</w:t>
      </w:r>
      <w:r>
        <w:rPr>
          <w:spacing w:val="-8"/>
        </w:rPr>
        <w:t> </w:t>
      </w:r>
      <w:r>
        <w:rPr/>
        <w:t>“supervisor”</w:t>
      </w:r>
      <w:r>
        <w:rPr>
          <w:spacing w:val="-8"/>
        </w:rPr>
        <w:t> </w:t>
      </w:r>
      <w:r>
        <w:rPr/>
        <w:t>is</w:t>
      </w:r>
      <w:r>
        <w:rPr>
          <w:spacing w:val="-6"/>
        </w:rPr>
        <w:t> </w:t>
      </w:r>
      <w:r>
        <w:rPr/>
        <w:t>the</w:t>
      </w:r>
      <w:r>
        <w:rPr>
          <w:spacing w:val="-8"/>
        </w:rPr>
        <w:t> </w:t>
      </w:r>
      <w:r>
        <w:rPr/>
        <w:t>Chair</w:t>
      </w:r>
      <w:r>
        <w:rPr>
          <w:spacing w:val="-7"/>
        </w:rPr>
        <w:t> </w:t>
      </w:r>
      <w:r>
        <w:rPr/>
        <w:t>of</w:t>
      </w:r>
      <w:r>
        <w:rPr>
          <w:spacing w:val="-9"/>
        </w:rPr>
        <w:t> </w:t>
      </w:r>
      <w:r>
        <w:rPr/>
        <w:t>the</w:t>
      </w:r>
      <w:r>
        <w:rPr>
          <w:spacing w:val="-8"/>
        </w:rPr>
        <w:t> </w:t>
      </w:r>
      <w:r>
        <w:rPr/>
        <w:t>Board,</w:t>
      </w:r>
      <w:r>
        <w:rPr>
          <w:spacing w:val="-8"/>
        </w:rPr>
        <w:t> </w:t>
      </w:r>
      <w:r>
        <w:rPr/>
        <w:t>or</w:t>
      </w:r>
      <w:r>
        <w:rPr>
          <w:spacing w:val="-7"/>
        </w:rPr>
        <w:t> </w:t>
      </w:r>
      <w:r>
        <w:rPr/>
        <w:t>his</w:t>
      </w:r>
      <w:r>
        <w:rPr>
          <w:spacing w:val="-6"/>
        </w:rPr>
        <w:t> </w:t>
      </w:r>
      <w:r>
        <w:rPr/>
        <w:t>or</w:t>
      </w:r>
      <w:r>
        <w:rPr>
          <w:spacing w:val="-7"/>
        </w:rPr>
        <w:t> </w:t>
      </w:r>
      <w:r>
        <w:rPr/>
        <w:t>her</w:t>
      </w:r>
      <w:r>
        <w:rPr>
          <w:spacing w:val="-7"/>
        </w:rPr>
        <w:t> </w:t>
      </w:r>
      <w:r>
        <w:rPr/>
        <w:t>designee.</w:t>
      </w:r>
    </w:p>
    <w:p>
      <w:pPr>
        <w:pStyle w:val="BodyText"/>
        <w:spacing w:before="225"/>
        <w:ind w:left="900"/>
      </w:pPr>
      <w:r>
        <w:rPr>
          <w:spacing w:val="-4"/>
        </w:rPr>
        <w:t>The</w:t>
      </w:r>
      <w:r>
        <w:rPr>
          <w:spacing w:val="-6"/>
        </w:rPr>
        <w:t> </w:t>
      </w:r>
      <w:r>
        <w:rPr>
          <w:spacing w:val="-4"/>
        </w:rPr>
        <w:t>complete</w:t>
      </w:r>
      <w:r>
        <w:rPr>
          <w:spacing w:val="-8"/>
        </w:rPr>
        <w:t> </w:t>
      </w:r>
      <w:r>
        <w:rPr>
          <w:spacing w:val="-4"/>
        </w:rPr>
        <w:t>policy</w:t>
      </w:r>
      <w:r>
        <w:rPr>
          <w:spacing w:val="-6"/>
        </w:rPr>
        <w:t> </w:t>
      </w:r>
      <w:r>
        <w:rPr>
          <w:spacing w:val="-4"/>
        </w:rPr>
        <w:t>can be</w:t>
      </w:r>
      <w:r>
        <w:rPr>
          <w:spacing w:val="-8"/>
        </w:rPr>
        <w:t> </w:t>
      </w:r>
      <w:r>
        <w:rPr>
          <w:spacing w:val="-4"/>
        </w:rPr>
        <w:t>viewed</w:t>
      </w:r>
      <w:r>
        <w:rPr>
          <w:spacing w:val="-5"/>
        </w:rPr>
        <w:t> </w:t>
      </w:r>
      <w:r>
        <w:rPr>
          <w:spacing w:val="-4"/>
        </w:rPr>
        <w:t>at:</w:t>
      </w:r>
      <w:r>
        <w:rPr>
          <w:spacing w:val="-6"/>
        </w:rPr>
        <w:t> </w:t>
      </w:r>
      <w:hyperlink r:id="rId33">
        <w:r>
          <w:rPr>
            <w:color w:val="0000FF"/>
            <w:spacing w:val="-4"/>
            <w:u w:val="single" w:color="0000FF"/>
          </w:rPr>
          <w:t>https://policy.wnmu.edu/</w:t>
        </w:r>
        <w:r>
          <w:rPr>
            <w:spacing w:val="-4"/>
          </w:rPr>
          <w:t>.</w:t>
        </w:r>
      </w:hyperlink>
    </w:p>
    <w:p>
      <w:pPr>
        <w:pStyle w:val="BodyText"/>
        <w:spacing w:after="0"/>
        <w:sectPr>
          <w:pgSz w:w="12240" w:h="15840"/>
          <w:pgMar w:header="727" w:footer="314" w:top="920" w:bottom="500" w:left="720" w:right="1080"/>
        </w:sectPr>
      </w:pPr>
    </w:p>
    <w:p>
      <w:pPr>
        <w:pStyle w:val="BodyText"/>
      </w:pPr>
    </w:p>
    <w:p>
      <w:pPr>
        <w:pStyle w:val="BodyText"/>
        <w:spacing w:before="91"/>
      </w:pPr>
    </w:p>
    <w:p>
      <w:pPr>
        <w:spacing w:before="0"/>
        <w:ind w:left="0" w:right="12" w:firstLine="0"/>
        <w:jc w:val="center"/>
        <w:rPr>
          <w:sz w:val="22"/>
        </w:rPr>
      </w:pPr>
      <w:bookmarkStart w:name="CHAPTER IV The Faculty" w:id="113"/>
      <w:bookmarkEnd w:id="113"/>
      <w:r>
        <w:rPr/>
      </w:r>
      <w:bookmarkStart w:name="_bookmark57" w:id="114"/>
      <w:bookmarkEnd w:id="114"/>
      <w:r>
        <w:rPr/>
      </w:r>
      <w:r>
        <w:rPr>
          <w:spacing w:val="-2"/>
          <w:sz w:val="22"/>
          <w:u w:val="single"/>
        </w:rPr>
        <w:t>CHAPTER</w:t>
      </w:r>
      <w:r>
        <w:rPr>
          <w:spacing w:val="-9"/>
          <w:sz w:val="22"/>
          <w:u w:val="single"/>
        </w:rPr>
        <w:t> </w:t>
      </w:r>
      <w:r>
        <w:rPr>
          <w:spacing w:val="-5"/>
          <w:sz w:val="22"/>
          <w:u w:val="single"/>
        </w:rPr>
        <w:t>IV</w:t>
      </w:r>
      <w:r>
        <w:rPr>
          <w:spacing w:val="40"/>
          <w:sz w:val="22"/>
          <w:u w:val="single"/>
        </w:rPr>
        <w:t> </w:t>
      </w:r>
    </w:p>
    <w:p>
      <w:pPr>
        <w:pStyle w:val="BodyText"/>
        <w:spacing w:before="119"/>
        <w:ind w:right="66"/>
        <w:jc w:val="center"/>
      </w:pPr>
      <w:r>
        <w:rPr>
          <w:u w:val="single"/>
        </w:rPr>
        <w:t>The</w:t>
      </w:r>
      <w:r>
        <w:rPr>
          <w:spacing w:val="-8"/>
          <w:u w:val="single"/>
        </w:rPr>
        <w:t> </w:t>
      </w:r>
      <w:r>
        <w:rPr>
          <w:spacing w:val="-2"/>
          <w:u w:val="single"/>
        </w:rPr>
        <w:t>Faculty</w:t>
      </w:r>
    </w:p>
    <w:p>
      <w:pPr>
        <w:pStyle w:val="BodyText"/>
        <w:spacing w:before="106"/>
      </w:pPr>
    </w:p>
    <w:p>
      <w:pPr>
        <w:pStyle w:val="ListParagraph"/>
        <w:numPr>
          <w:ilvl w:val="1"/>
          <w:numId w:val="53"/>
        </w:numPr>
        <w:tabs>
          <w:tab w:pos="1720" w:val="left" w:leader="none"/>
        </w:tabs>
        <w:spacing w:line="240" w:lineRule="auto" w:before="0" w:after="0"/>
        <w:ind w:left="1720" w:right="0" w:hanging="720"/>
        <w:jc w:val="left"/>
        <w:rPr>
          <w:sz w:val="22"/>
        </w:rPr>
      </w:pPr>
      <w:bookmarkStart w:name="IV.1. Role" w:id="115"/>
      <w:bookmarkEnd w:id="115"/>
      <w:r>
        <w:rPr/>
      </w:r>
      <w:bookmarkStart w:name="_bookmark58" w:id="116"/>
      <w:bookmarkEnd w:id="116"/>
      <w:r>
        <w:rPr/>
      </w:r>
      <w:r>
        <w:rPr>
          <w:spacing w:val="-4"/>
          <w:sz w:val="22"/>
          <w:u w:val="single"/>
        </w:rPr>
        <w:t>Role</w:t>
      </w:r>
    </w:p>
    <w:p>
      <w:pPr>
        <w:pStyle w:val="BodyText"/>
        <w:spacing w:line="235" w:lineRule="auto" w:before="250"/>
        <w:ind w:left="1721" w:right="293" w:hanging="1"/>
        <w:jc w:val="both"/>
      </w:pPr>
      <w:r>
        <w:rPr>
          <w:spacing w:val="-2"/>
        </w:rPr>
        <w:t>The</w:t>
      </w:r>
      <w:r>
        <w:rPr>
          <w:spacing w:val="-7"/>
        </w:rPr>
        <w:t> </w:t>
      </w:r>
      <w:r>
        <w:rPr>
          <w:spacing w:val="-2"/>
        </w:rPr>
        <w:t>Board</w:t>
      </w:r>
      <w:r>
        <w:rPr>
          <w:spacing w:val="-8"/>
        </w:rPr>
        <w:t> </w:t>
      </w:r>
      <w:r>
        <w:rPr>
          <w:spacing w:val="-2"/>
        </w:rPr>
        <w:t>of</w:t>
      </w:r>
      <w:r>
        <w:rPr>
          <w:spacing w:val="-5"/>
        </w:rPr>
        <w:t> </w:t>
      </w:r>
      <w:r>
        <w:rPr>
          <w:spacing w:val="-2"/>
        </w:rPr>
        <w:t>Regents</w:t>
      </w:r>
      <w:r>
        <w:rPr>
          <w:spacing w:val="-7"/>
        </w:rPr>
        <w:t> </w:t>
      </w:r>
      <w:r>
        <w:rPr>
          <w:spacing w:val="-2"/>
        </w:rPr>
        <w:t>fully</w:t>
      </w:r>
      <w:r>
        <w:rPr>
          <w:spacing w:val="-6"/>
        </w:rPr>
        <w:t> </w:t>
      </w:r>
      <w:r>
        <w:rPr>
          <w:spacing w:val="-2"/>
        </w:rPr>
        <w:t>appreciates</w:t>
      </w:r>
      <w:r>
        <w:rPr>
          <w:spacing w:val="-8"/>
        </w:rPr>
        <w:t> </w:t>
      </w:r>
      <w:r>
        <w:rPr>
          <w:spacing w:val="-2"/>
        </w:rPr>
        <w:t>the</w:t>
      </w:r>
      <w:r>
        <w:rPr>
          <w:spacing w:val="-4"/>
        </w:rPr>
        <w:t> </w:t>
      </w:r>
      <w:r>
        <w:rPr>
          <w:spacing w:val="-2"/>
        </w:rPr>
        <w:t>role</w:t>
      </w:r>
      <w:r>
        <w:rPr>
          <w:spacing w:val="-4"/>
        </w:rPr>
        <w:t> </w:t>
      </w:r>
      <w:r>
        <w:rPr>
          <w:spacing w:val="-2"/>
        </w:rPr>
        <w:t>of</w:t>
      </w:r>
      <w:r>
        <w:rPr>
          <w:spacing w:val="-3"/>
        </w:rPr>
        <w:t> </w:t>
      </w:r>
      <w:r>
        <w:rPr>
          <w:spacing w:val="-2"/>
        </w:rPr>
        <w:t>the</w:t>
      </w:r>
      <w:r>
        <w:rPr>
          <w:spacing w:val="-6"/>
        </w:rPr>
        <w:t> </w:t>
      </w:r>
      <w:r>
        <w:rPr>
          <w:spacing w:val="-2"/>
        </w:rPr>
        <w:t>Faculty</w:t>
      </w:r>
      <w:r>
        <w:rPr>
          <w:spacing w:val="-6"/>
        </w:rPr>
        <w:t> </w:t>
      </w:r>
      <w:r>
        <w:rPr>
          <w:spacing w:val="-2"/>
        </w:rPr>
        <w:t>in</w:t>
      </w:r>
      <w:r>
        <w:rPr>
          <w:spacing w:val="-3"/>
        </w:rPr>
        <w:t> </w:t>
      </w:r>
      <w:r>
        <w:rPr>
          <w:spacing w:val="-2"/>
        </w:rPr>
        <w:t>carrying</w:t>
      </w:r>
      <w:r>
        <w:rPr>
          <w:spacing w:val="-8"/>
        </w:rPr>
        <w:t> </w:t>
      </w:r>
      <w:r>
        <w:rPr>
          <w:spacing w:val="-2"/>
        </w:rPr>
        <w:t>out</w:t>
      </w:r>
      <w:r>
        <w:rPr>
          <w:spacing w:val="-3"/>
        </w:rPr>
        <w:t> </w:t>
      </w:r>
      <w:r>
        <w:rPr>
          <w:spacing w:val="-2"/>
        </w:rPr>
        <w:t>the</w:t>
      </w:r>
      <w:r>
        <w:rPr>
          <w:spacing w:val="-4"/>
        </w:rPr>
        <w:t> </w:t>
      </w:r>
      <w:r>
        <w:rPr>
          <w:spacing w:val="-2"/>
        </w:rPr>
        <w:t>stated</w:t>
      </w:r>
      <w:r>
        <w:rPr>
          <w:spacing w:val="-9"/>
        </w:rPr>
        <w:t> </w:t>
      </w:r>
      <w:r>
        <w:rPr>
          <w:spacing w:val="-2"/>
        </w:rPr>
        <w:t>objectives </w:t>
      </w:r>
      <w:r>
        <w:rPr/>
        <w:t>of</w:t>
      </w:r>
      <w:r>
        <w:rPr>
          <w:spacing w:val="-1"/>
        </w:rPr>
        <w:t> </w:t>
      </w:r>
      <w:r>
        <w:rPr/>
        <w:t>teaching/learning,</w:t>
      </w:r>
      <w:r>
        <w:rPr>
          <w:spacing w:val="-14"/>
        </w:rPr>
        <w:t> </w:t>
      </w:r>
      <w:r>
        <w:rPr/>
        <w:t>research,</w:t>
      </w:r>
      <w:r>
        <w:rPr>
          <w:spacing w:val="-7"/>
        </w:rPr>
        <w:t> </w:t>
      </w:r>
      <w:r>
        <w:rPr/>
        <w:t>and</w:t>
      </w:r>
      <w:r>
        <w:rPr>
          <w:spacing w:val="-3"/>
        </w:rPr>
        <w:t> </w:t>
      </w:r>
      <w:r>
        <w:rPr/>
        <w:t>public</w:t>
      </w:r>
      <w:r>
        <w:rPr>
          <w:spacing w:val="-7"/>
        </w:rPr>
        <w:t> </w:t>
      </w:r>
      <w:r>
        <w:rPr/>
        <w:t>service.</w:t>
      </w:r>
      <w:r>
        <w:rPr>
          <w:spacing w:val="40"/>
        </w:rPr>
        <w:t> </w:t>
      </w:r>
      <w:r>
        <w:rPr/>
        <w:t>The</w:t>
      </w:r>
      <w:r>
        <w:rPr>
          <w:spacing w:val="-5"/>
        </w:rPr>
        <w:t> </w:t>
      </w:r>
      <w:r>
        <w:rPr/>
        <w:t>Board</w:t>
      </w:r>
      <w:r>
        <w:rPr>
          <w:spacing w:val="-5"/>
        </w:rPr>
        <w:t> </w:t>
      </w:r>
      <w:r>
        <w:rPr/>
        <w:t>therefore</w:t>
      </w:r>
      <w:r>
        <w:rPr>
          <w:spacing w:val="-7"/>
        </w:rPr>
        <w:t> </w:t>
      </w:r>
      <w:r>
        <w:rPr/>
        <w:t>delegates</w:t>
      </w:r>
      <w:r>
        <w:rPr>
          <w:spacing w:val="-14"/>
        </w:rPr>
        <w:t> </w:t>
      </w:r>
      <w:r>
        <w:rPr/>
        <w:t>to</w:t>
      </w:r>
      <w:r>
        <w:rPr>
          <w:spacing w:val="-4"/>
        </w:rPr>
        <w:t> </w:t>
      </w:r>
      <w:r>
        <w:rPr/>
        <w:t>the</w:t>
      </w:r>
      <w:r>
        <w:rPr>
          <w:spacing w:val="-5"/>
        </w:rPr>
        <w:t> </w:t>
      </w:r>
      <w:r>
        <w:rPr/>
        <w:t>Faculty, in cooperation with the Administration and subject to review by the Board, responsibility for </w:t>
      </w:r>
      <w:r>
        <w:rPr>
          <w:spacing w:val="-6"/>
        </w:rPr>
        <w:t>policies and actions of</w:t>
      </w:r>
      <w:r>
        <w:rPr/>
        <w:t> </w:t>
      </w:r>
      <w:r>
        <w:rPr>
          <w:spacing w:val="-6"/>
        </w:rPr>
        <w:t>a specifically academic character such</w:t>
      </w:r>
      <w:r>
        <w:rPr/>
        <w:t> </w:t>
      </w:r>
      <w:r>
        <w:rPr>
          <w:spacing w:val="-6"/>
        </w:rPr>
        <w:t>as</w:t>
      </w:r>
      <w:r>
        <w:rPr/>
        <w:t> </w:t>
      </w:r>
      <w:r>
        <w:rPr>
          <w:spacing w:val="-6"/>
        </w:rPr>
        <w:t>curricular changes in existing degree </w:t>
      </w:r>
      <w:r>
        <w:rPr/>
        <w:t>programs,</w:t>
      </w:r>
      <w:r>
        <w:rPr>
          <w:spacing w:val="-8"/>
        </w:rPr>
        <w:t> </w:t>
      </w:r>
      <w:r>
        <w:rPr/>
        <w:t>degree</w:t>
      </w:r>
      <w:r>
        <w:rPr>
          <w:spacing w:val="-8"/>
        </w:rPr>
        <w:t> </w:t>
      </w:r>
      <w:r>
        <w:rPr/>
        <w:t>and</w:t>
      </w:r>
      <w:r>
        <w:rPr>
          <w:spacing w:val="-5"/>
        </w:rPr>
        <w:t> </w:t>
      </w:r>
      <w:r>
        <w:rPr/>
        <w:t>graduation</w:t>
      </w:r>
      <w:r>
        <w:rPr>
          <w:spacing w:val="-9"/>
        </w:rPr>
        <w:t> </w:t>
      </w:r>
      <w:r>
        <w:rPr/>
        <w:t>requirements,</w:t>
      </w:r>
      <w:r>
        <w:rPr>
          <w:spacing w:val="-12"/>
        </w:rPr>
        <w:t> </w:t>
      </w:r>
      <w:r>
        <w:rPr/>
        <w:t>candidates</w:t>
      </w:r>
      <w:r>
        <w:rPr>
          <w:spacing w:val="-8"/>
        </w:rPr>
        <w:t> </w:t>
      </w:r>
      <w:r>
        <w:rPr/>
        <w:t>for</w:t>
      </w:r>
      <w:r>
        <w:rPr>
          <w:spacing w:val="-12"/>
        </w:rPr>
        <w:t> </w:t>
      </w:r>
      <w:r>
        <w:rPr/>
        <w:t>degrees,</w:t>
      </w:r>
      <w:r>
        <w:rPr>
          <w:spacing w:val="-9"/>
        </w:rPr>
        <w:t> </w:t>
      </w:r>
      <w:r>
        <w:rPr/>
        <w:t>and</w:t>
      </w:r>
      <w:r>
        <w:rPr>
          <w:spacing w:val="-6"/>
        </w:rPr>
        <w:t> </w:t>
      </w:r>
      <w:r>
        <w:rPr/>
        <w:t>matters</w:t>
      </w:r>
      <w:r>
        <w:rPr>
          <w:spacing w:val="-10"/>
        </w:rPr>
        <w:t> </w:t>
      </w:r>
      <w:r>
        <w:rPr/>
        <w:t>pertaining</w:t>
      </w:r>
      <w:r>
        <w:rPr>
          <w:spacing w:val="-13"/>
        </w:rPr>
        <w:t> </w:t>
      </w:r>
      <w:r>
        <w:rPr/>
        <w:t>to </w:t>
      </w:r>
      <w:r>
        <w:rPr>
          <w:spacing w:val="-2"/>
        </w:rPr>
        <w:t>the</w:t>
      </w:r>
      <w:r>
        <w:rPr>
          <w:spacing w:val="-12"/>
        </w:rPr>
        <w:t> </w:t>
      </w:r>
      <w:r>
        <w:rPr>
          <w:spacing w:val="-2"/>
        </w:rPr>
        <w:t>immediate</w:t>
      </w:r>
      <w:r>
        <w:rPr>
          <w:spacing w:val="-12"/>
        </w:rPr>
        <w:t> </w:t>
      </w:r>
      <w:r>
        <w:rPr>
          <w:spacing w:val="-2"/>
        </w:rPr>
        <w:t>academic</w:t>
      </w:r>
      <w:r>
        <w:rPr>
          <w:spacing w:val="-12"/>
        </w:rPr>
        <w:t> </w:t>
      </w:r>
      <w:r>
        <w:rPr>
          <w:spacing w:val="-2"/>
        </w:rPr>
        <w:t>governance</w:t>
      </w:r>
      <w:r>
        <w:rPr>
          <w:spacing w:val="-11"/>
        </w:rPr>
        <w:t> </w:t>
      </w:r>
      <w:r>
        <w:rPr>
          <w:spacing w:val="-2"/>
        </w:rPr>
        <w:t>of</w:t>
      </w:r>
      <w:r>
        <w:rPr>
          <w:spacing w:val="-8"/>
        </w:rPr>
        <w:t> </w:t>
      </w:r>
      <w:r>
        <w:rPr>
          <w:spacing w:val="-2"/>
        </w:rPr>
        <w:t>all</w:t>
      </w:r>
      <w:r>
        <w:rPr>
          <w:spacing w:val="-7"/>
        </w:rPr>
        <w:t> </w:t>
      </w:r>
      <w:r>
        <w:rPr>
          <w:spacing w:val="-2"/>
        </w:rPr>
        <w:t>undergraduate</w:t>
      </w:r>
      <w:r>
        <w:rPr>
          <w:spacing w:val="-12"/>
        </w:rPr>
        <w:t> </w:t>
      </w:r>
      <w:r>
        <w:rPr>
          <w:spacing w:val="-2"/>
        </w:rPr>
        <w:t>and</w:t>
      </w:r>
      <w:r>
        <w:rPr>
          <w:spacing w:val="-8"/>
        </w:rPr>
        <w:t> </w:t>
      </w:r>
      <w:r>
        <w:rPr>
          <w:spacing w:val="-2"/>
        </w:rPr>
        <w:t>graduate</w:t>
      </w:r>
      <w:r>
        <w:rPr>
          <w:spacing w:val="-12"/>
        </w:rPr>
        <w:t> </w:t>
      </w:r>
      <w:r>
        <w:rPr>
          <w:spacing w:val="-2"/>
        </w:rPr>
        <w:t>units.</w:t>
      </w:r>
      <w:r>
        <w:rPr>
          <w:spacing w:val="38"/>
        </w:rPr>
        <w:t> </w:t>
      </w:r>
      <w:r>
        <w:rPr>
          <w:spacing w:val="-2"/>
        </w:rPr>
        <w:t>Included</w:t>
      </w:r>
      <w:r>
        <w:rPr>
          <w:spacing w:val="-12"/>
        </w:rPr>
        <w:t> </w:t>
      </w:r>
      <w:r>
        <w:rPr>
          <w:spacing w:val="-2"/>
        </w:rPr>
        <w:t>in</w:t>
      </w:r>
      <w:r>
        <w:rPr>
          <w:spacing w:val="-8"/>
        </w:rPr>
        <w:t> </w:t>
      </w:r>
      <w:r>
        <w:rPr>
          <w:spacing w:val="-2"/>
        </w:rPr>
        <w:t>the</w:t>
      </w:r>
      <w:r>
        <w:rPr>
          <w:spacing w:val="-12"/>
        </w:rPr>
        <w:t> </w:t>
      </w:r>
      <w:r>
        <w:rPr>
          <w:spacing w:val="-2"/>
        </w:rPr>
        <w:t>areas </w:t>
      </w:r>
      <w:r>
        <w:rPr/>
        <w:t>in which</w:t>
      </w:r>
      <w:r>
        <w:rPr>
          <w:spacing w:val="-3"/>
        </w:rPr>
        <w:t> </w:t>
      </w:r>
      <w:r>
        <w:rPr/>
        <w:t>formal</w:t>
      </w:r>
      <w:r>
        <w:rPr>
          <w:spacing w:val="-3"/>
        </w:rPr>
        <w:t> </w:t>
      </w:r>
      <w:r>
        <w:rPr/>
        <w:t>approval</w:t>
      </w:r>
      <w:r>
        <w:rPr>
          <w:spacing w:val="-4"/>
        </w:rPr>
        <w:t> </w:t>
      </w:r>
      <w:r>
        <w:rPr/>
        <w:t>by the Board</w:t>
      </w:r>
      <w:r>
        <w:rPr>
          <w:spacing w:val="-2"/>
        </w:rPr>
        <w:t> </w:t>
      </w:r>
      <w:r>
        <w:rPr/>
        <w:t>is required,</w:t>
      </w:r>
      <w:r>
        <w:rPr>
          <w:spacing w:val="-4"/>
        </w:rPr>
        <w:t> </w:t>
      </w:r>
      <w:r>
        <w:rPr/>
        <w:t>following review and action by the Faculty, Administration,</w:t>
      </w:r>
      <w:r>
        <w:rPr>
          <w:spacing w:val="-14"/>
        </w:rPr>
        <w:t> </w:t>
      </w:r>
      <w:r>
        <w:rPr/>
        <w:t>and</w:t>
      </w:r>
      <w:r>
        <w:rPr>
          <w:spacing w:val="-10"/>
        </w:rPr>
        <w:t> </w:t>
      </w:r>
      <w:r>
        <w:rPr/>
        <w:t>other</w:t>
      </w:r>
      <w:r>
        <w:rPr>
          <w:spacing w:val="-8"/>
        </w:rPr>
        <w:t> </w:t>
      </w:r>
      <w:r>
        <w:rPr/>
        <w:t>sources,</w:t>
      </w:r>
      <w:r>
        <w:rPr>
          <w:spacing w:val="-10"/>
        </w:rPr>
        <w:t> </w:t>
      </w:r>
      <w:r>
        <w:rPr/>
        <w:t>are:</w:t>
      </w:r>
      <w:r>
        <w:rPr>
          <w:spacing w:val="-14"/>
        </w:rPr>
        <w:t> </w:t>
      </w:r>
      <w:r>
        <w:rPr/>
        <w:t>formulation</w:t>
      </w:r>
      <w:r>
        <w:rPr>
          <w:spacing w:val="-14"/>
        </w:rPr>
        <w:t> </w:t>
      </w:r>
      <w:r>
        <w:rPr/>
        <w:t>and</w:t>
      </w:r>
      <w:r>
        <w:rPr>
          <w:spacing w:val="-11"/>
        </w:rPr>
        <w:t> </w:t>
      </w:r>
      <w:r>
        <w:rPr/>
        <w:t>revision</w:t>
      </w:r>
      <w:r>
        <w:rPr>
          <w:spacing w:val="-13"/>
        </w:rPr>
        <w:t> </w:t>
      </w:r>
      <w:r>
        <w:rPr/>
        <w:t>of</w:t>
      </w:r>
      <w:r>
        <w:rPr>
          <w:spacing w:val="-8"/>
        </w:rPr>
        <w:t> </w:t>
      </w:r>
      <w:r>
        <w:rPr/>
        <w:t>institutional</w:t>
      </w:r>
      <w:r>
        <w:rPr>
          <w:spacing w:val="-14"/>
        </w:rPr>
        <w:t> </w:t>
      </w:r>
      <w:r>
        <w:rPr/>
        <w:t>aims,</w:t>
      </w:r>
      <w:r>
        <w:rPr>
          <w:spacing w:val="-11"/>
        </w:rPr>
        <w:t> </w:t>
      </w:r>
      <w:r>
        <w:rPr/>
        <w:t>creation</w:t>
      </w:r>
      <w:r>
        <w:rPr>
          <w:spacing w:val="-13"/>
        </w:rPr>
        <w:t> </w:t>
      </w:r>
      <w:r>
        <w:rPr/>
        <w:t>or abolition</w:t>
      </w:r>
      <w:r>
        <w:rPr>
          <w:spacing w:val="-11"/>
        </w:rPr>
        <w:t> </w:t>
      </w:r>
      <w:r>
        <w:rPr/>
        <w:t>of</w:t>
      </w:r>
      <w:r>
        <w:rPr>
          <w:spacing w:val="-6"/>
        </w:rPr>
        <w:t> </w:t>
      </w:r>
      <w:r>
        <w:rPr/>
        <w:t>degree</w:t>
      </w:r>
      <w:r>
        <w:rPr>
          <w:spacing w:val="-11"/>
        </w:rPr>
        <w:t> </w:t>
      </w:r>
      <w:r>
        <w:rPr/>
        <w:t>programs</w:t>
      </w:r>
      <w:r>
        <w:rPr>
          <w:spacing w:val="-13"/>
        </w:rPr>
        <w:t> </w:t>
      </w:r>
      <w:r>
        <w:rPr/>
        <w:t>or</w:t>
      </w:r>
      <w:r>
        <w:rPr>
          <w:spacing w:val="-8"/>
        </w:rPr>
        <w:t> </w:t>
      </w:r>
      <w:r>
        <w:rPr/>
        <w:t>of</w:t>
      </w:r>
      <w:r>
        <w:rPr>
          <w:spacing w:val="-14"/>
        </w:rPr>
        <w:t> </w:t>
      </w:r>
      <w:r>
        <w:rPr/>
        <w:t>majors;</w:t>
      </w:r>
      <w:r>
        <w:rPr>
          <w:spacing w:val="-10"/>
        </w:rPr>
        <w:t> </w:t>
      </w:r>
      <w:r>
        <w:rPr/>
        <w:t>candidates</w:t>
      </w:r>
      <w:r>
        <w:rPr>
          <w:spacing w:val="-14"/>
        </w:rPr>
        <w:t> </w:t>
      </w:r>
      <w:r>
        <w:rPr/>
        <w:t>for</w:t>
      </w:r>
      <w:r>
        <w:rPr>
          <w:spacing w:val="-8"/>
        </w:rPr>
        <w:t> </w:t>
      </w:r>
      <w:r>
        <w:rPr/>
        <w:t>degrees;</w:t>
      </w:r>
      <w:r>
        <w:rPr>
          <w:spacing w:val="-12"/>
        </w:rPr>
        <w:t> </w:t>
      </w:r>
      <w:r>
        <w:rPr/>
        <w:t>requirements</w:t>
      </w:r>
      <w:r>
        <w:rPr>
          <w:spacing w:val="-14"/>
        </w:rPr>
        <w:t> </w:t>
      </w:r>
      <w:r>
        <w:rPr/>
        <w:t>for</w:t>
      </w:r>
      <w:r>
        <w:rPr>
          <w:spacing w:val="-9"/>
        </w:rPr>
        <w:t> </w:t>
      </w:r>
      <w:r>
        <w:rPr/>
        <w:t>admission</w:t>
      </w:r>
      <w:r>
        <w:rPr>
          <w:spacing w:val="-11"/>
        </w:rPr>
        <w:t> </w:t>
      </w:r>
      <w:r>
        <w:rPr/>
        <w:t>of students; granting tenure;</w:t>
      </w:r>
      <w:r>
        <w:rPr>
          <w:spacing w:val="-1"/>
        </w:rPr>
        <w:t> </w:t>
      </w:r>
      <w:r>
        <w:rPr/>
        <w:t>policies for appointment,</w:t>
      </w:r>
      <w:r>
        <w:rPr>
          <w:spacing w:val="-1"/>
        </w:rPr>
        <w:t> </w:t>
      </w:r>
      <w:r>
        <w:rPr/>
        <w:t>promotion</w:t>
      </w:r>
      <w:r>
        <w:rPr>
          <w:spacing w:val="-1"/>
        </w:rPr>
        <w:t> </w:t>
      </w:r>
      <w:r>
        <w:rPr/>
        <w:t>in rank, and dismissal of faculty </w:t>
      </w:r>
      <w:r>
        <w:rPr>
          <w:spacing w:val="-4"/>
        </w:rPr>
        <w:t>members;</w:t>
      </w:r>
      <w:r>
        <w:rPr>
          <w:spacing w:val="-8"/>
        </w:rPr>
        <w:t> </w:t>
      </w:r>
      <w:r>
        <w:rPr>
          <w:spacing w:val="-4"/>
        </w:rPr>
        <w:t>policies</w:t>
      </w:r>
      <w:r>
        <w:rPr>
          <w:spacing w:val="-7"/>
        </w:rPr>
        <w:t> </w:t>
      </w:r>
      <w:r>
        <w:rPr>
          <w:spacing w:val="-4"/>
        </w:rPr>
        <w:t>governing</w:t>
      </w:r>
      <w:r>
        <w:rPr>
          <w:spacing w:val="-10"/>
        </w:rPr>
        <w:t> </w:t>
      </w:r>
      <w:r>
        <w:rPr>
          <w:spacing w:val="-4"/>
        </w:rPr>
        <w:t>leaves</w:t>
      </w:r>
      <w:r>
        <w:rPr>
          <w:spacing w:val="-5"/>
        </w:rPr>
        <w:t> </w:t>
      </w:r>
      <w:r>
        <w:rPr>
          <w:spacing w:val="-4"/>
        </w:rPr>
        <w:t>for faculty</w:t>
      </w:r>
      <w:r>
        <w:rPr>
          <w:spacing w:val="-7"/>
        </w:rPr>
        <w:t> </w:t>
      </w:r>
      <w:r>
        <w:rPr>
          <w:spacing w:val="-4"/>
        </w:rPr>
        <w:t>members,</w:t>
      </w:r>
      <w:r>
        <w:rPr>
          <w:spacing w:val="-10"/>
        </w:rPr>
        <w:t> </w:t>
      </w:r>
      <w:r>
        <w:rPr>
          <w:spacing w:val="-4"/>
        </w:rPr>
        <w:t>and faculty welfare</w:t>
      </w:r>
      <w:r>
        <w:rPr>
          <w:spacing w:val="-7"/>
        </w:rPr>
        <w:t> </w:t>
      </w:r>
      <w:r>
        <w:rPr>
          <w:spacing w:val="-4"/>
        </w:rPr>
        <w:t>issues as those</w:t>
      </w:r>
      <w:r>
        <w:rPr>
          <w:spacing w:val="-7"/>
        </w:rPr>
        <w:t> </w:t>
      </w:r>
      <w:r>
        <w:rPr>
          <w:spacing w:val="-4"/>
        </w:rPr>
        <w:t>related </w:t>
      </w:r>
      <w:r>
        <w:rPr/>
        <w:t>directly</w:t>
      </w:r>
      <w:r>
        <w:rPr>
          <w:spacing w:val="-7"/>
        </w:rPr>
        <w:t> </w:t>
      </w:r>
      <w:r>
        <w:rPr/>
        <w:t>to</w:t>
      </w:r>
      <w:r>
        <w:rPr>
          <w:spacing w:val="-8"/>
        </w:rPr>
        <w:t> </w:t>
      </w:r>
      <w:r>
        <w:rPr/>
        <w:t>fiscal</w:t>
      </w:r>
      <w:r>
        <w:rPr>
          <w:spacing w:val="-10"/>
        </w:rPr>
        <w:t> </w:t>
      </w:r>
      <w:r>
        <w:rPr/>
        <w:t>and</w:t>
      </w:r>
      <w:r>
        <w:rPr>
          <w:spacing w:val="-8"/>
        </w:rPr>
        <w:t> </w:t>
      </w:r>
      <w:r>
        <w:rPr/>
        <w:t>institutional</w:t>
      </w:r>
      <w:r>
        <w:rPr>
          <w:spacing w:val="-14"/>
        </w:rPr>
        <w:t> </w:t>
      </w:r>
      <w:r>
        <w:rPr/>
        <w:t>issues.</w:t>
      </w:r>
    </w:p>
    <w:p>
      <w:pPr>
        <w:pStyle w:val="BodyText"/>
        <w:spacing w:line="235" w:lineRule="auto" w:before="249"/>
        <w:ind w:left="1721" w:right="292" w:firstLine="1"/>
        <w:jc w:val="both"/>
      </w:pPr>
      <w:r>
        <w:rPr/>
        <w:t>The</w:t>
      </w:r>
      <w:r>
        <w:rPr>
          <w:spacing w:val="-1"/>
        </w:rPr>
        <w:t> </w:t>
      </w:r>
      <w:r>
        <w:rPr/>
        <w:t>Regents</w:t>
      </w:r>
      <w:r>
        <w:rPr>
          <w:spacing w:val="-3"/>
        </w:rPr>
        <w:t> </w:t>
      </w:r>
      <w:r>
        <w:rPr/>
        <w:t>cannot</w:t>
      </w:r>
      <w:r>
        <w:rPr>
          <w:spacing w:val="-4"/>
        </w:rPr>
        <w:t> </w:t>
      </w:r>
      <w:r>
        <w:rPr/>
        <w:t>ignore</w:t>
      </w:r>
      <w:r>
        <w:rPr>
          <w:spacing w:val="-5"/>
        </w:rPr>
        <w:t> </w:t>
      </w:r>
      <w:r>
        <w:rPr/>
        <w:t>the responsibility</w:t>
      </w:r>
      <w:r>
        <w:rPr>
          <w:spacing w:val="-8"/>
        </w:rPr>
        <w:t> </w:t>
      </w:r>
      <w:r>
        <w:rPr/>
        <w:t>for management</w:t>
      </w:r>
      <w:r>
        <w:rPr>
          <w:spacing w:val="-7"/>
        </w:rPr>
        <w:t> </w:t>
      </w:r>
      <w:r>
        <w:rPr/>
        <w:t>and control</w:t>
      </w:r>
      <w:r>
        <w:rPr>
          <w:spacing w:val="-4"/>
        </w:rPr>
        <w:t> </w:t>
      </w:r>
      <w:r>
        <w:rPr/>
        <w:t>vested</w:t>
      </w:r>
      <w:r>
        <w:rPr>
          <w:spacing w:val="-2"/>
        </w:rPr>
        <w:t> </w:t>
      </w:r>
      <w:r>
        <w:rPr/>
        <w:t>in them</w:t>
      </w:r>
      <w:r>
        <w:rPr>
          <w:spacing w:val="-2"/>
        </w:rPr>
        <w:t> </w:t>
      </w:r>
      <w:r>
        <w:rPr/>
        <w:t>by</w:t>
      </w:r>
      <w:r>
        <w:rPr>
          <w:spacing w:val="-8"/>
        </w:rPr>
        <w:t> </w:t>
      </w:r>
      <w:r>
        <w:rPr/>
        <w:t>the Constitution</w:t>
      </w:r>
      <w:r>
        <w:rPr>
          <w:spacing w:val="-13"/>
        </w:rPr>
        <w:t> </w:t>
      </w:r>
      <w:r>
        <w:rPr/>
        <w:t>and</w:t>
      </w:r>
      <w:r>
        <w:rPr>
          <w:spacing w:val="-6"/>
        </w:rPr>
        <w:t> </w:t>
      </w:r>
      <w:r>
        <w:rPr/>
        <w:t>laws</w:t>
      </w:r>
      <w:r>
        <w:rPr>
          <w:spacing w:val="-7"/>
        </w:rPr>
        <w:t> </w:t>
      </w:r>
      <w:r>
        <w:rPr/>
        <w:t>of</w:t>
      </w:r>
      <w:r>
        <w:rPr>
          <w:spacing w:val="-6"/>
        </w:rPr>
        <w:t> </w:t>
      </w:r>
      <w:r>
        <w:rPr/>
        <w:t>the</w:t>
      </w:r>
      <w:r>
        <w:rPr>
          <w:spacing w:val="-5"/>
        </w:rPr>
        <w:t> </w:t>
      </w:r>
      <w:r>
        <w:rPr/>
        <w:t>State</w:t>
      </w:r>
      <w:r>
        <w:rPr>
          <w:spacing w:val="-8"/>
        </w:rPr>
        <w:t> </w:t>
      </w:r>
      <w:r>
        <w:rPr/>
        <w:t>of</w:t>
      </w:r>
      <w:r>
        <w:rPr>
          <w:spacing w:val="-6"/>
        </w:rPr>
        <w:t> </w:t>
      </w:r>
      <w:r>
        <w:rPr/>
        <w:t>New</w:t>
      </w:r>
      <w:r>
        <w:rPr>
          <w:spacing w:val="-6"/>
        </w:rPr>
        <w:t> </w:t>
      </w:r>
      <w:r>
        <w:rPr/>
        <w:t>Mexico.</w:t>
      </w:r>
      <w:r>
        <w:rPr>
          <w:spacing w:val="40"/>
        </w:rPr>
        <w:t> </w:t>
      </w:r>
      <w:r>
        <w:rPr/>
        <w:t>Thus,</w:t>
      </w:r>
      <w:r>
        <w:rPr>
          <w:spacing w:val="-8"/>
        </w:rPr>
        <w:t> </w:t>
      </w:r>
      <w:r>
        <w:rPr/>
        <w:t>they</w:t>
      </w:r>
      <w:r>
        <w:rPr>
          <w:spacing w:val="-9"/>
        </w:rPr>
        <w:t> </w:t>
      </w:r>
      <w:r>
        <w:rPr/>
        <w:t>reserve</w:t>
      </w:r>
      <w:r>
        <w:rPr>
          <w:spacing w:val="-9"/>
        </w:rPr>
        <w:t> </w:t>
      </w:r>
      <w:r>
        <w:rPr/>
        <w:t>unto</w:t>
      </w:r>
      <w:r>
        <w:rPr>
          <w:spacing w:val="-6"/>
        </w:rPr>
        <w:t> </w:t>
      </w:r>
      <w:r>
        <w:rPr/>
        <w:t>themselves</w:t>
      </w:r>
      <w:r>
        <w:rPr>
          <w:spacing w:val="-14"/>
        </w:rPr>
        <w:t> </w:t>
      </w:r>
      <w:r>
        <w:rPr/>
        <w:t>the</w:t>
      </w:r>
      <w:r>
        <w:rPr>
          <w:spacing w:val="26"/>
        </w:rPr>
        <w:t> </w:t>
      </w:r>
      <w:r>
        <w:rPr/>
        <w:t>right to consider and determine, if deemed necessary, any matter relating to the University.</w:t>
      </w:r>
      <w:r>
        <w:rPr>
          <w:spacing w:val="40"/>
        </w:rPr>
        <w:t> </w:t>
      </w:r>
      <w:r>
        <w:rPr/>
        <w:t>However,</w:t>
      </w:r>
      <w:r>
        <w:rPr>
          <w:spacing w:val="-14"/>
        </w:rPr>
        <w:t> </w:t>
      </w:r>
      <w:r>
        <w:rPr/>
        <w:t>the</w:t>
      </w:r>
      <w:r>
        <w:rPr>
          <w:spacing w:val="-14"/>
        </w:rPr>
        <w:t> </w:t>
      </w:r>
      <w:r>
        <w:rPr/>
        <w:t>Regents</w:t>
      </w:r>
      <w:r>
        <w:rPr>
          <w:spacing w:val="-14"/>
        </w:rPr>
        <w:t> </w:t>
      </w:r>
      <w:r>
        <w:rPr/>
        <w:t>will</w:t>
      </w:r>
      <w:r>
        <w:rPr>
          <w:spacing w:val="-13"/>
        </w:rPr>
        <w:t> </w:t>
      </w:r>
      <w:r>
        <w:rPr/>
        <w:t>ordinarily</w:t>
      </w:r>
      <w:r>
        <w:rPr>
          <w:spacing w:val="-14"/>
        </w:rPr>
        <w:t> </w:t>
      </w:r>
      <w:r>
        <w:rPr/>
        <w:t>not</w:t>
      </w:r>
      <w:r>
        <w:rPr>
          <w:spacing w:val="-14"/>
        </w:rPr>
        <w:t> </w:t>
      </w:r>
      <w:r>
        <w:rPr/>
        <w:t>interfere</w:t>
      </w:r>
      <w:r>
        <w:rPr>
          <w:spacing w:val="-14"/>
        </w:rPr>
        <w:t> </w:t>
      </w:r>
      <w:r>
        <w:rPr/>
        <w:t>with</w:t>
      </w:r>
      <w:r>
        <w:rPr>
          <w:spacing w:val="-13"/>
        </w:rPr>
        <w:t> </w:t>
      </w:r>
      <w:r>
        <w:rPr/>
        <w:t>actions</w:t>
      </w:r>
      <w:r>
        <w:rPr>
          <w:spacing w:val="-14"/>
        </w:rPr>
        <w:t> </w:t>
      </w:r>
      <w:r>
        <w:rPr/>
        <w:t>of</w:t>
      </w:r>
      <w:r>
        <w:rPr>
          <w:spacing w:val="-14"/>
        </w:rPr>
        <w:t> </w:t>
      </w:r>
      <w:r>
        <w:rPr/>
        <w:t>the</w:t>
      </w:r>
      <w:r>
        <w:rPr>
          <w:spacing w:val="-14"/>
        </w:rPr>
        <w:t> </w:t>
      </w:r>
      <w:r>
        <w:rPr/>
        <w:t>Administration,</w:t>
      </w:r>
      <w:r>
        <w:rPr>
          <w:spacing w:val="-13"/>
        </w:rPr>
        <w:t> </w:t>
      </w:r>
      <w:r>
        <w:rPr/>
        <w:t>the</w:t>
      </w:r>
      <w:r>
        <w:rPr>
          <w:spacing w:val="-14"/>
        </w:rPr>
        <w:t> </w:t>
      </w:r>
      <w:r>
        <w:rPr/>
        <w:t>Faculty or Student Government.</w:t>
      </w:r>
    </w:p>
    <w:p>
      <w:pPr>
        <w:pStyle w:val="BodyText"/>
        <w:spacing w:before="22"/>
      </w:pPr>
    </w:p>
    <w:p>
      <w:pPr>
        <w:pStyle w:val="ListParagraph"/>
        <w:numPr>
          <w:ilvl w:val="1"/>
          <w:numId w:val="53"/>
        </w:numPr>
        <w:tabs>
          <w:tab w:pos="1720" w:val="left" w:leader="none"/>
        </w:tabs>
        <w:spacing w:line="240" w:lineRule="auto" w:before="0" w:after="0"/>
        <w:ind w:left="1720" w:right="0" w:hanging="720"/>
        <w:jc w:val="left"/>
        <w:rPr>
          <w:sz w:val="22"/>
        </w:rPr>
      </w:pPr>
      <w:bookmarkStart w:name="IV.2. Appointment" w:id="117"/>
      <w:bookmarkEnd w:id="117"/>
      <w:r>
        <w:rPr/>
      </w:r>
      <w:bookmarkStart w:name="_bookmark59" w:id="118"/>
      <w:bookmarkEnd w:id="118"/>
      <w:r>
        <w:rPr/>
      </w:r>
      <w:r>
        <w:rPr>
          <w:spacing w:val="-2"/>
          <w:sz w:val="22"/>
          <w:u w:val="single"/>
        </w:rPr>
        <w:t>Appointment</w:t>
      </w:r>
    </w:p>
    <w:p>
      <w:pPr>
        <w:pStyle w:val="BodyText"/>
        <w:spacing w:before="4"/>
      </w:pPr>
    </w:p>
    <w:p>
      <w:pPr>
        <w:pStyle w:val="BodyText"/>
        <w:spacing w:line="235" w:lineRule="auto" w:before="1"/>
        <w:ind w:left="1718" w:right="293" w:firstLine="2"/>
        <w:jc w:val="both"/>
      </w:pPr>
      <w:r>
        <w:rPr/>
        <w:t>Each year the Board of Regents authorizes the President and his or her designees to negotiate contracts with new and continuing faculty members and administrators, for services to be </w:t>
      </w:r>
      <w:r>
        <w:rPr>
          <w:spacing w:val="-2"/>
        </w:rPr>
        <w:t>rendered.</w:t>
      </w:r>
      <w:r>
        <w:rPr/>
        <w:t> </w:t>
      </w:r>
      <w:r>
        <w:rPr>
          <w:spacing w:val="-2"/>
        </w:rPr>
        <w:t>Authorization</w:t>
      </w:r>
      <w:r>
        <w:rPr>
          <w:spacing w:val="-11"/>
        </w:rPr>
        <w:t> </w:t>
      </w:r>
      <w:r>
        <w:rPr>
          <w:spacing w:val="-2"/>
        </w:rPr>
        <w:t>to</w:t>
      </w:r>
      <w:r>
        <w:rPr>
          <w:spacing w:val="-12"/>
        </w:rPr>
        <w:t> </w:t>
      </w:r>
      <w:r>
        <w:rPr>
          <w:spacing w:val="-2"/>
        </w:rPr>
        <w:t>negotiate</w:t>
      </w:r>
      <w:r>
        <w:rPr>
          <w:spacing w:val="-12"/>
        </w:rPr>
        <w:t> </w:t>
      </w:r>
      <w:r>
        <w:rPr>
          <w:spacing w:val="-2"/>
        </w:rPr>
        <w:t>contracts</w:t>
      </w:r>
      <w:r>
        <w:rPr>
          <w:spacing w:val="-12"/>
        </w:rPr>
        <w:t> </w:t>
      </w:r>
      <w:r>
        <w:rPr>
          <w:spacing w:val="-2"/>
        </w:rPr>
        <w:t>is</w:t>
      </w:r>
      <w:r>
        <w:rPr>
          <w:spacing w:val="-11"/>
        </w:rPr>
        <w:t> </w:t>
      </w:r>
      <w:r>
        <w:rPr>
          <w:spacing w:val="-2"/>
        </w:rPr>
        <w:t>given</w:t>
      </w:r>
      <w:r>
        <w:rPr>
          <w:spacing w:val="-12"/>
        </w:rPr>
        <w:t> </w:t>
      </w:r>
      <w:r>
        <w:rPr>
          <w:spacing w:val="-2"/>
        </w:rPr>
        <w:t>with</w:t>
      </w:r>
      <w:r>
        <w:rPr>
          <w:spacing w:val="-12"/>
        </w:rPr>
        <w:t> </w:t>
      </w:r>
      <w:r>
        <w:rPr>
          <w:spacing w:val="-2"/>
        </w:rPr>
        <w:t>clear</w:t>
      </w:r>
      <w:r>
        <w:rPr>
          <w:spacing w:val="-12"/>
        </w:rPr>
        <w:t> </w:t>
      </w:r>
      <w:r>
        <w:rPr>
          <w:spacing w:val="-2"/>
        </w:rPr>
        <w:t>understanding</w:t>
      </w:r>
      <w:r>
        <w:rPr>
          <w:spacing w:val="-11"/>
        </w:rPr>
        <w:t> </w:t>
      </w:r>
      <w:r>
        <w:rPr>
          <w:spacing w:val="-2"/>
        </w:rPr>
        <w:t>that</w:t>
      </w:r>
      <w:r>
        <w:rPr>
          <w:spacing w:val="-12"/>
        </w:rPr>
        <w:t> </w:t>
      </w:r>
      <w:r>
        <w:rPr>
          <w:spacing w:val="-2"/>
        </w:rPr>
        <w:t>all</w:t>
      </w:r>
      <w:r>
        <w:rPr>
          <w:spacing w:val="-12"/>
        </w:rPr>
        <w:t> </w:t>
      </w:r>
      <w:r>
        <w:rPr>
          <w:spacing w:val="-2"/>
        </w:rPr>
        <w:t>procedures </w:t>
      </w:r>
      <w:r>
        <w:rPr>
          <w:spacing w:val="-4"/>
        </w:rPr>
        <w:t>leading</w:t>
      </w:r>
      <w:r>
        <w:rPr>
          <w:spacing w:val="-7"/>
        </w:rPr>
        <w:t> </w:t>
      </w:r>
      <w:r>
        <w:rPr>
          <w:spacing w:val="-4"/>
        </w:rPr>
        <w:t>to proposed</w:t>
      </w:r>
      <w:r>
        <w:rPr>
          <w:spacing w:val="-5"/>
        </w:rPr>
        <w:t> </w:t>
      </w:r>
      <w:r>
        <w:rPr>
          <w:spacing w:val="-4"/>
        </w:rPr>
        <w:t>contractual</w:t>
      </w:r>
      <w:r>
        <w:rPr>
          <w:spacing w:val="-7"/>
        </w:rPr>
        <w:t> </w:t>
      </w:r>
      <w:r>
        <w:rPr>
          <w:spacing w:val="-4"/>
        </w:rPr>
        <w:t>agreements</w:t>
      </w:r>
      <w:r>
        <w:rPr>
          <w:spacing w:val="-6"/>
        </w:rPr>
        <w:t> </w:t>
      </w:r>
      <w:r>
        <w:rPr>
          <w:spacing w:val="-4"/>
        </w:rPr>
        <w:t>will be in accord with applicable</w:t>
      </w:r>
      <w:r>
        <w:rPr>
          <w:spacing w:val="-8"/>
        </w:rPr>
        <w:t> </w:t>
      </w:r>
      <w:r>
        <w:rPr>
          <w:spacing w:val="-4"/>
        </w:rPr>
        <w:t>law</w:t>
      </w:r>
      <w:r>
        <w:rPr>
          <w:spacing w:val="-8"/>
        </w:rPr>
        <w:t> </w:t>
      </w:r>
      <w:r>
        <w:rPr>
          <w:spacing w:val="-4"/>
        </w:rPr>
        <w:t>and</w:t>
      </w:r>
      <w:r>
        <w:rPr>
          <w:spacing w:val="-10"/>
        </w:rPr>
        <w:t> </w:t>
      </w:r>
      <w:r>
        <w:rPr>
          <w:spacing w:val="-4"/>
        </w:rPr>
        <w:t>the</w:t>
      </w:r>
      <w:r>
        <w:rPr>
          <w:spacing w:val="-10"/>
        </w:rPr>
        <w:t> </w:t>
      </w:r>
      <w:r>
        <w:rPr>
          <w:spacing w:val="-4"/>
        </w:rPr>
        <w:t>policies</w:t>
      </w:r>
      <w:r>
        <w:rPr>
          <w:spacing w:val="-10"/>
        </w:rPr>
        <w:t> </w:t>
      </w:r>
      <w:r>
        <w:rPr>
          <w:spacing w:val="-4"/>
        </w:rPr>
        <w:t>of </w:t>
      </w:r>
      <w:r>
        <w:rPr/>
        <w:t>the Regents.</w:t>
      </w:r>
    </w:p>
    <w:p>
      <w:pPr>
        <w:pStyle w:val="BodyText"/>
        <w:spacing w:before="24"/>
      </w:pPr>
    </w:p>
    <w:p>
      <w:pPr>
        <w:pStyle w:val="ListParagraph"/>
        <w:numPr>
          <w:ilvl w:val="1"/>
          <w:numId w:val="53"/>
        </w:numPr>
        <w:tabs>
          <w:tab w:pos="1720" w:val="left" w:leader="none"/>
        </w:tabs>
        <w:spacing w:line="240" w:lineRule="auto" w:before="0" w:after="0"/>
        <w:ind w:left="1720" w:right="0" w:hanging="720"/>
        <w:jc w:val="left"/>
        <w:rPr>
          <w:sz w:val="22"/>
        </w:rPr>
      </w:pPr>
      <w:bookmarkStart w:name="IV.3. Duties and Responsibilities of the" w:id="119"/>
      <w:bookmarkEnd w:id="119"/>
      <w:r>
        <w:rPr/>
      </w:r>
      <w:bookmarkStart w:name="_bookmark60" w:id="120"/>
      <w:bookmarkEnd w:id="120"/>
      <w:r>
        <w:rPr/>
      </w:r>
      <w:r>
        <w:rPr>
          <w:spacing w:val="-4"/>
          <w:sz w:val="22"/>
          <w:u w:val="single"/>
        </w:rPr>
        <w:t>Duties</w:t>
      </w:r>
      <w:r>
        <w:rPr>
          <w:spacing w:val="-7"/>
          <w:sz w:val="22"/>
          <w:u w:val="single"/>
        </w:rPr>
        <w:t> </w:t>
      </w:r>
      <w:r>
        <w:rPr>
          <w:spacing w:val="-4"/>
          <w:sz w:val="22"/>
          <w:u w:val="single"/>
        </w:rPr>
        <w:t>and Responsibilities</w:t>
      </w:r>
      <w:r>
        <w:rPr>
          <w:spacing w:val="-14"/>
          <w:sz w:val="22"/>
          <w:u w:val="single"/>
        </w:rPr>
        <w:t> </w:t>
      </w:r>
      <w:r>
        <w:rPr>
          <w:spacing w:val="-4"/>
          <w:sz w:val="22"/>
          <w:u w:val="single"/>
        </w:rPr>
        <w:t>of</w:t>
      </w:r>
      <w:r>
        <w:rPr>
          <w:spacing w:val="-1"/>
          <w:sz w:val="22"/>
          <w:u w:val="single"/>
        </w:rPr>
        <w:t> </w:t>
      </w:r>
      <w:r>
        <w:rPr>
          <w:spacing w:val="-4"/>
          <w:sz w:val="22"/>
          <w:u w:val="single"/>
        </w:rPr>
        <w:t>the Faculty</w:t>
      </w:r>
    </w:p>
    <w:p>
      <w:pPr>
        <w:pStyle w:val="BodyText"/>
        <w:spacing w:line="235" w:lineRule="auto" w:before="251"/>
        <w:ind w:left="1720" w:right="293"/>
        <w:jc w:val="both"/>
      </w:pPr>
      <w:r>
        <w:rPr/>
        <w:t>All</w:t>
      </w:r>
      <w:r>
        <w:rPr>
          <w:spacing w:val="-14"/>
        </w:rPr>
        <w:t> </w:t>
      </w:r>
      <w:r>
        <w:rPr/>
        <w:t>faculty</w:t>
      </w:r>
      <w:r>
        <w:rPr>
          <w:spacing w:val="-14"/>
        </w:rPr>
        <w:t> </w:t>
      </w:r>
      <w:r>
        <w:rPr/>
        <w:t>members</w:t>
      </w:r>
      <w:r>
        <w:rPr>
          <w:spacing w:val="-14"/>
        </w:rPr>
        <w:t> </w:t>
      </w:r>
      <w:r>
        <w:rPr/>
        <w:t>are</w:t>
      </w:r>
      <w:r>
        <w:rPr>
          <w:spacing w:val="-11"/>
        </w:rPr>
        <w:t> </w:t>
      </w:r>
      <w:r>
        <w:rPr/>
        <w:t>expected</w:t>
      </w:r>
      <w:r>
        <w:rPr>
          <w:spacing w:val="-14"/>
        </w:rPr>
        <w:t> </w:t>
      </w:r>
      <w:r>
        <w:rPr/>
        <w:t>to</w:t>
      </w:r>
      <w:r>
        <w:rPr>
          <w:spacing w:val="-11"/>
        </w:rPr>
        <w:t> </w:t>
      </w:r>
      <w:r>
        <w:rPr/>
        <w:t>be</w:t>
      </w:r>
      <w:r>
        <w:rPr>
          <w:spacing w:val="-11"/>
        </w:rPr>
        <w:t> </w:t>
      </w:r>
      <w:r>
        <w:rPr/>
        <w:t>directly</w:t>
      </w:r>
      <w:r>
        <w:rPr>
          <w:spacing w:val="-14"/>
        </w:rPr>
        <w:t> </w:t>
      </w:r>
      <w:r>
        <w:rPr/>
        <w:t>involved</w:t>
      </w:r>
      <w:r>
        <w:rPr>
          <w:spacing w:val="-14"/>
        </w:rPr>
        <w:t> </w:t>
      </w:r>
      <w:r>
        <w:rPr/>
        <w:t>in</w:t>
      </w:r>
      <w:r>
        <w:rPr>
          <w:spacing w:val="-10"/>
        </w:rPr>
        <w:t> </w:t>
      </w:r>
      <w:r>
        <w:rPr/>
        <w:t>the</w:t>
      </w:r>
      <w:r>
        <w:rPr>
          <w:spacing w:val="-11"/>
        </w:rPr>
        <w:t> </w:t>
      </w:r>
      <w:r>
        <w:rPr/>
        <w:t>main</w:t>
      </w:r>
      <w:r>
        <w:rPr>
          <w:spacing w:val="-12"/>
        </w:rPr>
        <w:t> </w:t>
      </w:r>
      <w:r>
        <w:rPr/>
        <w:t>objectives</w:t>
      </w:r>
      <w:r>
        <w:rPr>
          <w:spacing w:val="-14"/>
        </w:rPr>
        <w:t> </w:t>
      </w:r>
      <w:r>
        <w:rPr/>
        <w:t>of</w:t>
      </w:r>
      <w:r>
        <w:rPr>
          <w:spacing w:val="-10"/>
        </w:rPr>
        <w:t> </w:t>
      </w:r>
      <w:r>
        <w:rPr/>
        <w:t>the</w:t>
      </w:r>
      <w:r>
        <w:rPr>
          <w:spacing w:val="-14"/>
        </w:rPr>
        <w:t> </w:t>
      </w:r>
      <w:r>
        <w:rPr/>
        <w:t>institution: teaching/learning, research, and public service.</w:t>
      </w:r>
      <w:r>
        <w:rPr>
          <w:spacing w:val="40"/>
        </w:rPr>
        <w:t> </w:t>
      </w:r>
      <w:r>
        <w:rPr/>
        <w:t>The extent to which any faculty member is involved in sponsored</w:t>
      </w:r>
      <w:r>
        <w:rPr>
          <w:spacing w:val="-1"/>
        </w:rPr>
        <w:t> </w:t>
      </w:r>
      <w:r>
        <w:rPr/>
        <w:t>research or any appreciable</w:t>
      </w:r>
      <w:r>
        <w:rPr>
          <w:spacing w:val="-2"/>
        </w:rPr>
        <w:t> </w:t>
      </w:r>
      <w:r>
        <w:rPr/>
        <w:t>amount of public service as a</w:t>
      </w:r>
      <w:r>
        <w:rPr>
          <w:spacing w:val="-2"/>
        </w:rPr>
        <w:t> </w:t>
      </w:r>
      <w:r>
        <w:rPr/>
        <w:t>part of his/her </w:t>
      </w:r>
      <w:r>
        <w:rPr>
          <w:spacing w:val="-2"/>
        </w:rPr>
        <w:t>assigned</w:t>
      </w:r>
      <w:r>
        <w:rPr>
          <w:spacing w:val="-12"/>
        </w:rPr>
        <w:t> </w:t>
      </w:r>
      <w:r>
        <w:rPr>
          <w:spacing w:val="-2"/>
        </w:rPr>
        <w:t>duties</w:t>
      </w:r>
      <w:r>
        <w:rPr>
          <w:spacing w:val="-12"/>
        </w:rPr>
        <w:t> </w:t>
      </w:r>
      <w:r>
        <w:rPr>
          <w:spacing w:val="-2"/>
        </w:rPr>
        <w:t>depends</w:t>
      </w:r>
      <w:r>
        <w:rPr>
          <w:spacing w:val="-12"/>
        </w:rPr>
        <w:t> </w:t>
      </w:r>
      <w:r>
        <w:rPr>
          <w:spacing w:val="-2"/>
        </w:rPr>
        <w:t>upon</w:t>
      </w:r>
      <w:r>
        <w:rPr>
          <w:spacing w:val="-11"/>
        </w:rPr>
        <w:t> </w:t>
      </w:r>
      <w:r>
        <w:rPr>
          <w:spacing w:val="-2"/>
        </w:rPr>
        <w:t>what</w:t>
      </w:r>
      <w:r>
        <w:rPr>
          <w:spacing w:val="-7"/>
        </w:rPr>
        <w:t> </w:t>
      </w:r>
      <w:r>
        <w:rPr>
          <w:spacing w:val="-2"/>
        </w:rPr>
        <w:t>additional</w:t>
      </w:r>
      <w:r>
        <w:rPr>
          <w:spacing w:val="-12"/>
        </w:rPr>
        <w:t> </w:t>
      </w:r>
      <w:r>
        <w:rPr>
          <w:spacing w:val="-2"/>
        </w:rPr>
        <w:t>and</w:t>
      </w:r>
      <w:r>
        <w:rPr>
          <w:spacing w:val="-8"/>
        </w:rPr>
        <w:t> </w:t>
      </w:r>
      <w:r>
        <w:rPr>
          <w:spacing w:val="-2"/>
        </w:rPr>
        <w:t>specially</w:t>
      </w:r>
      <w:r>
        <w:rPr>
          <w:spacing w:val="-11"/>
        </w:rPr>
        <w:t> </w:t>
      </w:r>
      <w:r>
        <w:rPr>
          <w:spacing w:val="-2"/>
        </w:rPr>
        <w:t>earmarked</w:t>
      </w:r>
      <w:r>
        <w:rPr>
          <w:spacing w:val="-11"/>
        </w:rPr>
        <w:t> </w:t>
      </w:r>
      <w:r>
        <w:rPr>
          <w:spacing w:val="-2"/>
        </w:rPr>
        <w:t>funds</w:t>
      </w:r>
      <w:r>
        <w:rPr>
          <w:spacing w:val="-12"/>
        </w:rPr>
        <w:t> </w:t>
      </w:r>
      <w:r>
        <w:rPr>
          <w:spacing w:val="-2"/>
        </w:rPr>
        <w:t>are</w:t>
      </w:r>
      <w:r>
        <w:rPr>
          <w:spacing w:val="-12"/>
        </w:rPr>
        <w:t> </w:t>
      </w:r>
      <w:r>
        <w:rPr>
          <w:spacing w:val="-2"/>
        </w:rPr>
        <w:t>made</w:t>
      </w:r>
      <w:r>
        <w:rPr>
          <w:spacing w:val="-12"/>
        </w:rPr>
        <w:t> </w:t>
      </w:r>
      <w:r>
        <w:rPr>
          <w:spacing w:val="-2"/>
        </w:rPr>
        <w:t>available</w:t>
      </w:r>
      <w:r>
        <w:rPr>
          <w:spacing w:val="-11"/>
        </w:rPr>
        <w:t> </w:t>
      </w:r>
      <w:r>
        <w:rPr>
          <w:spacing w:val="-2"/>
        </w:rPr>
        <w:t>to </w:t>
      </w:r>
      <w:r>
        <w:rPr/>
        <w:t>the University</w:t>
      </w:r>
      <w:r>
        <w:rPr>
          <w:spacing w:val="-7"/>
        </w:rPr>
        <w:t> </w:t>
      </w:r>
      <w:r>
        <w:rPr/>
        <w:t>to support</w:t>
      </w:r>
      <w:r>
        <w:rPr>
          <w:spacing w:val="-5"/>
        </w:rPr>
        <w:t> </w:t>
      </w:r>
      <w:r>
        <w:rPr/>
        <w:t>these</w:t>
      </w:r>
      <w:r>
        <w:rPr>
          <w:spacing w:val="-1"/>
        </w:rPr>
        <w:t> </w:t>
      </w:r>
      <w:r>
        <w:rPr/>
        <w:t>activities.</w:t>
      </w:r>
    </w:p>
    <w:p>
      <w:pPr>
        <w:pStyle w:val="BodyText"/>
        <w:spacing w:line="235" w:lineRule="auto" w:before="249"/>
        <w:ind w:left="1719" w:right="295" w:firstLine="1"/>
        <w:jc w:val="both"/>
      </w:pPr>
      <w:r>
        <w:rPr/>
        <w:t>Faculty</w:t>
      </w:r>
      <w:r>
        <w:rPr>
          <w:spacing w:val="-2"/>
        </w:rPr>
        <w:t> </w:t>
      </w:r>
      <w:r>
        <w:rPr/>
        <w:t>members are also encouraged to engage in some form of scholarly research or</w:t>
      </w:r>
      <w:r>
        <w:rPr>
          <w:spacing w:val="-14"/>
        </w:rPr>
        <w:t> </w:t>
      </w:r>
      <w:r>
        <w:rPr/>
        <w:t>creative activity over and above their teaching</w:t>
      </w:r>
      <w:r>
        <w:rPr>
          <w:spacing w:val="-1"/>
        </w:rPr>
        <w:t> </w:t>
      </w:r>
      <w:r>
        <w:rPr/>
        <w:t>responsibilities.</w:t>
      </w:r>
      <w:r>
        <w:rPr>
          <w:spacing w:val="-8"/>
        </w:rPr>
        <w:t> </w:t>
      </w:r>
      <w:r>
        <w:rPr/>
        <w:t>With prior administrative</w:t>
      </w:r>
      <w:r>
        <w:rPr>
          <w:spacing w:val="-7"/>
        </w:rPr>
        <w:t> </w:t>
      </w:r>
      <w:r>
        <w:rPr/>
        <w:t>approval,</w:t>
      </w:r>
      <w:r>
        <w:rPr>
          <w:spacing w:val="-9"/>
        </w:rPr>
        <w:t> </w:t>
      </w:r>
      <w:r>
        <w:rPr/>
        <w:t>such </w:t>
      </w:r>
      <w:r>
        <w:rPr>
          <w:spacing w:val="-4"/>
        </w:rPr>
        <w:t>research</w:t>
      </w:r>
      <w:r>
        <w:rPr>
          <w:spacing w:val="-5"/>
        </w:rPr>
        <w:t> </w:t>
      </w:r>
      <w:r>
        <w:rPr>
          <w:spacing w:val="-4"/>
        </w:rPr>
        <w:t>or creative activity,</w:t>
      </w:r>
      <w:r>
        <w:rPr>
          <w:spacing w:val="-8"/>
        </w:rPr>
        <w:t> </w:t>
      </w:r>
      <w:r>
        <w:rPr>
          <w:spacing w:val="-4"/>
        </w:rPr>
        <w:t>along with</w:t>
      </w:r>
      <w:r>
        <w:rPr>
          <w:spacing w:val="-5"/>
        </w:rPr>
        <w:t> </w:t>
      </w:r>
      <w:r>
        <w:rPr>
          <w:spacing w:val="-4"/>
        </w:rPr>
        <w:t>sponsored</w:t>
      </w:r>
      <w:r>
        <w:rPr>
          <w:spacing w:val="-7"/>
        </w:rPr>
        <w:t> </w:t>
      </w:r>
      <w:r>
        <w:rPr>
          <w:spacing w:val="-4"/>
        </w:rPr>
        <w:t>research and public service supported by outside </w:t>
      </w:r>
      <w:r>
        <w:rPr/>
        <w:t>agencies,</w:t>
      </w:r>
      <w:r>
        <w:rPr>
          <w:spacing w:val="-14"/>
        </w:rPr>
        <w:t> </w:t>
      </w:r>
      <w:r>
        <w:rPr/>
        <w:t>may</w:t>
      </w:r>
      <w:r>
        <w:rPr>
          <w:spacing w:val="-14"/>
        </w:rPr>
        <w:t> </w:t>
      </w:r>
      <w:r>
        <w:rPr/>
        <w:t>be</w:t>
      </w:r>
      <w:r>
        <w:rPr>
          <w:spacing w:val="-12"/>
        </w:rPr>
        <w:t> </w:t>
      </w:r>
      <w:r>
        <w:rPr/>
        <w:t>counted</w:t>
      </w:r>
      <w:r>
        <w:rPr>
          <w:spacing w:val="-12"/>
        </w:rPr>
        <w:t> </w:t>
      </w:r>
      <w:r>
        <w:rPr/>
        <w:t>as</w:t>
      </w:r>
      <w:r>
        <w:rPr>
          <w:spacing w:val="-11"/>
        </w:rPr>
        <w:t> </w:t>
      </w:r>
      <w:r>
        <w:rPr/>
        <w:t>part</w:t>
      </w:r>
      <w:r>
        <w:rPr>
          <w:spacing w:val="-12"/>
        </w:rPr>
        <w:t> </w:t>
      </w:r>
      <w:r>
        <w:rPr/>
        <w:t>of</w:t>
      </w:r>
      <w:r>
        <w:rPr>
          <w:spacing w:val="-10"/>
        </w:rPr>
        <w:t> </w:t>
      </w:r>
      <w:r>
        <w:rPr/>
        <w:t>a</w:t>
      </w:r>
      <w:r>
        <w:rPr>
          <w:spacing w:val="-10"/>
        </w:rPr>
        <w:t> </w:t>
      </w:r>
      <w:r>
        <w:rPr/>
        <w:t>faculty</w:t>
      </w:r>
      <w:r>
        <w:rPr>
          <w:spacing w:val="-14"/>
        </w:rPr>
        <w:t> </w:t>
      </w:r>
      <w:r>
        <w:rPr/>
        <w:t>member’s</w:t>
      </w:r>
      <w:r>
        <w:rPr>
          <w:spacing w:val="-14"/>
        </w:rPr>
        <w:t> </w:t>
      </w:r>
      <w:r>
        <w:rPr/>
        <w:t>total</w:t>
      </w:r>
      <w:r>
        <w:rPr>
          <w:spacing w:val="-11"/>
        </w:rPr>
        <w:t> </w:t>
      </w:r>
      <w:r>
        <w:rPr/>
        <w:t>academic</w:t>
      </w:r>
      <w:r>
        <w:rPr>
          <w:spacing w:val="-14"/>
        </w:rPr>
        <w:t> </w:t>
      </w:r>
      <w:r>
        <w:rPr/>
        <w:t>load,</w:t>
      </w:r>
      <w:r>
        <w:rPr>
          <w:spacing w:val="-13"/>
        </w:rPr>
        <w:t> </w:t>
      </w:r>
      <w:r>
        <w:rPr/>
        <w:t>thereby</w:t>
      </w:r>
      <w:r>
        <w:rPr>
          <w:spacing w:val="-14"/>
        </w:rPr>
        <w:t> </w:t>
      </w:r>
      <w:r>
        <w:rPr/>
        <w:t>reducing</w:t>
      </w:r>
      <w:r>
        <w:rPr>
          <w:spacing w:val="-14"/>
        </w:rPr>
        <w:t> </w:t>
      </w:r>
      <w:r>
        <w:rPr/>
        <w:t>the required</w:t>
      </w:r>
      <w:r>
        <w:rPr>
          <w:spacing w:val="-7"/>
        </w:rPr>
        <w:t> </w:t>
      </w:r>
      <w:r>
        <w:rPr/>
        <w:t>teaching</w:t>
      </w:r>
      <w:r>
        <w:rPr>
          <w:spacing w:val="-8"/>
        </w:rPr>
        <w:t> </w:t>
      </w:r>
      <w:r>
        <w:rPr/>
        <w:t>load</w:t>
      </w:r>
      <w:r>
        <w:rPr>
          <w:spacing w:val="-5"/>
        </w:rPr>
        <w:t> </w:t>
      </w:r>
      <w:r>
        <w:rPr/>
        <w:t>in</w:t>
      </w:r>
      <w:r>
        <w:rPr>
          <w:spacing w:val="-3"/>
        </w:rPr>
        <w:t> </w:t>
      </w:r>
      <w:r>
        <w:rPr/>
        <w:t>order</w:t>
      </w:r>
      <w:r>
        <w:rPr>
          <w:spacing w:val="-4"/>
        </w:rPr>
        <w:t> </w:t>
      </w:r>
      <w:r>
        <w:rPr/>
        <w:t>to</w:t>
      </w:r>
      <w:r>
        <w:rPr>
          <w:spacing w:val="-1"/>
        </w:rPr>
        <w:t> </w:t>
      </w:r>
      <w:r>
        <w:rPr/>
        <w:t>allow</w:t>
      </w:r>
      <w:r>
        <w:rPr>
          <w:spacing w:val="-5"/>
        </w:rPr>
        <w:t> </w:t>
      </w:r>
      <w:r>
        <w:rPr/>
        <w:t>time</w:t>
      </w:r>
      <w:r>
        <w:rPr>
          <w:spacing w:val="-4"/>
        </w:rPr>
        <w:t> </w:t>
      </w:r>
      <w:r>
        <w:rPr/>
        <w:t>for</w:t>
      </w:r>
      <w:r>
        <w:rPr>
          <w:spacing w:val="-3"/>
        </w:rPr>
        <w:t> </w:t>
      </w:r>
      <w:r>
        <w:rPr/>
        <w:t>these</w:t>
      </w:r>
      <w:r>
        <w:rPr>
          <w:spacing w:val="-6"/>
        </w:rPr>
        <w:t> </w:t>
      </w:r>
      <w:r>
        <w:rPr/>
        <w:t>other</w:t>
      </w:r>
      <w:r>
        <w:rPr>
          <w:spacing w:val="-7"/>
        </w:rPr>
        <w:t> </w:t>
      </w:r>
      <w:r>
        <w:rPr/>
        <w:t>activities.</w:t>
      </w:r>
    </w:p>
    <w:p>
      <w:pPr>
        <w:pStyle w:val="BodyText"/>
        <w:spacing w:before="29"/>
      </w:pPr>
    </w:p>
    <w:p>
      <w:pPr>
        <w:pStyle w:val="BodyText"/>
        <w:ind w:left="1720"/>
        <w:jc w:val="both"/>
      </w:pPr>
      <w:r>
        <w:rPr>
          <w:spacing w:val="-6"/>
        </w:rPr>
        <w:t>The</w:t>
      </w:r>
      <w:r>
        <w:rPr>
          <w:spacing w:val="4"/>
        </w:rPr>
        <w:t> </w:t>
      </w:r>
      <w:r>
        <w:rPr>
          <w:spacing w:val="-6"/>
        </w:rPr>
        <w:t>principal</w:t>
      </w:r>
      <w:r>
        <w:rPr>
          <w:spacing w:val="-3"/>
        </w:rPr>
        <w:t> </w:t>
      </w:r>
      <w:r>
        <w:rPr>
          <w:spacing w:val="-6"/>
        </w:rPr>
        <w:t>duties</w:t>
      </w:r>
      <w:r>
        <w:rPr>
          <w:spacing w:val="2"/>
        </w:rPr>
        <w:t> </w:t>
      </w:r>
      <w:r>
        <w:rPr>
          <w:spacing w:val="-6"/>
        </w:rPr>
        <w:t>and</w:t>
      </w:r>
      <w:r>
        <w:rPr>
          <w:spacing w:val="4"/>
        </w:rPr>
        <w:t> </w:t>
      </w:r>
      <w:r>
        <w:rPr>
          <w:spacing w:val="-6"/>
        </w:rPr>
        <w:t>responsibilities</w:t>
      </w:r>
      <w:r>
        <w:rPr>
          <w:spacing w:val="-7"/>
        </w:rPr>
        <w:t> </w:t>
      </w:r>
      <w:r>
        <w:rPr>
          <w:spacing w:val="-6"/>
        </w:rPr>
        <w:t>of</w:t>
      </w:r>
      <w:r>
        <w:rPr>
          <w:spacing w:val="7"/>
        </w:rPr>
        <w:t> </w:t>
      </w:r>
      <w:r>
        <w:rPr>
          <w:spacing w:val="-6"/>
        </w:rPr>
        <w:t>WNMU</w:t>
      </w:r>
      <w:r>
        <w:rPr>
          <w:spacing w:val="-2"/>
        </w:rPr>
        <w:t> </w:t>
      </w:r>
      <w:r>
        <w:rPr>
          <w:spacing w:val="-6"/>
        </w:rPr>
        <w:t>faculty</w:t>
      </w:r>
      <w:r>
        <w:rPr>
          <w:spacing w:val="-1"/>
        </w:rPr>
        <w:t> </w:t>
      </w:r>
      <w:r>
        <w:rPr>
          <w:spacing w:val="-6"/>
        </w:rPr>
        <w:t>members</w:t>
      </w:r>
      <w:r>
        <w:rPr>
          <w:spacing w:val="1"/>
        </w:rPr>
        <w:t> </w:t>
      </w:r>
      <w:r>
        <w:rPr>
          <w:spacing w:val="-6"/>
        </w:rPr>
        <w:t>are</w:t>
      </w:r>
      <w:r>
        <w:rPr>
          <w:spacing w:val="6"/>
        </w:rPr>
        <w:t> </w:t>
      </w:r>
      <w:r>
        <w:rPr>
          <w:spacing w:val="-6"/>
        </w:rPr>
        <w:t>listed</w:t>
      </w:r>
      <w:r>
        <w:rPr>
          <w:spacing w:val="3"/>
        </w:rPr>
        <w:t> </w:t>
      </w:r>
      <w:r>
        <w:rPr>
          <w:spacing w:val="-6"/>
        </w:rPr>
        <w:t>below:</w:t>
      </w:r>
    </w:p>
    <w:p>
      <w:pPr>
        <w:pStyle w:val="BodyText"/>
        <w:spacing w:before="33"/>
      </w:pPr>
    </w:p>
    <w:p>
      <w:pPr>
        <w:pStyle w:val="ListParagraph"/>
        <w:numPr>
          <w:ilvl w:val="2"/>
          <w:numId w:val="53"/>
        </w:numPr>
        <w:tabs>
          <w:tab w:pos="2439" w:val="left" w:leader="none"/>
        </w:tabs>
        <w:spacing w:line="235" w:lineRule="auto" w:before="0" w:after="0"/>
        <w:ind w:left="2439" w:right="294" w:hanging="359"/>
        <w:jc w:val="both"/>
        <w:rPr>
          <w:sz w:val="22"/>
        </w:rPr>
      </w:pPr>
      <w:r>
        <w:rPr>
          <w:sz w:val="22"/>
          <w:u w:val="single"/>
        </w:rPr>
        <w:t>TEACHING</w:t>
      </w:r>
      <w:r>
        <w:rPr>
          <w:sz w:val="22"/>
        </w:rPr>
        <w:t> - (in classrooms, seminars and laboratories) The teaching function includes</w:t>
      </w:r>
      <w:r>
        <w:rPr>
          <w:spacing w:val="-14"/>
          <w:sz w:val="22"/>
        </w:rPr>
        <w:t> </w:t>
      </w:r>
      <w:r>
        <w:rPr>
          <w:sz w:val="22"/>
        </w:rPr>
        <w:t>(a)</w:t>
      </w:r>
      <w:r>
        <w:rPr>
          <w:spacing w:val="-14"/>
          <w:sz w:val="22"/>
        </w:rPr>
        <w:t> </w:t>
      </w:r>
      <w:r>
        <w:rPr>
          <w:sz w:val="22"/>
        </w:rPr>
        <w:t>keeping</w:t>
      </w:r>
      <w:r>
        <w:rPr>
          <w:spacing w:val="-13"/>
          <w:sz w:val="22"/>
        </w:rPr>
        <w:t> </w:t>
      </w:r>
      <w:r>
        <w:rPr>
          <w:sz w:val="22"/>
        </w:rPr>
        <w:t>up</w:t>
      </w:r>
      <w:r>
        <w:rPr>
          <w:spacing w:val="-9"/>
          <w:sz w:val="22"/>
        </w:rPr>
        <w:t> </w:t>
      </w:r>
      <w:r>
        <w:rPr>
          <w:sz w:val="22"/>
        </w:rPr>
        <w:t>with</w:t>
      </w:r>
      <w:r>
        <w:rPr>
          <w:spacing w:val="-12"/>
          <w:sz w:val="22"/>
        </w:rPr>
        <w:t> </w:t>
      </w:r>
      <w:r>
        <w:rPr>
          <w:sz w:val="22"/>
        </w:rPr>
        <w:t>the</w:t>
      </w:r>
      <w:r>
        <w:rPr>
          <w:spacing w:val="-11"/>
          <w:sz w:val="22"/>
        </w:rPr>
        <w:t> </w:t>
      </w:r>
      <w:r>
        <w:rPr>
          <w:sz w:val="22"/>
        </w:rPr>
        <w:t>latest</w:t>
      </w:r>
      <w:r>
        <w:rPr>
          <w:spacing w:val="-11"/>
          <w:sz w:val="22"/>
        </w:rPr>
        <w:t> </w:t>
      </w:r>
      <w:r>
        <w:rPr>
          <w:sz w:val="22"/>
        </w:rPr>
        <w:t>developments</w:t>
      </w:r>
      <w:r>
        <w:rPr>
          <w:spacing w:val="-14"/>
          <w:sz w:val="22"/>
        </w:rPr>
        <w:t> </w:t>
      </w:r>
      <w:r>
        <w:rPr>
          <w:sz w:val="22"/>
        </w:rPr>
        <w:t>in</w:t>
      </w:r>
      <w:r>
        <w:rPr>
          <w:spacing w:val="-11"/>
          <w:sz w:val="22"/>
        </w:rPr>
        <w:t> </w:t>
      </w:r>
      <w:r>
        <w:rPr>
          <w:sz w:val="22"/>
        </w:rPr>
        <w:t>the</w:t>
      </w:r>
      <w:r>
        <w:rPr>
          <w:spacing w:val="-11"/>
          <w:sz w:val="22"/>
        </w:rPr>
        <w:t> </w:t>
      </w:r>
      <w:r>
        <w:rPr>
          <w:sz w:val="22"/>
        </w:rPr>
        <w:t>subject</w:t>
      </w:r>
      <w:r>
        <w:rPr>
          <w:spacing w:val="-12"/>
          <w:sz w:val="22"/>
        </w:rPr>
        <w:t> </w:t>
      </w:r>
      <w:r>
        <w:rPr>
          <w:sz w:val="22"/>
        </w:rPr>
        <w:t>field</w:t>
      </w:r>
      <w:r>
        <w:rPr>
          <w:spacing w:val="-12"/>
          <w:sz w:val="22"/>
        </w:rPr>
        <w:t> </w:t>
      </w:r>
      <w:r>
        <w:rPr>
          <w:sz w:val="22"/>
        </w:rPr>
        <w:t>being</w:t>
      </w:r>
      <w:r>
        <w:rPr>
          <w:spacing w:val="-13"/>
          <w:sz w:val="22"/>
        </w:rPr>
        <w:t> </w:t>
      </w:r>
      <w:r>
        <w:rPr>
          <w:sz w:val="22"/>
        </w:rPr>
        <w:t>taught;</w:t>
      </w:r>
      <w:r>
        <w:rPr>
          <w:spacing w:val="-14"/>
          <w:sz w:val="22"/>
        </w:rPr>
        <w:t> </w:t>
      </w:r>
      <w:r>
        <w:rPr>
          <w:sz w:val="22"/>
        </w:rPr>
        <w:t>(b) </w:t>
      </w:r>
      <w:r>
        <w:rPr>
          <w:spacing w:val="-4"/>
          <w:sz w:val="22"/>
        </w:rPr>
        <w:t>designing</w:t>
      </w:r>
      <w:r>
        <w:rPr>
          <w:spacing w:val="-10"/>
          <w:sz w:val="22"/>
        </w:rPr>
        <w:t> </w:t>
      </w:r>
      <w:r>
        <w:rPr>
          <w:spacing w:val="-4"/>
          <w:sz w:val="22"/>
        </w:rPr>
        <w:t>new</w:t>
      </w:r>
      <w:r>
        <w:rPr>
          <w:spacing w:val="-6"/>
          <w:sz w:val="22"/>
        </w:rPr>
        <w:t> </w:t>
      </w:r>
      <w:r>
        <w:rPr>
          <w:spacing w:val="-4"/>
          <w:sz w:val="22"/>
        </w:rPr>
        <w:t>courses</w:t>
      </w:r>
      <w:r>
        <w:rPr>
          <w:spacing w:val="-6"/>
          <w:sz w:val="22"/>
        </w:rPr>
        <w:t> </w:t>
      </w:r>
      <w:r>
        <w:rPr>
          <w:spacing w:val="-4"/>
          <w:sz w:val="22"/>
        </w:rPr>
        <w:t>and</w:t>
      </w:r>
      <w:r>
        <w:rPr>
          <w:spacing w:val="-5"/>
          <w:sz w:val="22"/>
        </w:rPr>
        <w:t> </w:t>
      </w:r>
      <w:r>
        <w:rPr>
          <w:spacing w:val="-4"/>
          <w:sz w:val="22"/>
        </w:rPr>
        <w:t>revising</w:t>
      </w:r>
      <w:r>
        <w:rPr>
          <w:spacing w:val="-10"/>
          <w:sz w:val="22"/>
        </w:rPr>
        <w:t> </w:t>
      </w:r>
      <w:r>
        <w:rPr>
          <w:spacing w:val="-4"/>
          <w:sz w:val="22"/>
        </w:rPr>
        <w:t>old ones;</w:t>
      </w:r>
      <w:r>
        <w:rPr>
          <w:spacing w:val="-5"/>
          <w:sz w:val="22"/>
        </w:rPr>
        <w:t> </w:t>
      </w:r>
      <w:r>
        <w:rPr>
          <w:spacing w:val="-4"/>
          <w:sz w:val="22"/>
        </w:rPr>
        <w:t>(c) preparing</w:t>
      </w:r>
      <w:r>
        <w:rPr>
          <w:spacing w:val="-10"/>
          <w:sz w:val="22"/>
        </w:rPr>
        <w:t> </w:t>
      </w:r>
      <w:r>
        <w:rPr>
          <w:spacing w:val="-4"/>
          <w:sz w:val="22"/>
        </w:rPr>
        <w:t>lectures</w:t>
      </w:r>
      <w:r>
        <w:rPr>
          <w:spacing w:val="-6"/>
          <w:sz w:val="22"/>
        </w:rPr>
        <w:t> </w:t>
      </w:r>
      <w:r>
        <w:rPr>
          <w:spacing w:val="-4"/>
          <w:sz w:val="22"/>
        </w:rPr>
        <w:t>and</w:t>
      </w:r>
      <w:r>
        <w:rPr>
          <w:spacing w:val="-10"/>
          <w:sz w:val="22"/>
        </w:rPr>
        <w:t> </w:t>
      </w:r>
      <w:r>
        <w:rPr>
          <w:spacing w:val="-4"/>
          <w:sz w:val="22"/>
        </w:rPr>
        <w:t>demonstrations;</w:t>
      </w:r>
      <w:r>
        <w:rPr>
          <w:spacing w:val="-10"/>
          <w:sz w:val="22"/>
        </w:rPr>
        <w:t> </w:t>
      </w:r>
      <w:r>
        <w:rPr>
          <w:spacing w:val="-4"/>
          <w:sz w:val="22"/>
        </w:rPr>
        <w:t>(d) </w:t>
      </w:r>
      <w:r>
        <w:rPr>
          <w:spacing w:val="-2"/>
          <w:sz w:val="22"/>
        </w:rPr>
        <w:t>giving</w:t>
      </w:r>
      <w:r>
        <w:rPr>
          <w:spacing w:val="22"/>
          <w:sz w:val="22"/>
        </w:rPr>
        <w:t> </w:t>
      </w:r>
      <w:r>
        <w:rPr>
          <w:spacing w:val="-2"/>
          <w:sz w:val="22"/>
        </w:rPr>
        <w:t>lectures</w:t>
      </w:r>
      <w:r>
        <w:rPr>
          <w:spacing w:val="22"/>
          <w:sz w:val="22"/>
        </w:rPr>
        <w:t> </w:t>
      </w:r>
      <w:r>
        <w:rPr>
          <w:spacing w:val="-2"/>
          <w:sz w:val="22"/>
        </w:rPr>
        <w:t>and</w:t>
      </w:r>
      <w:r>
        <w:rPr>
          <w:spacing w:val="25"/>
          <w:sz w:val="22"/>
        </w:rPr>
        <w:t> </w:t>
      </w:r>
      <w:r>
        <w:rPr>
          <w:spacing w:val="-2"/>
          <w:sz w:val="22"/>
        </w:rPr>
        <w:t>demonstrations</w:t>
      </w:r>
      <w:r>
        <w:rPr>
          <w:spacing w:val="14"/>
          <w:sz w:val="22"/>
        </w:rPr>
        <w:t> </w:t>
      </w:r>
      <w:r>
        <w:rPr>
          <w:spacing w:val="-2"/>
          <w:sz w:val="22"/>
        </w:rPr>
        <w:t>and</w:t>
      </w:r>
      <w:r>
        <w:rPr>
          <w:spacing w:val="25"/>
          <w:sz w:val="22"/>
        </w:rPr>
        <w:t> </w:t>
      </w:r>
      <w:r>
        <w:rPr>
          <w:spacing w:val="-2"/>
          <w:sz w:val="22"/>
        </w:rPr>
        <w:t>leading</w:t>
      </w:r>
      <w:r>
        <w:rPr>
          <w:spacing w:val="21"/>
          <w:sz w:val="22"/>
        </w:rPr>
        <w:t> </w:t>
      </w:r>
      <w:r>
        <w:rPr>
          <w:spacing w:val="-2"/>
          <w:sz w:val="22"/>
        </w:rPr>
        <w:t>discussions;</w:t>
      </w:r>
      <w:r>
        <w:rPr>
          <w:spacing w:val="15"/>
          <w:sz w:val="22"/>
        </w:rPr>
        <w:t> </w:t>
      </w:r>
      <w:r>
        <w:rPr>
          <w:spacing w:val="-2"/>
          <w:sz w:val="22"/>
        </w:rPr>
        <w:t>(e)</w:t>
      </w:r>
      <w:r>
        <w:rPr>
          <w:spacing w:val="12"/>
          <w:sz w:val="22"/>
        </w:rPr>
        <w:t> </w:t>
      </w:r>
      <w:r>
        <w:rPr>
          <w:spacing w:val="-2"/>
          <w:sz w:val="22"/>
        </w:rPr>
        <w:t>designing,</w:t>
      </w:r>
      <w:r>
        <w:rPr>
          <w:spacing w:val="39"/>
          <w:sz w:val="22"/>
        </w:rPr>
        <w:t> </w:t>
      </w:r>
      <w:r>
        <w:rPr>
          <w:spacing w:val="-2"/>
          <w:sz w:val="22"/>
        </w:rPr>
        <w:t>giving,</w:t>
      </w:r>
      <w:r>
        <w:rPr>
          <w:spacing w:val="40"/>
          <w:sz w:val="22"/>
        </w:rPr>
        <w:t> </w:t>
      </w:r>
      <w:r>
        <w:rPr>
          <w:spacing w:val="-2"/>
          <w:sz w:val="22"/>
        </w:rPr>
        <w:t>and</w:t>
      </w:r>
    </w:p>
    <w:p>
      <w:pPr>
        <w:pStyle w:val="ListParagraph"/>
        <w:spacing w:after="0" w:line="235" w:lineRule="auto"/>
        <w:jc w:val="both"/>
        <w:rPr>
          <w:sz w:val="22"/>
        </w:rPr>
        <w:sectPr>
          <w:pgSz w:w="12240" w:h="15840"/>
          <w:pgMar w:header="727" w:footer="314" w:top="980" w:bottom="500" w:left="720" w:right="1080"/>
        </w:sectPr>
      </w:pPr>
    </w:p>
    <w:p>
      <w:pPr>
        <w:pStyle w:val="BodyText"/>
        <w:spacing w:line="235" w:lineRule="auto"/>
        <w:ind w:left="2440" w:right="295"/>
        <w:jc w:val="both"/>
      </w:pPr>
      <w:r>
        <w:rPr/>
        <w:t>evaluating results of tests and examinations and other written</w:t>
      </w:r>
      <w:r>
        <w:rPr>
          <w:spacing w:val="-12"/>
        </w:rPr>
        <w:t> </w:t>
      </w:r>
      <w:r>
        <w:rPr/>
        <w:t>assignments;</w:t>
      </w:r>
      <w:r>
        <w:rPr>
          <w:spacing w:val="-12"/>
        </w:rPr>
        <w:t> </w:t>
      </w:r>
      <w:r>
        <w:rPr/>
        <w:t>(f)</w:t>
      </w:r>
      <w:r>
        <w:rPr>
          <w:spacing w:val="-6"/>
        </w:rPr>
        <w:t> </w:t>
      </w:r>
      <w:r>
        <w:rPr/>
        <w:t>keeping office hours for consultation with students and others; and (g) evaluating student performances</w:t>
      </w:r>
      <w:r>
        <w:rPr>
          <w:spacing w:val="-1"/>
        </w:rPr>
        <w:t> </w:t>
      </w:r>
      <w:r>
        <w:rPr/>
        <w:t>and assigning</w:t>
      </w:r>
      <w:r>
        <w:rPr>
          <w:spacing w:val="-3"/>
        </w:rPr>
        <w:t> </w:t>
      </w:r>
      <w:r>
        <w:rPr/>
        <w:t>grades to be entered on permanent</w:t>
      </w:r>
      <w:r>
        <w:rPr>
          <w:spacing w:val="-2"/>
        </w:rPr>
        <w:t> </w:t>
      </w:r>
      <w:r>
        <w:rPr/>
        <w:t>records.</w:t>
      </w:r>
    </w:p>
    <w:p>
      <w:pPr>
        <w:pStyle w:val="ListParagraph"/>
        <w:numPr>
          <w:ilvl w:val="2"/>
          <w:numId w:val="53"/>
        </w:numPr>
        <w:tabs>
          <w:tab w:pos="2440" w:val="left" w:leader="none"/>
        </w:tabs>
        <w:spacing w:line="240" w:lineRule="auto" w:before="246" w:after="0"/>
        <w:ind w:left="2440" w:right="0" w:hanging="360"/>
        <w:jc w:val="left"/>
        <w:rPr>
          <w:position w:val="1"/>
          <w:sz w:val="22"/>
        </w:rPr>
      </w:pPr>
      <w:r>
        <w:rPr>
          <w:spacing w:val="-2"/>
          <w:sz w:val="22"/>
          <w:u w:val="single"/>
        </w:rPr>
        <w:t>UNSPONSORED</w:t>
      </w:r>
      <w:r>
        <w:rPr>
          <w:spacing w:val="-17"/>
          <w:sz w:val="22"/>
          <w:u w:val="single"/>
        </w:rPr>
        <w:t> </w:t>
      </w:r>
      <w:r>
        <w:rPr>
          <w:spacing w:val="-2"/>
          <w:sz w:val="22"/>
          <w:u w:val="single"/>
        </w:rPr>
        <w:t>RESEARCH</w:t>
      </w:r>
      <w:r>
        <w:rPr>
          <w:spacing w:val="-12"/>
          <w:sz w:val="22"/>
        </w:rPr>
        <w:t> </w:t>
      </w:r>
      <w:r>
        <w:rPr>
          <w:spacing w:val="-2"/>
          <w:sz w:val="22"/>
        </w:rPr>
        <w:t>-</w:t>
      </w:r>
      <w:r>
        <w:rPr>
          <w:spacing w:val="-6"/>
          <w:sz w:val="22"/>
        </w:rPr>
        <w:t> </w:t>
      </w:r>
      <w:r>
        <w:rPr>
          <w:spacing w:val="-2"/>
          <w:sz w:val="22"/>
        </w:rPr>
        <w:t>Research</w:t>
      </w:r>
      <w:r>
        <w:rPr>
          <w:spacing w:val="-11"/>
          <w:sz w:val="22"/>
        </w:rPr>
        <w:t> </w:t>
      </w:r>
      <w:r>
        <w:rPr>
          <w:spacing w:val="-2"/>
          <w:sz w:val="22"/>
        </w:rPr>
        <w:t>not</w:t>
      </w:r>
      <w:r>
        <w:rPr>
          <w:spacing w:val="-4"/>
          <w:sz w:val="22"/>
        </w:rPr>
        <w:t> </w:t>
      </w:r>
      <w:r>
        <w:rPr>
          <w:spacing w:val="-2"/>
          <w:sz w:val="22"/>
        </w:rPr>
        <w:t>supported</w:t>
      </w:r>
      <w:r>
        <w:rPr>
          <w:spacing w:val="-11"/>
          <w:sz w:val="22"/>
        </w:rPr>
        <w:t> </w:t>
      </w:r>
      <w:r>
        <w:rPr>
          <w:spacing w:val="-2"/>
          <w:sz w:val="22"/>
        </w:rPr>
        <w:t>by</w:t>
      </w:r>
      <w:r>
        <w:rPr>
          <w:spacing w:val="-3"/>
          <w:sz w:val="22"/>
        </w:rPr>
        <w:t> </w:t>
      </w:r>
      <w:r>
        <w:rPr>
          <w:spacing w:val="-2"/>
          <w:sz w:val="22"/>
        </w:rPr>
        <w:t>outside</w:t>
      </w:r>
      <w:r>
        <w:rPr>
          <w:spacing w:val="-9"/>
          <w:sz w:val="22"/>
        </w:rPr>
        <w:t> </w:t>
      </w:r>
      <w:r>
        <w:rPr>
          <w:spacing w:val="-2"/>
          <w:sz w:val="22"/>
        </w:rPr>
        <w:t>agencies.</w:t>
      </w:r>
    </w:p>
    <w:p>
      <w:pPr>
        <w:pStyle w:val="BodyText"/>
        <w:spacing w:before="17"/>
      </w:pPr>
    </w:p>
    <w:p>
      <w:pPr>
        <w:pStyle w:val="ListParagraph"/>
        <w:numPr>
          <w:ilvl w:val="2"/>
          <w:numId w:val="53"/>
        </w:numPr>
        <w:tabs>
          <w:tab w:pos="2440" w:val="left" w:leader="none"/>
          <w:tab w:pos="8200" w:val="left" w:leader="none"/>
        </w:tabs>
        <w:spacing w:line="250" w:lineRule="exact" w:before="0" w:after="0"/>
        <w:ind w:left="2440" w:right="0" w:hanging="360"/>
        <w:jc w:val="left"/>
        <w:rPr>
          <w:sz w:val="22"/>
        </w:rPr>
      </w:pPr>
      <w:r>
        <w:rPr>
          <w:sz w:val="22"/>
          <w:u w:val="single"/>
        </w:rPr>
        <w:t>SPONSORED</w:t>
      </w:r>
      <w:r>
        <w:rPr>
          <w:spacing w:val="23"/>
          <w:sz w:val="22"/>
          <w:u w:val="single"/>
        </w:rPr>
        <w:t> </w:t>
      </w:r>
      <w:r>
        <w:rPr>
          <w:sz w:val="22"/>
          <w:u w:val="single"/>
        </w:rPr>
        <w:t>RESEARCH</w:t>
      </w:r>
      <w:r>
        <w:rPr>
          <w:spacing w:val="29"/>
          <w:sz w:val="22"/>
          <w:u w:val="single"/>
        </w:rPr>
        <w:t> </w:t>
      </w:r>
      <w:r>
        <w:rPr>
          <w:sz w:val="22"/>
          <w:u w:val="single"/>
        </w:rPr>
        <w:t>AND</w:t>
      </w:r>
      <w:r>
        <w:rPr>
          <w:spacing w:val="33"/>
          <w:sz w:val="22"/>
          <w:u w:val="single"/>
        </w:rPr>
        <w:t> </w:t>
      </w:r>
      <w:r>
        <w:rPr>
          <w:sz w:val="22"/>
          <w:u w:val="single"/>
        </w:rPr>
        <w:t>PUBLIC</w:t>
      </w:r>
      <w:r>
        <w:rPr>
          <w:spacing w:val="33"/>
          <w:sz w:val="22"/>
          <w:u w:val="single"/>
        </w:rPr>
        <w:t>  </w:t>
      </w:r>
      <w:r>
        <w:rPr>
          <w:spacing w:val="-2"/>
          <w:sz w:val="22"/>
          <w:u w:val="single"/>
        </w:rPr>
        <w:t>SERVICE.</w:t>
      </w:r>
      <w:r>
        <w:rPr>
          <w:sz w:val="22"/>
        </w:rPr>
        <w:tab/>
        <w:t>As</w:t>
      </w:r>
      <w:r>
        <w:rPr>
          <w:spacing w:val="14"/>
          <w:sz w:val="22"/>
        </w:rPr>
        <w:t> </w:t>
      </w:r>
      <w:r>
        <w:rPr>
          <w:sz w:val="22"/>
        </w:rPr>
        <w:t>indicated</w:t>
      </w:r>
      <w:r>
        <w:rPr>
          <w:spacing w:val="10"/>
          <w:sz w:val="22"/>
        </w:rPr>
        <w:t> </w:t>
      </w:r>
      <w:r>
        <w:rPr>
          <w:spacing w:val="-2"/>
          <w:sz w:val="22"/>
        </w:rPr>
        <w:t>above,</w:t>
      </w:r>
    </w:p>
    <w:p>
      <w:pPr>
        <w:pStyle w:val="BodyText"/>
        <w:spacing w:line="250" w:lineRule="exact"/>
        <w:ind w:left="2440"/>
      </w:pPr>
      <w:r>
        <w:rPr>
          <w:spacing w:val="-4"/>
        </w:rPr>
        <w:t>these</w:t>
      </w:r>
      <w:r>
        <w:rPr>
          <w:spacing w:val="-10"/>
        </w:rPr>
        <w:t> </w:t>
      </w:r>
      <w:r>
        <w:rPr>
          <w:spacing w:val="-4"/>
        </w:rPr>
        <w:t>activities</w:t>
      </w:r>
      <w:r>
        <w:rPr>
          <w:spacing w:val="-10"/>
        </w:rPr>
        <w:t> </w:t>
      </w:r>
      <w:r>
        <w:rPr>
          <w:spacing w:val="-4"/>
        </w:rPr>
        <w:t>are</w:t>
      </w:r>
      <w:r>
        <w:rPr>
          <w:spacing w:val="-6"/>
        </w:rPr>
        <w:t> </w:t>
      </w:r>
      <w:r>
        <w:rPr>
          <w:spacing w:val="-4"/>
        </w:rPr>
        <w:t>carried</w:t>
      </w:r>
      <w:r>
        <w:rPr>
          <w:spacing w:val="-10"/>
        </w:rPr>
        <w:t> </w:t>
      </w:r>
      <w:r>
        <w:rPr>
          <w:spacing w:val="-4"/>
        </w:rPr>
        <w:t>on</w:t>
      </w:r>
      <w:r>
        <w:rPr>
          <w:spacing w:val="-8"/>
        </w:rPr>
        <w:t> </w:t>
      </w:r>
      <w:r>
        <w:rPr>
          <w:spacing w:val="-4"/>
        </w:rPr>
        <w:t>when</w:t>
      </w:r>
      <w:r>
        <w:rPr>
          <w:spacing w:val="-8"/>
        </w:rPr>
        <w:t> </w:t>
      </w:r>
      <w:r>
        <w:rPr>
          <w:spacing w:val="-4"/>
        </w:rPr>
        <w:t>special</w:t>
      </w:r>
      <w:r>
        <w:rPr>
          <w:spacing w:val="-10"/>
        </w:rPr>
        <w:t> </w:t>
      </w:r>
      <w:r>
        <w:rPr>
          <w:spacing w:val="-4"/>
        </w:rPr>
        <w:t>funds</w:t>
      </w:r>
      <w:r>
        <w:rPr>
          <w:spacing w:val="-9"/>
        </w:rPr>
        <w:t> </w:t>
      </w:r>
      <w:r>
        <w:rPr>
          <w:spacing w:val="-4"/>
        </w:rPr>
        <w:t>are made</w:t>
      </w:r>
      <w:r>
        <w:rPr>
          <w:spacing w:val="-7"/>
        </w:rPr>
        <w:t> </w:t>
      </w:r>
      <w:r>
        <w:rPr>
          <w:spacing w:val="-4"/>
        </w:rPr>
        <w:t>available</w:t>
      </w:r>
      <w:r>
        <w:rPr>
          <w:spacing w:val="-10"/>
        </w:rPr>
        <w:t> </w:t>
      </w:r>
      <w:r>
        <w:rPr>
          <w:spacing w:val="-4"/>
        </w:rPr>
        <w:t>to</w:t>
      </w:r>
      <w:r>
        <w:rPr>
          <w:spacing w:val="-6"/>
        </w:rPr>
        <w:t> </w:t>
      </w:r>
      <w:r>
        <w:rPr>
          <w:spacing w:val="-4"/>
        </w:rPr>
        <w:t>support</w:t>
      </w:r>
      <w:r>
        <w:rPr>
          <w:spacing w:val="-10"/>
        </w:rPr>
        <w:t> </w:t>
      </w:r>
      <w:r>
        <w:rPr>
          <w:spacing w:val="-4"/>
        </w:rPr>
        <w:t>them.</w:t>
      </w:r>
    </w:p>
    <w:p>
      <w:pPr>
        <w:pStyle w:val="ListParagraph"/>
        <w:numPr>
          <w:ilvl w:val="2"/>
          <w:numId w:val="53"/>
        </w:numPr>
        <w:tabs>
          <w:tab w:pos="2440" w:val="left" w:leader="none"/>
        </w:tabs>
        <w:spacing w:line="240" w:lineRule="auto" w:before="246" w:after="0"/>
        <w:ind w:left="2440" w:right="0" w:hanging="360"/>
        <w:jc w:val="left"/>
        <w:rPr>
          <w:position w:val="1"/>
          <w:sz w:val="22"/>
        </w:rPr>
      </w:pPr>
      <w:r>
        <w:rPr>
          <w:spacing w:val="-2"/>
          <w:sz w:val="22"/>
          <w:u w:val="single"/>
        </w:rPr>
        <w:t>FACULTY</w:t>
      </w:r>
      <w:r>
        <w:rPr>
          <w:spacing w:val="-9"/>
          <w:sz w:val="22"/>
          <w:u w:val="single"/>
        </w:rPr>
        <w:t> </w:t>
      </w:r>
      <w:r>
        <w:rPr>
          <w:spacing w:val="-2"/>
          <w:sz w:val="22"/>
          <w:u w:val="single"/>
        </w:rPr>
        <w:t>COMMITTEE</w:t>
      </w:r>
      <w:r>
        <w:rPr>
          <w:spacing w:val="-14"/>
          <w:sz w:val="22"/>
          <w:u w:val="single"/>
        </w:rPr>
        <w:t> </w:t>
      </w:r>
      <w:r>
        <w:rPr>
          <w:spacing w:val="-2"/>
          <w:sz w:val="22"/>
          <w:u w:val="single"/>
        </w:rPr>
        <w:t>WORK/FACULTY</w:t>
      </w:r>
      <w:r>
        <w:rPr>
          <w:spacing w:val="-17"/>
          <w:sz w:val="22"/>
          <w:u w:val="single"/>
        </w:rPr>
        <w:t> </w:t>
      </w:r>
      <w:r>
        <w:rPr>
          <w:spacing w:val="-2"/>
          <w:sz w:val="22"/>
          <w:u w:val="single"/>
        </w:rPr>
        <w:t>SENATE</w:t>
      </w:r>
      <w:r>
        <w:rPr>
          <w:spacing w:val="-6"/>
          <w:sz w:val="22"/>
          <w:u w:val="single"/>
        </w:rPr>
        <w:t> </w:t>
      </w:r>
      <w:r>
        <w:rPr>
          <w:spacing w:val="-2"/>
          <w:sz w:val="22"/>
          <w:u w:val="single"/>
        </w:rPr>
        <w:t>SERVICE</w:t>
      </w:r>
    </w:p>
    <w:p>
      <w:pPr>
        <w:pStyle w:val="ListParagraph"/>
        <w:numPr>
          <w:ilvl w:val="2"/>
          <w:numId w:val="53"/>
        </w:numPr>
        <w:tabs>
          <w:tab w:pos="2440" w:val="left" w:leader="none"/>
        </w:tabs>
        <w:spacing w:line="240" w:lineRule="auto" w:before="234" w:after="0"/>
        <w:ind w:left="2440" w:right="0" w:hanging="360"/>
        <w:jc w:val="left"/>
        <w:rPr>
          <w:sz w:val="22"/>
        </w:rPr>
      </w:pPr>
      <w:r>
        <w:rPr>
          <w:spacing w:val="-5"/>
          <w:sz w:val="22"/>
          <w:u w:val="single"/>
        </w:rPr>
        <w:t>ACADEMIC</w:t>
      </w:r>
      <w:r>
        <w:rPr>
          <w:spacing w:val="-1"/>
          <w:sz w:val="22"/>
          <w:u w:val="single"/>
        </w:rPr>
        <w:t> </w:t>
      </w:r>
      <w:r>
        <w:rPr>
          <w:spacing w:val="-2"/>
          <w:sz w:val="22"/>
          <w:u w:val="single"/>
        </w:rPr>
        <w:t>ADVISING</w:t>
      </w:r>
    </w:p>
    <w:p>
      <w:pPr>
        <w:pStyle w:val="ListParagraph"/>
        <w:numPr>
          <w:ilvl w:val="2"/>
          <w:numId w:val="53"/>
        </w:numPr>
        <w:tabs>
          <w:tab w:pos="2438" w:val="left" w:leader="none"/>
          <w:tab w:pos="2440" w:val="left" w:leader="none"/>
        </w:tabs>
        <w:spacing w:line="235" w:lineRule="auto" w:before="251" w:after="0"/>
        <w:ind w:left="2440" w:right="297" w:hanging="360"/>
        <w:jc w:val="both"/>
        <w:rPr>
          <w:sz w:val="22"/>
        </w:rPr>
      </w:pPr>
      <w:r>
        <w:rPr>
          <w:sz w:val="22"/>
          <w:u w:val="single"/>
        </w:rPr>
        <w:t>OTHER</w:t>
      </w:r>
      <w:r>
        <w:rPr>
          <w:spacing w:val="-7"/>
          <w:sz w:val="22"/>
          <w:u w:val="single"/>
        </w:rPr>
        <w:t> </w:t>
      </w:r>
      <w:r>
        <w:rPr>
          <w:sz w:val="22"/>
          <w:u w:val="single"/>
        </w:rPr>
        <w:t>CAMPUS</w:t>
      </w:r>
      <w:r>
        <w:rPr>
          <w:spacing w:val="-8"/>
          <w:sz w:val="22"/>
          <w:u w:val="single"/>
        </w:rPr>
        <w:t> </w:t>
      </w:r>
      <w:r>
        <w:rPr>
          <w:sz w:val="22"/>
          <w:u w:val="single"/>
        </w:rPr>
        <w:t>AND</w:t>
      </w:r>
      <w:r>
        <w:rPr>
          <w:spacing w:val="-2"/>
          <w:sz w:val="22"/>
          <w:u w:val="single"/>
        </w:rPr>
        <w:t> </w:t>
      </w:r>
      <w:r>
        <w:rPr>
          <w:sz w:val="22"/>
          <w:u w:val="single"/>
        </w:rPr>
        <w:t>COMMUNITY</w:t>
      </w:r>
      <w:r>
        <w:rPr>
          <w:spacing w:val="-12"/>
          <w:sz w:val="22"/>
          <w:u w:val="single"/>
        </w:rPr>
        <w:t> </w:t>
      </w:r>
      <w:r>
        <w:rPr>
          <w:sz w:val="22"/>
          <w:u w:val="single"/>
        </w:rPr>
        <w:t>RESPONSIBILITIES</w:t>
      </w:r>
      <w:r>
        <w:rPr>
          <w:spacing w:val="-14"/>
          <w:sz w:val="22"/>
        </w:rPr>
        <w:t> </w:t>
      </w:r>
      <w:r>
        <w:rPr>
          <w:sz w:val="22"/>
        </w:rPr>
        <w:t>- Statutes</w:t>
      </w:r>
      <w:r>
        <w:rPr>
          <w:spacing w:val="-3"/>
          <w:sz w:val="22"/>
        </w:rPr>
        <w:t> </w:t>
      </w:r>
      <w:r>
        <w:rPr>
          <w:sz w:val="22"/>
        </w:rPr>
        <w:t>applicable</w:t>
      </w:r>
      <w:r>
        <w:rPr>
          <w:spacing w:val="-6"/>
          <w:sz w:val="22"/>
        </w:rPr>
        <w:t> </w:t>
      </w:r>
      <w:r>
        <w:rPr>
          <w:sz w:val="22"/>
        </w:rPr>
        <w:t>to the University state that the Board of Regents shall have full and complete power and control</w:t>
      </w:r>
      <w:r>
        <w:rPr>
          <w:spacing w:val="-5"/>
          <w:sz w:val="22"/>
        </w:rPr>
        <w:t> </w:t>
      </w:r>
      <w:r>
        <w:rPr>
          <w:sz w:val="22"/>
        </w:rPr>
        <w:t>over</w:t>
      </w:r>
      <w:r>
        <w:rPr>
          <w:spacing w:val="-3"/>
          <w:sz w:val="22"/>
        </w:rPr>
        <w:t> </w:t>
      </w:r>
      <w:r>
        <w:rPr>
          <w:sz w:val="22"/>
        </w:rPr>
        <w:t>the</w:t>
      </w:r>
      <w:r>
        <w:rPr>
          <w:spacing w:val="-3"/>
          <w:sz w:val="22"/>
        </w:rPr>
        <w:t> </w:t>
      </w:r>
      <w:r>
        <w:rPr>
          <w:sz w:val="22"/>
        </w:rPr>
        <w:t>University,</w:t>
      </w:r>
      <w:r>
        <w:rPr>
          <w:spacing w:val="-12"/>
          <w:sz w:val="22"/>
        </w:rPr>
        <w:t> </w:t>
      </w:r>
      <w:r>
        <w:rPr>
          <w:sz w:val="22"/>
        </w:rPr>
        <w:t>but</w:t>
      </w:r>
      <w:r>
        <w:rPr>
          <w:spacing w:val="-3"/>
          <w:sz w:val="22"/>
        </w:rPr>
        <w:t> </w:t>
      </w:r>
      <w:r>
        <w:rPr>
          <w:sz w:val="22"/>
        </w:rPr>
        <w:t>may delegate</w:t>
      </w:r>
      <w:r>
        <w:rPr>
          <w:spacing w:val="-6"/>
          <w:sz w:val="22"/>
        </w:rPr>
        <w:t> </w:t>
      </w:r>
      <w:r>
        <w:rPr>
          <w:sz w:val="22"/>
        </w:rPr>
        <w:t>authority</w:t>
      </w:r>
      <w:r>
        <w:rPr>
          <w:spacing w:val="-7"/>
          <w:sz w:val="22"/>
        </w:rPr>
        <w:t> </w:t>
      </w:r>
      <w:r>
        <w:rPr>
          <w:sz w:val="22"/>
        </w:rPr>
        <w:t>or functions</w:t>
      </w:r>
      <w:r>
        <w:rPr>
          <w:spacing w:val="-6"/>
          <w:sz w:val="22"/>
        </w:rPr>
        <w:t> </w:t>
      </w:r>
      <w:r>
        <w:rPr>
          <w:sz w:val="22"/>
        </w:rPr>
        <w:t>to</w:t>
      </w:r>
      <w:r>
        <w:rPr>
          <w:spacing w:val="-1"/>
          <w:sz w:val="22"/>
        </w:rPr>
        <w:t> </w:t>
      </w:r>
      <w:r>
        <w:rPr>
          <w:sz w:val="22"/>
        </w:rPr>
        <w:t>others</w:t>
      </w:r>
      <w:r>
        <w:rPr>
          <w:spacing w:val="-3"/>
          <w:sz w:val="22"/>
        </w:rPr>
        <w:t> </w:t>
      </w:r>
      <w:r>
        <w:rPr>
          <w:sz w:val="22"/>
        </w:rPr>
        <w:t>within</w:t>
      </w:r>
      <w:r>
        <w:rPr>
          <w:spacing w:val="-5"/>
          <w:sz w:val="22"/>
        </w:rPr>
        <w:t> </w:t>
      </w:r>
      <w:r>
        <w:rPr>
          <w:sz w:val="22"/>
        </w:rPr>
        <w:t>the </w:t>
      </w:r>
      <w:r>
        <w:rPr>
          <w:spacing w:val="-2"/>
          <w:sz w:val="22"/>
        </w:rPr>
        <w:t>University,</w:t>
      </w:r>
      <w:r>
        <w:rPr>
          <w:spacing w:val="-10"/>
          <w:sz w:val="22"/>
        </w:rPr>
        <w:t> </w:t>
      </w:r>
      <w:r>
        <w:rPr>
          <w:spacing w:val="-2"/>
          <w:sz w:val="22"/>
        </w:rPr>
        <w:t>as deemed</w:t>
      </w:r>
      <w:r>
        <w:rPr>
          <w:spacing w:val="-6"/>
          <w:sz w:val="22"/>
        </w:rPr>
        <w:t> </w:t>
      </w:r>
      <w:r>
        <w:rPr>
          <w:spacing w:val="-2"/>
          <w:sz w:val="22"/>
        </w:rPr>
        <w:t>appropriate,</w:t>
      </w:r>
      <w:r>
        <w:rPr>
          <w:spacing w:val="-10"/>
          <w:sz w:val="22"/>
        </w:rPr>
        <w:t> </w:t>
      </w:r>
      <w:r>
        <w:rPr>
          <w:spacing w:val="-2"/>
          <w:sz w:val="22"/>
        </w:rPr>
        <w:t>for the</w:t>
      </w:r>
      <w:r>
        <w:rPr>
          <w:spacing w:val="-4"/>
          <w:sz w:val="22"/>
        </w:rPr>
        <w:t> </w:t>
      </w:r>
      <w:r>
        <w:rPr>
          <w:spacing w:val="-2"/>
          <w:sz w:val="22"/>
        </w:rPr>
        <w:t>efficient</w:t>
      </w:r>
      <w:r>
        <w:rPr>
          <w:spacing w:val="-7"/>
          <w:sz w:val="22"/>
        </w:rPr>
        <w:t> </w:t>
      </w:r>
      <w:r>
        <w:rPr>
          <w:spacing w:val="-2"/>
          <w:sz w:val="22"/>
        </w:rPr>
        <w:t>functioning</w:t>
      </w:r>
      <w:r>
        <w:rPr>
          <w:spacing w:val="-8"/>
          <w:sz w:val="22"/>
        </w:rPr>
        <w:t> </w:t>
      </w:r>
      <w:r>
        <w:rPr>
          <w:spacing w:val="-2"/>
          <w:sz w:val="22"/>
        </w:rPr>
        <w:t>of the University.</w:t>
      </w:r>
    </w:p>
    <w:p>
      <w:pPr>
        <w:pStyle w:val="BodyText"/>
        <w:spacing w:line="235" w:lineRule="auto" w:before="249"/>
        <w:ind w:left="1720" w:right="623"/>
        <w:jc w:val="both"/>
      </w:pPr>
      <w:r>
        <w:rPr>
          <w:spacing w:val="-2"/>
        </w:rPr>
        <w:t>Subject</w:t>
      </w:r>
      <w:r>
        <w:rPr>
          <w:spacing w:val="-12"/>
        </w:rPr>
        <w:t> </w:t>
      </w:r>
      <w:r>
        <w:rPr>
          <w:spacing w:val="-2"/>
        </w:rPr>
        <w:t>to</w:t>
      </w:r>
      <w:r>
        <w:rPr>
          <w:spacing w:val="-12"/>
        </w:rPr>
        <w:t> </w:t>
      </w:r>
      <w:r>
        <w:rPr>
          <w:spacing w:val="-2"/>
        </w:rPr>
        <w:t>law,</w:t>
      </w:r>
      <w:r>
        <w:rPr>
          <w:spacing w:val="-12"/>
        </w:rPr>
        <w:t> </w:t>
      </w:r>
      <w:r>
        <w:rPr>
          <w:spacing w:val="-2"/>
        </w:rPr>
        <w:t>these</w:t>
      </w:r>
      <w:r>
        <w:rPr>
          <w:spacing w:val="-11"/>
        </w:rPr>
        <w:t> </w:t>
      </w:r>
      <w:r>
        <w:rPr>
          <w:spacing w:val="-2"/>
        </w:rPr>
        <w:t>policies</w:t>
      </w:r>
      <w:r>
        <w:rPr>
          <w:spacing w:val="-12"/>
        </w:rPr>
        <w:t> </w:t>
      </w:r>
      <w:r>
        <w:rPr>
          <w:spacing w:val="-2"/>
        </w:rPr>
        <w:t>and</w:t>
      </w:r>
      <w:r>
        <w:rPr>
          <w:spacing w:val="-12"/>
        </w:rPr>
        <w:t> </w:t>
      </w:r>
      <w:r>
        <w:rPr>
          <w:spacing w:val="-2"/>
        </w:rPr>
        <w:t>other</w:t>
      </w:r>
      <w:r>
        <w:rPr>
          <w:spacing w:val="-12"/>
        </w:rPr>
        <w:t> </w:t>
      </w:r>
      <w:r>
        <w:rPr>
          <w:spacing w:val="-2"/>
        </w:rPr>
        <w:t>actions</w:t>
      </w:r>
      <w:r>
        <w:rPr>
          <w:spacing w:val="-11"/>
        </w:rPr>
        <w:t> </w:t>
      </w:r>
      <w:r>
        <w:rPr>
          <w:spacing w:val="-2"/>
        </w:rPr>
        <w:t>by</w:t>
      </w:r>
      <w:r>
        <w:rPr>
          <w:spacing w:val="-12"/>
        </w:rPr>
        <w:t> </w:t>
      </w:r>
      <w:r>
        <w:rPr>
          <w:spacing w:val="-2"/>
        </w:rPr>
        <w:t>the</w:t>
      </w:r>
      <w:r>
        <w:rPr>
          <w:spacing w:val="-12"/>
        </w:rPr>
        <w:t> </w:t>
      </w:r>
      <w:r>
        <w:rPr>
          <w:spacing w:val="-2"/>
        </w:rPr>
        <w:t>Regents,</w:t>
      </w:r>
      <w:r>
        <w:rPr>
          <w:spacing w:val="-12"/>
        </w:rPr>
        <w:t> </w:t>
      </w:r>
      <w:r>
        <w:rPr>
          <w:spacing w:val="-2"/>
        </w:rPr>
        <w:t>the</w:t>
      </w:r>
      <w:r>
        <w:rPr>
          <w:spacing w:val="-11"/>
        </w:rPr>
        <w:t> </w:t>
      </w:r>
      <w:r>
        <w:rPr>
          <w:spacing w:val="-2"/>
        </w:rPr>
        <w:t>Regents</w:t>
      </w:r>
      <w:r>
        <w:rPr>
          <w:spacing w:val="-12"/>
        </w:rPr>
        <w:t> </w:t>
      </w:r>
      <w:r>
        <w:rPr>
          <w:spacing w:val="-2"/>
        </w:rPr>
        <w:t>delegate</w:t>
      </w:r>
      <w:r>
        <w:rPr>
          <w:spacing w:val="-8"/>
        </w:rPr>
        <w:t> </w:t>
      </w:r>
      <w:r>
        <w:rPr>
          <w:spacing w:val="-2"/>
        </w:rPr>
        <w:t>this</w:t>
      </w:r>
      <w:r>
        <w:rPr>
          <w:spacing w:val="-9"/>
        </w:rPr>
        <w:t> </w:t>
      </w:r>
      <w:r>
        <w:rPr>
          <w:spacing w:val="-2"/>
        </w:rPr>
        <w:t>power to</w:t>
      </w:r>
      <w:r>
        <w:rPr>
          <w:spacing w:val="-7"/>
        </w:rPr>
        <w:t> </w:t>
      </w:r>
      <w:r>
        <w:rPr>
          <w:spacing w:val="-2"/>
        </w:rPr>
        <w:t>the</w:t>
      </w:r>
      <w:r>
        <w:rPr>
          <w:spacing w:val="-6"/>
        </w:rPr>
        <w:t> </w:t>
      </w:r>
      <w:r>
        <w:rPr>
          <w:spacing w:val="-2"/>
        </w:rPr>
        <w:t>Faculty</w:t>
      </w:r>
      <w:r>
        <w:rPr>
          <w:spacing w:val="-8"/>
        </w:rPr>
        <w:t> </w:t>
      </w:r>
      <w:r>
        <w:rPr>
          <w:spacing w:val="-2"/>
        </w:rPr>
        <w:t>which,</w:t>
      </w:r>
      <w:r>
        <w:rPr>
          <w:spacing w:val="-10"/>
        </w:rPr>
        <w:t> </w:t>
      </w:r>
      <w:r>
        <w:rPr>
          <w:spacing w:val="-2"/>
        </w:rPr>
        <w:t>as</w:t>
      </w:r>
      <w:r>
        <w:rPr>
          <w:spacing w:val="-3"/>
        </w:rPr>
        <w:t> </w:t>
      </w:r>
      <w:r>
        <w:rPr>
          <w:spacing w:val="-2"/>
        </w:rPr>
        <w:t>by</w:t>
      </w:r>
      <w:r>
        <w:rPr>
          <w:spacing w:val="-4"/>
        </w:rPr>
        <w:t> </w:t>
      </w:r>
      <w:r>
        <w:rPr>
          <w:spacing w:val="-2"/>
        </w:rPr>
        <w:t>custom</w:t>
      </w:r>
      <w:r>
        <w:rPr>
          <w:spacing w:val="-10"/>
        </w:rPr>
        <w:t> </w:t>
      </w:r>
      <w:r>
        <w:rPr>
          <w:spacing w:val="-2"/>
        </w:rPr>
        <w:t>and</w:t>
      </w:r>
      <w:r>
        <w:rPr>
          <w:spacing w:val="-6"/>
        </w:rPr>
        <w:t> </w:t>
      </w:r>
      <w:r>
        <w:rPr>
          <w:spacing w:val="-2"/>
        </w:rPr>
        <w:t>practice,</w:t>
      </w:r>
      <w:r>
        <w:rPr>
          <w:spacing w:val="-10"/>
        </w:rPr>
        <w:t> </w:t>
      </w:r>
      <w:r>
        <w:rPr>
          <w:spacing w:val="-2"/>
        </w:rPr>
        <w:t>have</w:t>
      </w:r>
      <w:r>
        <w:rPr>
          <w:spacing w:val="-8"/>
        </w:rPr>
        <w:t> </w:t>
      </w:r>
      <w:r>
        <w:rPr>
          <w:spacing w:val="-2"/>
        </w:rPr>
        <w:t>been</w:t>
      </w:r>
      <w:r>
        <w:rPr>
          <w:spacing w:val="-7"/>
        </w:rPr>
        <w:t> </w:t>
      </w:r>
      <w:r>
        <w:rPr>
          <w:spacing w:val="-2"/>
        </w:rPr>
        <w:t>given</w:t>
      </w:r>
      <w:r>
        <w:rPr>
          <w:spacing w:val="-7"/>
        </w:rPr>
        <w:t> </w:t>
      </w:r>
      <w:r>
        <w:rPr>
          <w:spacing w:val="-2"/>
        </w:rPr>
        <w:t>general responsibility</w:t>
      </w:r>
      <w:r>
        <w:rPr>
          <w:spacing w:val="-12"/>
        </w:rPr>
        <w:t> </w:t>
      </w:r>
      <w:r>
        <w:rPr>
          <w:spacing w:val="-2"/>
        </w:rPr>
        <w:t>for</w:t>
      </w:r>
      <w:r>
        <w:rPr>
          <w:spacing w:val="-5"/>
        </w:rPr>
        <w:t> </w:t>
      </w:r>
      <w:r>
        <w:rPr>
          <w:spacing w:val="-2"/>
        </w:rPr>
        <w:t>the </w:t>
      </w:r>
      <w:r>
        <w:rPr>
          <w:spacing w:val="-4"/>
        </w:rPr>
        <w:t>teaching</w:t>
      </w:r>
      <w:r>
        <w:rPr>
          <w:spacing w:val="-10"/>
        </w:rPr>
        <w:t> </w:t>
      </w:r>
      <w:r>
        <w:rPr>
          <w:spacing w:val="-4"/>
        </w:rPr>
        <w:t>function,</w:t>
      </w:r>
      <w:r>
        <w:rPr>
          <w:spacing w:val="-10"/>
        </w:rPr>
        <w:t> </w:t>
      </w:r>
      <w:r>
        <w:rPr>
          <w:spacing w:val="-4"/>
        </w:rPr>
        <w:t>which</w:t>
      </w:r>
      <w:r>
        <w:rPr>
          <w:spacing w:val="-10"/>
        </w:rPr>
        <w:t> </w:t>
      </w:r>
      <w:r>
        <w:rPr>
          <w:spacing w:val="-4"/>
        </w:rPr>
        <w:t>includes</w:t>
      </w:r>
      <w:r>
        <w:rPr>
          <w:spacing w:val="-9"/>
        </w:rPr>
        <w:t> </w:t>
      </w:r>
      <w:r>
        <w:rPr>
          <w:spacing w:val="-4"/>
        </w:rPr>
        <w:t>designing</w:t>
      </w:r>
      <w:r>
        <w:rPr>
          <w:spacing w:val="-10"/>
        </w:rPr>
        <w:t> </w:t>
      </w:r>
      <w:r>
        <w:rPr>
          <w:spacing w:val="-4"/>
        </w:rPr>
        <w:t>degree</w:t>
      </w:r>
      <w:r>
        <w:rPr>
          <w:spacing w:val="-10"/>
        </w:rPr>
        <w:t> </w:t>
      </w:r>
      <w:r>
        <w:rPr>
          <w:spacing w:val="-4"/>
        </w:rPr>
        <w:t>programs,</w:t>
      </w:r>
      <w:r>
        <w:rPr>
          <w:spacing w:val="-10"/>
        </w:rPr>
        <w:t> </w:t>
      </w:r>
      <w:r>
        <w:rPr>
          <w:spacing w:val="-4"/>
        </w:rPr>
        <w:t>choosing</w:t>
      </w:r>
      <w:r>
        <w:rPr>
          <w:spacing w:val="-9"/>
        </w:rPr>
        <w:t> </w:t>
      </w:r>
      <w:r>
        <w:rPr>
          <w:spacing w:val="-4"/>
        </w:rPr>
        <w:t>and</w:t>
      </w:r>
      <w:r>
        <w:rPr>
          <w:spacing w:val="-10"/>
        </w:rPr>
        <w:t> </w:t>
      </w:r>
      <w:r>
        <w:rPr>
          <w:spacing w:val="-4"/>
        </w:rPr>
        <w:t>developing</w:t>
      </w:r>
      <w:r>
        <w:rPr>
          <w:spacing w:val="-10"/>
        </w:rPr>
        <w:t> </w:t>
      </w:r>
      <w:r>
        <w:rPr>
          <w:spacing w:val="-4"/>
        </w:rPr>
        <w:t>courses, </w:t>
      </w:r>
      <w:r>
        <w:rPr/>
        <w:t>and selecting textbooks.</w:t>
      </w:r>
    </w:p>
    <w:p>
      <w:pPr>
        <w:pStyle w:val="BodyText"/>
        <w:spacing w:before="25"/>
      </w:pPr>
    </w:p>
    <w:p>
      <w:pPr>
        <w:pStyle w:val="ListParagraph"/>
        <w:numPr>
          <w:ilvl w:val="1"/>
          <w:numId w:val="53"/>
        </w:numPr>
        <w:tabs>
          <w:tab w:pos="1720" w:val="left" w:leader="none"/>
        </w:tabs>
        <w:spacing w:line="240" w:lineRule="auto" w:before="0" w:after="0"/>
        <w:ind w:left="1720" w:right="0" w:hanging="720"/>
        <w:jc w:val="left"/>
        <w:rPr>
          <w:sz w:val="22"/>
        </w:rPr>
      </w:pPr>
      <w:bookmarkStart w:name="IV.4. Academic Load" w:id="121"/>
      <w:bookmarkEnd w:id="121"/>
      <w:r>
        <w:rPr/>
      </w:r>
      <w:bookmarkStart w:name="_bookmark61" w:id="122"/>
      <w:bookmarkEnd w:id="122"/>
      <w:r>
        <w:rPr/>
      </w:r>
      <w:r>
        <w:rPr>
          <w:w w:val="90"/>
          <w:sz w:val="22"/>
          <w:u w:val="single"/>
        </w:rPr>
        <w:t>Academic</w:t>
      </w:r>
      <w:r>
        <w:rPr>
          <w:spacing w:val="24"/>
          <w:sz w:val="22"/>
          <w:u w:val="single"/>
        </w:rPr>
        <w:t> </w:t>
      </w:r>
      <w:r>
        <w:rPr>
          <w:spacing w:val="-4"/>
          <w:sz w:val="22"/>
          <w:u w:val="single"/>
        </w:rPr>
        <w:t>Load</w:t>
      </w:r>
    </w:p>
    <w:p>
      <w:pPr>
        <w:pStyle w:val="BodyText"/>
        <w:spacing w:line="235" w:lineRule="auto" w:before="251"/>
        <w:ind w:left="1719" w:right="309" w:firstLine="1"/>
      </w:pPr>
      <w:r>
        <w:rPr>
          <w:spacing w:val="-4"/>
        </w:rPr>
        <w:t>The</w:t>
      </w:r>
      <w:r>
        <w:rPr>
          <w:spacing w:val="-7"/>
        </w:rPr>
        <w:t> </w:t>
      </w:r>
      <w:r>
        <w:rPr>
          <w:spacing w:val="-4"/>
        </w:rPr>
        <w:t>term</w:t>
      </w:r>
      <w:r>
        <w:rPr>
          <w:spacing w:val="-6"/>
        </w:rPr>
        <w:t> </w:t>
      </w:r>
      <w:r>
        <w:rPr>
          <w:spacing w:val="-4"/>
        </w:rPr>
        <w:t>“academic</w:t>
      </w:r>
      <w:r>
        <w:rPr>
          <w:spacing w:val="-10"/>
        </w:rPr>
        <w:t> </w:t>
      </w:r>
      <w:r>
        <w:rPr>
          <w:spacing w:val="-4"/>
        </w:rPr>
        <w:t>load”</w:t>
      </w:r>
      <w:r>
        <w:rPr>
          <w:spacing w:val="-6"/>
        </w:rPr>
        <w:t> </w:t>
      </w:r>
      <w:r>
        <w:rPr>
          <w:spacing w:val="-4"/>
        </w:rPr>
        <w:t>encompasses</w:t>
      </w:r>
      <w:r>
        <w:rPr>
          <w:spacing w:val="-10"/>
        </w:rPr>
        <w:t> </w:t>
      </w:r>
      <w:r>
        <w:rPr>
          <w:spacing w:val="-4"/>
        </w:rPr>
        <w:t>all officially</w:t>
      </w:r>
      <w:r>
        <w:rPr>
          <w:spacing w:val="-9"/>
        </w:rPr>
        <w:t> </w:t>
      </w:r>
      <w:r>
        <w:rPr>
          <w:spacing w:val="-4"/>
        </w:rPr>
        <w:t>recognized</w:t>
      </w:r>
      <w:r>
        <w:rPr>
          <w:spacing w:val="-10"/>
        </w:rPr>
        <w:t> </w:t>
      </w:r>
      <w:r>
        <w:rPr>
          <w:spacing w:val="-4"/>
        </w:rPr>
        <w:t>University</w:t>
      </w:r>
      <w:r>
        <w:rPr>
          <w:spacing w:val="-8"/>
        </w:rPr>
        <w:t> </w:t>
      </w:r>
      <w:r>
        <w:rPr>
          <w:spacing w:val="-4"/>
        </w:rPr>
        <w:t>duties</w:t>
      </w:r>
      <w:r>
        <w:rPr>
          <w:spacing w:val="-5"/>
        </w:rPr>
        <w:t> </w:t>
      </w:r>
      <w:r>
        <w:rPr>
          <w:spacing w:val="-4"/>
        </w:rPr>
        <w:t>carried</w:t>
      </w:r>
      <w:r>
        <w:rPr>
          <w:spacing w:val="-8"/>
        </w:rPr>
        <w:t> </w:t>
      </w:r>
      <w:r>
        <w:rPr>
          <w:spacing w:val="-4"/>
        </w:rPr>
        <w:t>out</w:t>
      </w:r>
      <w:r>
        <w:rPr>
          <w:spacing w:val="-6"/>
        </w:rPr>
        <w:t> </w:t>
      </w:r>
      <w:r>
        <w:rPr>
          <w:spacing w:val="-4"/>
        </w:rPr>
        <w:t>by</w:t>
      </w:r>
      <w:r>
        <w:rPr>
          <w:spacing w:val="-6"/>
        </w:rPr>
        <w:t> </w:t>
      </w:r>
      <w:r>
        <w:rPr>
          <w:spacing w:val="-4"/>
        </w:rPr>
        <w:t>an </w:t>
      </w:r>
      <w:r>
        <w:rPr>
          <w:spacing w:val="-2"/>
        </w:rPr>
        <w:t>individual</w:t>
      </w:r>
      <w:r>
        <w:rPr>
          <w:spacing w:val="-12"/>
        </w:rPr>
        <w:t> </w:t>
      </w:r>
      <w:r>
        <w:rPr>
          <w:spacing w:val="-2"/>
        </w:rPr>
        <w:t>member</w:t>
      </w:r>
      <w:r>
        <w:rPr>
          <w:spacing w:val="-12"/>
        </w:rPr>
        <w:t> </w:t>
      </w:r>
      <w:r>
        <w:rPr>
          <w:spacing w:val="-2"/>
        </w:rPr>
        <w:t>of</w:t>
      </w:r>
      <w:r>
        <w:rPr>
          <w:spacing w:val="-12"/>
        </w:rPr>
        <w:t> </w:t>
      </w:r>
      <w:r>
        <w:rPr>
          <w:spacing w:val="-2"/>
        </w:rPr>
        <w:t>the</w:t>
      </w:r>
      <w:r>
        <w:rPr>
          <w:spacing w:val="-11"/>
        </w:rPr>
        <w:t> </w:t>
      </w:r>
      <w:r>
        <w:rPr>
          <w:spacing w:val="-2"/>
        </w:rPr>
        <w:t>Faculty</w:t>
      </w:r>
      <w:r>
        <w:rPr>
          <w:spacing w:val="-12"/>
        </w:rPr>
        <w:t> </w:t>
      </w:r>
      <w:r>
        <w:rPr>
          <w:spacing w:val="-2"/>
        </w:rPr>
        <w:t>at</w:t>
      </w:r>
      <w:r>
        <w:rPr>
          <w:spacing w:val="-12"/>
        </w:rPr>
        <w:t> </w:t>
      </w:r>
      <w:r>
        <w:rPr>
          <w:spacing w:val="-2"/>
        </w:rPr>
        <w:t>any</w:t>
      </w:r>
      <w:r>
        <w:rPr>
          <w:spacing w:val="-12"/>
        </w:rPr>
        <w:t> </w:t>
      </w:r>
      <w:r>
        <w:rPr>
          <w:spacing w:val="-2"/>
        </w:rPr>
        <w:t>given</w:t>
      </w:r>
      <w:r>
        <w:rPr>
          <w:spacing w:val="-11"/>
        </w:rPr>
        <w:t> </w:t>
      </w:r>
      <w:r>
        <w:rPr>
          <w:spacing w:val="-2"/>
        </w:rPr>
        <w:t>time.</w:t>
      </w:r>
      <w:r>
        <w:rPr>
          <w:spacing w:val="18"/>
        </w:rPr>
        <w:t> </w:t>
      </w:r>
      <w:r>
        <w:rPr>
          <w:spacing w:val="-2"/>
        </w:rPr>
        <w:t>Teaching</w:t>
      </w:r>
      <w:r>
        <w:rPr>
          <w:spacing w:val="-11"/>
        </w:rPr>
        <w:t> </w:t>
      </w:r>
      <w:r>
        <w:rPr>
          <w:spacing w:val="-2"/>
        </w:rPr>
        <w:t>in</w:t>
      </w:r>
      <w:r>
        <w:rPr>
          <w:spacing w:val="-12"/>
        </w:rPr>
        <w:t> </w:t>
      </w:r>
      <w:r>
        <w:rPr>
          <w:spacing w:val="-2"/>
        </w:rPr>
        <w:t>regularly</w:t>
      </w:r>
      <w:r>
        <w:rPr>
          <w:spacing w:val="-12"/>
        </w:rPr>
        <w:t> </w:t>
      </w:r>
      <w:r>
        <w:rPr>
          <w:spacing w:val="-2"/>
        </w:rPr>
        <w:t>scheduled</w:t>
      </w:r>
      <w:r>
        <w:rPr>
          <w:spacing w:val="-8"/>
        </w:rPr>
        <w:t> </w:t>
      </w:r>
      <w:r>
        <w:rPr>
          <w:spacing w:val="-2"/>
        </w:rPr>
        <w:t>classes</w:t>
      </w:r>
      <w:r>
        <w:rPr>
          <w:spacing w:val="-12"/>
        </w:rPr>
        <w:t> </w:t>
      </w:r>
      <w:r>
        <w:rPr>
          <w:spacing w:val="-2"/>
        </w:rPr>
        <w:t>is</w:t>
      </w:r>
      <w:r>
        <w:rPr>
          <w:spacing w:val="-2"/>
        </w:rPr>
        <w:t> basic,</w:t>
      </w:r>
      <w:r>
        <w:rPr>
          <w:spacing w:val="-11"/>
        </w:rPr>
        <w:t> </w:t>
      </w:r>
      <w:r>
        <w:rPr>
          <w:spacing w:val="-2"/>
        </w:rPr>
        <w:t>of</w:t>
      </w:r>
      <w:r>
        <w:rPr>
          <w:spacing w:val="-6"/>
        </w:rPr>
        <w:t> </w:t>
      </w:r>
      <w:r>
        <w:rPr>
          <w:spacing w:val="-2"/>
        </w:rPr>
        <w:t>course,</w:t>
      </w:r>
      <w:r>
        <w:rPr>
          <w:spacing w:val="-12"/>
        </w:rPr>
        <w:t> </w:t>
      </w:r>
      <w:r>
        <w:rPr>
          <w:spacing w:val="-2"/>
        </w:rPr>
        <w:t>but</w:t>
      </w:r>
      <w:r>
        <w:rPr>
          <w:spacing w:val="-6"/>
        </w:rPr>
        <w:t> </w:t>
      </w:r>
      <w:r>
        <w:rPr>
          <w:spacing w:val="-2"/>
        </w:rPr>
        <w:t>overall</w:t>
      </w:r>
      <w:r>
        <w:rPr>
          <w:spacing w:val="-12"/>
        </w:rPr>
        <w:t> </w:t>
      </w:r>
      <w:r>
        <w:rPr>
          <w:spacing w:val="-2"/>
        </w:rPr>
        <w:t>load</w:t>
      </w:r>
      <w:r>
        <w:rPr>
          <w:spacing w:val="-9"/>
        </w:rPr>
        <w:t> </w:t>
      </w:r>
      <w:r>
        <w:rPr>
          <w:spacing w:val="-2"/>
        </w:rPr>
        <w:t>may</w:t>
      </w:r>
      <w:r>
        <w:rPr>
          <w:spacing w:val="-7"/>
        </w:rPr>
        <w:t> </w:t>
      </w:r>
      <w:r>
        <w:rPr>
          <w:spacing w:val="-2"/>
        </w:rPr>
        <w:t>also</w:t>
      </w:r>
      <w:r>
        <w:rPr>
          <w:spacing w:val="-9"/>
        </w:rPr>
        <w:t> </w:t>
      </w:r>
      <w:r>
        <w:rPr>
          <w:spacing w:val="-2"/>
        </w:rPr>
        <w:t>include</w:t>
      </w:r>
      <w:r>
        <w:rPr>
          <w:spacing w:val="-12"/>
        </w:rPr>
        <w:t> </w:t>
      </w:r>
      <w:r>
        <w:rPr>
          <w:spacing w:val="-2"/>
        </w:rPr>
        <w:t>scholarly</w:t>
      </w:r>
      <w:r>
        <w:rPr>
          <w:spacing w:val="-12"/>
        </w:rPr>
        <w:t> </w:t>
      </w:r>
      <w:r>
        <w:rPr>
          <w:spacing w:val="-2"/>
        </w:rPr>
        <w:t>or</w:t>
      </w:r>
      <w:r>
        <w:rPr>
          <w:spacing w:val="-6"/>
        </w:rPr>
        <w:t> </w:t>
      </w:r>
      <w:r>
        <w:rPr>
          <w:spacing w:val="-2"/>
        </w:rPr>
        <w:t>sponsored</w:t>
      </w:r>
      <w:r>
        <w:rPr>
          <w:spacing w:val="-12"/>
        </w:rPr>
        <w:t> </w:t>
      </w:r>
      <w:r>
        <w:rPr>
          <w:spacing w:val="-2"/>
        </w:rPr>
        <w:t>research,</w:t>
      </w:r>
      <w:r>
        <w:rPr>
          <w:spacing w:val="-5"/>
        </w:rPr>
        <w:t> </w:t>
      </w:r>
      <w:r>
        <w:rPr>
          <w:spacing w:val="-2"/>
        </w:rPr>
        <w:t>creative</w:t>
      </w:r>
      <w:r>
        <w:rPr>
          <w:spacing w:val="-5"/>
        </w:rPr>
        <w:t> </w:t>
      </w:r>
      <w:r>
        <w:rPr>
          <w:spacing w:val="-2"/>
        </w:rPr>
        <w:t>work, </w:t>
      </w:r>
      <w:r>
        <w:rPr/>
        <w:t>committee</w:t>
      </w:r>
      <w:r>
        <w:rPr>
          <w:spacing w:val="-11"/>
        </w:rPr>
        <w:t> </w:t>
      </w:r>
      <w:r>
        <w:rPr/>
        <w:t>assignments,</w:t>
      </w:r>
      <w:r>
        <w:rPr>
          <w:spacing w:val="-12"/>
        </w:rPr>
        <w:t> </w:t>
      </w:r>
      <w:r>
        <w:rPr/>
        <w:t>student</w:t>
      </w:r>
      <w:r>
        <w:rPr>
          <w:spacing w:val="-10"/>
        </w:rPr>
        <w:t> </w:t>
      </w:r>
      <w:r>
        <w:rPr/>
        <w:t>advisement,</w:t>
      </w:r>
      <w:r>
        <w:rPr>
          <w:spacing w:val="-12"/>
        </w:rPr>
        <w:t> </w:t>
      </w:r>
      <w:r>
        <w:rPr/>
        <w:t>direction</w:t>
      </w:r>
      <w:r>
        <w:rPr>
          <w:spacing w:val="-12"/>
        </w:rPr>
        <w:t> </w:t>
      </w:r>
      <w:r>
        <w:rPr/>
        <w:t>of</w:t>
      </w:r>
      <w:r>
        <w:rPr>
          <w:spacing w:val="80"/>
        </w:rPr>
        <w:t> </w:t>
      </w:r>
      <w:r>
        <w:rPr/>
        <w:t>thesis,</w:t>
      </w:r>
      <w:r>
        <w:rPr>
          <w:spacing w:val="-11"/>
        </w:rPr>
        <w:t> </w:t>
      </w:r>
      <w:r>
        <w:rPr/>
        <w:t>and</w:t>
      </w:r>
      <w:r>
        <w:rPr>
          <w:spacing w:val="-10"/>
        </w:rPr>
        <w:t> </w:t>
      </w:r>
      <w:r>
        <w:rPr/>
        <w:t>administrative</w:t>
      </w:r>
      <w:r>
        <w:rPr>
          <w:spacing w:val="-11"/>
        </w:rPr>
        <w:t> </w:t>
      </w:r>
      <w:r>
        <w:rPr/>
        <w:t>or </w:t>
      </w:r>
      <w:r>
        <w:rPr>
          <w:spacing w:val="-2"/>
        </w:rPr>
        <w:t>supervisory</w:t>
      </w:r>
      <w:r>
        <w:rPr>
          <w:spacing w:val="-8"/>
        </w:rPr>
        <w:t> </w:t>
      </w:r>
      <w:r>
        <w:rPr>
          <w:spacing w:val="-2"/>
        </w:rPr>
        <w:t>duties.</w:t>
      </w:r>
      <w:r>
        <w:rPr>
          <w:spacing w:val="80"/>
        </w:rPr>
        <w:t> </w:t>
      </w:r>
      <w:r>
        <w:rPr>
          <w:spacing w:val="-2"/>
        </w:rPr>
        <w:t>Policies</w:t>
      </w:r>
      <w:r>
        <w:rPr>
          <w:spacing w:val="-9"/>
        </w:rPr>
        <w:t> </w:t>
      </w:r>
      <w:r>
        <w:rPr>
          <w:spacing w:val="-2"/>
        </w:rPr>
        <w:t>regarding</w:t>
      </w:r>
      <w:r>
        <w:rPr>
          <w:spacing w:val="-8"/>
        </w:rPr>
        <w:t> </w:t>
      </w:r>
      <w:r>
        <w:rPr>
          <w:spacing w:val="-2"/>
        </w:rPr>
        <w:t>academic</w:t>
      </w:r>
      <w:r>
        <w:rPr>
          <w:spacing w:val="-8"/>
        </w:rPr>
        <w:t> </w:t>
      </w:r>
      <w:r>
        <w:rPr>
          <w:spacing w:val="-2"/>
        </w:rPr>
        <w:t>load</w:t>
      </w:r>
      <w:r>
        <w:rPr>
          <w:spacing w:val="-7"/>
        </w:rPr>
        <w:t> </w:t>
      </w:r>
      <w:r>
        <w:rPr>
          <w:spacing w:val="-2"/>
        </w:rPr>
        <w:t>for</w:t>
      </w:r>
      <w:r>
        <w:rPr>
          <w:spacing w:val="-9"/>
        </w:rPr>
        <w:t> </w:t>
      </w:r>
      <w:r>
        <w:rPr>
          <w:spacing w:val="-2"/>
        </w:rPr>
        <w:t>faculty</w:t>
      </w:r>
      <w:r>
        <w:rPr>
          <w:spacing w:val="-8"/>
        </w:rPr>
        <w:t> </w:t>
      </w:r>
      <w:r>
        <w:rPr>
          <w:spacing w:val="-2"/>
        </w:rPr>
        <w:t>will</w:t>
      </w:r>
      <w:r>
        <w:rPr>
          <w:spacing w:val="-7"/>
        </w:rPr>
        <w:t> </w:t>
      </w:r>
      <w:r>
        <w:rPr>
          <w:spacing w:val="-2"/>
        </w:rPr>
        <w:t>be</w:t>
      </w:r>
      <w:r>
        <w:rPr>
          <w:spacing w:val="-8"/>
        </w:rPr>
        <w:t> </w:t>
      </w:r>
      <w:r>
        <w:rPr>
          <w:spacing w:val="-2"/>
        </w:rPr>
        <w:t>developed</w:t>
      </w:r>
      <w:r>
        <w:rPr>
          <w:spacing w:val="-7"/>
        </w:rPr>
        <w:t> </w:t>
      </w:r>
      <w:r>
        <w:rPr>
          <w:spacing w:val="-2"/>
        </w:rPr>
        <w:t>by</w:t>
      </w:r>
      <w:r>
        <w:rPr>
          <w:spacing w:val="-10"/>
        </w:rPr>
        <w:t> </w:t>
      </w:r>
      <w:r>
        <w:rPr>
          <w:spacing w:val="-2"/>
        </w:rPr>
        <w:t>the</w:t>
      </w:r>
      <w:r>
        <w:rPr>
          <w:spacing w:val="-8"/>
        </w:rPr>
        <w:t> </w:t>
      </w:r>
      <w:r>
        <w:rPr>
          <w:spacing w:val="-2"/>
        </w:rPr>
        <w:t>Vice </w:t>
      </w:r>
      <w:r>
        <w:rPr/>
        <w:t>President</w:t>
      </w:r>
      <w:r>
        <w:rPr>
          <w:spacing w:val="-10"/>
        </w:rPr>
        <w:t> </w:t>
      </w:r>
      <w:r>
        <w:rPr/>
        <w:t>of</w:t>
      </w:r>
      <w:r>
        <w:rPr>
          <w:spacing w:val="-12"/>
        </w:rPr>
        <w:t> </w:t>
      </w:r>
      <w:r>
        <w:rPr/>
        <w:t>Academic</w:t>
      </w:r>
      <w:r>
        <w:rPr>
          <w:spacing w:val="-11"/>
        </w:rPr>
        <w:t> </w:t>
      </w:r>
      <w:r>
        <w:rPr/>
        <w:t>Affairs,</w:t>
      </w:r>
      <w:r>
        <w:rPr>
          <w:spacing w:val="-11"/>
        </w:rPr>
        <w:t> </w:t>
      </w:r>
      <w:r>
        <w:rPr/>
        <w:t>in</w:t>
      </w:r>
      <w:r>
        <w:rPr>
          <w:spacing w:val="-10"/>
        </w:rPr>
        <w:t> </w:t>
      </w:r>
      <w:r>
        <w:rPr/>
        <w:t>consultation</w:t>
      </w:r>
      <w:r>
        <w:rPr>
          <w:spacing w:val="-10"/>
        </w:rPr>
        <w:t> </w:t>
      </w:r>
      <w:r>
        <w:rPr/>
        <w:t>with</w:t>
      </w:r>
      <w:r>
        <w:rPr>
          <w:spacing w:val="-10"/>
        </w:rPr>
        <w:t> </w:t>
      </w:r>
      <w:r>
        <w:rPr/>
        <w:t>the</w:t>
      </w:r>
      <w:r>
        <w:rPr>
          <w:spacing w:val="-11"/>
        </w:rPr>
        <w:t> </w:t>
      </w:r>
      <w:r>
        <w:rPr/>
        <w:t>faculty</w:t>
      </w:r>
      <w:r>
        <w:rPr>
          <w:spacing w:val="-11"/>
        </w:rPr>
        <w:t> </w:t>
      </w:r>
      <w:r>
        <w:rPr/>
        <w:t>and</w:t>
      </w:r>
      <w:r>
        <w:rPr>
          <w:spacing w:val="-10"/>
        </w:rPr>
        <w:t> </w:t>
      </w:r>
      <w:r>
        <w:rPr/>
        <w:t>the</w:t>
      </w:r>
      <w:r>
        <w:rPr>
          <w:spacing w:val="-11"/>
        </w:rPr>
        <w:t> </w:t>
      </w:r>
      <w:r>
        <w:rPr/>
        <w:t>President.</w:t>
      </w:r>
    </w:p>
    <w:p>
      <w:pPr>
        <w:pStyle w:val="BodyText"/>
        <w:spacing w:before="19"/>
      </w:pPr>
    </w:p>
    <w:p>
      <w:pPr>
        <w:pStyle w:val="ListParagraph"/>
        <w:numPr>
          <w:ilvl w:val="1"/>
          <w:numId w:val="53"/>
        </w:numPr>
        <w:tabs>
          <w:tab w:pos="1720" w:val="left" w:leader="none"/>
        </w:tabs>
        <w:spacing w:line="250" w:lineRule="exact" w:before="0" w:after="0"/>
        <w:ind w:left="1720" w:right="0" w:hanging="720"/>
        <w:jc w:val="left"/>
        <w:rPr>
          <w:sz w:val="22"/>
        </w:rPr>
      </w:pPr>
      <w:bookmarkStart w:name="IV.5. Class Size Policy" w:id="123"/>
      <w:bookmarkEnd w:id="123"/>
      <w:r>
        <w:rPr/>
      </w:r>
      <w:bookmarkStart w:name="_bookmark62" w:id="124"/>
      <w:bookmarkEnd w:id="124"/>
      <w:r>
        <w:rPr/>
      </w:r>
      <w:r>
        <w:rPr>
          <w:w w:val="90"/>
          <w:sz w:val="22"/>
          <w:u w:val="single"/>
        </w:rPr>
        <w:t>Class</w:t>
      </w:r>
      <w:r>
        <w:rPr>
          <w:spacing w:val="4"/>
          <w:sz w:val="22"/>
          <w:u w:val="single"/>
        </w:rPr>
        <w:t> </w:t>
      </w:r>
      <w:r>
        <w:rPr>
          <w:w w:val="90"/>
          <w:sz w:val="22"/>
          <w:u w:val="single"/>
        </w:rPr>
        <w:t>Size</w:t>
      </w:r>
      <w:r>
        <w:rPr>
          <w:spacing w:val="2"/>
          <w:sz w:val="22"/>
          <w:u w:val="single"/>
        </w:rPr>
        <w:t> </w:t>
      </w:r>
      <w:r>
        <w:rPr>
          <w:spacing w:val="-2"/>
          <w:w w:val="90"/>
          <w:sz w:val="22"/>
          <w:u w:val="single"/>
        </w:rPr>
        <w:t>Policy</w:t>
      </w:r>
    </w:p>
    <w:p>
      <w:pPr>
        <w:pStyle w:val="BodyText"/>
        <w:spacing w:line="250" w:lineRule="exact"/>
        <w:ind w:left="1720"/>
      </w:pPr>
      <w:r>
        <w:rPr>
          <w:spacing w:val="-6"/>
        </w:rPr>
        <w:t>(Adopted</w:t>
      </w:r>
      <w:r>
        <w:rPr>
          <w:spacing w:val="-10"/>
        </w:rPr>
        <w:t> </w:t>
      </w:r>
      <w:r>
        <w:rPr>
          <w:spacing w:val="-6"/>
        </w:rPr>
        <w:t>November</w:t>
      </w:r>
      <w:r>
        <w:rPr>
          <w:spacing w:val="-9"/>
        </w:rPr>
        <w:t> </w:t>
      </w:r>
      <w:r>
        <w:rPr>
          <w:spacing w:val="-6"/>
        </w:rPr>
        <w:t>16,</w:t>
      </w:r>
      <w:r>
        <w:rPr>
          <w:spacing w:val="-7"/>
        </w:rPr>
        <w:t> </w:t>
      </w:r>
      <w:r>
        <w:rPr>
          <w:spacing w:val="-6"/>
        </w:rPr>
        <w:t>1990;</w:t>
      </w:r>
      <w:r>
        <w:rPr>
          <w:spacing w:val="-8"/>
        </w:rPr>
        <w:t> </w:t>
      </w:r>
      <w:r>
        <w:rPr>
          <w:spacing w:val="-6"/>
        </w:rPr>
        <w:t>Revised</w:t>
      </w:r>
      <w:r>
        <w:rPr>
          <w:spacing w:val="-8"/>
        </w:rPr>
        <w:t> </w:t>
      </w:r>
      <w:r>
        <w:rPr>
          <w:spacing w:val="-6"/>
        </w:rPr>
        <w:t>1999;</w:t>
      </w:r>
      <w:r>
        <w:rPr>
          <w:spacing w:val="-4"/>
        </w:rPr>
        <w:t> </w:t>
      </w:r>
      <w:r>
        <w:rPr>
          <w:spacing w:val="-6"/>
        </w:rPr>
        <w:t>July</w:t>
      </w:r>
      <w:r>
        <w:rPr>
          <w:spacing w:val="-4"/>
        </w:rPr>
        <w:t> </w:t>
      </w:r>
      <w:r>
        <w:rPr>
          <w:spacing w:val="-6"/>
        </w:rPr>
        <w:t>15,</w:t>
      </w:r>
      <w:r>
        <w:rPr>
          <w:spacing w:val="-3"/>
        </w:rPr>
        <w:t> </w:t>
      </w:r>
      <w:r>
        <w:rPr>
          <w:spacing w:val="-6"/>
        </w:rPr>
        <w:t>2024)</w:t>
      </w:r>
    </w:p>
    <w:p>
      <w:pPr>
        <w:pStyle w:val="BodyText"/>
        <w:spacing w:line="242" w:lineRule="auto" w:before="232"/>
        <w:ind w:left="1720" w:right="548"/>
      </w:pPr>
      <w:r>
        <w:rPr>
          <w:spacing w:val="-2"/>
        </w:rPr>
        <w:t>As</w:t>
      </w:r>
      <w:r>
        <w:rPr>
          <w:spacing w:val="-8"/>
        </w:rPr>
        <w:t> </w:t>
      </w:r>
      <w:r>
        <w:rPr>
          <w:spacing w:val="-2"/>
        </w:rPr>
        <w:t>authorized</w:t>
      </w:r>
      <w:r>
        <w:rPr>
          <w:spacing w:val="-8"/>
        </w:rPr>
        <w:t> </w:t>
      </w:r>
      <w:r>
        <w:rPr>
          <w:spacing w:val="-2"/>
        </w:rPr>
        <w:t>by</w:t>
      </w:r>
      <w:r>
        <w:rPr>
          <w:spacing w:val="-9"/>
        </w:rPr>
        <w:t> </w:t>
      </w:r>
      <w:r>
        <w:rPr>
          <w:spacing w:val="-2"/>
        </w:rPr>
        <w:t>the</w:t>
      </w:r>
      <w:r>
        <w:rPr>
          <w:spacing w:val="-11"/>
        </w:rPr>
        <w:t> </w:t>
      </w:r>
      <w:r>
        <w:rPr>
          <w:spacing w:val="-2"/>
        </w:rPr>
        <w:t>Board</w:t>
      </w:r>
      <w:r>
        <w:rPr>
          <w:spacing w:val="-11"/>
        </w:rPr>
        <w:t> </w:t>
      </w:r>
      <w:r>
        <w:rPr>
          <w:spacing w:val="-2"/>
        </w:rPr>
        <w:t>of</w:t>
      </w:r>
      <w:r>
        <w:rPr>
          <w:spacing w:val="-8"/>
        </w:rPr>
        <w:t> </w:t>
      </w:r>
      <w:r>
        <w:rPr>
          <w:spacing w:val="-2"/>
        </w:rPr>
        <w:t>Regents,</w:t>
      </w:r>
      <w:r>
        <w:rPr>
          <w:spacing w:val="-9"/>
        </w:rPr>
        <w:t> </w:t>
      </w:r>
      <w:r>
        <w:rPr>
          <w:spacing w:val="-2"/>
        </w:rPr>
        <w:t>the</w:t>
      </w:r>
      <w:r>
        <w:rPr>
          <w:spacing w:val="-9"/>
        </w:rPr>
        <w:t> </w:t>
      </w:r>
      <w:r>
        <w:rPr>
          <w:spacing w:val="-2"/>
        </w:rPr>
        <w:t>Academic</w:t>
      </w:r>
      <w:r>
        <w:rPr>
          <w:spacing w:val="-9"/>
        </w:rPr>
        <w:t> </w:t>
      </w:r>
      <w:r>
        <w:rPr>
          <w:spacing w:val="-2"/>
        </w:rPr>
        <w:t>Affairs</w:t>
      </w:r>
      <w:r>
        <w:rPr>
          <w:spacing w:val="-8"/>
        </w:rPr>
        <w:t> </w:t>
      </w:r>
      <w:r>
        <w:rPr>
          <w:spacing w:val="-2"/>
        </w:rPr>
        <w:t>Class</w:t>
      </w:r>
      <w:r>
        <w:rPr>
          <w:spacing w:val="-8"/>
        </w:rPr>
        <w:t> </w:t>
      </w:r>
      <w:r>
        <w:rPr>
          <w:spacing w:val="-2"/>
        </w:rPr>
        <w:t>Size</w:t>
      </w:r>
      <w:r>
        <w:rPr>
          <w:spacing w:val="-11"/>
        </w:rPr>
        <w:t> </w:t>
      </w:r>
      <w:r>
        <w:rPr>
          <w:spacing w:val="-2"/>
        </w:rPr>
        <w:t>Policy</w:t>
      </w:r>
      <w:r>
        <w:rPr>
          <w:spacing w:val="-9"/>
        </w:rPr>
        <w:t> </w:t>
      </w:r>
      <w:r>
        <w:rPr>
          <w:spacing w:val="-2"/>
        </w:rPr>
        <w:t>is</w:t>
      </w:r>
      <w:r>
        <w:rPr>
          <w:spacing w:val="-8"/>
        </w:rPr>
        <w:t> </w:t>
      </w:r>
      <w:r>
        <w:rPr>
          <w:spacing w:val="-2"/>
        </w:rPr>
        <w:t>intended</w:t>
      </w:r>
      <w:r>
        <w:rPr>
          <w:spacing w:val="-8"/>
        </w:rPr>
        <w:t> </w:t>
      </w:r>
      <w:r>
        <w:rPr>
          <w:spacing w:val="-2"/>
        </w:rPr>
        <w:t>to ensure</w:t>
      </w:r>
      <w:r>
        <w:rPr>
          <w:spacing w:val="-8"/>
        </w:rPr>
        <w:t> </w:t>
      </w:r>
      <w:r>
        <w:rPr>
          <w:spacing w:val="-2"/>
        </w:rPr>
        <w:t>that</w:t>
      </w:r>
      <w:r>
        <w:rPr>
          <w:spacing w:val="-8"/>
        </w:rPr>
        <w:t> </w:t>
      </w:r>
      <w:r>
        <w:rPr>
          <w:spacing w:val="-2"/>
        </w:rPr>
        <w:t>the</w:t>
      </w:r>
      <w:r>
        <w:rPr>
          <w:spacing w:val="-8"/>
        </w:rPr>
        <w:t> </w:t>
      </w:r>
      <w:r>
        <w:rPr>
          <w:spacing w:val="-2"/>
        </w:rPr>
        <w:t>university</w:t>
      </w:r>
      <w:r>
        <w:rPr>
          <w:spacing w:val="-8"/>
        </w:rPr>
        <w:t> </w:t>
      </w:r>
      <w:r>
        <w:rPr>
          <w:spacing w:val="-2"/>
        </w:rPr>
        <w:t>conducts</w:t>
      </w:r>
      <w:r>
        <w:rPr>
          <w:spacing w:val="-7"/>
        </w:rPr>
        <w:t> </w:t>
      </w:r>
      <w:r>
        <w:rPr>
          <w:spacing w:val="-2"/>
        </w:rPr>
        <w:t>classes</w:t>
      </w:r>
      <w:r>
        <w:rPr>
          <w:spacing w:val="-9"/>
        </w:rPr>
        <w:t> </w:t>
      </w:r>
      <w:r>
        <w:rPr>
          <w:spacing w:val="-2"/>
        </w:rPr>
        <w:t>of</w:t>
      </w:r>
      <w:r>
        <w:rPr>
          <w:spacing w:val="-8"/>
        </w:rPr>
        <w:t> </w:t>
      </w:r>
      <w:r>
        <w:rPr>
          <w:spacing w:val="-2"/>
        </w:rPr>
        <w:t>a</w:t>
      </w:r>
      <w:r>
        <w:rPr>
          <w:spacing w:val="-8"/>
        </w:rPr>
        <w:t> </w:t>
      </w:r>
      <w:r>
        <w:rPr>
          <w:spacing w:val="-2"/>
        </w:rPr>
        <w:t>numerical</w:t>
      </w:r>
      <w:r>
        <w:rPr>
          <w:spacing w:val="-8"/>
        </w:rPr>
        <w:t> </w:t>
      </w:r>
      <w:r>
        <w:rPr>
          <w:spacing w:val="-2"/>
        </w:rPr>
        <w:t>size</w:t>
      </w:r>
      <w:r>
        <w:rPr>
          <w:spacing w:val="-8"/>
        </w:rPr>
        <w:t> </w:t>
      </w:r>
      <w:r>
        <w:rPr>
          <w:spacing w:val="-2"/>
        </w:rPr>
        <w:t>and</w:t>
      </w:r>
      <w:r>
        <w:rPr>
          <w:spacing w:val="-8"/>
        </w:rPr>
        <w:t> </w:t>
      </w:r>
      <w:r>
        <w:rPr>
          <w:spacing w:val="-2"/>
        </w:rPr>
        <w:t>nature</w:t>
      </w:r>
      <w:r>
        <w:rPr>
          <w:spacing w:val="-10"/>
        </w:rPr>
        <w:t> </w:t>
      </w:r>
      <w:r>
        <w:rPr>
          <w:spacing w:val="-2"/>
        </w:rPr>
        <w:t>to</w:t>
      </w:r>
      <w:r>
        <w:rPr>
          <w:spacing w:val="-8"/>
        </w:rPr>
        <w:t> </w:t>
      </w:r>
      <w:r>
        <w:rPr>
          <w:spacing w:val="-2"/>
        </w:rPr>
        <w:t>meet</w:t>
      </w:r>
      <w:r>
        <w:rPr>
          <w:spacing w:val="-8"/>
        </w:rPr>
        <w:t> </w:t>
      </w:r>
      <w:r>
        <w:rPr>
          <w:spacing w:val="-2"/>
        </w:rPr>
        <w:t>the</w:t>
      </w:r>
      <w:r>
        <w:rPr>
          <w:spacing w:val="-10"/>
        </w:rPr>
        <w:t> </w:t>
      </w:r>
      <w:r>
        <w:rPr>
          <w:spacing w:val="-2"/>
        </w:rPr>
        <w:t>needs</w:t>
      </w:r>
      <w:r>
        <w:rPr>
          <w:spacing w:val="-7"/>
        </w:rPr>
        <w:t> </w:t>
      </w:r>
      <w:r>
        <w:rPr>
          <w:spacing w:val="-2"/>
        </w:rPr>
        <w:t>of </w:t>
      </w:r>
      <w:r>
        <w:rPr/>
        <w:t>the student body.</w:t>
      </w:r>
    </w:p>
    <w:p>
      <w:pPr>
        <w:pStyle w:val="BodyText"/>
        <w:spacing w:before="13"/>
      </w:pPr>
    </w:p>
    <w:p>
      <w:pPr>
        <w:pStyle w:val="Heading2"/>
        <w:ind w:left="1720"/>
      </w:pPr>
      <w:r>
        <w:rPr>
          <w:spacing w:val="-2"/>
        </w:rPr>
        <w:t>POLICY:</w:t>
      </w:r>
    </w:p>
    <w:p>
      <w:pPr>
        <w:pStyle w:val="BodyText"/>
        <w:spacing w:line="235" w:lineRule="auto" w:before="13"/>
        <w:ind w:left="1720"/>
      </w:pPr>
      <w:r>
        <w:rPr>
          <w:spacing w:val="-2"/>
        </w:rPr>
        <w:t>Consistent</w:t>
      </w:r>
      <w:r>
        <w:rPr>
          <w:spacing w:val="-12"/>
        </w:rPr>
        <w:t> </w:t>
      </w:r>
      <w:r>
        <w:rPr>
          <w:spacing w:val="-2"/>
        </w:rPr>
        <w:t>with</w:t>
      </w:r>
      <w:r>
        <w:rPr>
          <w:spacing w:val="-12"/>
        </w:rPr>
        <w:t> </w:t>
      </w:r>
      <w:r>
        <w:rPr>
          <w:spacing w:val="-2"/>
        </w:rPr>
        <w:t>this</w:t>
      </w:r>
      <w:r>
        <w:rPr>
          <w:spacing w:val="-12"/>
        </w:rPr>
        <w:t> </w:t>
      </w:r>
      <w:r>
        <w:rPr>
          <w:spacing w:val="-2"/>
        </w:rPr>
        <w:t>purpose,</w:t>
      </w:r>
      <w:r>
        <w:rPr>
          <w:spacing w:val="-11"/>
        </w:rPr>
        <w:t> </w:t>
      </w:r>
      <w:r>
        <w:rPr>
          <w:spacing w:val="-2"/>
        </w:rPr>
        <w:t>minimum</w:t>
      </w:r>
      <w:r>
        <w:rPr>
          <w:spacing w:val="-12"/>
        </w:rPr>
        <w:t> </w:t>
      </w:r>
      <w:r>
        <w:rPr>
          <w:spacing w:val="-2"/>
        </w:rPr>
        <w:t>class</w:t>
      </w:r>
      <w:r>
        <w:rPr>
          <w:spacing w:val="-12"/>
        </w:rPr>
        <w:t> </w:t>
      </w:r>
      <w:r>
        <w:rPr>
          <w:spacing w:val="-2"/>
        </w:rPr>
        <w:t>sizes</w:t>
      </w:r>
      <w:r>
        <w:rPr>
          <w:spacing w:val="-12"/>
        </w:rPr>
        <w:t> </w:t>
      </w:r>
      <w:r>
        <w:rPr>
          <w:spacing w:val="-2"/>
        </w:rPr>
        <w:t>will</w:t>
      </w:r>
      <w:r>
        <w:rPr>
          <w:spacing w:val="-11"/>
        </w:rPr>
        <w:t> </w:t>
      </w:r>
      <w:r>
        <w:rPr>
          <w:spacing w:val="-2"/>
        </w:rPr>
        <w:t>be</w:t>
      </w:r>
      <w:r>
        <w:rPr>
          <w:spacing w:val="-12"/>
        </w:rPr>
        <w:t> </w:t>
      </w:r>
      <w:r>
        <w:rPr>
          <w:spacing w:val="-2"/>
        </w:rPr>
        <w:t>determined</w:t>
      </w:r>
      <w:r>
        <w:rPr>
          <w:spacing w:val="-12"/>
        </w:rPr>
        <w:t> </w:t>
      </w:r>
      <w:r>
        <w:rPr>
          <w:spacing w:val="-2"/>
        </w:rPr>
        <w:t>by</w:t>
      </w:r>
      <w:r>
        <w:rPr>
          <w:spacing w:val="-12"/>
        </w:rPr>
        <w:t> </w:t>
      </w:r>
      <w:r>
        <w:rPr>
          <w:spacing w:val="-2"/>
        </w:rPr>
        <w:t>the</w:t>
      </w:r>
      <w:r>
        <w:rPr>
          <w:spacing w:val="-11"/>
        </w:rPr>
        <w:t> </w:t>
      </w:r>
      <w:r>
        <w:rPr>
          <w:spacing w:val="-2"/>
        </w:rPr>
        <w:t>Vice</w:t>
      </w:r>
      <w:r>
        <w:rPr>
          <w:spacing w:val="-12"/>
        </w:rPr>
        <w:t> </w:t>
      </w:r>
      <w:r>
        <w:rPr>
          <w:spacing w:val="-2"/>
        </w:rPr>
        <w:t>President</w:t>
      </w:r>
      <w:r>
        <w:rPr>
          <w:spacing w:val="-12"/>
        </w:rPr>
        <w:t> </w:t>
      </w:r>
      <w:r>
        <w:rPr>
          <w:spacing w:val="-2"/>
        </w:rPr>
        <w:t>of Academic</w:t>
      </w:r>
      <w:r>
        <w:rPr>
          <w:spacing w:val="-7"/>
        </w:rPr>
        <w:t> </w:t>
      </w:r>
      <w:r>
        <w:rPr>
          <w:spacing w:val="-2"/>
        </w:rPr>
        <w:t>Affairs</w:t>
      </w:r>
      <w:r>
        <w:rPr>
          <w:spacing w:val="-5"/>
        </w:rPr>
        <w:t> </w:t>
      </w:r>
      <w:r>
        <w:rPr>
          <w:spacing w:val="-2"/>
        </w:rPr>
        <w:t>based</w:t>
      </w:r>
      <w:r>
        <w:rPr>
          <w:spacing w:val="-6"/>
        </w:rPr>
        <w:t> </w:t>
      </w:r>
      <w:r>
        <w:rPr>
          <w:spacing w:val="-2"/>
        </w:rPr>
        <w:t>upon</w:t>
      </w:r>
      <w:r>
        <w:rPr>
          <w:spacing w:val="-6"/>
        </w:rPr>
        <w:t> </w:t>
      </w:r>
      <w:r>
        <w:rPr>
          <w:spacing w:val="-2"/>
        </w:rPr>
        <w:t>the</w:t>
      </w:r>
      <w:r>
        <w:rPr>
          <w:spacing w:val="-7"/>
        </w:rPr>
        <w:t> </w:t>
      </w:r>
      <w:r>
        <w:rPr>
          <w:spacing w:val="-2"/>
        </w:rPr>
        <w:t>institution’s</w:t>
      </w:r>
      <w:r>
        <w:rPr>
          <w:spacing w:val="-8"/>
        </w:rPr>
        <w:t> </w:t>
      </w:r>
      <w:r>
        <w:rPr>
          <w:spacing w:val="-2"/>
        </w:rPr>
        <w:t>mission,</w:t>
      </w:r>
      <w:r>
        <w:rPr>
          <w:spacing w:val="-7"/>
        </w:rPr>
        <w:t> </w:t>
      </w:r>
      <w:r>
        <w:rPr>
          <w:spacing w:val="-2"/>
        </w:rPr>
        <w:t>vision,</w:t>
      </w:r>
      <w:r>
        <w:rPr>
          <w:spacing w:val="-9"/>
        </w:rPr>
        <w:t> </w:t>
      </w:r>
      <w:r>
        <w:rPr>
          <w:spacing w:val="-2"/>
        </w:rPr>
        <w:t>strategic</w:t>
      </w:r>
      <w:r>
        <w:rPr>
          <w:spacing w:val="-7"/>
        </w:rPr>
        <w:t> </w:t>
      </w:r>
      <w:r>
        <w:rPr>
          <w:spacing w:val="-2"/>
        </w:rPr>
        <w:t>plan,</w:t>
      </w:r>
      <w:r>
        <w:rPr>
          <w:spacing w:val="-7"/>
        </w:rPr>
        <w:t> </w:t>
      </w:r>
      <w:r>
        <w:rPr>
          <w:spacing w:val="-2"/>
        </w:rPr>
        <w:t>enrollment,</w:t>
      </w:r>
      <w:r>
        <w:rPr>
          <w:spacing w:val="-7"/>
        </w:rPr>
        <w:t> </w:t>
      </w:r>
      <w:r>
        <w:rPr>
          <w:spacing w:val="-2"/>
        </w:rPr>
        <w:t>and </w:t>
      </w:r>
      <w:r>
        <w:rPr/>
        <w:t>budgetary</w:t>
      </w:r>
      <w:r>
        <w:rPr>
          <w:spacing w:val="-7"/>
        </w:rPr>
        <w:t> </w:t>
      </w:r>
      <w:r>
        <w:rPr/>
        <w:t>resources</w:t>
      </w:r>
      <w:r>
        <w:rPr>
          <w:spacing w:val="-8"/>
        </w:rPr>
        <w:t> </w:t>
      </w:r>
      <w:r>
        <w:rPr/>
        <w:t>subject</w:t>
      </w:r>
      <w:r>
        <w:rPr>
          <w:spacing w:val="-8"/>
        </w:rPr>
        <w:t> </w:t>
      </w:r>
      <w:r>
        <w:rPr/>
        <w:t>to</w:t>
      </w:r>
      <w:r>
        <w:rPr>
          <w:spacing w:val="-6"/>
        </w:rPr>
        <w:t> </w:t>
      </w:r>
      <w:r>
        <w:rPr/>
        <w:t>approval</w:t>
      </w:r>
      <w:r>
        <w:rPr>
          <w:spacing w:val="-9"/>
        </w:rPr>
        <w:t> </w:t>
      </w:r>
      <w:r>
        <w:rPr/>
        <w:t>by</w:t>
      </w:r>
      <w:r>
        <w:rPr>
          <w:spacing w:val="-7"/>
        </w:rPr>
        <w:t> </w:t>
      </w:r>
      <w:r>
        <w:rPr/>
        <w:t>the</w:t>
      </w:r>
      <w:r>
        <w:rPr>
          <w:spacing w:val="-7"/>
        </w:rPr>
        <w:t> </w:t>
      </w:r>
      <w:r>
        <w:rPr/>
        <w:t>President</w:t>
      </w:r>
      <w:r>
        <w:rPr>
          <w:spacing w:val="-8"/>
        </w:rPr>
        <w:t> </w:t>
      </w:r>
      <w:r>
        <w:rPr/>
        <w:t>and</w:t>
      </w:r>
      <w:r>
        <w:rPr>
          <w:spacing w:val="-6"/>
        </w:rPr>
        <w:t> </w:t>
      </w:r>
      <w:r>
        <w:rPr/>
        <w:t>the</w:t>
      </w:r>
      <w:r>
        <w:rPr>
          <w:spacing w:val="-7"/>
        </w:rPr>
        <w:t> </w:t>
      </w:r>
      <w:r>
        <w:rPr/>
        <w:t>Board</w:t>
      </w:r>
      <w:r>
        <w:rPr>
          <w:spacing w:val="-6"/>
        </w:rPr>
        <w:t> </w:t>
      </w:r>
      <w:r>
        <w:rPr/>
        <w:t>of</w:t>
      </w:r>
      <w:r>
        <w:rPr>
          <w:spacing w:val="-6"/>
        </w:rPr>
        <w:t> </w:t>
      </w:r>
      <w:r>
        <w:rPr/>
        <w:t>Regents.</w:t>
      </w:r>
    </w:p>
    <w:p>
      <w:pPr>
        <w:pStyle w:val="BodyText"/>
        <w:spacing w:before="35"/>
      </w:pPr>
    </w:p>
    <w:p>
      <w:pPr>
        <w:pStyle w:val="ListParagraph"/>
        <w:numPr>
          <w:ilvl w:val="1"/>
          <w:numId w:val="53"/>
        </w:numPr>
        <w:tabs>
          <w:tab w:pos="1720" w:val="left" w:leader="none"/>
        </w:tabs>
        <w:spacing w:line="240" w:lineRule="auto" w:before="0" w:after="0"/>
        <w:ind w:left="1720" w:right="0" w:hanging="720"/>
        <w:jc w:val="left"/>
        <w:rPr>
          <w:sz w:val="22"/>
        </w:rPr>
      </w:pPr>
      <w:bookmarkStart w:name="IV.6. Promotion in Rank" w:id="125"/>
      <w:bookmarkEnd w:id="125"/>
      <w:r>
        <w:rPr/>
      </w:r>
      <w:bookmarkStart w:name="_bookmark63" w:id="126"/>
      <w:bookmarkEnd w:id="126"/>
      <w:r>
        <w:rPr/>
      </w:r>
      <w:r>
        <w:rPr>
          <w:spacing w:val="-2"/>
          <w:sz w:val="22"/>
          <w:u w:val="single"/>
        </w:rPr>
        <w:t>Promotion</w:t>
      </w:r>
      <w:r>
        <w:rPr>
          <w:spacing w:val="-9"/>
          <w:sz w:val="22"/>
          <w:u w:val="single"/>
        </w:rPr>
        <w:t> </w:t>
      </w:r>
      <w:r>
        <w:rPr>
          <w:spacing w:val="-2"/>
          <w:sz w:val="22"/>
          <w:u w:val="single"/>
        </w:rPr>
        <w:t>in</w:t>
      </w:r>
      <w:r>
        <w:rPr>
          <w:spacing w:val="-3"/>
          <w:sz w:val="22"/>
          <w:u w:val="single"/>
        </w:rPr>
        <w:t> </w:t>
      </w:r>
      <w:r>
        <w:rPr>
          <w:spacing w:val="-4"/>
          <w:sz w:val="22"/>
          <w:u w:val="single"/>
        </w:rPr>
        <w:t>Rank</w:t>
      </w:r>
    </w:p>
    <w:p>
      <w:pPr>
        <w:pStyle w:val="BodyText"/>
        <w:spacing w:line="235" w:lineRule="auto" w:before="250"/>
        <w:ind w:left="1812" w:hanging="1"/>
      </w:pPr>
      <w:r>
        <w:rPr>
          <w:spacing w:val="-2"/>
        </w:rPr>
        <w:t>It</w:t>
      </w:r>
      <w:r>
        <w:rPr>
          <w:spacing w:val="-8"/>
        </w:rPr>
        <w:t> </w:t>
      </w:r>
      <w:r>
        <w:rPr>
          <w:spacing w:val="-2"/>
        </w:rPr>
        <w:t>is</w:t>
      </w:r>
      <w:r>
        <w:rPr>
          <w:spacing w:val="-9"/>
        </w:rPr>
        <w:t> </w:t>
      </w:r>
      <w:r>
        <w:rPr>
          <w:spacing w:val="-2"/>
        </w:rPr>
        <w:t>the</w:t>
      </w:r>
      <w:r>
        <w:rPr>
          <w:spacing w:val="-10"/>
        </w:rPr>
        <w:t> </w:t>
      </w:r>
      <w:r>
        <w:rPr>
          <w:spacing w:val="-2"/>
        </w:rPr>
        <w:t>policy</w:t>
      </w:r>
      <w:r>
        <w:rPr>
          <w:spacing w:val="-9"/>
        </w:rPr>
        <w:t> </w:t>
      </w:r>
      <w:r>
        <w:rPr>
          <w:spacing w:val="-2"/>
        </w:rPr>
        <w:t>of</w:t>
      </w:r>
      <w:r>
        <w:rPr>
          <w:spacing w:val="-7"/>
        </w:rPr>
        <w:t> </w:t>
      </w:r>
      <w:r>
        <w:rPr>
          <w:spacing w:val="-2"/>
        </w:rPr>
        <w:t>the</w:t>
      </w:r>
      <w:r>
        <w:rPr>
          <w:spacing w:val="-10"/>
        </w:rPr>
        <w:t> </w:t>
      </w:r>
      <w:r>
        <w:rPr>
          <w:spacing w:val="-2"/>
        </w:rPr>
        <w:t>University</w:t>
      </w:r>
      <w:r>
        <w:rPr>
          <w:spacing w:val="-9"/>
        </w:rPr>
        <w:t> </w:t>
      </w:r>
      <w:r>
        <w:rPr>
          <w:spacing w:val="-2"/>
        </w:rPr>
        <w:t>to</w:t>
      </w:r>
      <w:r>
        <w:rPr>
          <w:spacing w:val="-8"/>
        </w:rPr>
        <w:t> </w:t>
      </w:r>
      <w:r>
        <w:rPr>
          <w:spacing w:val="-2"/>
        </w:rPr>
        <w:t>promote</w:t>
      </w:r>
      <w:r>
        <w:rPr>
          <w:spacing w:val="-10"/>
        </w:rPr>
        <w:t> </w:t>
      </w:r>
      <w:r>
        <w:rPr>
          <w:spacing w:val="-2"/>
        </w:rPr>
        <w:t>faculty</w:t>
      </w:r>
      <w:r>
        <w:rPr>
          <w:spacing w:val="-9"/>
        </w:rPr>
        <w:t> </w:t>
      </w:r>
      <w:r>
        <w:rPr>
          <w:spacing w:val="-2"/>
        </w:rPr>
        <w:t>members</w:t>
      </w:r>
      <w:r>
        <w:rPr>
          <w:spacing w:val="-7"/>
        </w:rPr>
        <w:t> </w:t>
      </w:r>
      <w:r>
        <w:rPr>
          <w:spacing w:val="-2"/>
        </w:rPr>
        <w:t>to</w:t>
      </w:r>
      <w:r>
        <w:rPr>
          <w:spacing w:val="-8"/>
        </w:rPr>
        <w:t> </w:t>
      </w:r>
      <w:r>
        <w:rPr>
          <w:spacing w:val="-2"/>
        </w:rPr>
        <w:t>higher</w:t>
      </w:r>
      <w:r>
        <w:rPr>
          <w:spacing w:val="-7"/>
        </w:rPr>
        <w:t> </w:t>
      </w:r>
      <w:r>
        <w:rPr>
          <w:spacing w:val="-2"/>
        </w:rPr>
        <w:t>academic</w:t>
      </w:r>
      <w:r>
        <w:rPr>
          <w:spacing w:val="-9"/>
        </w:rPr>
        <w:t> </w:t>
      </w:r>
      <w:r>
        <w:rPr>
          <w:spacing w:val="-2"/>
        </w:rPr>
        <w:t>ranks</w:t>
      </w:r>
      <w:r>
        <w:rPr>
          <w:spacing w:val="-9"/>
        </w:rPr>
        <w:t> </w:t>
      </w:r>
      <w:r>
        <w:rPr>
          <w:spacing w:val="-2"/>
        </w:rPr>
        <w:t>when</w:t>
      </w:r>
      <w:r>
        <w:rPr>
          <w:spacing w:val="-8"/>
        </w:rPr>
        <w:t> </w:t>
      </w:r>
      <w:r>
        <w:rPr>
          <w:spacing w:val="-2"/>
        </w:rPr>
        <w:t>they </w:t>
      </w:r>
      <w:r>
        <w:rPr/>
        <w:t>qualify,</w:t>
      </w:r>
      <w:r>
        <w:rPr>
          <w:spacing w:val="-9"/>
        </w:rPr>
        <w:t> </w:t>
      </w:r>
      <w:r>
        <w:rPr/>
        <w:t>in</w:t>
      </w:r>
      <w:r>
        <w:rPr>
          <w:spacing w:val="-8"/>
        </w:rPr>
        <w:t> </w:t>
      </w:r>
      <w:r>
        <w:rPr/>
        <w:t>accordance</w:t>
      </w:r>
      <w:r>
        <w:rPr>
          <w:spacing w:val="-9"/>
        </w:rPr>
        <w:t> </w:t>
      </w:r>
      <w:r>
        <w:rPr/>
        <w:t>with</w:t>
      </w:r>
      <w:r>
        <w:rPr>
          <w:spacing w:val="-8"/>
        </w:rPr>
        <w:t> </w:t>
      </w:r>
      <w:r>
        <w:rPr/>
        <w:t>policies</w:t>
      </w:r>
      <w:r>
        <w:rPr>
          <w:spacing w:val="-7"/>
        </w:rPr>
        <w:t> </w:t>
      </w:r>
      <w:r>
        <w:rPr/>
        <w:t>for</w:t>
      </w:r>
      <w:r>
        <w:rPr>
          <w:spacing w:val="-10"/>
        </w:rPr>
        <w:t> </w:t>
      </w:r>
      <w:r>
        <w:rPr/>
        <w:t>promotion</w:t>
      </w:r>
      <w:r>
        <w:rPr>
          <w:spacing w:val="-8"/>
        </w:rPr>
        <w:t> </w:t>
      </w:r>
      <w:r>
        <w:rPr/>
        <w:t>in</w:t>
      </w:r>
      <w:r>
        <w:rPr>
          <w:spacing w:val="-8"/>
        </w:rPr>
        <w:t> </w:t>
      </w:r>
      <w:r>
        <w:rPr/>
        <w:t>the</w:t>
      </w:r>
      <w:r>
        <w:rPr>
          <w:spacing w:val="-9"/>
        </w:rPr>
        <w:t> </w:t>
      </w:r>
      <w:r>
        <w:rPr/>
        <w:t>Faculty</w:t>
      </w:r>
      <w:r>
        <w:rPr>
          <w:spacing w:val="-9"/>
        </w:rPr>
        <w:t> </w:t>
      </w:r>
      <w:r>
        <w:rPr/>
        <w:t>Handbook.</w:t>
      </w:r>
    </w:p>
    <w:p>
      <w:pPr>
        <w:pStyle w:val="BodyText"/>
        <w:spacing w:before="20"/>
      </w:pPr>
    </w:p>
    <w:p>
      <w:pPr>
        <w:pStyle w:val="ListParagraph"/>
        <w:numPr>
          <w:ilvl w:val="1"/>
          <w:numId w:val="53"/>
        </w:numPr>
        <w:tabs>
          <w:tab w:pos="1720" w:val="left" w:leader="none"/>
        </w:tabs>
        <w:spacing w:line="240" w:lineRule="auto" w:before="0" w:after="0"/>
        <w:ind w:left="1720" w:right="0" w:hanging="720"/>
        <w:jc w:val="left"/>
        <w:rPr>
          <w:sz w:val="22"/>
        </w:rPr>
      </w:pPr>
      <w:bookmarkStart w:name="IV.7. Tenure" w:id="127"/>
      <w:bookmarkEnd w:id="127"/>
      <w:r>
        <w:rPr/>
      </w:r>
      <w:bookmarkStart w:name="_bookmark64" w:id="128"/>
      <w:bookmarkEnd w:id="128"/>
      <w:r>
        <w:rPr/>
      </w:r>
      <w:r>
        <w:rPr>
          <w:spacing w:val="-2"/>
          <w:sz w:val="22"/>
          <w:u w:val="single"/>
        </w:rPr>
        <w:t>Tenure</w:t>
      </w:r>
    </w:p>
    <w:p>
      <w:pPr>
        <w:pStyle w:val="BodyText"/>
        <w:spacing w:before="31"/>
      </w:pPr>
    </w:p>
    <w:p>
      <w:pPr>
        <w:pStyle w:val="BodyText"/>
        <w:spacing w:line="235" w:lineRule="auto"/>
        <w:ind w:left="1721" w:hanging="1"/>
      </w:pPr>
      <w:r>
        <w:rPr/>
        <w:t>Tenure</w:t>
      </w:r>
      <w:r>
        <w:rPr>
          <w:spacing w:val="38"/>
        </w:rPr>
        <w:t> </w:t>
      </w:r>
      <w:r>
        <w:rPr/>
        <w:t>is</w:t>
      </w:r>
      <w:r>
        <w:rPr>
          <w:spacing w:val="40"/>
        </w:rPr>
        <w:t> </w:t>
      </w:r>
      <w:r>
        <w:rPr/>
        <w:t>granted</w:t>
      </w:r>
      <w:r>
        <w:rPr>
          <w:spacing w:val="36"/>
        </w:rPr>
        <w:t> </w:t>
      </w:r>
      <w:r>
        <w:rPr/>
        <w:t>to</w:t>
      </w:r>
      <w:r>
        <w:rPr>
          <w:spacing w:val="40"/>
        </w:rPr>
        <w:t> </w:t>
      </w:r>
      <w:r>
        <w:rPr/>
        <w:t>faculty</w:t>
      </w:r>
      <w:r>
        <w:rPr>
          <w:spacing w:val="40"/>
        </w:rPr>
        <w:t> </w:t>
      </w:r>
      <w:r>
        <w:rPr/>
        <w:t>members</w:t>
      </w:r>
      <w:r>
        <w:rPr>
          <w:spacing w:val="37"/>
        </w:rPr>
        <w:t> </w:t>
      </w:r>
      <w:r>
        <w:rPr/>
        <w:t>in</w:t>
      </w:r>
      <w:r>
        <w:rPr>
          <w:spacing w:val="40"/>
        </w:rPr>
        <w:t> </w:t>
      </w:r>
      <w:r>
        <w:rPr/>
        <w:t>accordance</w:t>
      </w:r>
      <w:r>
        <w:rPr>
          <w:spacing w:val="36"/>
        </w:rPr>
        <w:t> </w:t>
      </w:r>
      <w:r>
        <w:rPr/>
        <w:t>with</w:t>
      </w:r>
      <w:r>
        <w:rPr>
          <w:spacing w:val="40"/>
        </w:rPr>
        <w:t> </w:t>
      </w:r>
      <w:r>
        <w:rPr/>
        <w:t>policies</w:t>
      </w:r>
      <w:r>
        <w:rPr>
          <w:spacing w:val="37"/>
        </w:rPr>
        <w:t> </w:t>
      </w:r>
      <w:r>
        <w:rPr/>
        <w:t>within</w:t>
      </w:r>
      <w:r>
        <w:rPr>
          <w:spacing w:val="36"/>
        </w:rPr>
        <w:t> </w:t>
      </w:r>
      <w:r>
        <w:rPr/>
        <w:t>the</w:t>
      </w:r>
      <w:r>
        <w:rPr>
          <w:spacing w:val="38"/>
        </w:rPr>
        <w:t> </w:t>
      </w:r>
      <w:r>
        <w:rPr/>
        <w:t>Faculty </w:t>
      </w:r>
      <w:r>
        <w:rPr>
          <w:spacing w:val="-2"/>
        </w:rPr>
        <w:t>Handbook.</w:t>
      </w:r>
    </w:p>
    <w:p>
      <w:pPr>
        <w:pStyle w:val="BodyText"/>
        <w:spacing w:before="25"/>
      </w:pPr>
    </w:p>
    <w:p>
      <w:pPr>
        <w:pStyle w:val="ListParagraph"/>
        <w:numPr>
          <w:ilvl w:val="1"/>
          <w:numId w:val="53"/>
        </w:numPr>
        <w:tabs>
          <w:tab w:pos="1720" w:val="left" w:leader="none"/>
        </w:tabs>
        <w:spacing w:line="240" w:lineRule="auto" w:before="0" w:after="0"/>
        <w:ind w:left="1720" w:right="0" w:hanging="720"/>
        <w:jc w:val="left"/>
        <w:rPr>
          <w:sz w:val="22"/>
        </w:rPr>
      </w:pPr>
      <w:bookmarkStart w:name="IV.8. Dates of Campus Duty" w:id="129"/>
      <w:bookmarkEnd w:id="129"/>
      <w:r>
        <w:rPr/>
      </w:r>
      <w:bookmarkStart w:name="_bookmark65" w:id="130"/>
      <w:bookmarkEnd w:id="130"/>
      <w:r>
        <w:rPr/>
      </w:r>
      <w:r>
        <w:rPr>
          <w:spacing w:val="-2"/>
          <w:sz w:val="22"/>
          <w:u w:val="single"/>
        </w:rPr>
        <w:t>Dates</w:t>
      </w:r>
      <w:r>
        <w:rPr>
          <w:spacing w:val="-11"/>
          <w:sz w:val="22"/>
          <w:u w:val="single"/>
        </w:rPr>
        <w:t> </w:t>
      </w:r>
      <w:r>
        <w:rPr>
          <w:spacing w:val="-2"/>
          <w:sz w:val="22"/>
          <w:u w:val="single"/>
        </w:rPr>
        <w:t>of</w:t>
      </w:r>
      <w:r>
        <w:rPr>
          <w:spacing w:val="-6"/>
          <w:sz w:val="22"/>
          <w:u w:val="single"/>
        </w:rPr>
        <w:t> </w:t>
      </w:r>
      <w:r>
        <w:rPr>
          <w:spacing w:val="-2"/>
          <w:sz w:val="22"/>
          <w:u w:val="single"/>
        </w:rPr>
        <w:t>Campus</w:t>
      </w:r>
      <w:r>
        <w:rPr>
          <w:spacing w:val="-11"/>
          <w:sz w:val="22"/>
          <w:u w:val="single"/>
        </w:rPr>
        <w:t> </w:t>
      </w:r>
      <w:r>
        <w:rPr>
          <w:spacing w:val="-4"/>
          <w:sz w:val="22"/>
          <w:u w:val="single"/>
        </w:rPr>
        <w:t>Duty</w:t>
      </w:r>
    </w:p>
    <w:p>
      <w:pPr>
        <w:pStyle w:val="ListParagraph"/>
        <w:spacing w:after="0" w:line="240" w:lineRule="auto"/>
        <w:jc w:val="left"/>
        <w:rPr>
          <w:sz w:val="22"/>
        </w:rPr>
        <w:sectPr>
          <w:pgSz w:w="12240" w:h="15840"/>
          <w:pgMar w:header="727" w:footer="314" w:top="940" w:bottom="500" w:left="720" w:right="1080"/>
        </w:sectPr>
      </w:pPr>
    </w:p>
    <w:p>
      <w:pPr>
        <w:pStyle w:val="BodyText"/>
        <w:spacing w:line="235" w:lineRule="auto" w:before="241"/>
        <w:ind w:left="1720" w:right="294"/>
        <w:jc w:val="both"/>
      </w:pPr>
      <w:r>
        <w:rPr/>
        <w:t>Except for authorized holidays, vacations, or other recesses listed in the academic calendar or otherwise</w:t>
      </w:r>
      <w:r>
        <w:rPr>
          <w:spacing w:val="-5"/>
        </w:rPr>
        <w:t> </w:t>
      </w:r>
      <w:r>
        <w:rPr/>
        <w:t>announced,</w:t>
      </w:r>
      <w:r>
        <w:rPr>
          <w:spacing w:val="-1"/>
        </w:rPr>
        <w:t> </w:t>
      </w:r>
      <w:r>
        <w:rPr/>
        <w:t>it is the obligation of each faculty member to perform all assigned</w:t>
      </w:r>
      <w:r>
        <w:rPr>
          <w:spacing w:val="-14"/>
        </w:rPr>
        <w:t> </w:t>
      </w:r>
      <w:r>
        <w:rPr/>
        <w:t>duties and</w:t>
      </w:r>
      <w:r>
        <w:rPr>
          <w:spacing w:val="-4"/>
        </w:rPr>
        <w:t> </w:t>
      </w:r>
      <w:r>
        <w:rPr/>
        <w:t>commitments</w:t>
      </w:r>
      <w:r>
        <w:rPr>
          <w:spacing w:val="-12"/>
        </w:rPr>
        <w:t> </w:t>
      </w:r>
      <w:r>
        <w:rPr/>
        <w:t>within</w:t>
      </w:r>
      <w:r>
        <w:rPr>
          <w:spacing w:val="-8"/>
        </w:rPr>
        <w:t> </w:t>
      </w:r>
      <w:r>
        <w:rPr/>
        <w:t>the</w:t>
      </w:r>
      <w:r>
        <w:rPr>
          <w:spacing w:val="-7"/>
        </w:rPr>
        <w:t> </w:t>
      </w:r>
      <w:r>
        <w:rPr/>
        <w:t>period</w:t>
      </w:r>
      <w:r>
        <w:rPr>
          <w:spacing w:val="-8"/>
        </w:rPr>
        <w:t> </w:t>
      </w:r>
      <w:r>
        <w:rPr/>
        <w:t>designated</w:t>
      </w:r>
      <w:r>
        <w:rPr>
          <w:spacing w:val="-11"/>
        </w:rPr>
        <w:t> </w:t>
      </w:r>
      <w:r>
        <w:rPr/>
        <w:t>by</w:t>
      </w:r>
      <w:r>
        <w:rPr>
          <w:spacing w:val="-3"/>
        </w:rPr>
        <w:t> </w:t>
      </w:r>
      <w:r>
        <w:rPr/>
        <w:t>the</w:t>
      </w:r>
      <w:r>
        <w:rPr>
          <w:spacing w:val="-7"/>
        </w:rPr>
        <w:t> </w:t>
      </w:r>
      <w:r>
        <w:rPr/>
        <w:t>beginning</w:t>
      </w:r>
      <w:r>
        <w:rPr>
          <w:spacing w:val="-12"/>
        </w:rPr>
        <w:t> </w:t>
      </w:r>
      <w:r>
        <w:rPr/>
        <w:t>and</w:t>
      </w:r>
      <w:r>
        <w:rPr>
          <w:spacing w:val="-4"/>
        </w:rPr>
        <w:t> </w:t>
      </w:r>
      <w:r>
        <w:rPr/>
        <w:t>ending</w:t>
      </w:r>
      <w:r>
        <w:rPr>
          <w:spacing w:val="-8"/>
        </w:rPr>
        <w:t> </w:t>
      </w:r>
      <w:r>
        <w:rPr/>
        <w:t>dates</w:t>
      </w:r>
      <w:r>
        <w:rPr>
          <w:spacing w:val="-7"/>
        </w:rPr>
        <w:t> </w:t>
      </w:r>
      <w:r>
        <w:rPr/>
        <w:t>of</w:t>
      </w:r>
      <w:r>
        <w:rPr>
          <w:spacing w:val="-13"/>
        </w:rPr>
        <w:t> </w:t>
      </w:r>
      <w:r>
        <w:rPr/>
        <w:t>service</w:t>
      </w:r>
      <w:r>
        <w:rPr>
          <w:spacing w:val="-3"/>
        </w:rPr>
        <w:t> </w:t>
      </w:r>
      <w:r>
        <w:rPr/>
        <w:t>in a particular contract period.</w:t>
      </w:r>
      <w:r>
        <w:rPr>
          <w:spacing w:val="40"/>
        </w:rPr>
        <w:t> </w:t>
      </w:r>
      <w:r>
        <w:rPr/>
        <w:t>There is no minimum number of hours of service to</w:t>
      </w:r>
      <w:r>
        <w:rPr>
          <w:spacing w:val="-2"/>
        </w:rPr>
        <w:t> </w:t>
      </w:r>
      <w:r>
        <w:rPr/>
        <w:t>the University </w:t>
      </w:r>
      <w:r>
        <w:rPr>
          <w:spacing w:val="-2"/>
        </w:rPr>
        <w:t>required</w:t>
      </w:r>
      <w:r>
        <w:rPr>
          <w:spacing w:val="-6"/>
        </w:rPr>
        <w:t> </w:t>
      </w:r>
      <w:r>
        <w:rPr>
          <w:spacing w:val="-2"/>
        </w:rPr>
        <w:t>of faculty</w:t>
      </w:r>
      <w:r>
        <w:rPr>
          <w:spacing w:val="-4"/>
        </w:rPr>
        <w:t> </w:t>
      </w:r>
      <w:r>
        <w:rPr>
          <w:spacing w:val="-2"/>
        </w:rPr>
        <w:t>members,</w:t>
      </w:r>
      <w:r>
        <w:rPr>
          <w:spacing w:val="-7"/>
        </w:rPr>
        <w:t> </w:t>
      </w:r>
      <w:r>
        <w:rPr>
          <w:spacing w:val="-2"/>
        </w:rPr>
        <w:t>but</w:t>
      </w:r>
      <w:r>
        <w:rPr>
          <w:spacing w:val="-3"/>
        </w:rPr>
        <w:t> </w:t>
      </w:r>
      <w:r>
        <w:rPr>
          <w:spacing w:val="-2"/>
        </w:rPr>
        <w:t>fulfilling</w:t>
      </w:r>
      <w:r>
        <w:rPr>
          <w:spacing w:val="-7"/>
        </w:rPr>
        <w:t> </w:t>
      </w:r>
      <w:r>
        <w:rPr>
          <w:spacing w:val="-2"/>
        </w:rPr>
        <w:t>their</w:t>
      </w:r>
      <w:r>
        <w:rPr>
          <w:spacing w:val="-5"/>
        </w:rPr>
        <w:t> </w:t>
      </w:r>
      <w:r>
        <w:rPr>
          <w:spacing w:val="-2"/>
        </w:rPr>
        <w:t>obligations</w:t>
      </w:r>
      <w:r>
        <w:rPr>
          <w:spacing w:val="-8"/>
        </w:rPr>
        <w:t> </w:t>
      </w:r>
      <w:r>
        <w:rPr>
          <w:spacing w:val="-2"/>
        </w:rPr>
        <w:t>to the University</w:t>
      </w:r>
      <w:r>
        <w:rPr>
          <w:spacing w:val="-9"/>
        </w:rPr>
        <w:t> </w:t>
      </w:r>
      <w:r>
        <w:rPr>
          <w:spacing w:val="-2"/>
        </w:rPr>
        <w:t>generally</w:t>
      </w:r>
      <w:r>
        <w:rPr>
          <w:spacing w:val="-9"/>
        </w:rPr>
        <w:t> </w:t>
      </w:r>
      <w:r>
        <w:rPr>
          <w:spacing w:val="-2"/>
        </w:rPr>
        <w:t>results</w:t>
      </w:r>
      <w:r>
        <w:rPr>
          <w:spacing w:val="-8"/>
        </w:rPr>
        <w:t> </w:t>
      </w:r>
      <w:r>
        <w:rPr>
          <w:spacing w:val="-2"/>
        </w:rPr>
        <w:t>in</w:t>
      </w:r>
      <w:r>
        <w:rPr>
          <w:spacing w:val="-6"/>
        </w:rPr>
        <w:t> </w:t>
      </w:r>
      <w:r>
        <w:rPr>
          <w:spacing w:val="-2"/>
        </w:rPr>
        <w:t>a work</w:t>
      </w:r>
      <w:r>
        <w:rPr>
          <w:spacing w:val="-12"/>
        </w:rPr>
        <w:t> </w:t>
      </w:r>
      <w:r>
        <w:rPr>
          <w:spacing w:val="-2"/>
        </w:rPr>
        <w:t>week</w:t>
      </w:r>
      <w:r>
        <w:rPr>
          <w:spacing w:val="-12"/>
        </w:rPr>
        <w:t> </w:t>
      </w:r>
      <w:r>
        <w:rPr>
          <w:spacing w:val="-2"/>
        </w:rPr>
        <w:t>of</w:t>
      </w:r>
      <w:r>
        <w:rPr>
          <w:spacing w:val="-12"/>
        </w:rPr>
        <w:t> </w:t>
      </w:r>
      <w:r>
        <w:rPr>
          <w:spacing w:val="-2"/>
        </w:rPr>
        <w:t>at</w:t>
      </w:r>
      <w:r>
        <w:rPr>
          <w:spacing w:val="-11"/>
        </w:rPr>
        <w:t> </w:t>
      </w:r>
      <w:r>
        <w:rPr>
          <w:spacing w:val="-2"/>
        </w:rPr>
        <w:t>least</w:t>
      </w:r>
      <w:r>
        <w:rPr>
          <w:spacing w:val="-12"/>
        </w:rPr>
        <w:t> </w:t>
      </w:r>
      <w:r>
        <w:rPr>
          <w:spacing w:val="-2"/>
        </w:rPr>
        <w:t>forty</w:t>
      </w:r>
      <w:r>
        <w:rPr>
          <w:spacing w:val="-12"/>
        </w:rPr>
        <w:t> </w:t>
      </w:r>
      <w:r>
        <w:rPr>
          <w:spacing w:val="-2"/>
        </w:rPr>
        <w:t>clock</w:t>
      </w:r>
      <w:r>
        <w:rPr>
          <w:spacing w:val="-12"/>
        </w:rPr>
        <w:t> </w:t>
      </w:r>
      <w:r>
        <w:rPr>
          <w:spacing w:val="-2"/>
        </w:rPr>
        <w:t>hours</w:t>
      </w:r>
      <w:r>
        <w:rPr>
          <w:spacing w:val="-11"/>
        </w:rPr>
        <w:t> </w:t>
      </w:r>
      <w:r>
        <w:rPr>
          <w:spacing w:val="-2"/>
        </w:rPr>
        <w:t>for</w:t>
      </w:r>
      <w:r>
        <w:rPr>
          <w:spacing w:val="-12"/>
        </w:rPr>
        <w:t> </w:t>
      </w:r>
      <w:r>
        <w:rPr>
          <w:spacing w:val="-2"/>
        </w:rPr>
        <w:t>each</w:t>
      </w:r>
      <w:r>
        <w:rPr>
          <w:spacing w:val="-12"/>
        </w:rPr>
        <w:t> </w:t>
      </w:r>
      <w:r>
        <w:rPr>
          <w:spacing w:val="-2"/>
        </w:rPr>
        <w:t>faculty</w:t>
      </w:r>
      <w:r>
        <w:rPr>
          <w:spacing w:val="-12"/>
        </w:rPr>
        <w:t> </w:t>
      </w:r>
      <w:r>
        <w:rPr>
          <w:spacing w:val="-2"/>
        </w:rPr>
        <w:t>member.</w:t>
      </w:r>
      <w:r>
        <w:rPr>
          <w:spacing w:val="11"/>
        </w:rPr>
        <w:t> </w:t>
      </w:r>
      <w:r>
        <w:rPr>
          <w:spacing w:val="-2"/>
        </w:rPr>
        <w:t>Each</w:t>
      </w:r>
      <w:r>
        <w:rPr>
          <w:spacing w:val="-12"/>
        </w:rPr>
        <w:t> </w:t>
      </w:r>
      <w:r>
        <w:rPr>
          <w:spacing w:val="-2"/>
        </w:rPr>
        <w:t>faculty member</w:t>
      </w:r>
      <w:r>
        <w:rPr>
          <w:spacing w:val="-3"/>
        </w:rPr>
        <w:t> </w:t>
      </w:r>
      <w:r>
        <w:rPr>
          <w:spacing w:val="-2"/>
        </w:rPr>
        <w:t>is expected </w:t>
      </w:r>
      <w:r>
        <w:rPr/>
        <w:t>to be available for campus duty during the period specified by</w:t>
      </w:r>
      <w:r>
        <w:rPr>
          <w:spacing w:val="-10"/>
        </w:rPr>
        <w:t> </w:t>
      </w:r>
      <w:r>
        <w:rPr/>
        <w:t>the</w:t>
      </w:r>
      <w:r>
        <w:rPr>
          <w:spacing w:val="-12"/>
        </w:rPr>
        <w:t> </w:t>
      </w:r>
      <w:r>
        <w:rPr/>
        <w:t>individual</w:t>
      </w:r>
      <w:r>
        <w:rPr>
          <w:spacing w:val="-14"/>
        </w:rPr>
        <w:t> </w:t>
      </w:r>
      <w:r>
        <w:rPr/>
        <w:t>contract.</w:t>
      </w:r>
    </w:p>
    <w:p>
      <w:pPr>
        <w:pStyle w:val="BodyText"/>
        <w:spacing w:before="21"/>
      </w:pPr>
    </w:p>
    <w:p>
      <w:pPr>
        <w:pStyle w:val="ListParagraph"/>
        <w:numPr>
          <w:ilvl w:val="1"/>
          <w:numId w:val="53"/>
        </w:numPr>
        <w:tabs>
          <w:tab w:pos="1720" w:val="left" w:leader="none"/>
        </w:tabs>
        <w:spacing w:line="240" w:lineRule="auto" w:before="0" w:after="0"/>
        <w:ind w:left="1720" w:right="0" w:hanging="720"/>
        <w:jc w:val="left"/>
        <w:rPr>
          <w:sz w:val="22"/>
        </w:rPr>
      </w:pPr>
      <w:bookmarkStart w:name="IV.9. Employment and Advanced Degrees" w:id="131"/>
      <w:bookmarkEnd w:id="131"/>
      <w:r>
        <w:rPr/>
      </w:r>
      <w:bookmarkStart w:name="_bookmark66" w:id="132"/>
      <w:bookmarkEnd w:id="132"/>
      <w:r>
        <w:rPr/>
      </w:r>
      <w:r>
        <w:rPr>
          <w:spacing w:val="-4"/>
          <w:sz w:val="22"/>
          <w:u w:val="single"/>
        </w:rPr>
        <w:t>Employment</w:t>
      </w:r>
      <w:r>
        <w:rPr>
          <w:spacing w:val="-10"/>
          <w:sz w:val="22"/>
          <w:u w:val="single"/>
        </w:rPr>
        <w:t> </w:t>
      </w:r>
      <w:r>
        <w:rPr>
          <w:spacing w:val="-4"/>
          <w:sz w:val="22"/>
          <w:u w:val="single"/>
        </w:rPr>
        <w:t>and</w:t>
      </w:r>
      <w:r>
        <w:rPr>
          <w:spacing w:val="-2"/>
          <w:sz w:val="22"/>
          <w:u w:val="single"/>
        </w:rPr>
        <w:t> </w:t>
      </w:r>
      <w:r>
        <w:rPr>
          <w:spacing w:val="-4"/>
          <w:sz w:val="22"/>
          <w:u w:val="single"/>
        </w:rPr>
        <w:t>Advanced</w:t>
      </w:r>
      <w:r>
        <w:rPr>
          <w:spacing w:val="-9"/>
          <w:sz w:val="22"/>
          <w:u w:val="single"/>
        </w:rPr>
        <w:t> </w:t>
      </w:r>
      <w:r>
        <w:rPr>
          <w:spacing w:val="-4"/>
          <w:sz w:val="22"/>
          <w:u w:val="single"/>
        </w:rPr>
        <w:t>Degrees</w:t>
      </w:r>
    </w:p>
    <w:p>
      <w:pPr>
        <w:pStyle w:val="BodyText"/>
        <w:spacing w:before="1"/>
      </w:pPr>
    </w:p>
    <w:p>
      <w:pPr>
        <w:pStyle w:val="ListParagraph"/>
        <w:numPr>
          <w:ilvl w:val="2"/>
          <w:numId w:val="53"/>
        </w:numPr>
        <w:tabs>
          <w:tab w:pos="2349" w:val="left" w:leader="none"/>
          <w:tab w:pos="2352" w:val="left" w:leader="none"/>
        </w:tabs>
        <w:spacing w:line="232" w:lineRule="auto" w:before="1" w:after="0"/>
        <w:ind w:left="2352" w:right="292" w:hanging="541"/>
        <w:jc w:val="both"/>
        <w:rPr>
          <w:sz w:val="22"/>
        </w:rPr>
      </w:pPr>
      <w:r>
        <w:rPr>
          <w:sz w:val="22"/>
        </w:rPr>
        <w:t>Faculty Members - No faculty member may be awarded an advanced degree by the </w:t>
      </w:r>
      <w:r>
        <w:rPr>
          <w:spacing w:val="-2"/>
          <w:sz w:val="22"/>
        </w:rPr>
        <w:t>University</w:t>
      </w:r>
      <w:r>
        <w:rPr>
          <w:spacing w:val="-12"/>
          <w:sz w:val="22"/>
        </w:rPr>
        <w:t> </w:t>
      </w:r>
      <w:r>
        <w:rPr>
          <w:spacing w:val="-2"/>
          <w:sz w:val="22"/>
        </w:rPr>
        <w:t>in</w:t>
      </w:r>
      <w:r>
        <w:rPr>
          <w:spacing w:val="-12"/>
          <w:sz w:val="22"/>
        </w:rPr>
        <w:t> </w:t>
      </w:r>
      <w:r>
        <w:rPr>
          <w:spacing w:val="-2"/>
          <w:sz w:val="22"/>
        </w:rPr>
        <w:t>the</w:t>
      </w:r>
      <w:r>
        <w:rPr>
          <w:spacing w:val="-12"/>
          <w:sz w:val="22"/>
        </w:rPr>
        <w:t> </w:t>
      </w:r>
      <w:r>
        <w:rPr>
          <w:spacing w:val="-2"/>
          <w:sz w:val="22"/>
        </w:rPr>
        <w:t>same</w:t>
      </w:r>
      <w:r>
        <w:rPr>
          <w:spacing w:val="-11"/>
          <w:sz w:val="22"/>
        </w:rPr>
        <w:t> </w:t>
      </w:r>
      <w:r>
        <w:rPr>
          <w:spacing w:val="-2"/>
          <w:sz w:val="22"/>
        </w:rPr>
        <w:t>discipline</w:t>
      </w:r>
      <w:r>
        <w:rPr>
          <w:spacing w:val="-12"/>
          <w:sz w:val="22"/>
        </w:rPr>
        <w:t> </w:t>
      </w:r>
      <w:r>
        <w:rPr>
          <w:spacing w:val="-2"/>
          <w:sz w:val="22"/>
        </w:rPr>
        <w:t>or</w:t>
      </w:r>
      <w:r>
        <w:rPr>
          <w:spacing w:val="-12"/>
          <w:sz w:val="22"/>
        </w:rPr>
        <w:t> </w:t>
      </w:r>
      <w:r>
        <w:rPr>
          <w:spacing w:val="-2"/>
          <w:sz w:val="22"/>
        </w:rPr>
        <w:t>program</w:t>
      </w:r>
      <w:r>
        <w:rPr>
          <w:spacing w:val="-12"/>
          <w:sz w:val="22"/>
        </w:rPr>
        <w:t> </w:t>
      </w:r>
      <w:r>
        <w:rPr>
          <w:spacing w:val="-2"/>
          <w:sz w:val="22"/>
        </w:rPr>
        <w:t>in</w:t>
      </w:r>
      <w:r>
        <w:rPr>
          <w:spacing w:val="-11"/>
          <w:sz w:val="22"/>
        </w:rPr>
        <w:t> </w:t>
      </w:r>
      <w:r>
        <w:rPr>
          <w:spacing w:val="-2"/>
          <w:sz w:val="22"/>
        </w:rPr>
        <w:t>which</w:t>
      </w:r>
      <w:r>
        <w:rPr>
          <w:spacing w:val="-12"/>
          <w:sz w:val="22"/>
        </w:rPr>
        <w:t> </w:t>
      </w:r>
      <w:r>
        <w:rPr>
          <w:spacing w:val="-2"/>
          <w:sz w:val="22"/>
        </w:rPr>
        <w:t>they</w:t>
      </w:r>
      <w:r>
        <w:rPr>
          <w:spacing w:val="-12"/>
          <w:sz w:val="22"/>
        </w:rPr>
        <w:t> </w:t>
      </w:r>
      <w:r>
        <w:rPr>
          <w:spacing w:val="-2"/>
          <w:sz w:val="22"/>
        </w:rPr>
        <w:t>are</w:t>
      </w:r>
      <w:r>
        <w:rPr>
          <w:spacing w:val="-12"/>
          <w:sz w:val="22"/>
        </w:rPr>
        <w:t> </w:t>
      </w:r>
      <w:r>
        <w:rPr>
          <w:spacing w:val="-2"/>
          <w:sz w:val="22"/>
        </w:rPr>
        <w:t>employed.</w:t>
      </w:r>
      <w:r>
        <w:rPr>
          <w:spacing w:val="-11"/>
          <w:sz w:val="22"/>
        </w:rPr>
        <w:t> </w:t>
      </w:r>
      <w:r>
        <w:rPr>
          <w:spacing w:val="-2"/>
          <w:sz w:val="22"/>
        </w:rPr>
        <w:t>Faculty</w:t>
      </w:r>
      <w:r>
        <w:rPr>
          <w:spacing w:val="-12"/>
          <w:sz w:val="22"/>
        </w:rPr>
        <w:t> </w:t>
      </w:r>
      <w:r>
        <w:rPr>
          <w:spacing w:val="-2"/>
          <w:sz w:val="22"/>
        </w:rPr>
        <w:t>members </w:t>
      </w:r>
      <w:r>
        <w:rPr>
          <w:sz w:val="22"/>
        </w:rPr>
        <w:t>are encouraged, however, to take courses outside their own disciplines, whether</w:t>
      </w:r>
      <w:r>
        <w:rPr>
          <w:spacing w:val="-1"/>
          <w:sz w:val="22"/>
        </w:rPr>
        <w:t> </w:t>
      </w:r>
      <w:r>
        <w:rPr>
          <w:sz w:val="22"/>
        </w:rPr>
        <w:t>or not toward</w:t>
      </w:r>
      <w:r>
        <w:rPr>
          <w:spacing w:val="-13"/>
          <w:sz w:val="22"/>
        </w:rPr>
        <w:t> </w:t>
      </w:r>
      <w:r>
        <w:rPr>
          <w:sz w:val="22"/>
        </w:rPr>
        <w:t>a</w:t>
      </w:r>
      <w:r>
        <w:rPr>
          <w:spacing w:val="-7"/>
          <w:sz w:val="22"/>
        </w:rPr>
        <w:t> </w:t>
      </w:r>
      <w:r>
        <w:rPr>
          <w:sz w:val="22"/>
        </w:rPr>
        <w:t>degree.</w:t>
      </w:r>
      <w:r>
        <w:rPr>
          <w:spacing w:val="80"/>
          <w:sz w:val="22"/>
        </w:rPr>
        <w:t> </w:t>
      </w:r>
      <w:r>
        <w:rPr>
          <w:sz w:val="22"/>
        </w:rPr>
        <w:t>(See</w:t>
      </w:r>
      <w:r>
        <w:rPr>
          <w:spacing w:val="-12"/>
          <w:sz w:val="22"/>
        </w:rPr>
        <w:t> </w:t>
      </w:r>
      <w:r>
        <w:rPr>
          <w:sz w:val="22"/>
        </w:rPr>
        <w:t>Faculty</w:t>
      </w:r>
      <w:r>
        <w:rPr>
          <w:spacing w:val="-12"/>
          <w:sz w:val="22"/>
        </w:rPr>
        <w:t> </w:t>
      </w:r>
      <w:r>
        <w:rPr>
          <w:sz w:val="22"/>
        </w:rPr>
        <w:t>Handbook</w:t>
      </w:r>
      <w:r>
        <w:rPr>
          <w:spacing w:val="-14"/>
          <w:sz w:val="22"/>
        </w:rPr>
        <w:t> </w:t>
      </w:r>
      <w:r>
        <w:rPr>
          <w:sz w:val="22"/>
        </w:rPr>
        <w:t>for</w:t>
      </w:r>
      <w:r>
        <w:rPr>
          <w:spacing w:val="-10"/>
          <w:sz w:val="22"/>
        </w:rPr>
        <w:t> </w:t>
      </w:r>
      <w:r>
        <w:rPr>
          <w:sz w:val="22"/>
        </w:rPr>
        <w:t>further</w:t>
      </w:r>
      <w:r>
        <w:rPr>
          <w:spacing w:val="-12"/>
          <w:sz w:val="22"/>
        </w:rPr>
        <w:t> </w:t>
      </w:r>
      <w:r>
        <w:rPr>
          <w:sz w:val="22"/>
        </w:rPr>
        <w:t>details.)</w:t>
      </w:r>
    </w:p>
    <w:p>
      <w:pPr>
        <w:pStyle w:val="BodyText"/>
        <w:spacing w:before="6"/>
      </w:pPr>
    </w:p>
    <w:p>
      <w:pPr>
        <w:pStyle w:val="ListParagraph"/>
        <w:numPr>
          <w:ilvl w:val="2"/>
          <w:numId w:val="53"/>
        </w:numPr>
        <w:tabs>
          <w:tab w:pos="2350" w:val="left" w:leader="none"/>
          <w:tab w:pos="2352" w:val="left" w:leader="none"/>
        </w:tabs>
        <w:spacing w:line="232" w:lineRule="auto" w:before="0" w:after="0"/>
        <w:ind w:left="2352" w:right="298" w:hanging="540"/>
        <w:jc w:val="both"/>
        <w:rPr>
          <w:sz w:val="22"/>
        </w:rPr>
      </w:pPr>
      <w:r>
        <w:rPr>
          <w:sz w:val="22"/>
        </w:rPr>
        <w:t>Graduate</w:t>
      </w:r>
      <w:r>
        <w:rPr>
          <w:spacing w:val="-14"/>
          <w:sz w:val="22"/>
        </w:rPr>
        <w:t> </w:t>
      </w:r>
      <w:r>
        <w:rPr>
          <w:sz w:val="22"/>
        </w:rPr>
        <w:t>Students</w:t>
      </w:r>
      <w:r>
        <w:rPr>
          <w:spacing w:val="-14"/>
          <w:sz w:val="22"/>
        </w:rPr>
        <w:t> </w:t>
      </w:r>
      <w:r>
        <w:rPr>
          <w:sz w:val="22"/>
        </w:rPr>
        <w:t>-</w:t>
      </w:r>
      <w:r>
        <w:rPr>
          <w:spacing w:val="80"/>
          <w:sz w:val="22"/>
        </w:rPr>
        <w:t> </w:t>
      </w:r>
      <w:r>
        <w:rPr>
          <w:sz w:val="22"/>
        </w:rPr>
        <w:t>A</w:t>
      </w:r>
      <w:r>
        <w:rPr>
          <w:spacing w:val="-14"/>
          <w:sz w:val="22"/>
        </w:rPr>
        <w:t> </w:t>
      </w:r>
      <w:r>
        <w:rPr>
          <w:spacing w:val="20"/>
          <w:sz w:val="22"/>
        </w:rPr>
        <w:t>graduate</w:t>
      </w:r>
      <w:r>
        <w:rPr>
          <w:spacing w:val="4"/>
          <w:sz w:val="22"/>
        </w:rPr>
        <w:t> </w:t>
      </w:r>
      <w:r>
        <w:rPr>
          <w:spacing w:val="14"/>
          <w:sz w:val="22"/>
        </w:rPr>
        <w:t>student</w:t>
      </w:r>
      <w:r>
        <w:rPr>
          <w:spacing w:val="1"/>
          <w:sz w:val="22"/>
        </w:rPr>
        <w:t> </w:t>
      </w:r>
      <w:r>
        <w:rPr>
          <w:spacing w:val="15"/>
          <w:sz w:val="22"/>
        </w:rPr>
        <w:t>working</w:t>
      </w:r>
      <w:r>
        <w:rPr>
          <w:spacing w:val="2"/>
          <w:sz w:val="22"/>
        </w:rPr>
        <w:t> </w:t>
      </w:r>
      <w:r>
        <w:rPr>
          <w:spacing w:val="15"/>
          <w:sz w:val="22"/>
        </w:rPr>
        <w:t>toward</w:t>
      </w:r>
      <w:r>
        <w:rPr>
          <w:sz w:val="22"/>
        </w:rPr>
        <w:t> an </w:t>
      </w:r>
      <w:r>
        <w:rPr>
          <w:spacing w:val="20"/>
          <w:sz w:val="22"/>
        </w:rPr>
        <w:t>advanced</w:t>
      </w:r>
      <w:r>
        <w:rPr>
          <w:spacing w:val="4"/>
          <w:sz w:val="22"/>
        </w:rPr>
        <w:t> </w:t>
      </w:r>
      <w:r>
        <w:rPr>
          <w:spacing w:val="15"/>
          <w:sz w:val="22"/>
        </w:rPr>
        <w:t>degree</w:t>
      </w:r>
      <w:r>
        <w:rPr>
          <w:spacing w:val="-1"/>
          <w:sz w:val="22"/>
        </w:rPr>
        <w:t> </w:t>
      </w:r>
      <w:r>
        <w:rPr>
          <w:spacing w:val="18"/>
          <w:sz w:val="22"/>
        </w:rPr>
        <w:t>at </w:t>
      </w:r>
      <w:r>
        <w:rPr>
          <w:sz w:val="22"/>
        </w:rPr>
        <w:t>WNMU</w:t>
      </w:r>
      <w:r>
        <w:rPr>
          <w:spacing w:val="-14"/>
          <w:sz w:val="22"/>
        </w:rPr>
        <w:t> </w:t>
      </w:r>
      <w:r>
        <w:rPr>
          <w:sz w:val="22"/>
        </w:rPr>
        <w:t>may,</w:t>
      </w:r>
      <w:r>
        <w:rPr>
          <w:spacing w:val="-14"/>
          <w:sz w:val="22"/>
        </w:rPr>
        <w:t> </w:t>
      </w:r>
      <w:r>
        <w:rPr>
          <w:sz w:val="22"/>
        </w:rPr>
        <w:t>in</w:t>
      </w:r>
      <w:r>
        <w:rPr>
          <w:spacing w:val="-14"/>
          <w:sz w:val="22"/>
        </w:rPr>
        <w:t> </w:t>
      </w:r>
      <w:r>
        <w:rPr>
          <w:sz w:val="22"/>
        </w:rPr>
        <w:t>accordance</w:t>
      </w:r>
      <w:r>
        <w:rPr>
          <w:spacing w:val="-13"/>
          <w:sz w:val="22"/>
        </w:rPr>
        <w:t> </w:t>
      </w:r>
      <w:r>
        <w:rPr>
          <w:sz w:val="22"/>
        </w:rPr>
        <w:t>with</w:t>
      </w:r>
      <w:r>
        <w:rPr>
          <w:spacing w:val="-14"/>
          <w:sz w:val="22"/>
        </w:rPr>
        <w:t> </w:t>
      </w:r>
      <w:r>
        <w:rPr>
          <w:sz w:val="22"/>
        </w:rPr>
        <w:t>applicable</w:t>
      </w:r>
      <w:r>
        <w:rPr>
          <w:spacing w:val="-14"/>
          <w:sz w:val="22"/>
        </w:rPr>
        <w:t> </w:t>
      </w:r>
      <w:r>
        <w:rPr>
          <w:sz w:val="22"/>
        </w:rPr>
        <w:t>policy,</w:t>
      </w:r>
      <w:r>
        <w:rPr>
          <w:spacing w:val="-14"/>
          <w:sz w:val="22"/>
        </w:rPr>
        <w:t> </w:t>
      </w:r>
      <w:r>
        <w:rPr>
          <w:sz w:val="22"/>
        </w:rPr>
        <w:t>be</w:t>
      </w:r>
      <w:r>
        <w:rPr>
          <w:spacing w:val="-13"/>
          <w:sz w:val="22"/>
        </w:rPr>
        <w:t> </w:t>
      </w:r>
      <w:r>
        <w:rPr>
          <w:sz w:val="22"/>
        </w:rPr>
        <w:t>appointed</w:t>
      </w:r>
      <w:r>
        <w:rPr>
          <w:spacing w:val="-14"/>
          <w:sz w:val="22"/>
        </w:rPr>
        <w:t> </w:t>
      </w:r>
      <w:r>
        <w:rPr>
          <w:sz w:val="22"/>
        </w:rPr>
        <w:t>as</w:t>
      </w:r>
      <w:r>
        <w:rPr>
          <w:spacing w:val="-14"/>
          <w:sz w:val="22"/>
        </w:rPr>
        <w:t> </w:t>
      </w:r>
      <w:r>
        <w:rPr>
          <w:sz w:val="22"/>
        </w:rPr>
        <w:t>a</w:t>
      </w:r>
      <w:r>
        <w:rPr>
          <w:spacing w:val="-14"/>
          <w:sz w:val="22"/>
        </w:rPr>
        <w:t> </w:t>
      </w:r>
      <w:r>
        <w:rPr>
          <w:sz w:val="22"/>
        </w:rPr>
        <w:t>teaching</w:t>
      </w:r>
      <w:r>
        <w:rPr>
          <w:spacing w:val="-13"/>
          <w:sz w:val="22"/>
        </w:rPr>
        <w:t> </w:t>
      </w:r>
      <w:r>
        <w:rPr>
          <w:sz w:val="22"/>
        </w:rPr>
        <w:t>assistant</w:t>
      </w:r>
      <w:r>
        <w:rPr>
          <w:spacing w:val="-14"/>
          <w:sz w:val="22"/>
        </w:rPr>
        <w:t> </w:t>
      </w:r>
      <w:r>
        <w:rPr>
          <w:sz w:val="22"/>
        </w:rPr>
        <w:t>in the</w:t>
      </w:r>
      <w:r>
        <w:rPr>
          <w:spacing w:val="-5"/>
          <w:sz w:val="22"/>
        </w:rPr>
        <w:t> </w:t>
      </w:r>
      <w:r>
        <w:rPr>
          <w:sz w:val="22"/>
        </w:rPr>
        <w:t>area</w:t>
      </w:r>
      <w:r>
        <w:rPr>
          <w:spacing w:val="-5"/>
          <w:sz w:val="22"/>
        </w:rPr>
        <w:t> </w:t>
      </w:r>
      <w:r>
        <w:rPr>
          <w:sz w:val="22"/>
        </w:rPr>
        <w:t>of</w:t>
      </w:r>
      <w:r>
        <w:rPr>
          <w:spacing w:val="-6"/>
          <w:sz w:val="22"/>
        </w:rPr>
        <w:t> </w:t>
      </w:r>
      <w:r>
        <w:rPr>
          <w:sz w:val="22"/>
        </w:rPr>
        <w:t>his</w:t>
      </w:r>
      <w:r>
        <w:rPr>
          <w:spacing w:val="-5"/>
          <w:sz w:val="22"/>
        </w:rPr>
        <w:t> </w:t>
      </w:r>
      <w:r>
        <w:rPr>
          <w:sz w:val="22"/>
        </w:rPr>
        <w:t>or</w:t>
      </w:r>
      <w:r>
        <w:rPr>
          <w:spacing w:val="-6"/>
          <w:sz w:val="22"/>
        </w:rPr>
        <w:t> </w:t>
      </w:r>
      <w:r>
        <w:rPr>
          <w:sz w:val="22"/>
        </w:rPr>
        <w:t>her</w:t>
      </w:r>
      <w:r>
        <w:rPr>
          <w:spacing w:val="-4"/>
          <w:sz w:val="22"/>
        </w:rPr>
        <w:t> </w:t>
      </w:r>
      <w:r>
        <w:rPr>
          <w:sz w:val="22"/>
        </w:rPr>
        <w:t>major</w:t>
      </w:r>
      <w:r>
        <w:rPr>
          <w:spacing w:val="-8"/>
          <w:sz w:val="22"/>
        </w:rPr>
        <w:t> </w:t>
      </w:r>
      <w:r>
        <w:rPr>
          <w:sz w:val="22"/>
        </w:rPr>
        <w:t>or,</w:t>
      </w:r>
      <w:r>
        <w:rPr>
          <w:spacing w:val="-5"/>
          <w:sz w:val="22"/>
        </w:rPr>
        <w:t> </w:t>
      </w:r>
      <w:r>
        <w:rPr>
          <w:sz w:val="22"/>
        </w:rPr>
        <w:t>with</w:t>
      </w:r>
      <w:r>
        <w:rPr>
          <w:spacing w:val="-6"/>
          <w:sz w:val="22"/>
        </w:rPr>
        <w:t> </w:t>
      </w:r>
      <w:r>
        <w:rPr>
          <w:sz w:val="22"/>
        </w:rPr>
        <w:t>appropriate</w:t>
      </w:r>
      <w:r>
        <w:rPr>
          <w:spacing w:val="-11"/>
          <w:sz w:val="22"/>
        </w:rPr>
        <w:t> </w:t>
      </w:r>
      <w:r>
        <w:rPr>
          <w:sz w:val="22"/>
        </w:rPr>
        <w:t>approval,</w:t>
      </w:r>
      <w:r>
        <w:rPr>
          <w:spacing w:val="-11"/>
          <w:sz w:val="22"/>
        </w:rPr>
        <w:t> </w:t>
      </w:r>
      <w:r>
        <w:rPr>
          <w:sz w:val="22"/>
        </w:rPr>
        <w:t>in</w:t>
      </w:r>
      <w:r>
        <w:rPr>
          <w:spacing w:val="-5"/>
          <w:sz w:val="22"/>
        </w:rPr>
        <w:t> </w:t>
      </w:r>
      <w:r>
        <w:rPr>
          <w:sz w:val="22"/>
        </w:rPr>
        <w:t>an</w:t>
      </w:r>
      <w:r>
        <w:rPr>
          <w:spacing w:val="-3"/>
          <w:sz w:val="22"/>
        </w:rPr>
        <w:t> </w:t>
      </w:r>
      <w:r>
        <w:rPr>
          <w:sz w:val="22"/>
        </w:rPr>
        <w:t>area</w:t>
      </w:r>
      <w:r>
        <w:rPr>
          <w:spacing w:val="-5"/>
          <w:sz w:val="22"/>
        </w:rPr>
        <w:t> </w:t>
      </w:r>
      <w:r>
        <w:rPr>
          <w:sz w:val="22"/>
        </w:rPr>
        <w:t>other</w:t>
      </w:r>
      <w:r>
        <w:rPr>
          <w:spacing w:val="-8"/>
          <w:sz w:val="22"/>
        </w:rPr>
        <w:t> </w:t>
      </w:r>
      <w:r>
        <w:rPr>
          <w:sz w:val="22"/>
        </w:rPr>
        <w:t>than</w:t>
      </w:r>
      <w:r>
        <w:rPr>
          <w:spacing w:val="-6"/>
          <w:sz w:val="22"/>
        </w:rPr>
        <w:t> </w:t>
      </w:r>
      <w:r>
        <w:rPr>
          <w:sz w:val="22"/>
        </w:rPr>
        <w:t>the</w:t>
      </w:r>
      <w:r>
        <w:rPr>
          <w:spacing w:val="-13"/>
          <w:sz w:val="22"/>
        </w:rPr>
        <w:t> </w:t>
      </w:r>
      <w:r>
        <w:rPr>
          <w:sz w:val="22"/>
        </w:rPr>
        <w:t>major.</w:t>
      </w:r>
    </w:p>
    <w:p>
      <w:pPr>
        <w:pStyle w:val="BodyText"/>
        <w:spacing w:before="27"/>
      </w:pPr>
    </w:p>
    <w:p>
      <w:pPr>
        <w:pStyle w:val="ListParagraph"/>
        <w:numPr>
          <w:ilvl w:val="1"/>
          <w:numId w:val="53"/>
        </w:numPr>
        <w:tabs>
          <w:tab w:pos="1717" w:val="left" w:leader="none"/>
        </w:tabs>
        <w:spacing w:line="240" w:lineRule="auto" w:before="0" w:after="0"/>
        <w:ind w:left="1717" w:right="0" w:hanging="717"/>
        <w:jc w:val="left"/>
        <w:rPr>
          <w:sz w:val="22"/>
        </w:rPr>
      </w:pPr>
      <w:bookmarkStart w:name="IV.10. Graduate Student Academic Staff" w:id="133"/>
      <w:bookmarkEnd w:id="133"/>
      <w:r>
        <w:rPr/>
      </w:r>
      <w:bookmarkStart w:name="_bookmark67" w:id="134"/>
      <w:bookmarkEnd w:id="134"/>
      <w:r>
        <w:rPr/>
      </w:r>
      <w:r>
        <w:rPr>
          <w:spacing w:val="-4"/>
          <w:sz w:val="22"/>
          <w:u w:val="single"/>
        </w:rPr>
        <w:t>Graduate</w:t>
      </w:r>
      <w:r>
        <w:rPr>
          <w:spacing w:val="-11"/>
          <w:sz w:val="22"/>
          <w:u w:val="single"/>
        </w:rPr>
        <w:t> </w:t>
      </w:r>
      <w:r>
        <w:rPr>
          <w:spacing w:val="-4"/>
          <w:sz w:val="22"/>
          <w:u w:val="single"/>
        </w:rPr>
        <w:t>Student</w:t>
      </w:r>
      <w:r>
        <w:rPr>
          <w:spacing w:val="-7"/>
          <w:sz w:val="22"/>
          <w:u w:val="single"/>
        </w:rPr>
        <w:t> </w:t>
      </w:r>
      <w:r>
        <w:rPr>
          <w:spacing w:val="-4"/>
          <w:sz w:val="22"/>
          <w:u w:val="single"/>
        </w:rPr>
        <w:t>Academic</w:t>
      </w:r>
      <w:r>
        <w:rPr>
          <w:spacing w:val="-11"/>
          <w:sz w:val="22"/>
          <w:u w:val="single"/>
        </w:rPr>
        <w:t> </w:t>
      </w:r>
      <w:r>
        <w:rPr>
          <w:spacing w:val="-4"/>
          <w:sz w:val="22"/>
          <w:u w:val="single"/>
        </w:rPr>
        <w:t>Staff</w:t>
      </w:r>
    </w:p>
    <w:p>
      <w:pPr>
        <w:pStyle w:val="BodyText"/>
        <w:spacing w:before="6"/>
      </w:pPr>
    </w:p>
    <w:p>
      <w:pPr>
        <w:pStyle w:val="BodyText"/>
        <w:spacing w:line="232" w:lineRule="auto" w:before="1"/>
        <w:ind w:left="1812" w:right="292"/>
        <w:jc w:val="both"/>
      </w:pPr>
      <w:r>
        <w:rPr>
          <w:spacing w:val="-4"/>
        </w:rPr>
        <w:t>The</w:t>
      </w:r>
      <w:r>
        <w:rPr>
          <w:spacing w:val="-10"/>
        </w:rPr>
        <w:t> </w:t>
      </w:r>
      <w:r>
        <w:rPr>
          <w:spacing w:val="-4"/>
        </w:rPr>
        <w:t>terms</w:t>
      </w:r>
      <w:r>
        <w:rPr>
          <w:spacing w:val="-10"/>
        </w:rPr>
        <w:t> </w:t>
      </w:r>
      <w:r>
        <w:rPr>
          <w:spacing w:val="-4"/>
        </w:rPr>
        <w:t>and</w:t>
      </w:r>
      <w:r>
        <w:rPr>
          <w:spacing w:val="-10"/>
        </w:rPr>
        <w:t> </w:t>
      </w:r>
      <w:r>
        <w:rPr>
          <w:spacing w:val="-4"/>
        </w:rPr>
        <w:t>conditions</w:t>
      </w:r>
      <w:r>
        <w:rPr>
          <w:spacing w:val="-9"/>
        </w:rPr>
        <w:t> </w:t>
      </w:r>
      <w:r>
        <w:rPr>
          <w:spacing w:val="-4"/>
        </w:rPr>
        <w:t>of</w:t>
      </w:r>
      <w:r>
        <w:rPr>
          <w:spacing w:val="-10"/>
        </w:rPr>
        <w:t> </w:t>
      </w:r>
      <w:r>
        <w:rPr>
          <w:spacing w:val="-4"/>
        </w:rPr>
        <w:t>every</w:t>
      </w:r>
      <w:r>
        <w:rPr>
          <w:spacing w:val="-10"/>
        </w:rPr>
        <w:t> </w:t>
      </w:r>
      <w:r>
        <w:rPr>
          <w:spacing w:val="-4"/>
        </w:rPr>
        <w:t>appointment</w:t>
      </w:r>
      <w:r>
        <w:rPr>
          <w:spacing w:val="-10"/>
        </w:rPr>
        <w:t> </w:t>
      </w:r>
      <w:r>
        <w:rPr>
          <w:spacing w:val="-4"/>
        </w:rPr>
        <w:t>to</w:t>
      </w:r>
      <w:r>
        <w:rPr>
          <w:spacing w:val="-9"/>
        </w:rPr>
        <w:t> </w:t>
      </w:r>
      <w:r>
        <w:rPr>
          <w:spacing w:val="-4"/>
        </w:rPr>
        <w:t>a</w:t>
      </w:r>
      <w:r>
        <w:rPr>
          <w:spacing w:val="-10"/>
        </w:rPr>
        <w:t> </w:t>
      </w:r>
      <w:r>
        <w:rPr>
          <w:spacing w:val="-4"/>
        </w:rPr>
        <w:t>graduate</w:t>
      </w:r>
      <w:r>
        <w:rPr>
          <w:spacing w:val="-10"/>
        </w:rPr>
        <w:t> </w:t>
      </w:r>
      <w:r>
        <w:rPr>
          <w:spacing w:val="-4"/>
        </w:rPr>
        <w:t>or</w:t>
      </w:r>
      <w:r>
        <w:rPr>
          <w:spacing w:val="-10"/>
        </w:rPr>
        <w:t> </w:t>
      </w:r>
      <w:r>
        <w:rPr>
          <w:spacing w:val="-4"/>
        </w:rPr>
        <w:t>teaching</w:t>
      </w:r>
      <w:r>
        <w:rPr>
          <w:spacing w:val="-9"/>
        </w:rPr>
        <w:t> </w:t>
      </w:r>
      <w:r>
        <w:rPr>
          <w:spacing w:val="-4"/>
        </w:rPr>
        <w:t>assistantship</w:t>
      </w:r>
      <w:r>
        <w:rPr>
          <w:spacing w:val="-10"/>
        </w:rPr>
        <w:t> </w:t>
      </w:r>
      <w:r>
        <w:rPr>
          <w:spacing w:val="-4"/>
        </w:rPr>
        <w:t>will</w:t>
      </w:r>
      <w:r>
        <w:rPr>
          <w:spacing w:val="-10"/>
        </w:rPr>
        <w:t> </w:t>
      </w:r>
      <w:r>
        <w:rPr>
          <w:spacing w:val="-4"/>
        </w:rPr>
        <w:t>be</w:t>
      </w:r>
      <w:r>
        <w:rPr>
          <w:spacing w:val="-10"/>
        </w:rPr>
        <w:t> </w:t>
      </w:r>
      <w:r>
        <w:rPr>
          <w:spacing w:val="-4"/>
        </w:rPr>
        <w:t>stated </w:t>
      </w:r>
      <w:r>
        <w:rPr/>
        <w:t>in</w:t>
      </w:r>
      <w:r>
        <w:rPr>
          <w:spacing w:val="-7"/>
        </w:rPr>
        <w:t> </w:t>
      </w:r>
      <w:r>
        <w:rPr/>
        <w:t>writing,</w:t>
      </w:r>
      <w:r>
        <w:rPr>
          <w:spacing w:val="-12"/>
        </w:rPr>
        <w:t> </w:t>
      </w:r>
      <w:r>
        <w:rPr/>
        <w:t>and</w:t>
      </w:r>
      <w:r>
        <w:rPr>
          <w:spacing w:val="-6"/>
        </w:rPr>
        <w:t> </w:t>
      </w:r>
      <w:r>
        <w:rPr/>
        <w:t>a</w:t>
      </w:r>
      <w:r>
        <w:rPr>
          <w:spacing w:val="-5"/>
        </w:rPr>
        <w:t> </w:t>
      </w:r>
      <w:r>
        <w:rPr/>
        <w:t>copy</w:t>
      </w:r>
      <w:r>
        <w:rPr>
          <w:spacing w:val="-7"/>
        </w:rPr>
        <w:t> </w:t>
      </w:r>
      <w:r>
        <w:rPr/>
        <w:t>of</w:t>
      </w:r>
      <w:r>
        <w:rPr>
          <w:spacing w:val="-8"/>
        </w:rPr>
        <w:t> </w:t>
      </w:r>
      <w:r>
        <w:rPr/>
        <w:t>the</w:t>
      </w:r>
      <w:r>
        <w:rPr>
          <w:spacing w:val="-7"/>
        </w:rPr>
        <w:t> </w:t>
      </w:r>
      <w:r>
        <w:rPr/>
        <w:t>appointment</w:t>
      </w:r>
      <w:r>
        <w:rPr>
          <w:spacing w:val="-14"/>
        </w:rPr>
        <w:t> </w:t>
      </w:r>
      <w:r>
        <w:rPr/>
        <w:t>document</w:t>
      </w:r>
      <w:r>
        <w:rPr>
          <w:spacing w:val="-13"/>
        </w:rPr>
        <w:t> </w:t>
      </w:r>
      <w:r>
        <w:rPr/>
        <w:t>will</w:t>
      </w:r>
      <w:r>
        <w:rPr>
          <w:spacing w:val="-6"/>
        </w:rPr>
        <w:t> </w:t>
      </w:r>
      <w:r>
        <w:rPr/>
        <w:t>be</w:t>
      </w:r>
      <w:r>
        <w:rPr>
          <w:spacing w:val="-7"/>
        </w:rPr>
        <w:t> </w:t>
      </w:r>
      <w:r>
        <w:rPr/>
        <w:t>supplied</w:t>
      </w:r>
      <w:r>
        <w:rPr>
          <w:spacing w:val="-11"/>
        </w:rPr>
        <w:t> </w:t>
      </w:r>
      <w:r>
        <w:rPr/>
        <w:t>to</w:t>
      </w:r>
      <w:r>
        <w:rPr>
          <w:spacing w:val="-8"/>
        </w:rPr>
        <w:t> </w:t>
      </w:r>
      <w:r>
        <w:rPr/>
        <w:t>the</w:t>
      </w:r>
      <w:r>
        <w:rPr>
          <w:spacing w:val="-7"/>
        </w:rPr>
        <w:t> </w:t>
      </w:r>
      <w:r>
        <w:rPr/>
        <w:t>graduate</w:t>
      </w:r>
      <w:r>
        <w:rPr>
          <w:spacing w:val="-12"/>
        </w:rPr>
        <w:t> </w:t>
      </w:r>
      <w:r>
        <w:rPr/>
        <w:t>or</w:t>
      </w:r>
      <w:r>
        <w:rPr>
          <w:spacing w:val="-8"/>
        </w:rPr>
        <w:t> </w:t>
      </w:r>
      <w:r>
        <w:rPr/>
        <w:t>teaching </w:t>
      </w:r>
      <w:r>
        <w:rPr>
          <w:spacing w:val="-2"/>
        </w:rPr>
        <w:t>assistant.</w:t>
      </w:r>
    </w:p>
    <w:p>
      <w:pPr>
        <w:pStyle w:val="BodyText"/>
        <w:spacing w:before="29"/>
      </w:pPr>
    </w:p>
    <w:p>
      <w:pPr>
        <w:pStyle w:val="ListParagraph"/>
        <w:numPr>
          <w:ilvl w:val="1"/>
          <w:numId w:val="53"/>
        </w:numPr>
        <w:tabs>
          <w:tab w:pos="1717" w:val="left" w:leader="none"/>
        </w:tabs>
        <w:spacing w:line="240" w:lineRule="auto" w:before="0" w:after="0"/>
        <w:ind w:left="1717" w:right="0" w:hanging="717"/>
        <w:jc w:val="left"/>
        <w:rPr>
          <w:sz w:val="22"/>
        </w:rPr>
      </w:pPr>
      <w:bookmarkStart w:name="IV.11. Retirement" w:id="135"/>
      <w:bookmarkEnd w:id="135"/>
      <w:r>
        <w:rPr/>
      </w:r>
      <w:bookmarkStart w:name="_bookmark68" w:id="136"/>
      <w:bookmarkEnd w:id="136"/>
      <w:r>
        <w:rPr/>
      </w:r>
      <w:r>
        <w:rPr>
          <w:spacing w:val="-2"/>
          <w:sz w:val="22"/>
          <w:u w:val="single"/>
        </w:rPr>
        <w:t>Retirement</w:t>
      </w:r>
    </w:p>
    <w:p>
      <w:pPr>
        <w:pStyle w:val="BodyText"/>
        <w:spacing w:line="235" w:lineRule="auto" w:before="250"/>
        <w:ind w:left="1811"/>
      </w:pPr>
      <w:r>
        <w:rPr/>
        <w:t>Opportunity is</w:t>
      </w:r>
      <w:r>
        <w:rPr>
          <w:spacing w:val="20"/>
        </w:rPr>
        <w:t> </w:t>
      </w:r>
      <w:r>
        <w:rPr/>
        <w:t>provided for</w:t>
      </w:r>
      <w:r>
        <w:rPr>
          <w:spacing w:val="20"/>
        </w:rPr>
        <w:t> </w:t>
      </w:r>
      <w:r>
        <w:rPr/>
        <w:t>retirement under</w:t>
      </w:r>
      <w:r>
        <w:rPr>
          <w:spacing w:val="16"/>
        </w:rPr>
        <w:t> </w:t>
      </w:r>
      <w:r>
        <w:rPr/>
        <w:t>the</w:t>
      </w:r>
      <w:r>
        <w:rPr>
          <w:spacing w:val="18"/>
        </w:rPr>
        <w:t> </w:t>
      </w:r>
      <w:r>
        <w:rPr/>
        <w:t>provisions</w:t>
      </w:r>
      <w:r>
        <w:rPr>
          <w:spacing w:val="13"/>
        </w:rPr>
        <w:t> </w:t>
      </w:r>
      <w:r>
        <w:rPr/>
        <w:t>of</w:t>
      </w:r>
      <w:r>
        <w:rPr>
          <w:spacing w:val="20"/>
        </w:rPr>
        <w:t> </w:t>
      </w:r>
      <w:r>
        <w:rPr/>
        <w:t>the</w:t>
      </w:r>
      <w:r>
        <w:rPr>
          <w:spacing w:val="14"/>
        </w:rPr>
        <w:t> </w:t>
      </w:r>
      <w:r>
        <w:rPr/>
        <w:t>New</w:t>
      </w:r>
      <w:r>
        <w:rPr>
          <w:spacing w:val="17"/>
        </w:rPr>
        <w:t> </w:t>
      </w:r>
      <w:r>
        <w:rPr/>
        <w:t>Mexico</w:t>
      </w:r>
      <w:r>
        <w:rPr>
          <w:spacing w:val="13"/>
        </w:rPr>
        <w:t> </w:t>
      </w:r>
      <w:r>
        <w:rPr/>
        <w:t>Educational Retirement Act regulations.</w:t>
      </w:r>
    </w:p>
    <w:p>
      <w:pPr>
        <w:pStyle w:val="BodyText"/>
        <w:spacing w:before="31"/>
      </w:pPr>
    </w:p>
    <w:p>
      <w:pPr>
        <w:pStyle w:val="ListParagraph"/>
        <w:numPr>
          <w:ilvl w:val="1"/>
          <w:numId w:val="53"/>
        </w:numPr>
        <w:tabs>
          <w:tab w:pos="1717" w:val="left" w:leader="none"/>
          <w:tab w:pos="1720" w:val="left" w:leader="none"/>
        </w:tabs>
        <w:spacing w:line="235" w:lineRule="auto" w:before="1" w:after="0"/>
        <w:ind w:left="1720" w:right="2804" w:hanging="720"/>
        <w:jc w:val="left"/>
        <w:rPr>
          <w:sz w:val="22"/>
        </w:rPr>
      </w:pPr>
      <w:bookmarkStart w:name="IV.12. Western New Mexico University Inc" w:id="137"/>
      <w:bookmarkEnd w:id="137"/>
      <w:r>
        <w:rPr/>
      </w:r>
      <w:bookmarkStart w:name="_bookmark69" w:id="138"/>
      <w:bookmarkEnd w:id="138"/>
      <w:r>
        <w:rPr/>
      </w:r>
      <w:r>
        <w:rPr>
          <w:spacing w:val="-2"/>
          <w:sz w:val="22"/>
          <w:u w:val="single"/>
        </w:rPr>
        <w:t>Western</w:t>
      </w:r>
      <w:r>
        <w:rPr>
          <w:spacing w:val="-10"/>
          <w:sz w:val="22"/>
          <w:u w:val="single"/>
        </w:rPr>
        <w:t> </w:t>
      </w:r>
      <w:r>
        <w:rPr>
          <w:spacing w:val="-2"/>
          <w:sz w:val="22"/>
          <w:u w:val="single"/>
        </w:rPr>
        <w:t>New</w:t>
      </w:r>
      <w:r>
        <w:rPr>
          <w:spacing w:val="-8"/>
          <w:sz w:val="22"/>
          <w:u w:val="single"/>
        </w:rPr>
        <w:t> </w:t>
      </w:r>
      <w:r>
        <w:rPr>
          <w:spacing w:val="-2"/>
          <w:sz w:val="22"/>
          <w:u w:val="single"/>
        </w:rPr>
        <w:t>Mexico</w:t>
      </w:r>
      <w:r>
        <w:rPr>
          <w:spacing w:val="-8"/>
          <w:sz w:val="22"/>
          <w:u w:val="single"/>
        </w:rPr>
        <w:t> </w:t>
      </w:r>
      <w:r>
        <w:rPr>
          <w:spacing w:val="-2"/>
          <w:sz w:val="22"/>
          <w:u w:val="single"/>
        </w:rPr>
        <w:t>University</w:t>
      </w:r>
      <w:r>
        <w:rPr>
          <w:spacing w:val="-5"/>
          <w:sz w:val="22"/>
          <w:u w:val="single"/>
        </w:rPr>
        <w:t> </w:t>
      </w:r>
      <w:r>
        <w:rPr>
          <w:spacing w:val="-2"/>
          <w:sz w:val="22"/>
          <w:u w:val="single"/>
        </w:rPr>
        <w:t>Incentive</w:t>
      </w:r>
      <w:r>
        <w:rPr>
          <w:spacing w:val="-12"/>
          <w:sz w:val="22"/>
          <w:u w:val="single"/>
        </w:rPr>
        <w:t> </w:t>
      </w:r>
      <w:r>
        <w:rPr>
          <w:spacing w:val="-2"/>
          <w:sz w:val="22"/>
          <w:u w:val="single"/>
        </w:rPr>
        <w:t>Retirement</w:t>
      </w:r>
      <w:r>
        <w:rPr>
          <w:spacing w:val="-10"/>
          <w:sz w:val="22"/>
          <w:u w:val="single"/>
        </w:rPr>
        <w:t> </w:t>
      </w:r>
      <w:r>
        <w:rPr>
          <w:spacing w:val="-2"/>
          <w:sz w:val="22"/>
          <w:u w:val="single"/>
        </w:rPr>
        <w:t>Plan </w:t>
      </w:r>
      <w:r>
        <w:rPr>
          <w:spacing w:val="-2"/>
          <w:sz w:val="22"/>
        </w:rPr>
        <w:t> </w:t>
      </w:r>
      <w:r>
        <w:rPr>
          <w:spacing w:val="-6"/>
          <w:sz w:val="22"/>
        </w:rPr>
        <w:t>(Adopted</w:t>
      </w:r>
      <w:r>
        <w:rPr>
          <w:spacing w:val="-10"/>
          <w:sz w:val="22"/>
        </w:rPr>
        <w:t> </w:t>
      </w:r>
      <w:r>
        <w:rPr>
          <w:spacing w:val="-6"/>
          <w:sz w:val="22"/>
        </w:rPr>
        <w:t>March</w:t>
      </w:r>
      <w:r>
        <w:rPr>
          <w:spacing w:val="-8"/>
          <w:sz w:val="22"/>
        </w:rPr>
        <w:t> </w:t>
      </w:r>
      <w:r>
        <w:rPr>
          <w:spacing w:val="-6"/>
          <w:sz w:val="22"/>
        </w:rPr>
        <w:t>1,</w:t>
      </w:r>
      <w:r>
        <w:rPr>
          <w:spacing w:val="-3"/>
          <w:sz w:val="22"/>
        </w:rPr>
        <w:t> </w:t>
      </w:r>
      <w:r>
        <w:rPr>
          <w:spacing w:val="-6"/>
          <w:sz w:val="22"/>
        </w:rPr>
        <w:t>1990)</w:t>
      </w:r>
      <w:r>
        <w:rPr>
          <w:sz w:val="22"/>
        </w:rPr>
        <w:t> </w:t>
      </w:r>
      <w:r>
        <w:rPr>
          <w:spacing w:val="-6"/>
          <w:sz w:val="22"/>
        </w:rPr>
        <w:t>(Revised</w:t>
      </w:r>
      <w:r>
        <w:rPr>
          <w:spacing w:val="-8"/>
          <w:sz w:val="22"/>
        </w:rPr>
        <w:t> </w:t>
      </w:r>
      <w:r>
        <w:rPr>
          <w:spacing w:val="-6"/>
          <w:sz w:val="22"/>
        </w:rPr>
        <w:t>December</w:t>
      </w:r>
      <w:r>
        <w:rPr>
          <w:spacing w:val="-7"/>
          <w:sz w:val="22"/>
        </w:rPr>
        <w:t> </w:t>
      </w:r>
      <w:r>
        <w:rPr>
          <w:spacing w:val="-6"/>
          <w:sz w:val="22"/>
        </w:rPr>
        <w:t>1994,</w:t>
      </w:r>
      <w:r>
        <w:rPr>
          <w:spacing w:val="-8"/>
          <w:sz w:val="22"/>
        </w:rPr>
        <w:t> </w:t>
      </w:r>
      <w:r>
        <w:rPr>
          <w:spacing w:val="-6"/>
          <w:sz w:val="22"/>
        </w:rPr>
        <w:t>1999, 2011,</w:t>
      </w:r>
      <w:r>
        <w:rPr>
          <w:spacing w:val="-8"/>
          <w:sz w:val="22"/>
        </w:rPr>
        <w:t> </w:t>
      </w:r>
      <w:r>
        <w:rPr>
          <w:spacing w:val="-6"/>
          <w:sz w:val="22"/>
        </w:rPr>
        <w:t>2013)</w:t>
      </w:r>
    </w:p>
    <w:p>
      <w:pPr>
        <w:pStyle w:val="ListParagraph"/>
        <w:numPr>
          <w:ilvl w:val="0"/>
          <w:numId w:val="54"/>
        </w:numPr>
        <w:tabs>
          <w:tab w:pos="2799" w:val="left" w:leader="none"/>
        </w:tabs>
        <w:spacing w:line="240" w:lineRule="auto" w:before="248" w:after="0"/>
        <w:ind w:left="2799" w:right="0" w:hanging="667"/>
        <w:jc w:val="left"/>
        <w:rPr>
          <w:sz w:val="22"/>
        </w:rPr>
      </w:pPr>
      <w:r>
        <w:rPr>
          <w:w w:val="90"/>
          <w:sz w:val="22"/>
        </w:rPr>
        <w:t>Policy</w:t>
      </w:r>
      <w:r>
        <w:rPr>
          <w:spacing w:val="1"/>
          <w:sz w:val="22"/>
        </w:rPr>
        <w:t> </w:t>
      </w:r>
      <w:r>
        <w:rPr>
          <w:spacing w:val="-2"/>
          <w:sz w:val="22"/>
        </w:rPr>
        <w:t>Statement:</w:t>
      </w:r>
    </w:p>
    <w:p>
      <w:pPr>
        <w:pStyle w:val="BodyText"/>
        <w:spacing w:line="235" w:lineRule="auto" w:before="251"/>
        <w:ind w:left="2799" w:right="296"/>
        <w:jc w:val="both"/>
      </w:pPr>
      <w:r>
        <w:rPr/>
        <w:t>The Board of Regents of Western New Mexico University (“WNMU”) hereby determines that it is in the best interests of the WNMU to adopt a plan whereby tenured</w:t>
      </w:r>
      <w:r>
        <w:rPr>
          <w:spacing w:val="-3"/>
        </w:rPr>
        <w:t> </w:t>
      </w:r>
      <w:r>
        <w:rPr/>
        <w:t>faculty</w:t>
      </w:r>
      <w:r>
        <w:rPr>
          <w:spacing w:val="-1"/>
        </w:rPr>
        <w:t> </w:t>
      </w:r>
      <w:r>
        <w:rPr/>
        <w:t>members may</w:t>
      </w:r>
      <w:r>
        <w:rPr>
          <w:spacing w:val="-1"/>
        </w:rPr>
        <w:t> </w:t>
      </w:r>
      <w:r>
        <w:rPr/>
        <w:t>negotiate</w:t>
      </w:r>
      <w:r>
        <w:rPr>
          <w:spacing w:val="-1"/>
        </w:rPr>
        <w:t> </w:t>
      </w:r>
      <w:r>
        <w:rPr/>
        <w:t>for and take</w:t>
      </w:r>
      <w:r>
        <w:rPr>
          <w:spacing w:val="-1"/>
        </w:rPr>
        <w:t> </w:t>
      </w:r>
      <w:r>
        <w:rPr/>
        <w:t>advantage</w:t>
      </w:r>
      <w:r>
        <w:rPr>
          <w:spacing w:val="-3"/>
        </w:rPr>
        <w:t> </w:t>
      </w:r>
      <w:r>
        <w:rPr/>
        <w:t>of</w:t>
      </w:r>
      <w:r>
        <w:rPr>
          <w:spacing w:val="-10"/>
        </w:rPr>
        <w:t> </w:t>
      </w:r>
      <w:r>
        <w:rPr/>
        <w:t>an</w:t>
      </w:r>
      <w:r>
        <w:rPr>
          <w:spacing w:val="-8"/>
        </w:rPr>
        <w:t> </w:t>
      </w:r>
      <w:r>
        <w:rPr/>
        <w:t>appreciable</w:t>
      </w:r>
    </w:p>
    <w:p>
      <w:pPr>
        <w:pStyle w:val="BodyText"/>
        <w:spacing w:line="235" w:lineRule="auto" w:before="247"/>
        <w:ind w:left="2800" w:right="297"/>
        <w:jc w:val="both"/>
      </w:pPr>
      <w:r>
        <w:rPr/>
        <w:t>and substantial monetary benefit in consideration for voluntary selection of early </w:t>
      </w:r>
      <w:r>
        <w:rPr>
          <w:spacing w:val="-2"/>
        </w:rPr>
        <w:t>retirement</w:t>
      </w:r>
      <w:r>
        <w:rPr>
          <w:spacing w:val="-12"/>
        </w:rPr>
        <w:t> </w:t>
      </w:r>
      <w:r>
        <w:rPr>
          <w:spacing w:val="-2"/>
        </w:rPr>
        <w:t>and</w:t>
      </w:r>
      <w:r>
        <w:rPr>
          <w:spacing w:val="-11"/>
        </w:rPr>
        <w:t> </w:t>
      </w:r>
      <w:r>
        <w:rPr>
          <w:spacing w:val="-2"/>
        </w:rPr>
        <w:t>foregoing</w:t>
      </w:r>
      <w:r>
        <w:rPr>
          <w:spacing w:val="-11"/>
        </w:rPr>
        <w:t> </w:t>
      </w:r>
      <w:r>
        <w:rPr>
          <w:spacing w:val="-2"/>
        </w:rPr>
        <w:t>continuous</w:t>
      </w:r>
      <w:r>
        <w:rPr>
          <w:spacing w:val="-10"/>
        </w:rPr>
        <w:t> </w:t>
      </w:r>
      <w:r>
        <w:rPr>
          <w:spacing w:val="-2"/>
        </w:rPr>
        <w:t>tenure</w:t>
      </w:r>
      <w:r>
        <w:rPr>
          <w:spacing w:val="-12"/>
        </w:rPr>
        <w:t> </w:t>
      </w:r>
      <w:r>
        <w:rPr>
          <w:spacing w:val="-2"/>
        </w:rPr>
        <w:t>appointment</w:t>
      </w:r>
      <w:r>
        <w:rPr>
          <w:spacing w:val="-11"/>
        </w:rPr>
        <w:t> </w:t>
      </w:r>
      <w:r>
        <w:rPr>
          <w:spacing w:val="-2"/>
        </w:rPr>
        <w:t>at</w:t>
      </w:r>
      <w:r>
        <w:rPr>
          <w:spacing w:val="-11"/>
        </w:rPr>
        <w:t> </w:t>
      </w:r>
      <w:r>
        <w:rPr>
          <w:spacing w:val="-2"/>
        </w:rPr>
        <w:t>the</w:t>
      </w:r>
      <w:r>
        <w:rPr>
          <w:spacing w:val="-12"/>
        </w:rPr>
        <w:t> </w:t>
      </w:r>
      <w:r>
        <w:rPr>
          <w:spacing w:val="-2"/>
        </w:rPr>
        <w:t>conclusion</w:t>
      </w:r>
      <w:r>
        <w:rPr>
          <w:spacing w:val="-11"/>
        </w:rPr>
        <w:t> </w:t>
      </w:r>
      <w:r>
        <w:rPr>
          <w:spacing w:val="-2"/>
        </w:rPr>
        <w:t>of</w:t>
      </w:r>
      <w:r>
        <w:rPr>
          <w:spacing w:val="-10"/>
        </w:rPr>
        <w:t> </w:t>
      </w:r>
      <w:r>
        <w:rPr>
          <w:spacing w:val="-2"/>
        </w:rPr>
        <w:t>a</w:t>
      </w:r>
      <w:r>
        <w:rPr>
          <w:spacing w:val="-12"/>
        </w:rPr>
        <w:t> </w:t>
      </w:r>
      <w:r>
        <w:rPr>
          <w:spacing w:val="-2"/>
        </w:rPr>
        <w:t>special </w:t>
      </w:r>
      <w:r>
        <w:rPr/>
        <w:t>academic year.</w:t>
      </w:r>
    </w:p>
    <w:p>
      <w:pPr>
        <w:pStyle w:val="BodyText"/>
        <w:spacing w:before="194"/>
      </w:pPr>
    </w:p>
    <w:p>
      <w:pPr>
        <w:pStyle w:val="ListParagraph"/>
        <w:numPr>
          <w:ilvl w:val="1"/>
          <w:numId w:val="54"/>
        </w:numPr>
        <w:tabs>
          <w:tab w:pos="3519" w:val="left" w:leader="none"/>
        </w:tabs>
        <w:spacing w:line="235" w:lineRule="auto" w:before="0" w:after="0"/>
        <w:ind w:left="3519" w:right="583" w:hanging="539"/>
        <w:jc w:val="left"/>
        <w:rPr>
          <w:sz w:val="22"/>
        </w:rPr>
      </w:pPr>
      <w:r>
        <w:rPr>
          <w:sz w:val="22"/>
        </w:rPr>
        <w:t>The</w:t>
      </w:r>
      <w:r>
        <w:rPr>
          <w:spacing w:val="-3"/>
          <w:sz w:val="22"/>
        </w:rPr>
        <w:t> </w:t>
      </w:r>
      <w:r>
        <w:rPr>
          <w:sz w:val="22"/>
        </w:rPr>
        <w:t>goals</w:t>
      </w:r>
      <w:r>
        <w:rPr>
          <w:spacing w:val="-4"/>
          <w:sz w:val="22"/>
        </w:rPr>
        <w:t> </w:t>
      </w:r>
      <w:r>
        <w:rPr>
          <w:sz w:val="22"/>
        </w:rPr>
        <w:t>of such</w:t>
      </w:r>
      <w:r>
        <w:rPr>
          <w:spacing w:val="-3"/>
          <w:sz w:val="22"/>
        </w:rPr>
        <w:t> </w:t>
      </w:r>
      <w:r>
        <w:rPr>
          <w:sz w:val="22"/>
        </w:rPr>
        <w:t>a</w:t>
      </w:r>
      <w:r>
        <w:rPr>
          <w:spacing w:val="-2"/>
          <w:sz w:val="22"/>
        </w:rPr>
        <w:t> </w:t>
      </w:r>
      <w:r>
        <w:rPr>
          <w:sz w:val="22"/>
        </w:rPr>
        <w:t>program,</w:t>
      </w:r>
      <w:r>
        <w:rPr>
          <w:spacing w:val="-7"/>
          <w:sz w:val="22"/>
        </w:rPr>
        <w:t> </w:t>
      </w:r>
      <w:r>
        <w:rPr>
          <w:sz w:val="22"/>
        </w:rPr>
        <w:t>which</w:t>
      </w:r>
      <w:r>
        <w:rPr>
          <w:spacing w:val="-3"/>
          <w:sz w:val="22"/>
        </w:rPr>
        <w:t> </w:t>
      </w:r>
      <w:r>
        <w:rPr>
          <w:sz w:val="22"/>
        </w:rPr>
        <w:t>the</w:t>
      </w:r>
      <w:r>
        <w:rPr>
          <w:spacing w:val="-3"/>
          <w:sz w:val="22"/>
        </w:rPr>
        <w:t> </w:t>
      </w:r>
      <w:r>
        <w:rPr>
          <w:sz w:val="22"/>
        </w:rPr>
        <w:t>Board</w:t>
      </w:r>
      <w:r>
        <w:rPr>
          <w:spacing w:val="-5"/>
          <w:sz w:val="22"/>
        </w:rPr>
        <w:t> </w:t>
      </w:r>
      <w:r>
        <w:rPr>
          <w:sz w:val="22"/>
        </w:rPr>
        <w:t>of</w:t>
      </w:r>
      <w:r>
        <w:rPr>
          <w:spacing w:val="-3"/>
          <w:sz w:val="22"/>
        </w:rPr>
        <w:t> </w:t>
      </w:r>
      <w:r>
        <w:rPr>
          <w:sz w:val="22"/>
        </w:rPr>
        <w:t>Regents</w:t>
      </w:r>
      <w:r>
        <w:rPr>
          <w:spacing w:val="-6"/>
          <w:sz w:val="22"/>
        </w:rPr>
        <w:t> </w:t>
      </w:r>
      <w:r>
        <w:rPr>
          <w:sz w:val="22"/>
        </w:rPr>
        <w:t>deem</w:t>
      </w:r>
      <w:r>
        <w:rPr>
          <w:spacing w:val="-3"/>
          <w:sz w:val="22"/>
        </w:rPr>
        <w:t> </w:t>
      </w:r>
      <w:r>
        <w:rPr>
          <w:sz w:val="22"/>
        </w:rPr>
        <w:t>to</w:t>
      </w:r>
      <w:r>
        <w:rPr>
          <w:spacing w:val="-1"/>
          <w:sz w:val="22"/>
        </w:rPr>
        <w:t> </w:t>
      </w:r>
      <w:r>
        <w:rPr>
          <w:sz w:val="22"/>
        </w:rPr>
        <w:t>be</w:t>
      </w:r>
      <w:r>
        <w:rPr>
          <w:spacing w:val="-2"/>
          <w:sz w:val="22"/>
        </w:rPr>
        <w:t> </w:t>
      </w:r>
      <w:r>
        <w:rPr>
          <w:sz w:val="22"/>
        </w:rPr>
        <w:t>of benefit to WNMU and</w:t>
      </w:r>
      <w:r>
        <w:rPr>
          <w:spacing w:val="-2"/>
          <w:sz w:val="22"/>
        </w:rPr>
        <w:t> </w:t>
      </w:r>
      <w:r>
        <w:rPr>
          <w:sz w:val="22"/>
        </w:rPr>
        <w:t>its faculty,</w:t>
      </w:r>
      <w:r>
        <w:rPr>
          <w:spacing w:val="-6"/>
          <w:sz w:val="22"/>
        </w:rPr>
        <w:t> </w:t>
      </w:r>
      <w:r>
        <w:rPr>
          <w:sz w:val="22"/>
        </w:rPr>
        <w:t>are:</w:t>
      </w:r>
    </w:p>
    <w:p>
      <w:pPr>
        <w:pStyle w:val="ListParagraph"/>
        <w:numPr>
          <w:ilvl w:val="2"/>
          <w:numId w:val="54"/>
        </w:numPr>
        <w:tabs>
          <w:tab w:pos="3878" w:val="left" w:leader="none"/>
        </w:tabs>
        <w:spacing w:line="235" w:lineRule="auto" w:before="251" w:after="0"/>
        <w:ind w:left="3878" w:right="297" w:hanging="360"/>
        <w:jc w:val="left"/>
        <w:rPr>
          <w:sz w:val="22"/>
        </w:rPr>
      </w:pPr>
      <w:r>
        <w:rPr>
          <w:sz w:val="22"/>
        </w:rPr>
        <w:t>to</w:t>
      </w:r>
      <w:r>
        <w:rPr>
          <w:spacing w:val="5"/>
          <w:sz w:val="22"/>
        </w:rPr>
        <w:t> </w:t>
      </w:r>
      <w:r>
        <w:rPr>
          <w:sz w:val="22"/>
        </w:rPr>
        <w:t>provide flexibility for</w:t>
      </w:r>
      <w:r>
        <w:rPr>
          <w:spacing w:val="6"/>
          <w:sz w:val="22"/>
        </w:rPr>
        <w:t> </w:t>
      </w:r>
      <w:r>
        <w:rPr>
          <w:sz w:val="22"/>
        </w:rPr>
        <w:t>tenured faculty members to</w:t>
      </w:r>
      <w:r>
        <w:rPr>
          <w:spacing w:val="7"/>
          <w:sz w:val="22"/>
        </w:rPr>
        <w:t> </w:t>
      </w:r>
      <w:r>
        <w:rPr>
          <w:sz w:val="22"/>
        </w:rPr>
        <w:t>consider new and alternative career opportunities.</w:t>
      </w:r>
    </w:p>
    <w:p>
      <w:pPr>
        <w:pStyle w:val="BodyText"/>
      </w:pPr>
    </w:p>
    <w:p>
      <w:pPr>
        <w:pStyle w:val="ListParagraph"/>
        <w:numPr>
          <w:ilvl w:val="2"/>
          <w:numId w:val="54"/>
        </w:numPr>
        <w:tabs>
          <w:tab w:pos="3878" w:val="left" w:leader="none"/>
        </w:tabs>
        <w:spacing w:line="235" w:lineRule="auto" w:before="0" w:after="0"/>
        <w:ind w:left="3878" w:right="300" w:hanging="360"/>
        <w:jc w:val="left"/>
        <w:rPr>
          <w:sz w:val="22"/>
        </w:rPr>
      </w:pPr>
      <w:r>
        <w:rPr>
          <w:sz w:val="22"/>
        </w:rPr>
        <w:t>to</w:t>
      </w:r>
      <w:r>
        <w:rPr>
          <w:spacing w:val="40"/>
          <w:sz w:val="22"/>
        </w:rPr>
        <w:t> </w:t>
      </w:r>
      <w:r>
        <w:rPr>
          <w:sz w:val="22"/>
        </w:rPr>
        <w:t>provide</w:t>
      </w:r>
      <w:r>
        <w:rPr>
          <w:spacing w:val="40"/>
          <w:sz w:val="22"/>
        </w:rPr>
        <w:t> </w:t>
      </w:r>
      <w:r>
        <w:rPr>
          <w:sz w:val="22"/>
        </w:rPr>
        <w:t>flexibility</w:t>
      </w:r>
      <w:r>
        <w:rPr>
          <w:spacing w:val="40"/>
          <w:sz w:val="22"/>
        </w:rPr>
        <w:t> </w:t>
      </w:r>
      <w:r>
        <w:rPr>
          <w:sz w:val="22"/>
        </w:rPr>
        <w:t>and</w:t>
      </w:r>
      <w:r>
        <w:rPr>
          <w:spacing w:val="40"/>
          <w:sz w:val="22"/>
        </w:rPr>
        <w:t> </w:t>
      </w:r>
      <w:r>
        <w:rPr>
          <w:sz w:val="22"/>
        </w:rPr>
        <w:t>avoid</w:t>
      </w:r>
      <w:r>
        <w:rPr>
          <w:spacing w:val="40"/>
          <w:sz w:val="22"/>
        </w:rPr>
        <w:t> </w:t>
      </w:r>
      <w:r>
        <w:rPr>
          <w:sz w:val="22"/>
        </w:rPr>
        <w:t>potential</w:t>
      </w:r>
      <w:r>
        <w:rPr>
          <w:spacing w:val="40"/>
          <w:sz w:val="22"/>
        </w:rPr>
        <w:t> </w:t>
      </w:r>
      <w:r>
        <w:rPr>
          <w:sz w:val="22"/>
        </w:rPr>
        <w:t>problems</w:t>
      </w:r>
      <w:r>
        <w:rPr>
          <w:spacing w:val="40"/>
          <w:sz w:val="22"/>
        </w:rPr>
        <w:t> </w:t>
      </w:r>
      <w:r>
        <w:rPr>
          <w:sz w:val="22"/>
        </w:rPr>
        <w:t>in</w:t>
      </w:r>
      <w:r>
        <w:rPr>
          <w:spacing w:val="40"/>
          <w:sz w:val="22"/>
        </w:rPr>
        <w:t> </w:t>
      </w:r>
      <w:r>
        <w:rPr>
          <w:sz w:val="22"/>
        </w:rPr>
        <w:t>staffing</w:t>
      </w:r>
      <w:r>
        <w:rPr>
          <w:spacing w:val="40"/>
          <w:sz w:val="22"/>
        </w:rPr>
        <w:t> </w:t>
      </w:r>
      <w:r>
        <w:rPr>
          <w:sz w:val="22"/>
        </w:rPr>
        <w:t>and associated</w:t>
      </w:r>
      <w:r>
        <w:rPr>
          <w:spacing w:val="-3"/>
          <w:sz w:val="22"/>
        </w:rPr>
        <w:t> </w:t>
      </w:r>
      <w:r>
        <w:rPr>
          <w:sz w:val="22"/>
        </w:rPr>
        <w:t>costs for the</w:t>
      </w:r>
      <w:r>
        <w:rPr>
          <w:spacing w:val="-1"/>
          <w:sz w:val="22"/>
        </w:rPr>
        <w:t> </w:t>
      </w:r>
      <w:r>
        <w:rPr>
          <w:sz w:val="22"/>
        </w:rPr>
        <w:t>academic</w:t>
      </w:r>
      <w:r>
        <w:rPr>
          <w:spacing w:val="-8"/>
          <w:sz w:val="22"/>
        </w:rPr>
        <w:t> </w:t>
      </w:r>
      <w:r>
        <w:rPr>
          <w:sz w:val="22"/>
        </w:rPr>
        <w:t>programs</w:t>
      </w:r>
      <w:r>
        <w:rPr>
          <w:spacing w:val="-9"/>
          <w:sz w:val="22"/>
        </w:rPr>
        <w:t> </w:t>
      </w:r>
      <w:r>
        <w:rPr>
          <w:sz w:val="22"/>
        </w:rPr>
        <w:t>of</w:t>
      </w:r>
      <w:r>
        <w:rPr>
          <w:spacing w:val="-2"/>
          <w:sz w:val="22"/>
        </w:rPr>
        <w:t> </w:t>
      </w:r>
      <w:r>
        <w:rPr>
          <w:sz w:val="22"/>
        </w:rPr>
        <w:t>WNMU.</w:t>
      </w:r>
    </w:p>
    <w:p>
      <w:pPr>
        <w:pStyle w:val="ListParagraph"/>
        <w:numPr>
          <w:ilvl w:val="1"/>
          <w:numId w:val="54"/>
        </w:numPr>
        <w:tabs>
          <w:tab w:pos="3520" w:val="left" w:leader="none"/>
        </w:tabs>
        <w:spacing w:line="235" w:lineRule="auto" w:before="250" w:after="0"/>
        <w:ind w:left="3520" w:right="367" w:hanging="541"/>
        <w:jc w:val="left"/>
        <w:rPr>
          <w:sz w:val="22"/>
        </w:rPr>
      </w:pPr>
      <w:r>
        <w:rPr>
          <w:sz w:val="22"/>
        </w:rPr>
        <w:t>Now,</w:t>
      </w:r>
      <w:r>
        <w:rPr>
          <w:spacing w:val="-14"/>
          <w:sz w:val="22"/>
        </w:rPr>
        <w:t> </w:t>
      </w:r>
      <w:r>
        <w:rPr>
          <w:sz w:val="22"/>
        </w:rPr>
        <w:t>therefore,</w:t>
      </w:r>
      <w:r>
        <w:rPr>
          <w:spacing w:val="-14"/>
          <w:sz w:val="22"/>
        </w:rPr>
        <w:t> </w:t>
      </w:r>
      <w:r>
        <w:rPr>
          <w:sz w:val="22"/>
        </w:rPr>
        <w:t>the</w:t>
      </w:r>
      <w:r>
        <w:rPr>
          <w:spacing w:val="-12"/>
          <w:sz w:val="22"/>
        </w:rPr>
        <w:t> </w:t>
      </w:r>
      <w:r>
        <w:rPr>
          <w:sz w:val="22"/>
        </w:rPr>
        <w:t>WNMU</w:t>
      </w:r>
      <w:r>
        <w:rPr>
          <w:spacing w:val="-13"/>
          <w:sz w:val="22"/>
        </w:rPr>
        <w:t> </w:t>
      </w:r>
      <w:r>
        <w:rPr>
          <w:sz w:val="22"/>
        </w:rPr>
        <w:t>Administration</w:t>
      </w:r>
      <w:r>
        <w:rPr>
          <w:spacing w:val="-14"/>
          <w:sz w:val="22"/>
        </w:rPr>
        <w:t> </w:t>
      </w:r>
      <w:r>
        <w:rPr>
          <w:sz w:val="22"/>
        </w:rPr>
        <w:t>is</w:t>
      </w:r>
      <w:r>
        <w:rPr>
          <w:spacing w:val="-11"/>
          <w:sz w:val="22"/>
        </w:rPr>
        <w:t> </w:t>
      </w:r>
      <w:r>
        <w:rPr>
          <w:sz w:val="22"/>
        </w:rPr>
        <w:t>hereby</w:t>
      </w:r>
      <w:r>
        <w:rPr>
          <w:spacing w:val="-14"/>
          <w:sz w:val="22"/>
        </w:rPr>
        <w:t> </w:t>
      </w:r>
      <w:r>
        <w:rPr>
          <w:sz w:val="22"/>
        </w:rPr>
        <w:t>authorized</w:t>
      </w:r>
      <w:r>
        <w:rPr>
          <w:spacing w:val="-14"/>
          <w:sz w:val="22"/>
        </w:rPr>
        <w:t> </w:t>
      </w:r>
      <w:r>
        <w:rPr>
          <w:sz w:val="22"/>
        </w:rPr>
        <w:t>to</w:t>
      </w:r>
      <w:r>
        <w:rPr>
          <w:spacing w:val="-13"/>
          <w:sz w:val="22"/>
        </w:rPr>
        <w:t> </w:t>
      </w:r>
      <w:r>
        <w:rPr>
          <w:sz w:val="22"/>
        </w:rPr>
        <w:t>publish the following as</w:t>
      </w:r>
      <w:r>
        <w:rPr>
          <w:spacing w:val="-2"/>
          <w:sz w:val="22"/>
        </w:rPr>
        <w:t> </w:t>
      </w:r>
      <w:r>
        <w:rPr>
          <w:sz w:val="22"/>
        </w:rPr>
        <w:t>the</w:t>
      </w:r>
      <w:r>
        <w:rPr>
          <w:spacing w:val="-6"/>
          <w:sz w:val="22"/>
        </w:rPr>
        <w:t> </w:t>
      </w:r>
      <w:r>
        <w:rPr>
          <w:sz w:val="22"/>
        </w:rPr>
        <w:t>WNMU</w:t>
      </w:r>
      <w:r>
        <w:rPr>
          <w:spacing w:val="-12"/>
          <w:sz w:val="22"/>
        </w:rPr>
        <w:t> </w:t>
      </w:r>
      <w:r>
        <w:rPr>
          <w:sz w:val="22"/>
        </w:rPr>
        <w:t>Incentive</w:t>
      </w:r>
      <w:r>
        <w:rPr>
          <w:spacing w:val="-11"/>
          <w:sz w:val="22"/>
        </w:rPr>
        <w:t> </w:t>
      </w:r>
      <w:r>
        <w:rPr>
          <w:sz w:val="22"/>
        </w:rPr>
        <w:t>Retirement</w:t>
      </w:r>
      <w:r>
        <w:rPr>
          <w:spacing w:val="-12"/>
          <w:sz w:val="22"/>
        </w:rPr>
        <w:t> </w:t>
      </w:r>
      <w:r>
        <w:rPr>
          <w:sz w:val="22"/>
        </w:rPr>
        <w:t>Plan:</w:t>
      </w:r>
    </w:p>
    <w:p>
      <w:pPr>
        <w:pStyle w:val="ListParagraph"/>
        <w:spacing w:after="0" w:line="235" w:lineRule="auto"/>
        <w:jc w:val="left"/>
        <w:rPr>
          <w:sz w:val="22"/>
        </w:rPr>
        <w:sectPr>
          <w:headerReference w:type="default" r:id="rId51"/>
          <w:footerReference w:type="default" r:id="rId52"/>
          <w:pgSz w:w="12240" w:h="15840"/>
          <w:pgMar w:header="727" w:footer="314" w:top="940" w:bottom="500" w:left="720" w:right="1080"/>
        </w:sectPr>
      </w:pPr>
    </w:p>
    <w:p>
      <w:pPr>
        <w:pStyle w:val="BodyText"/>
        <w:spacing w:line="232" w:lineRule="auto" w:before="185"/>
        <w:ind w:left="2800" w:right="296"/>
        <w:jc w:val="both"/>
      </w:pPr>
      <w:r>
        <w:rPr/>
        <w:t>The voluntary WNMU Incentive Retirement Plan is a benefit program of WNMU which</w:t>
      </w:r>
      <w:r>
        <w:rPr>
          <w:spacing w:val="-14"/>
        </w:rPr>
        <w:t> </w:t>
      </w:r>
      <w:r>
        <w:rPr/>
        <w:t>is</w:t>
      </w:r>
      <w:r>
        <w:rPr>
          <w:spacing w:val="-14"/>
        </w:rPr>
        <w:t> </w:t>
      </w:r>
      <w:r>
        <w:rPr/>
        <w:t>available</w:t>
      </w:r>
      <w:r>
        <w:rPr>
          <w:spacing w:val="-14"/>
        </w:rPr>
        <w:t> </w:t>
      </w:r>
      <w:r>
        <w:rPr/>
        <w:t>only</w:t>
      </w:r>
      <w:r>
        <w:rPr>
          <w:spacing w:val="-13"/>
        </w:rPr>
        <w:t> </w:t>
      </w:r>
      <w:r>
        <w:rPr/>
        <w:t>to</w:t>
      </w:r>
      <w:r>
        <w:rPr>
          <w:spacing w:val="-14"/>
        </w:rPr>
        <w:t> </w:t>
      </w:r>
      <w:r>
        <w:rPr/>
        <w:t>eligible</w:t>
      </w:r>
      <w:r>
        <w:rPr>
          <w:spacing w:val="-14"/>
        </w:rPr>
        <w:t> </w:t>
      </w:r>
      <w:r>
        <w:rPr/>
        <w:t>tenured</w:t>
      </w:r>
      <w:r>
        <w:rPr>
          <w:spacing w:val="-14"/>
        </w:rPr>
        <w:t> </w:t>
      </w:r>
      <w:r>
        <w:rPr/>
        <w:t>faculty</w:t>
      </w:r>
      <w:r>
        <w:rPr>
          <w:spacing w:val="-13"/>
        </w:rPr>
        <w:t> </w:t>
      </w:r>
      <w:r>
        <w:rPr/>
        <w:t>as</w:t>
      </w:r>
      <w:r>
        <w:rPr>
          <w:spacing w:val="-14"/>
        </w:rPr>
        <w:t> </w:t>
      </w:r>
      <w:r>
        <w:rPr/>
        <w:t>hereafter</w:t>
      </w:r>
      <w:r>
        <w:rPr>
          <w:spacing w:val="-14"/>
        </w:rPr>
        <w:t> </w:t>
      </w:r>
      <w:r>
        <w:rPr/>
        <w:t>provided.</w:t>
      </w:r>
      <w:r>
        <w:rPr>
          <w:spacing w:val="20"/>
        </w:rPr>
        <w:t> </w:t>
      </w:r>
      <w:r>
        <w:rPr/>
        <w:t>This</w:t>
      </w:r>
      <w:r>
        <w:rPr>
          <w:spacing w:val="-13"/>
        </w:rPr>
        <w:t> </w:t>
      </w:r>
      <w:r>
        <w:rPr/>
        <w:t>benefit program shall exist separate and apart from all other employee benefit programs provided</w:t>
      </w:r>
      <w:r>
        <w:rPr>
          <w:spacing w:val="-8"/>
        </w:rPr>
        <w:t> </w:t>
      </w:r>
      <w:r>
        <w:rPr/>
        <w:t>by the</w:t>
      </w:r>
      <w:r>
        <w:rPr>
          <w:spacing w:val="-4"/>
        </w:rPr>
        <w:t> </w:t>
      </w:r>
      <w:r>
        <w:rPr/>
        <w:t>Board</w:t>
      </w:r>
      <w:r>
        <w:rPr>
          <w:spacing w:val="-5"/>
        </w:rPr>
        <w:t> </w:t>
      </w:r>
      <w:r>
        <w:rPr/>
        <w:t>of</w:t>
      </w:r>
      <w:r>
        <w:rPr>
          <w:spacing w:val="-2"/>
        </w:rPr>
        <w:t> </w:t>
      </w:r>
      <w:r>
        <w:rPr/>
        <w:t>Regents</w:t>
      </w:r>
      <w:r>
        <w:rPr>
          <w:spacing w:val="-5"/>
        </w:rPr>
        <w:t> </w:t>
      </w:r>
      <w:r>
        <w:rPr/>
        <w:t>Policies.</w:t>
      </w:r>
    </w:p>
    <w:p>
      <w:pPr>
        <w:pStyle w:val="BodyText"/>
        <w:spacing w:before="1"/>
      </w:pPr>
    </w:p>
    <w:p>
      <w:pPr>
        <w:pStyle w:val="ListParagraph"/>
        <w:numPr>
          <w:ilvl w:val="0"/>
          <w:numId w:val="54"/>
        </w:numPr>
        <w:tabs>
          <w:tab w:pos="2800" w:val="left" w:leader="none"/>
        </w:tabs>
        <w:spacing w:line="240" w:lineRule="auto" w:before="0" w:after="0"/>
        <w:ind w:left="2800" w:right="0" w:hanging="744"/>
        <w:jc w:val="left"/>
        <w:rPr>
          <w:sz w:val="22"/>
        </w:rPr>
      </w:pPr>
      <w:r>
        <w:rPr>
          <w:spacing w:val="-2"/>
          <w:sz w:val="22"/>
        </w:rPr>
        <w:t>Eligibility:</w:t>
      </w:r>
    </w:p>
    <w:p>
      <w:pPr>
        <w:pStyle w:val="ListParagraph"/>
        <w:numPr>
          <w:ilvl w:val="1"/>
          <w:numId w:val="54"/>
        </w:numPr>
        <w:tabs>
          <w:tab w:pos="3520" w:val="left" w:leader="none"/>
        </w:tabs>
        <w:spacing w:line="240" w:lineRule="auto" w:before="246" w:after="0"/>
        <w:ind w:left="3520" w:right="0" w:hanging="539"/>
        <w:jc w:val="left"/>
        <w:rPr>
          <w:sz w:val="22"/>
        </w:rPr>
      </w:pPr>
      <w:r>
        <w:rPr>
          <w:spacing w:val="-4"/>
          <w:sz w:val="22"/>
        </w:rPr>
        <w:t>Faculty</w:t>
      </w:r>
      <w:r>
        <w:rPr>
          <w:spacing w:val="-6"/>
          <w:sz w:val="22"/>
        </w:rPr>
        <w:t> </w:t>
      </w:r>
      <w:r>
        <w:rPr>
          <w:spacing w:val="-4"/>
          <w:sz w:val="22"/>
        </w:rPr>
        <w:t>members</w:t>
      </w:r>
      <w:r>
        <w:rPr>
          <w:spacing w:val="-6"/>
          <w:sz w:val="22"/>
        </w:rPr>
        <w:t> </w:t>
      </w:r>
      <w:r>
        <w:rPr>
          <w:spacing w:val="-4"/>
          <w:sz w:val="22"/>
        </w:rPr>
        <w:t>requesting</w:t>
      </w:r>
      <w:r>
        <w:rPr>
          <w:spacing w:val="-7"/>
          <w:sz w:val="22"/>
        </w:rPr>
        <w:t> </w:t>
      </w:r>
      <w:r>
        <w:rPr>
          <w:spacing w:val="-4"/>
          <w:sz w:val="22"/>
        </w:rPr>
        <w:t>benefits</w:t>
      </w:r>
      <w:r>
        <w:rPr>
          <w:spacing w:val="-5"/>
          <w:sz w:val="22"/>
        </w:rPr>
        <w:t> </w:t>
      </w:r>
      <w:r>
        <w:rPr>
          <w:spacing w:val="-4"/>
          <w:sz w:val="22"/>
        </w:rPr>
        <w:t>under the</w:t>
      </w:r>
      <w:r>
        <w:rPr>
          <w:spacing w:val="-3"/>
          <w:sz w:val="22"/>
        </w:rPr>
        <w:t> </w:t>
      </w:r>
      <w:r>
        <w:rPr>
          <w:spacing w:val="-4"/>
          <w:sz w:val="22"/>
        </w:rPr>
        <w:t>program</w:t>
      </w:r>
      <w:r>
        <w:rPr>
          <w:spacing w:val="-7"/>
          <w:sz w:val="22"/>
        </w:rPr>
        <w:t> </w:t>
      </w:r>
      <w:r>
        <w:rPr>
          <w:spacing w:val="-4"/>
          <w:sz w:val="22"/>
        </w:rPr>
        <w:t>must:</w:t>
      </w:r>
    </w:p>
    <w:p>
      <w:pPr>
        <w:pStyle w:val="ListParagraph"/>
        <w:numPr>
          <w:ilvl w:val="2"/>
          <w:numId w:val="54"/>
        </w:numPr>
        <w:tabs>
          <w:tab w:pos="3878" w:val="left" w:leader="none"/>
          <w:tab w:pos="3880" w:val="left" w:leader="none"/>
        </w:tabs>
        <w:spacing w:line="235" w:lineRule="auto" w:before="250" w:after="0"/>
        <w:ind w:left="3880" w:right="290" w:hanging="360"/>
        <w:jc w:val="both"/>
        <w:rPr>
          <w:sz w:val="22"/>
        </w:rPr>
      </w:pPr>
      <w:r>
        <w:rPr>
          <w:sz w:val="22"/>
        </w:rPr>
        <w:t>Reach age 60 to 69 on or before July 1 of the calendar year preceding the</w:t>
      </w:r>
      <w:r>
        <w:rPr>
          <w:spacing w:val="40"/>
          <w:sz w:val="22"/>
        </w:rPr>
        <w:t> </w:t>
      </w:r>
      <w:r>
        <w:rPr>
          <w:sz w:val="22"/>
        </w:rPr>
        <w:t>proposed</w:t>
      </w:r>
      <w:r>
        <w:rPr>
          <w:spacing w:val="40"/>
          <w:sz w:val="22"/>
        </w:rPr>
        <w:t> </w:t>
      </w:r>
      <w:r>
        <w:rPr>
          <w:sz w:val="22"/>
        </w:rPr>
        <w:t>date</w:t>
      </w:r>
      <w:r>
        <w:rPr>
          <w:spacing w:val="40"/>
          <w:sz w:val="22"/>
        </w:rPr>
        <w:t> </w:t>
      </w:r>
      <w:r>
        <w:rPr>
          <w:sz w:val="22"/>
        </w:rPr>
        <w:t>of incentive retirement. Faculty members who are otherwise eligible for the program except for age may negotiate an individual agreement for incentive retirement when in the sole and exclusive</w:t>
      </w:r>
      <w:r>
        <w:rPr>
          <w:spacing w:val="-6"/>
          <w:sz w:val="22"/>
        </w:rPr>
        <w:t> </w:t>
      </w:r>
      <w:r>
        <w:rPr>
          <w:sz w:val="22"/>
        </w:rPr>
        <w:t>discretion</w:t>
      </w:r>
      <w:r>
        <w:rPr>
          <w:spacing w:val="-4"/>
          <w:sz w:val="22"/>
        </w:rPr>
        <w:t> </w:t>
      </w:r>
      <w:r>
        <w:rPr>
          <w:sz w:val="22"/>
        </w:rPr>
        <w:t>of</w:t>
      </w:r>
      <w:r>
        <w:rPr>
          <w:spacing w:val="-7"/>
          <w:sz w:val="22"/>
        </w:rPr>
        <w:t> </w:t>
      </w:r>
      <w:r>
        <w:rPr>
          <w:sz w:val="22"/>
        </w:rPr>
        <w:t>the</w:t>
      </w:r>
      <w:r>
        <w:rPr>
          <w:spacing w:val="-8"/>
          <w:sz w:val="22"/>
        </w:rPr>
        <w:t> </w:t>
      </w:r>
      <w:r>
        <w:rPr>
          <w:sz w:val="22"/>
        </w:rPr>
        <w:t>WNMU</w:t>
      </w:r>
      <w:r>
        <w:rPr>
          <w:spacing w:val="-6"/>
          <w:sz w:val="22"/>
        </w:rPr>
        <w:t> </w:t>
      </w:r>
      <w:r>
        <w:rPr>
          <w:sz w:val="22"/>
        </w:rPr>
        <w:t>President,</w:t>
      </w:r>
      <w:r>
        <w:rPr>
          <w:spacing w:val="-6"/>
          <w:sz w:val="22"/>
        </w:rPr>
        <w:t> </w:t>
      </w:r>
      <w:r>
        <w:rPr>
          <w:sz w:val="22"/>
        </w:rPr>
        <w:t>it</w:t>
      </w:r>
      <w:r>
        <w:rPr>
          <w:spacing w:val="-6"/>
          <w:sz w:val="22"/>
        </w:rPr>
        <w:t> </w:t>
      </w:r>
      <w:r>
        <w:rPr>
          <w:sz w:val="22"/>
        </w:rPr>
        <w:t>is</w:t>
      </w:r>
      <w:r>
        <w:rPr>
          <w:spacing w:val="-5"/>
          <w:sz w:val="22"/>
        </w:rPr>
        <w:t> </w:t>
      </w:r>
      <w:r>
        <w:rPr>
          <w:sz w:val="22"/>
        </w:rPr>
        <w:t>determined</w:t>
      </w:r>
      <w:r>
        <w:rPr>
          <w:spacing w:val="-4"/>
          <w:sz w:val="22"/>
        </w:rPr>
        <w:t> </w:t>
      </w:r>
      <w:r>
        <w:rPr>
          <w:sz w:val="22"/>
        </w:rPr>
        <w:t>that</w:t>
      </w:r>
      <w:r>
        <w:rPr>
          <w:spacing w:val="-8"/>
          <w:sz w:val="22"/>
        </w:rPr>
        <w:t> </w:t>
      </w:r>
      <w:r>
        <w:rPr>
          <w:sz w:val="22"/>
        </w:rPr>
        <w:t>such an</w:t>
      </w:r>
      <w:r>
        <w:rPr>
          <w:spacing w:val="-2"/>
          <w:sz w:val="22"/>
        </w:rPr>
        <w:t> </w:t>
      </w:r>
      <w:r>
        <w:rPr>
          <w:sz w:val="22"/>
        </w:rPr>
        <w:t>arrangement</w:t>
      </w:r>
      <w:r>
        <w:rPr>
          <w:spacing w:val="-4"/>
          <w:sz w:val="22"/>
        </w:rPr>
        <w:t> </w:t>
      </w:r>
      <w:r>
        <w:rPr>
          <w:sz w:val="22"/>
        </w:rPr>
        <w:t>is</w:t>
      </w:r>
      <w:r>
        <w:rPr>
          <w:spacing w:val="-3"/>
          <w:sz w:val="22"/>
        </w:rPr>
        <w:t> </w:t>
      </w:r>
      <w:r>
        <w:rPr>
          <w:sz w:val="22"/>
        </w:rPr>
        <w:t>in</w:t>
      </w:r>
      <w:r>
        <w:rPr>
          <w:spacing w:val="-2"/>
          <w:sz w:val="22"/>
        </w:rPr>
        <w:t> </w:t>
      </w:r>
      <w:r>
        <w:rPr>
          <w:sz w:val="22"/>
        </w:rPr>
        <w:t>the</w:t>
      </w:r>
      <w:r>
        <w:rPr>
          <w:spacing w:val="-5"/>
          <w:sz w:val="22"/>
        </w:rPr>
        <w:t> </w:t>
      </w:r>
      <w:r>
        <w:rPr>
          <w:sz w:val="22"/>
        </w:rPr>
        <w:t>best</w:t>
      </w:r>
      <w:r>
        <w:rPr>
          <w:spacing w:val="-4"/>
          <w:sz w:val="22"/>
        </w:rPr>
        <w:t> </w:t>
      </w:r>
      <w:r>
        <w:rPr>
          <w:sz w:val="22"/>
        </w:rPr>
        <w:t>interest</w:t>
      </w:r>
      <w:r>
        <w:rPr>
          <w:spacing w:val="-4"/>
          <w:sz w:val="22"/>
        </w:rPr>
        <w:t> </w:t>
      </w:r>
      <w:r>
        <w:rPr>
          <w:sz w:val="22"/>
        </w:rPr>
        <w:t>of</w:t>
      </w:r>
      <w:r>
        <w:rPr>
          <w:spacing w:val="-4"/>
          <w:sz w:val="22"/>
        </w:rPr>
        <w:t> </w:t>
      </w:r>
      <w:r>
        <w:rPr>
          <w:sz w:val="22"/>
        </w:rPr>
        <w:t>the</w:t>
      </w:r>
      <w:r>
        <w:rPr>
          <w:spacing w:val="-5"/>
          <w:sz w:val="22"/>
        </w:rPr>
        <w:t> </w:t>
      </w:r>
      <w:r>
        <w:rPr>
          <w:sz w:val="22"/>
        </w:rPr>
        <w:t>individual</w:t>
      </w:r>
      <w:r>
        <w:rPr>
          <w:spacing w:val="-4"/>
          <w:sz w:val="22"/>
        </w:rPr>
        <w:t> </w:t>
      </w:r>
      <w:r>
        <w:rPr>
          <w:sz w:val="22"/>
        </w:rPr>
        <w:t>and</w:t>
      </w:r>
      <w:r>
        <w:rPr>
          <w:spacing w:val="-4"/>
          <w:sz w:val="22"/>
        </w:rPr>
        <w:t> </w:t>
      </w:r>
      <w:r>
        <w:rPr>
          <w:sz w:val="22"/>
        </w:rPr>
        <w:t>WNMU.</w:t>
      </w:r>
    </w:p>
    <w:p>
      <w:pPr>
        <w:pStyle w:val="BodyText"/>
        <w:spacing w:before="2"/>
      </w:pPr>
    </w:p>
    <w:p>
      <w:pPr>
        <w:pStyle w:val="ListParagraph"/>
        <w:numPr>
          <w:ilvl w:val="2"/>
          <w:numId w:val="54"/>
        </w:numPr>
        <w:tabs>
          <w:tab w:pos="3877" w:val="left" w:leader="none"/>
          <w:tab w:pos="3881" w:val="left" w:leader="none"/>
        </w:tabs>
        <w:spacing w:line="232" w:lineRule="auto" w:before="0" w:after="0"/>
        <w:ind w:left="3881" w:right="298" w:hanging="362"/>
        <w:jc w:val="both"/>
        <w:rPr>
          <w:sz w:val="22"/>
        </w:rPr>
      </w:pPr>
      <w:r>
        <w:rPr>
          <w:sz w:val="22"/>
        </w:rPr>
        <w:t>Be employed under appointment with tenure, with ten or more years</w:t>
      </w:r>
      <w:r>
        <w:rPr>
          <w:spacing w:val="80"/>
          <w:sz w:val="22"/>
        </w:rPr>
        <w:t> </w:t>
      </w:r>
      <w:r>
        <w:rPr>
          <w:spacing w:val="-2"/>
          <w:sz w:val="22"/>
        </w:rPr>
        <w:t>of</w:t>
      </w:r>
      <w:r>
        <w:rPr>
          <w:spacing w:val="-12"/>
          <w:sz w:val="22"/>
        </w:rPr>
        <w:t> </w:t>
      </w:r>
      <w:r>
        <w:rPr>
          <w:spacing w:val="-2"/>
          <w:sz w:val="22"/>
        </w:rPr>
        <w:t>continuous</w:t>
      </w:r>
      <w:r>
        <w:rPr>
          <w:spacing w:val="-12"/>
          <w:sz w:val="22"/>
        </w:rPr>
        <w:t> </w:t>
      </w:r>
      <w:r>
        <w:rPr>
          <w:spacing w:val="-2"/>
          <w:sz w:val="22"/>
        </w:rPr>
        <w:t>service</w:t>
      </w:r>
      <w:r>
        <w:rPr>
          <w:spacing w:val="-12"/>
          <w:sz w:val="22"/>
        </w:rPr>
        <w:t> </w:t>
      </w:r>
      <w:r>
        <w:rPr>
          <w:spacing w:val="-2"/>
          <w:sz w:val="22"/>
        </w:rPr>
        <w:t>at</w:t>
      </w:r>
      <w:r>
        <w:rPr>
          <w:spacing w:val="-11"/>
          <w:sz w:val="22"/>
        </w:rPr>
        <w:t> </w:t>
      </w:r>
      <w:r>
        <w:rPr>
          <w:spacing w:val="-2"/>
          <w:sz w:val="22"/>
        </w:rPr>
        <w:t>WNMU.</w:t>
      </w:r>
      <w:r>
        <w:rPr>
          <w:spacing w:val="1"/>
          <w:sz w:val="22"/>
        </w:rPr>
        <w:t> </w:t>
      </w:r>
      <w:r>
        <w:rPr>
          <w:spacing w:val="-2"/>
          <w:sz w:val="22"/>
        </w:rPr>
        <w:t>Periods</w:t>
      </w:r>
      <w:r>
        <w:rPr>
          <w:spacing w:val="-12"/>
          <w:sz w:val="22"/>
        </w:rPr>
        <w:t> </w:t>
      </w:r>
      <w:r>
        <w:rPr>
          <w:spacing w:val="-2"/>
          <w:sz w:val="22"/>
        </w:rPr>
        <w:t>of</w:t>
      </w:r>
      <w:r>
        <w:rPr>
          <w:spacing w:val="-12"/>
          <w:sz w:val="22"/>
        </w:rPr>
        <w:t> </w:t>
      </w:r>
      <w:r>
        <w:rPr>
          <w:spacing w:val="-2"/>
          <w:sz w:val="22"/>
        </w:rPr>
        <w:t>approved</w:t>
      </w:r>
      <w:r>
        <w:rPr>
          <w:spacing w:val="-11"/>
          <w:sz w:val="22"/>
        </w:rPr>
        <w:t> </w:t>
      </w:r>
      <w:r>
        <w:rPr>
          <w:spacing w:val="-2"/>
          <w:sz w:val="22"/>
        </w:rPr>
        <w:t>leave</w:t>
      </w:r>
      <w:r>
        <w:rPr>
          <w:spacing w:val="-12"/>
          <w:sz w:val="22"/>
        </w:rPr>
        <w:t> </w:t>
      </w:r>
      <w:r>
        <w:rPr>
          <w:spacing w:val="-2"/>
          <w:sz w:val="22"/>
        </w:rPr>
        <w:t>or</w:t>
      </w:r>
      <w:r>
        <w:rPr>
          <w:spacing w:val="-12"/>
          <w:sz w:val="22"/>
        </w:rPr>
        <w:t> </w:t>
      </w:r>
      <w:r>
        <w:rPr>
          <w:spacing w:val="-2"/>
          <w:sz w:val="22"/>
        </w:rPr>
        <w:t>sabbatical </w:t>
      </w:r>
      <w:r>
        <w:rPr>
          <w:sz w:val="22"/>
        </w:rPr>
        <w:t>shall not constitute an interruption of continuous service.</w:t>
      </w:r>
    </w:p>
    <w:p>
      <w:pPr>
        <w:pStyle w:val="ListParagraph"/>
        <w:numPr>
          <w:ilvl w:val="0"/>
          <w:numId w:val="54"/>
        </w:numPr>
        <w:tabs>
          <w:tab w:pos="2800" w:val="left" w:leader="none"/>
        </w:tabs>
        <w:spacing w:line="240" w:lineRule="auto" w:before="251" w:after="0"/>
        <w:ind w:left="2800" w:right="0" w:hanging="820"/>
        <w:jc w:val="left"/>
        <w:rPr>
          <w:sz w:val="22"/>
        </w:rPr>
      </w:pPr>
      <w:r>
        <w:rPr>
          <w:spacing w:val="-4"/>
          <w:sz w:val="22"/>
        </w:rPr>
        <w:t>Process</w:t>
      </w:r>
      <w:r>
        <w:rPr>
          <w:spacing w:val="-6"/>
          <w:sz w:val="22"/>
        </w:rPr>
        <w:t> </w:t>
      </w:r>
      <w:r>
        <w:rPr>
          <w:spacing w:val="-4"/>
          <w:sz w:val="22"/>
        </w:rPr>
        <w:t>for</w:t>
      </w:r>
      <w:r>
        <w:rPr>
          <w:spacing w:val="-3"/>
          <w:sz w:val="22"/>
        </w:rPr>
        <w:t> </w:t>
      </w:r>
      <w:r>
        <w:rPr>
          <w:spacing w:val="-4"/>
          <w:sz w:val="22"/>
        </w:rPr>
        <w:t>Requesting</w:t>
      </w:r>
      <w:r>
        <w:rPr>
          <w:spacing w:val="-11"/>
          <w:sz w:val="22"/>
        </w:rPr>
        <w:t> </w:t>
      </w:r>
      <w:r>
        <w:rPr>
          <w:spacing w:val="-4"/>
          <w:sz w:val="22"/>
        </w:rPr>
        <w:t>Benefits:</w:t>
      </w:r>
    </w:p>
    <w:p>
      <w:pPr>
        <w:pStyle w:val="ListParagraph"/>
        <w:numPr>
          <w:ilvl w:val="1"/>
          <w:numId w:val="54"/>
        </w:numPr>
        <w:tabs>
          <w:tab w:pos="3520" w:val="left" w:leader="none"/>
        </w:tabs>
        <w:spacing w:line="240" w:lineRule="auto" w:before="246" w:after="0"/>
        <w:ind w:left="3520" w:right="0" w:hanging="540"/>
        <w:jc w:val="left"/>
        <w:rPr>
          <w:sz w:val="22"/>
        </w:rPr>
      </w:pPr>
      <w:r>
        <w:rPr>
          <w:spacing w:val="-4"/>
          <w:sz w:val="22"/>
        </w:rPr>
        <w:t>To</w:t>
      </w:r>
      <w:r>
        <w:rPr>
          <w:spacing w:val="-1"/>
          <w:sz w:val="22"/>
        </w:rPr>
        <w:t> </w:t>
      </w:r>
      <w:r>
        <w:rPr>
          <w:spacing w:val="-4"/>
          <w:sz w:val="22"/>
        </w:rPr>
        <w:t>request</w:t>
      </w:r>
      <w:r>
        <w:rPr>
          <w:spacing w:val="-6"/>
          <w:sz w:val="22"/>
        </w:rPr>
        <w:t> </w:t>
      </w:r>
      <w:r>
        <w:rPr>
          <w:spacing w:val="-4"/>
          <w:sz w:val="22"/>
        </w:rPr>
        <w:t>benefits</w:t>
      </w:r>
      <w:r>
        <w:rPr>
          <w:spacing w:val="-5"/>
          <w:sz w:val="22"/>
        </w:rPr>
        <w:t> </w:t>
      </w:r>
      <w:r>
        <w:rPr>
          <w:spacing w:val="-4"/>
          <w:sz w:val="22"/>
        </w:rPr>
        <w:t>under</w:t>
      </w:r>
      <w:r>
        <w:rPr>
          <w:spacing w:val="-2"/>
          <w:sz w:val="22"/>
        </w:rPr>
        <w:t> </w:t>
      </w:r>
      <w:r>
        <w:rPr>
          <w:spacing w:val="-4"/>
          <w:sz w:val="22"/>
        </w:rPr>
        <w:t>the</w:t>
      </w:r>
      <w:r>
        <w:rPr>
          <w:spacing w:val="-1"/>
          <w:sz w:val="22"/>
        </w:rPr>
        <w:t> </w:t>
      </w:r>
      <w:r>
        <w:rPr>
          <w:spacing w:val="-4"/>
          <w:sz w:val="22"/>
        </w:rPr>
        <w:t>program,</w:t>
      </w:r>
      <w:r>
        <w:rPr>
          <w:spacing w:val="-8"/>
          <w:sz w:val="22"/>
        </w:rPr>
        <w:t> </w:t>
      </w:r>
      <w:r>
        <w:rPr>
          <w:spacing w:val="-4"/>
          <w:sz w:val="22"/>
        </w:rPr>
        <w:t>a</w:t>
      </w:r>
      <w:r>
        <w:rPr>
          <w:spacing w:val="1"/>
          <w:sz w:val="22"/>
        </w:rPr>
        <w:t> </w:t>
      </w:r>
      <w:r>
        <w:rPr>
          <w:spacing w:val="-4"/>
          <w:sz w:val="22"/>
        </w:rPr>
        <w:t>faculty member</w:t>
      </w:r>
      <w:r>
        <w:rPr>
          <w:spacing w:val="-5"/>
          <w:sz w:val="22"/>
        </w:rPr>
        <w:t> </w:t>
      </w:r>
      <w:r>
        <w:rPr>
          <w:spacing w:val="-4"/>
          <w:sz w:val="22"/>
        </w:rPr>
        <w:t>must:</w:t>
      </w:r>
    </w:p>
    <w:p>
      <w:pPr>
        <w:pStyle w:val="ListParagraph"/>
        <w:numPr>
          <w:ilvl w:val="2"/>
          <w:numId w:val="54"/>
        </w:numPr>
        <w:tabs>
          <w:tab w:pos="3878" w:val="left" w:leader="none"/>
        </w:tabs>
        <w:spacing w:line="237" w:lineRule="auto" w:before="248" w:after="0"/>
        <w:ind w:left="3878" w:right="284" w:hanging="359"/>
        <w:jc w:val="both"/>
        <w:rPr>
          <w:sz w:val="22"/>
        </w:rPr>
      </w:pPr>
      <w:r>
        <w:rPr>
          <w:sz w:val="22"/>
        </w:rPr>
        <w:t>Provide</w:t>
      </w:r>
      <w:r>
        <w:rPr>
          <w:spacing w:val="-9"/>
          <w:sz w:val="22"/>
        </w:rPr>
        <w:t> </w:t>
      </w:r>
      <w:r>
        <w:rPr>
          <w:sz w:val="22"/>
        </w:rPr>
        <w:t>a</w:t>
      </w:r>
      <w:r>
        <w:rPr>
          <w:spacing w:val="-9"/>
          <w:sz w:val="22"/>
        </w:rPr>
        <w:t> </w:t>
      </w:r>
      <w:r>
        <w:rPr>
          <w:sz w:val="22"/>
        </w:rPr>
        <w:t>written</w:t>
      </w:r>
      <w:r>
        <w:rPr>
          <w:spacing w:val="-9"/>
          <w:sz w:val="22"/>
        </w:rPr>
        <w:t> </w:t>
      </w:r>
      <w:r>
        <w:rPr>
          <w:sz w:val="22"/>
        </w:rPr>
        <w:t>request</w:t>
      </w:r>
      <w:r>
        <w:rPr>
          <w:spacing w:val="-8"/>
          <w:sz w:val="22"/>
        </w:rPr>
        <w:t> </w:t>
      </w:r>
      <w:r>
        <w:rPr>
          <w:sz w:val="22"/>
        </w:rPr>
        <w:t>to</w:t>
      </w:r>
      <w:r>
        <w:rPr>
          <w:spacing w:val="-10"/>
          <w:sz w:val="22"/>
        </w:rPr>
        <w:t> </w:t>
      </w:r>
      <w:r>
        <w:rPr>
          <w:sz w:val="22"/>
        </w:rPr>
        <w:t>his</w:t>
      </w:r>
      <w:r>
        <w:rPr>
          <w:spacing w:val="-8"/>
          <w:sz w:val="22"/>
        </w:rPr>
        <w:t> </w:t>
      </w:r>
      <w:r>
        <w:rPr>
          <w:sz w:val="22"/>
        </w:rPr>
        <w:t>or</w:t>
      </w:r>
      <w:r>
        <w:rPr>
          <w:spacing w:val="-9"/>
          <w:sz w:val="22"/>
        </w:rPr>
        <w:t> </w:t>
      </w:r>
      <w:r>
        <w:rPr>
          <w:sz w:val="22"/>
        </w:rPr>
        <w:t>her</w:t>
      </w:r>
      <w:r>
        <w:rPr>
          <w:spacing w:val="-8"/>
          <w:sz w:val="22"/>
        </w:rPr>
        <w:t> </w:t>
      </w:r>
      <w:r>
        <w:rPr>
          <w:sz w:val="22"/>
        </w:rPr>
        <w:t>Departmental</w:t>
      </w:r>
      <w:r>
        <w:rPr>
          <w:spacing w:val="-9"/>
          <w:sz w:val="22"/>
        </w:rPr>
        <w:t> </w:t>
      </w:r>
      <w:r>
        <w:rPr>
          <w:sz w:val="22"/>
        </w:rPr>
        <w:t>Chair.</w:t>
      </w:r>
      <w:r>
        <w:rPr>
          <w:spacing w:val="39"/>
          <w:sz w:val="22"/>
        </w:rPr>
        <w:t> </w:t>
      </w:r>
      <w:r>
        <w:rPr>
          <w:sz w:val="22"/>
        </w:rPr>
        <w:t>All</w:t>
      </w:r>
      <w:r>
        <w:rPr>
          <w:spacing w:val="-9"/>
          <w:sz w:val="22"/>
        </w:rPr>
        <w:t> </w:t>
      </w:r>
      <w:r>
        <w:rPr>
          <w:sz w:val="22"/>
        </w:rPr>
        <w:t>requests shall</w:t>
      </w:r>
      <w:r>
        <w:rPr>
          <w:spacing w:val="-3"/>
          <w:sz w:val="22"/>
        </w:rPr>
        <w:t> </w:t>
      </w:r>
      <w:r>
        <w:rPr>
          <w:sz w:val="22"/>
        </w:rPr>
        <w:t>be</w:t>
      </w:r>
      <w:r>
        <w:rPr>
          <w:spacing w:val="-4"/>
          <w:sz w:val="22"/>
        </w:rPr>
        <w:t> </w:t>
      </w:r>
      <w:r>
        <w:rPr>
          <w:sz w:val="22"/>
        </w:rPr>
        <w:t>reviewed</w:t>
      </w:r>
      <w:r>
        <w:rPr>
          <w:spacing w:val="-3"/>
          <w:sz w:val="22"/>
        </w:rPr>
        <w:t> </w:t>
      </w:r>
      <w:r>
        <w:rPr>
          <w:sz w:val="22"/>
        </w:rPr>
        <w:t>by</w:t>
      </w:r>
      <w:r>
        <w:rPr>
          <w:spacing w:val="-4"/>
          <w:sz w:val="22"/>
        </w:rPr>
        <w:t> </w:t>
      </w:r>
      <w:r>
        <w:rPr>
          <w:sz w:val="22"/>
        </w:rPr>
        <w:t>the</w:t>
      </w:r>
      <w:r>
        <w:rPr>
          <w:spacing w:val="-12"/>
          <w:sz w:val="22"/>
        </w:rPr>
        <w:t> </w:t>
      </w:r>
      <w:r>
        <w:rPr>
          <w:sz w:val="22"/>
        </w:rPr>
        <w:t>Vice</w:t>
      </w:r>
      <w:r>
        <w:rPr>
          <w:spacing w:val="-12"/>
          <w:sz w:val="22"/>
        </w:rPr>
        <w:t> </w:t>
      </w:r>
      <w:r>
        <w:rPr>
          <w:sz w:val="22"/>
        </w:rPr>
        <w:t>President</w:t>
      </w:r>
      <w:r>
        <w:rPr>
          <w:spacing w:val="-11"/>
          <w:sz w:val="22"/>
        </w:rPr>
        <w:t> </w:t>
      </w:r>
      <w:r>
        <w:rPr>
          <w:sz w:val="22"/>
        </w:rPr>
        <w:t>of</w:t>
      </w:r>
      <w:r>
        <w:rPr>
          <w:spacing w:val="-11"/>
          <w:sz w:val="22"/>
        </w:rPr>
        <w:t> </w:t>
      </w:r>
      <w:r>
        <w:rPr>
          <w:sz w:val="22"/>
        </w:rPr>
        <w:t>Academic</w:t>
      </w:r>
      <w:r>
        <w:rPr>
          <w:spacing w:val="-12"/>
          <w:sz w:val="22"/>
        </w:rPr>
        <w:t> </w:t>
      </w:r>
      <w:r>
        <w:rPr>
          <w:sz w:val="22"/>
        </w:rPr>
        <w:t>Affairs.</w:t>
      </w:r>
    </w:p>
    <w:p>
      <w:pPr>
        <w:pStyle w:val="ListParagraph"/>
        <w:numPr>
          <w:ilvl w:val="2"/>
          <w:numId w:val="54"/>
        </w:numPr>
        <w:tabs>
          <w:tab w:pos="3875" w:val="left" w:leader="none"/>
          <w:tab w:pos="3878" w:val="left" w:leader="none"/>
        </w:tabs>
        <w:spacing w:line="235" w:lineRule="auto" w:before="250" w:after="0"/>
        <w:ind w:left="3878" w:right="300" w:hanging="361"/>
        <w:jc w:val="both"/>
        <w:rPr>
          <w:sz w:val="22"/>
        </w:rPr>
      </w:pPr>
      <w:r>
        <w:rPr>
          <w:sz w:val="22"/>
        </w:rPr>
        <w:t>Final</w:t>
      </w:r>
      <w:r>
        <w:rPr>
          <w:spacing w:val="-1"/>
          <w:sz w:val="22"/>
        </w:rPr>
        <w:t> </w:t>
      </w:r>
      <w:r>
        <w:rPr>
          <w:sz w:val="22"/>
        </w:rPr>
        <w:t>approval</w:t>
      </w:r>
      <w:r>
        <w:rPr>
          <w:spacing w:val="-1"/>
          <w:sz w:val="22"/>
        </w:rPr>
        <w:t> </w:t>
      </w:r>
      <w:r>
        <w:rPr>
          <w:sz w:val="22"/>
        </w:rPr>
        <w:t>authority</w:t>
      </w:r>
      <w:r>
        <w:rPr>
          <w:spacing w:val="-1"/>
          <w:sz w:val="22"/>
        </w:rPr>
        <w:t> </w:t>
      </w:r>
      <w:r>
        <w:rPr>
          <w:sz w:val="22"/>
        </w:rPr>
        <w:t>shall</w:t>
      </w:r>
      <w:r>
        <w:rPr>
          <w:spacing w:val="-3"/>
          <w:sz w:val="22"/>
        </w:rPr>
        <w:t> </w:t>
      </w:r>
      <w:r>
        <w:rPr>
          <w:sz w:val="22"/>
        </w:rPr>
        <w:t>rest</w:t>
      </w:r>
      <w:r>
        <w:rPr>
          <w:spacing w:val="-3"/>
          <w:sz w:val="22"/>
        </w:rPr>
        <w:t> </w:t>
      </w:r>
      <w:r>
        <w:rPr>
          <w:sz w:val="22"/>
        </w:rPr>
        <w:t>with the</w:t>
      </w:r>
      <w:r>
        <w:rPr>
          <w:spacing w:val="-3"/>
          <w:sz w:val="22"/>
        </w:rPr>
        <w:t> </w:t>
      </w:r>
      <w:r>
        <w:rPr>
          <w:sz w:val="22"/>
        </w:rPr>
        <w:t>President,</w:t>
      </w:r>
      <w:r>
        <w:rPr>
          <w:spacing w:val="-1"/>
          <w:sz w:val="22"/>
        </w:rPr>
        <w:t> </w:t>
      </w:r>
      <w:r>
        <w:rPr>
          <w:sz w:val="22"/>
        </w:rPr>
        <w:t>and</w:t>
      </w:r>
      <w:r>
        <w:rPr>
          <w:spacing w:val="-1"/>
          <w:sz w:val="22"/>
        </w:rPr>
        <w:t> </w:t>
      </w:r>
      <w:r>
        <w:rPr>
          <w:sz w:val="22"/>
        </w:rPr>
        <w:t>the</w:t>
      </w:r>
      <w:r>
        <w:rPr>
          <w:spacing w:val="-3"/>
          <w:sz w:val="22"/>
        </w:rPr>
        <w:t> </w:t>
      </w:r>
      <w:r>
        <w:rPr>
          <w:sz w:val="22"/>
        </w:rPr>
        <w:t>President shall</w:t>
      </w:r>
      <w:r>
        <w:rPr>
          <w:spacing w:val="-14"/>
          <w:sz w:val="22"/>
        </w:rPr>
        <w:t> </w:t>
      </w:r>
      <w:r>
        <w:rPr>
          <w:sz w:val="22"/>
        </w:rPr>
        <w:t>possess</w:t>
      </w:r>
      <w:r>
        <w:rPr>
          <w:spacing w:val="-14"/>
          <w:sz w:val="22"/>
        </w:rPr>
        <w:t> </w:t>
      </w:r>
      <w:r>
        <w:rPr>
          <w:sz w:val="22"/>
        </w:rPr>
        <w:t>the</w:t>
      </w:r>
      <w:r>
        <w:rPr>
          <w:spacing w:val="-14"/>
          <w:sz w:val="22"/>
        </w:rPr>
        <w:t> </w:t>
      </w:r>
      <w:r>
        <w:rPr>
          <w:sz w:val="22"/>
        </w:rPr>
        <w:t>discretion</w:t>
      </w:r>
      <w:r>
        <w:rPr>
          <w:spacing w:val="-13"/>
          <w:sz w:val="22"/>
        </w:rPr>
        <w:t> </w:t>
      </w:r>
      <w:r>
        <w:rPr>
          <w:sz w:val="22"/>
        </w:rPr>
        <w:t>to</w:t>
      </w:r>
      <w:r>
        <w:rPr>
          <w:spacing w:val="-14"/>
          <w:sz w:val="22"/>
        </w:rPr>
        <w:t> </w:t>
      </w:r>
      <w:r>
        <w:rPr>
          <w:sz w:val="22"/>
        </w:rPr>
        <w:t>delay</w:t>
      </w:r>
      <w:r>
        <w:rPr>
          <w:spacing w:val="-2"/>
          <w:sz w:val="22"/>
        </w:rPr>
        <w:t> </w:t>
      </w:r>
      <w:r>
        <w:rPr>
          <w:sz w:val="22"/>
        </w:rPr>
        <w:t>a</w:t>
      </w:r>
      <w:r>
        <w:rPr>
          <w:spacing w:val="-2"/>
          <w:sz w:val="22"/>
        </w:rPr>
        <w:t> </w:t>
      </w:r>
      <w:r>
        <w:rPr>
          <w:sz w:val="22"/>
        </w:rPr>
        <w:t>request</w:t>
      </w:r>
      <w:r>
        <w:rPr>
          <w:spacing w:val="-2"/>
          <w:sz w:val="22"/>
        </w:rPr>
        <w:t> </w:t>
      </w:r>
      <w:r>
        <w:rPr>
          <w:sz w:val="22"/>
        </w:rPr>
        <w:t>for</w:t>
      </w:r>
      <w:r>
        <w:rPr>
          <w:spacing w:val="-1"/>
          <w:sz w:val="22"/>
        </w:rPr>
        <w:t> </w:t>
      </w:r>
      <w:r>
        <w:rPr>
          <w:sz w:val="22"/>
        </w:rPr>
        <w:t>incentive</w:t>
      </w:r>
      <w:r>
        <w:rPr>
          <w:spacing w:val="-2"/>
          <w:sz w:val="22"/>
        </w:rPr>
        <w:t> </w:t>
      </w:r>
      <w:r>
        <w:rPr>
          <w:sz w:val="22"/>
        </w:rPr>
        <w:t>retirement</w:t>
      </w:r>
      <w:r>
        <w:rPr>
          <w:spacing w:val="-2"/>
          <w:sz w:val="22"/>
        </w:rPr>
        <w:t> </w:t>
      </w:r>
      <w:r>
        <w:rPr>
          <w:sz w:val="22"/>
        </w:rPr>
        <w:t>if such action is deemed to be in the best interest of WNMU.</w:t>
      </w:r>
    </w:p>
    <w:p>
      <w:pPr>
        <w:pStyle w:val="ListParagraph"/>
        <w:numPr>
          <w:ilvl w:val="0"/>
          <w:numId w:val="54"/>
        </w:numPr>
        <w:tabs>
          <w:tab w:pos="2799" w:val="left" w:leader="none"/>
        </w:tabs>
        <w:spacing w:line="240" w:lineRule="auto" w:before="249" w:after="0"/>
        <w:ind w:left="2799" w:right="0" w:hanging="816"/>
        <w:jc w:val="left"/>
        <w:rPr>
          <w:sz w:val="22"/>
        </w:rPr>
      </w:pPr>
      <w:r>
        <w:rPr>
          <w:spacing w:val="-5"/>
          <w:sz w:val="22"/>
        </w:rPr>
        <w:t>Time</w:t>
      </w:r>
      <w:r>
        <w:rPr>
          <w:spacing w:val="-7"/>
          <w:sz w:val="22"/>
        </w:rPr>
        <w:t> </w:t>
      </w:r>
      <w:r>
        <w:rPr>
          <w:spacing w:val="-2"/>
          <w:sz w:val="22"/>
        </w:rPr>
        <w:t>Limits:</w:t>
      </w:r>
    </w:p>
    <w:p>
      <w:pPr>
        <w:pStyle w:val="BodyText"/>
        <w:spacing w:before="1"/>
      </w:pPr>
    </w:p>
    <w:p>
      <w:pPr>
        <w:pStyle w:val="ListParagraph"/>
        <w:numPr>
          <w:ilvl w:val="1"/>
          <w:numId w:val="54"/>
        </w:numPr>
        <w:tabs>
          <w:tab w:pos="3516" w:val="left" w:leader="none"/>
          <w:tab w:pos="3518" w:val="left" w:leader="none"/>
        </w:tabs>
        <w:spacing w:line="232" w:lineRule="auto" w:before="1" w:after="0"/>
        <w:ind w:left="3518" w:right="299" w:hanging="540"/>
        <w:jc w:val="both"/>
        <w:rPr>
          <w:sz w:val="22"/>
        </w:rPr>
      </w:pPr>
      <w:r>
        <w:rPr>
          <w:sz w:val="22"/>
        </w:rPr>
        <w:t>Eligible faculty members will have an opportunity to indicate their intention to participate in the WNMU Incentive Retirement Plan by submitting written request by October 15 of the academic year the faculty member intends to retire.</w:t>
      </w:r>
    </w:p>
    <w:p>
      <w:pPr>
        <w:pStyle w:val="ListParagraph"/>
        <w:numPr>
          <w:ilvl w:val="0"/>
          <w:numId w:val="54"/>
        </w:numPr>
        <w:tabs>
          <w:tab w:pos="2800" w:val="left" w:leader="none"/>
        </w:tabs>
        <w:spacing w:line="240" w:lineRule="auto" w:before="250" w:after="0"/>
        <w:ind w:left="2800" w:right="0" w:hanging="737"/>
        <w:jc w:val="left"/>
        <w:rPr>
          <w:sz w:val="22"/>
        </w:rPr>
      </w:pPr>
      <w:r>
        <w:rPr>
          <w:spacing w:val="-4"/>
          <w:sz w:val="22"/>
        </w:rPr>
        <w:t>Incentive</w:t>
      </w:r>
      <w:r>
        <w:rPr>
          <w:spacing w:val="-5"/>
          <w:sz w:val="22"/>
        </w:rPr>
        <w:t> </w:t>
      </w:r>
      <w:r>
        <w:rPr>
          <w:spacing w:val="-4"/>
          <w:sz w:val="22"/>
        </w:rPr>
        <w:t>Retirement</w:t>
      </w:r>
      <w:r>
        <w:rPr>
          <w:spacing w:val="-6"/>
          <w:sz w:val="22"/>
        </w:rPr>
        <w:t> </w:t>
      </w:r>
      <w:r>
        <w:rPr>
          <w:spacing w:val="-4"/>
          <w:sz w:val="22"/>
        </w:rPr>
        <w:t>Plan:</w:t>
      </w:r>
    </w:p>
    <w:p>
      <w:pPr>
        <w:pStyle w:val="BodyText"/>
        <w:spacing w:before="12"/>
      </w:pPr>
    </w:p>
    <w:p>
      <w:pPr>
        <w:pStyle w:val="ListParagraph"/>
        <w:numPr>
          <w:ilvl w:val="1"/>
          <w:numId w:val="54"/>
        </w:numPr>
        <w:tabs>
          <w:tab w:pos="3518" w:val="left" w:leader="none"/>
          <w:tab w:pos="3520" w:val="left" w:leader="none"/>
        </w:tabs>
        <w:spacing w:line="237" w:lineRule="auto" w:before="0" w:after="0"/>
        <w:ind w:left="3520" w:right="672" w:hanging="540"/>
        <w:jc w:val="both"/>
        <w:rPr>
          <w:sz w:val="22"/>
        </w:rPr>
      </w:pPr>
      <w:r>
        <w:rPr>
          <w:spacing w:val="-4"/>
          <w:sz w:val="22"/>
        </w:rPr>
        <w:t>Participants will</w:t>
      </w:r>
      <w:r>
        <w:rPr>
          <w:spacing w:val="-6"/>
          <w:sz w:val="22"/>
        </w:rPr>
        <w:t> </w:t>
      </w:r>
      <w:r>
        <w:rPr>
          <w:spacing w:val="-4"/>
          <w:sz w:val="22"/>
        </w:rPr>
        <w:t>receive a financial incentive in exchange</w:t>
      </w:r>
      <w:r>
        <w:rPr>
          <w:spacing w:val="-7"/>
          <w:sz w:val="22"/>
        </w:rPr>
        <w:t> </w:t>
      </w:r>
      <w:r>
        <w:rPr>
          <w:spacing w:val="-4"/>
          <w:sz w:val="22"/>
        </w:rPr>
        <w:t>for</w:t>
      </w:r>
      <w:r>
        <w:rPr>
          <w:spacing w:val="-5"/>
          <w:sz w:val="22"/>
        </w:rPr>
        <w:t> </w:t>
      </w:r>
      <w:r>
        <w:rPr>
          <w:spacing w:val="-4"/>
          <w:sz w:val="22"/>
        </w:rPr>
        <w:t>surrender of </w:t>
      </w:r>
      <w:r>
        <w:rPr>
          <w:spacing w:val="-2"/>
          <w:sz w:val="22"/>
        </w:rPr>
        <w:t>tenure</w:t>
      </w:r>
      <w:r>
        <w:rPr>
          <w:spacing w:val="-12"/>
          <w:sz w:val="22"/>
        </w:rPr>
        <w:t> </w:t>
      </w:r>
      <w:r>
        <w:rPr>
          <w:spacing w:val="-2"/>
          <w:sz w:val="22"/>
        </w:rPr>
        <w:t>and</w:t>
      </w:r>
      <w:r>
        <w:rPr>
          <w:spacing w:val="-12"/>
          <w:sz w:val="22"/>
        </w:rPr>
        <w:t> </w:t>
      </w:r>
      <w:r>
        <w:rPr>
          <w:spacing w:val="-2"/>
          <w:sz w:val="22"/>
        </w:rPr>
        <w:t>complete</w:t>
      </w:r>
      <w:r>
        <w:rPr>
          <w:spacing w:val="-12"/>
          <w:sz w:val="22"/>
        </w:rPr>
        <w:t> </w:t>
      </w:r>
      <w:r>
        <w:rPr>
          <w:spacing w:val="-2"/>
          <w:sz w:val="22"/>
        </w:rPr>
        <w:t>termination</w:t>
      </w:r>
      <w:r>
        <w:rPr>
          <w:spacing w:val="-11"/>
          <w:sz w:val="22"/>
        </w:rPr>
        <w:t> </w:t>
      </w:r>
      <w:r>
        <w:rPr>
          <w:spacing w:val="-2"/>
          <w:sz w:val="22"/>
        </w:rPr>
        <w:t>of</w:t>
      </w:r>
      <w:r>
        <w:rPr>
          <w:spacing w:val="-12"/>
          <w:sz w:val="22"/>
        </w:rPr>
        <w:t> </w:t>
      </w:r>
      <w:r>
        <w:rPr>
          <w:spacing w:val="-2"/>
          <w:sz w:val="22"/>
        </w:rPr>
        <w:t>employment,</w:t>
      </w:r>
      <w:r>
        <w:rPr>
          <w:spacing w:val="-12"/>
          <w:sz w:val="22"/>
        </w:rPr>
        <w:t> </w:t>
      </w:r>
      <w:r>
        <w:rPr>
          <w:spacing w:val="-2"/>
          <w:sz w:val="22"/>
        </w:rPr>
        <w:t>as</w:t>
      </w:r>
      <w:r>
        <w:rPr>
          <w:spacing w:val="-10"/>
          <w:sz w:val="22"/>
        </w:rPr>
        <w:t> </w:t>
      </w:r>
      <w:r>
        <w:rPr>
          <w:spacing w:val="-2"/>
          <w:sz w:val="22"/>
        </w:rPr>
        <w:t>specified</w:t>
      </w:r>
      <w:r>
        <w:rPr>
          <w:spacing w:val="-11"/>
          <w:sz w:val="22"/>
        </w:rPr>
        <w:t> </w:t>
      </w:r>
      <w:r>
        <w:rPr>
          <w:spacing w:val="-2"/>
          <w:sz w:val="22"/>
        </w:rPr>
        <w:t>in</w:t>
      </w:r>
      <w:r>
        <w:rPr>
          <w:spacing w:val="-11"/>
          <w:sz w:val="22"/>
        </w:rPr>
        <w:t> </w:t>
      </w:r>
      <w:r>
        <w:rPr>
          <w:spacing w:val="-2"/>
          <w:sz w:val="22"/>
        </w:rPr>
        <w:t>a</w:t>
      </w:r>
      <w:r>
        <w:rPr>
          <w:spacing w:val="-12"/>
          <w:sz w:val="22"/>
        </w:rPr>
        <w:t> </w:t>
      </w:r>
      <w:r>
        <w:rPr>
          <w:spacing w:val="-2"/>
          <w:sz w:val="22"/>
        </w:rPr>
        <w:t>written </w:t>
      </w:r>
      <w:r>
        <w:rPr>
          <w:sz w:val="22"/>
        </w:rPr>
        <w:t>Incentive Retirement Contract, described below.</w:t>
      </w:r>
    </w:p>
    <w:p>
      <w:pPr>
        <w:pStyle w:val="BodyText"/>
        <w:spacing w:before="43"/>
      </w:pPr>
    </w:p>
    <w:p>
      <w:pPr>
        <w:pStyle w:val="BodyText"/>
        <w:spacing w:line="232" w:lineRule="auto" w:before="1"/>
        <w:ind w:left="3520" w:right="435"/>
      </w:pPr>
      <w:r>
        <w:rPr>
          <w:spacing w:val="-4"/>
        </w:rPr>
        <w:t>Specific</w:t>
      </w:r>
      <w:r>
        <w:rPr>
          <w:spacing w:val="-10"/>
        </w:rPr>
        <w:t> </w:t>
      </w:r>
      <w:r>
        <w:rPr>
          <w:spacing w:val="-4"/>
        </w:rPr>
        <w:t>dollar</w:t>
      </w:r>
      <w:r>
        <w:rPr>
          <w:spacing w:val="-10"/>
        </w:rPr>
        <w:t> </w:t>
      </w:r>
      <w:r>
        <w:rPr>
          <w:spacing w:val="-4"/>
        </w:rPr>
        <w:t>settlement</w:t>
      </w:r>
      <w:r>
        <w:rPr>
          <w:spacing w:val="-10"/>
        </w:rPr>
        <w:t> </w:t>
      </w:r>
      <w:r>
        <w:rPr>
          <w:spacing w:val="-4"/>
        </w:rPr>
        <w:t>incentive</w:t>
      </w:r>
      <w:r>
        <w:rPr>
          <w:spacing w:val="-9"/>
        </w:rPr>
        <w:t> </w:t>
      </w:r>
      <w:r>
        <w:rPr>
          <w:spacing w:val="-4"/>
        </w:rPr>
        <w:t>amounts</w:t>
      </w:r>
      <w:r>
        <w:rPr>
          <w:spacing w:val="-10"/>
        </w:rPr>
        <w:t> </w:t>
      </w:r>
      <w:r>
        <w:rPr>
          <w:spacing w:val="-4"/>
        </w:rPr>
        <w:t>will</w:t>
      </w:r>
      <w:r>
        <w:rPr>
          <w:spacing w:val="-9"/>
        </w:rPr>
        <w:t> </w:t>
      </w:r>
      <w:r>
        <w:rPr>
          <w:spacing w:val="-4"/>
        </w:rPr>
        <w:t>be</w:t>
      </w:r>
      <w:r>
        <w:rPr>
          <w:spacing w:val="-9"/>
        </w:rPr>
        <w:t> </w:t>
      </w:r>
      <w:r>
        <w:rPr>
          <w:spacing w:val="-4"/>
        </w:rPr>
        <w:t>based</w:t>
      </w:r>
      <w:r>
        <w:rPr>
          <w:spacing w:val="-10"/>
        </w:rPr>
        <w:t> </w:t>
      </w:r>
      <w:r>
        <w:rPr>
          <w:spacing w:val="-4"/>
        </w:rPr>
        <w:t>on</w:t>
      </w:r>
      <w:r>
        <w:rPr>
          <w:spacing w:val="-6"/>
        </w:rPr>
        <w:t> </w:t>
      </w:r>
      <w:r>
        <w:rPr>
          <w:spacing w:val="-4"/>
        </w:rPr>
        <w:t>a</w:t>
      </w:r>
      <w:r>
        <w:rPr>
          <w:spacing w:val="-5"/>
        </w:rPr>
        <w:t> </w:t>
      </w:r>
      <w:r>
        <w:rPr>
          <w:spacing w:val="-4"/>
        </w:rPr>
        <w:t>percentage</w:t>
      </w:r>
      <w:r>
        <w:rPr>
          <w:spacing w:val="-11"/>
        </w:rPr>
        <w:t> </w:t>
      </w:r>
      <w:r>
        <w:rPr>
          <w:spacing w:val="-4"/>
        </w:rPr>
        <w:t>of </w:t>
      </w:r>
      <w:r>
        <w:rPr>
          <w:spacing w:val="-2"/>
        </w:rPr>
        <w:t>the</w:t>
      </w:r>
      <w:r>
        <w:rPr>
          <w:spacing w:val="-7"/>
        </w:rPr>
        <w:t> </w:t>
      </w:r>
      <w:r>
        <w:rPr>
          <w:spacing w:val="-2"/>
        </w:rPr>
        <w:t>participant’s</w:t>
      </w:r>
      <w:r>
        <w:rPr>
          <w:spacing w:val="-5"/>
        </w:rPr>
        <w:t> </w:t>
      </w:r>
      <w:r>
        <w:rPr>
          <w:spacing w:val="-2"/>
        </w:rPr>
        <w:t>final</w:t>
      </w:r>
      <w:r>
        <w:rPr>
          <w:spacing w:val="-8"/>
        </w:rPr>
        <w:t> </w:t>
      </w:r>
      <w:r>
        <w:rPr>
          <w:spacing w:val="-2"/>
        </w:rPr>
        <w:t>base</w:t>
      </w:r>
      <w:r>
        <w:rPr>
          <w:spacing w:val="-9"/>
        </w:rPr>
        <w:t> </w:t>
      </w:r>
      <w:r>
        <w:rPr>
          <w:spacing w:val="-2"/>
        </w:rPr>
        <w:t>pay,</w:t>
      </w:r>
      <w:r>
        <w:rPr>
          <w:spacing w:val="-8"/>
        </w:rPr>
        <w:t> </w:t>
      </w:r>
      <w:r>
        <w:rPr>
          <w:spacing w:val="-2"/>
        </w:rPr>
        <w:t>calculated</w:t>
      </w:r>
      <w:r>
        <w:rPr>
          <w:spacing w:val="-11"/>
        </w:rPr>
        <w:t> </w:t>
      </w:r>
      <w:r>
        <w:rPr>
          <w:spacing w:val="-2"/>
        </w:rPr>
        <w:t>as</w:t>
      </w:r>
      <w:r>
        <w:rPr>
          <w:spacing w:val="-5"/>
        </w:rPr>
        <w:t> </w:t>
      </w:r>
      <w:r>
        <w:rPr>
          <w:spacing w:val="-2"/>
        </w:rPr>
        <w:t>of</w:t>
      </w:r>
      <w:r>
        <w:rPr>
          <w:spacing w:val="-5"/>
        </w:rPr>
        <w:t> </w:t>
      </w:r>
      <w:r>
        <w:rPr>
          <w:spacing w:val="-2"/>
        </w:rPr>
        <w:t>the</w:t>
      </w:r>
      <w:r>
        <w:rPr>
          <w:spacing w:val="-9"/>
        </w:rPr>
        <w:t> </w:t>
      </w:r>
      <w:r>
        <w:rPr>
          <w:spacing w:val="-2"/>
        </w:rPr>
        <w:t>year</w:t>
      </w:r>
      <w:r>
        <w:rPr>
          <w:spacing w:val="-7"/>
        </w:rPr>
        <w:t> </w:t>
      </w:r>
      <w:r>
        <w:rPr>
          <w:spacing w:val="-2"/>
        </w:rPr>
        <w:t>of</w:t>
      </w:r>
      <w:r>
        <w:rPr>
          <w:spacing w:val="-5"/>
        </w:rPr>
        <w:t> </w:t>
      </w:r>
      <w:r>
        <w:rPr>
          <w:spacing w:val="-2"/>
        </w:rPr>
        <w:t>participant’s </w:t>
      </w:r>
      <w:r>
        <w:rPr/>
        <w:t>election</w:t>
      </w:r>
      <w:r>
        <w:rPr>
          <w:spacing w:val="-10"/>
        </w:rPr>
        <w:t> </w:t>
      </w:r>
      <w:r>
        <w:rPr/>
        <w:t>to</w:t>
      </w:r>
      <w:r>
        <w:rPr>
          <w:spacing w:val="-7"/>
        </w:rPr>
        <w:t> </w:t>
      </w:r>
      <w:r>
        <w:rPr/>
        <w:t>participate</w:t>
      </w:r>
      <w:r>
        <w:rPr>
          <w:spacing w:val="-14"/>
        </w:rPr>
        <w:t> </w:t>
      </w:r>
      <w:r>
        <w:rPr/>
        <w:t>in</w:t>
      </w:r>
      <w:r>
        <w:rPr>
          <w:spacing w:val="-5"/>
        </w:rPr>
        <w:t> </w:t>
      </w:r>
      <w:r>
        <w:rPr/>
        <w:t>the</w:t>
      </w:r>
      <w:r>
        <w:rPr>
          <w:spacing w:val="-9"/>
        </w:rPr>
        <w:t> </w:t>
      </w:r>
      <w:r>
        <w:rPr/>
        <w:t>WNMU</w:t>
      </w:r>
      <w:r>
        <w:rPr>
          <w:spacing w:val="-5"/>
        </w:rPr>
        <w:t> </w:t>
      </w:r>
      <w:r>
        <w:rPr/>
        <w:t>Incentive</w:t>
      </w:r>
      <w:r>
        <w:rPr>
          <w:spacing w:val="-14"/>
        </w:rPr>
        <w:t> </w:t>
      </w:r>
      <w:r>
        <w:rPr/>
        <w:t>Retirement</w:t>
      </w:r>
      <w:r>
        <w:rPr>
          <w:spacing w:val="-12"/>
        </w:rPr>
        <w:t> </w:t>
      </w:r>
      <w:r>
        <w:rPr/>
        <w:t>Plan.</w:t>
      </w:r>
    </w:p>
    <w:p>
      <w:pPr>
        <w:pStyle w:val="BodyText"/>
        <w:spacing w:before="11"/>
      </w:pPr>
    </w:p>
    <w:p>
      <w:pPr>
        <w:pStyle w:val="ListParagraph"/>
        <w:numPr>
          <w:ilvl w:val="1"/>
          <w:numId w:val="54"/>
        </w:numPr>
        <w:tabs>
          <w:tab w:pos="3519" w:val="left" w:leader="none"/>
        </w:tabs>
        <w:spacing w:line="235" w:lineRule="auto" w:before="0" w:after="0"/>
        <w:ind w:left="3519" w:right="1006" w:hanging="540"/>
        <w:jc w:val="left"/>
        <w:rPr>
          <w:position w:val="1"/>
          <w:sz w:val="22"/>
        </w:rPr>
      </w:pPr>
      <w:r>
        <w:rPr>
          <w:spacing w:val="-4"/>
          <w:sz w:val="22"/>
        </w:rPr>
        <w:t>The amount</w:t>
      </w:r>
      <w:r>
        <w:rPr>
          <w:spacing w:val="-7"/>
          <w:sz w:val="22"/>
        </w:rPr>
        <w:t> </w:t>
      </w:r>
      <w:r>
        <w:rPr>
          <w:spacing w:val="-4"/>
          <w:sz w:val="22"/>
        </w:rPr>
        <w:t>of the incentive</w:t>
      </w:r>
      <w:r>
        <w:rPr>
          <w:spacing w:val="-11"/>
          <w:sz w:val="22"/>
        </w:rPr>
        <w:t> </w:t>
      </w:r>
      <w:r>
        <w:rPr>
          <w:spacing w:val="-4"/>
          <w:sz w:val="22"/>
        </w:rPr>
        <w:t>retirement</w:t>
      </w:r>
      <w:r>
        <w:rPr>
          <w:spacing w:val="-9"/>
          <w:sz w:val="22"/>
        </w:rPr>
        <w:t> </w:t>
      </w:r>
      <w:r>
        <w:rPr>
          <w:spacing w:val="-4"/>
          <w:sz w:val="22"/>
        </w:rPr>
        <w:t>payment</w:t>
      </w:r>
      <w:r>
        <w:rPr>
          <w:spacing w:val="-9"/>
          <w:sz w:val="22"/>
        </w:rPr>
        <w:t> </w:t>
      </w:r>
      <w:r>
        <w:rPr>
          <w:spacing w:val="-4"/>
          <w:sz w:val="22"/>
        </w:rPr>
        <w:t>shall be</w:t>
      </w:r>
      <w:r>
        <w:rPr>
          <w:spacing w:val="-6"/>
          <w:sz w:val="22"/>
        </w:rPr>
        <w:t> </w:t>
      </w:r>
      <w:r>
        <w:rPr>
          <w:spacing w:val="-4"/>
          <w:sz w:val="22"/>
        </w:rPr>
        <w:t>calculated</w:t>
      </w:r>
      <w:r>
        <w:rPr>
          <w:spacing w:val="-8"/>
          <w:sz w:val="22"/>
        </w:rPr>
        <w:t> </w:t>
      </w:r>
      <w:r>
        <w:rPr>
          <w:spacing w:val="-4"/>
          <w:sz w:val="22"/>
        </w:rPr>
        <w:t>as </w:t>
      </w:r>
      <w:r>
        <w:rPr>
          <w:sz w:val="22"/>
        </w:rPr>
        <w:t>provided</w:t>
      </w:r>
      <w:r>
        <w:rPr>
          <w:spacing w:val="-6"/>
          <w:sz w:val="22"/>
        </w:rPr>
        <w:t> </w:t>
      </w:r>
      <w:r>
        <w:rPr>
          <w:sz w:val="22"/>
        </w:rPr>
        <w:t>below:</w:t>
      </w:r>
    </w:p>
    <w:p>
      <w:pPr>
        <w:pStyle w:val="BodyText"/>
        <w:spacing w:before="80"/>
        <w:rPr>
          <w:sz w:val="20"/>
        </w:rPr>
      </w:pPr>
    </w:p>
    <w:tbl>
      <w:tblPr>
        <w:tblW w:w="0" w:type="auto"/>
        <w:jc w:val="left"/>
        <w:tblInd w:w="36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65"/>
        <w:gridCol w:w="1674"/>
        <w:gridCol w:w="3480"/>
      </w:tblGrid>
      <w:tr>
        <w:trPr>
          <w:trHeight w:val="507" w:hRule="atLeast"/>
        </w:trPr>
        <w:tc>
          <w:tcPr>
            <w:tcW w:w="965" w:type="dxa"/>
          </w:tcPr>
          <w:p>
            <w:pPr>
              <w:pStyle w:val="TableParagraph"/>
              <w:spacing w:line="238" w:lineRule="exact"/>
              <w:ind w:left="0" w:right="486"/>
              <w:jc w:val="right"/>
              <w:rPr>
                <w:sz w:val="22"/>
              </w:rPr>
            </w:pPr>
            <w:r>
              <w:rPr>
                <w:spacing w:val="-4"/>
                <w:sz w:val="22"/>
                <w:u w:val="thick"/>
              </w:rPr>
              <w:t>Age*</w:t>
            </w:r>
          </w:p>
          <w:p>
            <w:pPr>
              <w:pStyle w:val="TableParagraph"/>
              <w:spacing w:line="244" w:lineRule="exact" w:before="6"/>
              <w:ind w:left="0" w:right="509"/>
              <w:jc w:val="right"/>
              <w:rPr>
                <w:sz w:val="22"/>
              </w:rPr>
            </w:pPr>
            <w:r>
              <w:rPr>
                <w:spacing w:val="-5"/>
                <w:sz w:val="22"/>
              </w:rPr>
              <w:t>60</w:t>
            </w:r>
          </w:p>
        </w:tc>
        <w:tc>
          <w:tcPr>
            <w:tcW w:w="1674" w:type="dxa"/>
          </w:tcPr>
          <w:p>
            <w:pPr>
              <w:pStyle w:val="TableParagraph"/>
              <w:spacing w:line="238" w:lineRule="exact"/>
              <w:ind w:left="0" w:right="253"/>
              <w:jc w:val="right"/>
              <w:rPr>
                <w:sz w:val="22"/>
              </w:rPr>
            </w:pPr>
            <w:r>
              <w:rPr>
                <w:spacing w:val="-2"/>
                <w:sz w:val="22"/>
                <w:u w:val="thick"/>
              </w:rPr>
              <w:t>Percentage</w:t>
            </w:r>
          </w:p>
          <w:p>
            <w:pPr>
              <w:pStyle w:val="TableParagraph"/>
              <w:spacing w:line="244" w:lineRule="exact" w:before="6"/>
              <w:ind w:left="0" w:right="319"/>
              <w:jc w:val="right"/>
              <w:rPr>
                <w:sz w:val="22"/>
              </w:rPr>
            </w:pPr>
            <w:r>
              <w:rPr>
                <w:spacing w:val="-4"/>
                <w:sz w:val="22"/>
              </w:rPr>
              <w:t>100%</w:t>
            </w:r>
          </w:p>
        </w:tc>
        <w:tc>
          <w:tcPr>
            <w:tcW w:w="3480" w:type="dxa"/>
          </w:tcPr>
          <w:p>
            <w:pPr>
              <w:pStyle w:val="TableParagraph"/>
              <w:spacing w:line="238" w:lineRule="exact"/>
              <w:ind w:left="257"/>
              <w:rPr>
                <w:sz w:val="22"/>
              </w:rPr>
            </w:pPr>
            <w:r>
              <w:rPr>
                <w:spacing w:val="-4"/>
                <w:sz w:val="22"/>
                <w:u w:val="thick"/>
              </w:rPr>
              <w:t>Normal</w:t>
            </w:r>
            <w:r>
              <w:rPr>
                <w:spacing w:val="-3"/>
                <w:sz w:val="22"/>
                <w:u w:val="thick"/>
              </w:rPr>
              <w:t> </w:t>
            </w:r>
            <w:r>
              <w:rPr>
                <w:spacing w:val="-4"/>
                <w:sz w:val="22"/>
                <w:u w:val="thick"/>
              </w:rPr>
              <w:t>Incentive</w:t>
            </w:r>
            <w:r>
              <w:rPr>
                <w:spacing w:val="-3"/>
                <w:sz w:val="22"/>
                <w:u w:val="thick"/>
              </w:rPr>
              <w:t> </w:t>
            </w:r>
            <w:r>
              <w:rPr>
                <w:spacing w:val="-4"/>
                <w:sz w:val="22"/>
                <w:u w:val="thick"/>
              </w:rPr>
              <w:t>Payout</w:t>
            </w:r>
            <w:r>
              <w:rPr>
                <w:spacing w:val="-1"/>
                <w:sz w:val="22"/>
                <w:u w:val="thick"/>
              </w:rPr>
              <w:t> </w:t>
            </w:r>
            <w:r>
              <w:rPr>
                <w:spacing w:val="-4"/>
                <w:sz w:val="22"/>
                <w:u w:val="thick"/>
              </w:rPr>
              <w:t>Period</w:t>
            </w:r>
          </w:p>
          <w:p>
            <w:pPr>
              <w:pStyle w:val="TableParagraph"/>
              <w:spacing w:line="244" w:lineRule="exact" w:before="6"/>
              <w:ind w:left="975"/>
              <w:rPr>
                <w:sz w:val="22"/>
              </w:rPr>
            </w:pPr>
            <w:r>
              <w:rPr>
                <w:spacing w:val="-4"/>
                <w:sz w:val="22"/>
              </w:rPr>
              <w:t>5</w:t>
            </w:r>
            <w:r>
              <w:rPr>
                <w:spacing w:val="-10"/>
                <w:sz w:val="22"/>
              </w:rPr>
              <w:t> </w:t>
            </w:r>
            <w:r>
              <w:rPr>
                <w:spacing w:val="-4"/>
                <w:sz w:val="22"/>
              </w:rPr>
              <w:t>years</w:t>
            </w:r>
            <w:r>
              <w:rPr>
                <w:spacing w:val="-9"/>
                <w:sz w:val="22"/>
              </w:rPr>
              <w:t> </w:t>
            </w:r>
            <w:r>
              <w:rPr>
                <w:spacing w:val="-4"/>
                <w:sz w:val="22"/>
              </w:rPr>
              <w:t>(20%</w:t>
            </w:r>
            <w:r>
              <w:rPr>
                <w:spacing w:val="-10"/>
                <w:sz w:val="22"/>
              </w:rPr>
              <w:t> </w:t>
            </w:r>
            <w:r>
              <w:rPr>
                <w:spacing w:val="-4"/>
                <w:sz w:val="22"/>
              </w:rPr>
              <w:t>of</w:t>
            </w:r>
            <w:r>
              <w:rPr>
                <w:spacing w:val="-10"/>
                <w:sz w:val="22"/>
              </w:rPr>
              <w:t> </w:t>
            </w:r>
            <w:r>
              <w:rPr>
                <w:spacing w:val="-4"/>
                <w:sz w:val="22"/>
              </w:rPr>
              <w:t>pay</w:t>
            </w:r>
            <w:r>
              <w:rPr>
                <w:spacing w:val="-6"/>
                <w:sz w:val="22"/>
              </w:rPr>
              <w:t> </w:t>
            </w:r>
            <w:r>
              <w:rPr>
                <w:spacing w:val="-4"/>
                <w:sz w:val="22"/>
              </w:rPr>
              <w:t>per</w:t>
            </w:r>
            <w:r>
              <w:rPr>
                <w:spacing w:val="-10"/>
                <w:sz w:val="22"/>
              </w:rPr>
              <w:t> </w:t>
            </w:r>
            <w:r>
              <w:rPr>
                <w:spacing w:val="-4"/>
                <w:sz w:val="22"/>
              </w:rPr>
              <w:t>year)</w:t>
            </w:r>
          </w:p>
        </w:tc>
      </w:tr>
    </w:tbl>
    <w:p>
      <w:pPr>
        <w:pStyle w:val="TableParagraph"/>
        <w:spacing w:after="0" w:line="244" w:lineRule="exact"/>
        <w:rPr>
          <w:sz w:val="22"/>
        </w:rPr>
        <w:sectPr>
          <w:pgSz w:w="12240" w:h="15840"/>
          <w:pgMar w:header="727" w:footer="314" w:top="980" w:bottom="500" w:left="720" w:right="1080"/>
        </w:sectPr>
      </w:pPr>
    </w:p>
    <w:p>
      <w:pPr>
        <w:pStyle w:val="BodyText"/>
        <w:spacing w:before="9"/>
        <w:rPr>
          <w:sz w:val="5"/>
        </w:rPr>
      </w:pPr>
    </w:p>
    <w:tbl>
      <w:tblPr>
        <w:tblW w:w="0" w:type="auto"/>
        <w:jc w:val="left"/>
        <w:tblInd w:w="38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42"/>
        <w:gridCol w:w="1865"/>
        <w:gridCol w:w="3385"/>
      </w:tblGrid>
      <w:tr>
        <w:trPr>
          <w:trHeight w:val="378" w:hRule="atLeast"/>
        </w:trPr>
        <w:tc>
          <w:tcPr>
            <w:tcW w:w="942" w:type="dxa"/>
          </w:tcPr>
          <w:p>
            <w:pPr>
              <w:pStyle w:val="TableParagraph"/>
              <w:spacing w:line="238" w:lineRule="exact"/>
              <w:rPr>
                <w:sz w:val="22"/>
              </w:rPr>
            </w:pPr>
            <w:r>
              <w:rPr>
                <w:spacing w:val="-5"/>
                <w:sz w:val="22"/>
              </w:rPr>
              <w:t>61</w:t>
            </w:r>
          </w:p>
        </w:tc>
        <w:tc>
          <w:tcPr>
            <w:tcW w:w="1865" w:type="dxa"/>
          </w:tcPr>
          <w:p>
            <w:pPr>
              <w:pStyle w:val="TableParagraph"/>
              <w:spacing w:line="238" w:lineRule="exact"/>
              <w:ind w:left="684"/>
              <w:rPr>
                <w:sz w:val="22"/>
              </w:rPr>
            </w:pPr>
            <w:r>
              <w:rPr>
                <w:spacing w:val="-4"/>
                <w:sz w:val="22"/>
              </w:rPr>
              <w:t>100%</w:t>
            </w:r>
          </w:p>
        </w:tc>
        <w:tc>
          <w:tcPr>
            <w:tcW w:w="3385" w:type="dxa"/>
          </w:tcPr>
          <w:p>
            <w:pPr>
              <w:pStyle w:val="TableParagraph"/>
              <w:spacing w:line="238" w:lineRule="exact"/>
              <w:ind w:left="622"/>
              <w:rPr>
                <w:sz w:val="22"/>
              </w:rPr>
            </w:pPr>
            <w:r>
              <w:rPr>
                <w:spacing w:val="-4"/>
                <w:sz w:val="22"/>
              </w:rPr>
              <w:t>4</w:t>
            </w:r>
            <w:r>
              <w:rPr>
                <w:spacing w:val="-10"/>
                <w:sz w:val="22"/>
              </w:rPr>
              <w:t> </w:t>
            </w:r>
            <w:r>
              <w:rPr>
                <w:spacing w:val="-4"/>
                <w:sz w:val="22"/>
              </w:rPr>
              <w:t>years</w:t>
            </w:r>
            <w:r>
              <w:rPr>
                <w:spacing w:val="-9"/>
                <w:sz w:val="22"/>
              </w:rPr>
              <w:t> </w:t>
            </w:r>
            <w:r>
              <w:rPr>
                <w:spacing w:val="-4"/>
                <w:sz w:val="22"/>
              </w:rPr>
              <w:t>(25%</w:t>
            </w:r>
            <w:r>
              <w:rPr>
                <w:spacing w:val="-10"/>
                <w:sz w:val="22"/>
              </w:rPr>
              <w:t> </w:t>
            </w:r>
            <w:r>
              <w:rPr>
                <w:spacing w:val="-4"/>
                <w:sz w:val="22"/>
              </w:rPr>
              <w:t>of</w:t>
            </w:r>
            <w:r>
              <w:rPr>
                <w:spacing w:val="-10"/>
                <w:sz w:val="22"/>
              </w:rPr>
              <w:t> </w:t>
            </w:r>
            <w:r>
              <w:rPr>
                <w:spacing w:val="-4"/>
                <w:sz w:val="22"/>
              </w:rPr>
              <w:t>pay</w:t>
            </w:r>
            <w:r>
              <w:rPr>
                <w:spacing w:val="-6"/>
                <w:sz w:val="22"/>
              </w:rPr>
              <w:t> </w:t>
            </w:r>
            <w:r>
              <w:rPr>
                <w:spacing w:val="-4"/>
                <w:sz w:val="22"/>
              </w:rPr>
              <w:t>per</w:t>
            </w:r>
            <w:r>
              <w:rPr>
                <w:spacing w:val="-10"/>
                <w:sz w:val="22"/>
              </w:rPr>
              <w:t> </w:t>
            </w:r>
            <w:r>
              <w:rPr>
                <w:spacing w:val="-4"/>
                <w:sz w:val="22"/>
              </w:rPr>
              <w:t>year)</w:t>
            </w:r>
          </w:p>
        </w:tc>
      </w:tr>
      <w:tr>
        <w:trPr>
          <w:trHeight w:val="506" w:hRule="atLeast"/>
        </w:trPr>
        <w:tc>
          <w:tcPr>
            <w:tcW w:w="942" w:type="dxa"/>
          </w:tcPr>
          <w:p>
            <w:pPr>
              <w:pStyle w:val="TableParagraph"/>
              <w:spacing w:before="115"/>
              <w:rPr>
                <w:sz w:val="22"/>
              </w:rPr>
            </w:pPr>
            <w:r>
              <w:rPr>
                <w:spacing w:val="-5"/>
                <w:sz w:val="22"/>
              </w:rPr>
              <w:t>62</w:t>
            </w:r>
          </w:p>
        </w:tc>
        <w:tc>
          <w:tcPr>
            <w:tcW w:w="1865" w:type="dxa"/>
          </w:tcPr>
          <w:p>
            <w:pPr>
              <w:pStyle w:val="TableParagraph"/>
              <w:spacing w:before="115"/>
              <w:ind w:left="684"/>
              <w:rPr>
                <w:sz w:val="22"/>
              </w:rPr>
            </w:pPr>
            <w:r>
              <w:rPr>
                <w:spacing w:val="-4"/>
                <w:sz w:val="22"/>
              </w:rPr>
              <w:t>100%</w:t>
            </w:r>
          </w:p>
        </w:tc>
        <w:tc>
          <w:tcPr>
            <w:tcW w:w="3385" w:type="dxa"/>
          </w:tcPr>
          <w:p>
            <w:pPr>
              <w:pStyle w:val="TableParagraph"/>
              <w:spacing w:before="115"/>
              <w:ind w:left="622"/>
              <w:rPr>
                <w:sz w:val="22"/>
              </w:rPr>
            </w:pPr>
            <w:r>
              <w:rPr>
                <w:spacing w:val="-6"/>
                <w:sz w:val="22"/>
              </w:rPr>
              <w:t>3</w:t>
            </w:r>
            <w:r>
              <w:rPr>
                <w:spacing w:val="-8"/>
                <w:sz w:val="22"/>
              </w:rPr>
              <w:t> </w:t>
            </w:r>
            <w:r>
              <w:rPr>
                <w:spacing w:val="-6"/>
                <w:sz w:val="22"/>
              </w:rPr>
              <w:t>years</w:t>
            </w:r>
            <w:r>
              <w:rPr>
                <w:spacing w:val="-8"/>
                <w:sz w:val="22"/>
              </w:rPr>
              <w:t> </w:t>
            </w:r>
            <w:r>
              <w:rPr>
                <w:spacing w:val="-6"/>
                <w:sz w:val="22"/>
              </w:rPr>
              <w:t>(33.33%</w:t>
            </w:r>
            <w:r>
              <w:rPr>
                <w:spacing w:val="-8"/>
                <w:sz w:val="22"/>
              </w:rPr>
              <w:t> </w:t>
            </w:r>
            <w:r>
              <w:rPr>
                <w:spacing w:val="-6"/>
                <w:sz w:val="22"/>
              </w:rPr>
              <w:t>of</w:t>
            </w:r>
            <w:r>
              <w:rPr>
                <w:spacing w:val="-7"/>
                <w:sz w:val="22"/>
              </w:rPr>
              <w:t> </w:t>
            </w:r>
            <w:r>
              <w:rPr>
                <w:spacing w:val="-6"/>
                <w:sz w:val="22"/>
              </w:rPr>
              <w:t>pay</w:t>
            </w:r>
            <w:r>
              <w:rPr>
                <w:spacing w:val="-7"/>
                <w:sz w:val="22"/>
              </w:rPr>
              <w:t> </w:t>
            </w:r>
            <w:r>
              <w:rPr>
                <w:spacing w:val="-6"/>
                <w:sz w:val="22"/>
              </w:rPr>
              <w:t>year)</w:t>
            </w:r>
          </w:p>
        </w:tc>
      </w:tr>
      <w:tr>
        <w:trPr>
          <w:trHeight w:val="505" w:hRule="atLeast"/>
        </w:trPr>
        <w:tc>
          <w:tcPr>
            <w:tcW w:w="942" w:type="dxa"/>
          </w:tcPr>
          <w:p>
            <w:pPr>
              <w:pStyle w:val="TableParagraph"/>
              <w:spacing w:before="112"/>
              <w:rPr>
                <w:sz w:val="22"/>
              </w:rPr>
            </w:pPr>
            <w:r>
              <w:rPr>
                <w:spacing w:val="-5"/>
                <w:sz w:val="22"/>
              </w:rPr>
              <w:t>63</w:t>
            </w:r>
          </w:p>
        </w:tc>
        <w:tc>
          <w:tcPr>
            <w:tcW w:w="1865" w:type="dxa"/>
          </w:tcPr>
          <w:p>
            <w:pPr>
              <w:pStyle w:val="TableParagraph"/>
              <w:spacing w:before="112"/>
              <w:ind w:left="699"/>
              <w:rPr>
                <w:sz w:val="22"/>
              </w:rPr>
            </w:pPr>
            <w:r>
              <w:rPr>
                <w:spacing w:val="-2"/>
                <w:sz w:val="22"/>
              </w:rPr>
              <w:t>87.5%</w:t>
            </w:r>
          </w:p>
        </w:tc>
        <w:tc>
          <w:tcPr>
            <w:tcW w:w="3385" w:type="dxa"/>
          </w:tcPr>
          <w:p>
            <w:pPr>
              <w:pStyle w:val="TableParagraph"/>
              <w:spacing w:before="112"/>
              <w:ind w:left="622"/>
              <w:rPr>
                <w:sz w:val="22"/>
              </w:rPr>
            </w:pPr>
            <w:r>
              <w:rPr>
                <w:spacing w:val="-6"/>
                <w:sz w:val="22"/>
              </w:rPr>
              <w:t>3</w:t>
            </w:r>
            <w:r>
              <w:rPr>
                <w:spacing w:val="-8"/>
                <w:sz w:val="22"/>
              </w:rPr>
              <w:t> </w:t>
            </w:r>
            <w:r>
              <w:rPr>
                <w:spacing w:val="-6"/>
                <w:sz w:val="22"/>
              </w:rPr>
              <w:t>years</w:t>
            </w:r>
            <w:r>
              <w:rPr>
                <w:spacing w:val="-8"/>
                <w:sz w:val="22"/>
              </w:rPr>
              <w:t> </w:t>
            </w:r>
            <w:r>
              <w:rPr>
                <w:spacing w:val="-6"/>
                <w:sz w:val="22"/>
              </w:rPr>
              <w:t>(29.16%</w:t>
            </w:r>
            <w:r>
              <w:rPr>
                <w:spacing w:val="-8"/>
                <w:sz w:val="22"/>
              </w:rPr>
              <w:t> </w:t>
            </w:r>
            <w:r>
              <w:rPr>
                <w:spacing w:val="-6"/>
                <w:sz w:val="22"/>
              </w:rPr>
              <w:t>of</w:t>
            </w:r>
            <w:r>
              <w:rPr>
                <w:spacing w:val="-7"/>
                <w:sz w:val="22"/>
              </w:rPr>
              <w:t> </w:t>
            </w:r>
            <w:r>
              <w:rPr>
                <w:spacing w:val="-6"/>
                <w:sz w:val="22"/>
              </w:rPr>
              <w:t>pay</w:t>
            </w:r>
            <w:r>
              <w:rPr>
                <w:spacing w:val="-7"/>
                <w:sz w:val="22"/>
              </w:rPr>
              <w:t> </w:t>
            </w:r>
            <w:r>
              <w:rPr>
                <w:spacing w:val="-6"/>
                <w:sz w:val="22"/>
              </w:rPr>
              <w:t>year)</w:t>
            </w:r>
          </w:p>
        </w:tc>
      </w:tr>
      <w:tr>
        <w:trPr>
          <w:trHeight w:val="506" w:hRule="atLeast"/>
        </w:trPr>
        <w:tc>
          <w:tcPr>
            <w:tcW w:w="942" w:type="dxa"/>
          </w:tcPr>
          <w:p>
            <w:pPr>
              <w:pStyle w:val="TableParagraph"/>
              <w:spacing w:before="114"/>
              <w:rPr>
                <w:sz w:val="22"/>
              </w:rPr>
            </w:pPr>
            <w:r>
              <w:rPr>
                <w:spacing w:val="-5"/>
                <w:sz w:val="22"/>
              </w:rPr>
              <w:t>64</w:t>
            </w:r>
          </w:p>
        </w:tc>
        <w:tc>
          <w:tcPr>
            <w:tcW w:w="1865" w:type="dxa"/>
          </w:tcPr>
          <w:p>
            <w:pPr>
              <w:pStyle w:val="TableParagraph"/>
              <w:spacing w:before="114"/>
              <w:ind w:left="699"/>
              <w:rPr>
                <w:sz w:val="22"/>
              </w:rPr>
            </w:pPr>
            <w:r>
              <w:rPr>
                <w:spacing w:val="-5"/>
                <w:sz w:val="22"/>
              </w:rPr>
              <w:t>75%</w:t>
            </w:r>
          </w:p>
        </w:tc>
        <w:tc>
          <w:tcPr>
            <w:tcW w:w="3385" w:type="dxa"/>
          </w:tcPr>
          <w:p>
            <w:pPr>
              <w:pStyle w:val="TableParagraph"/>
              <w:spacing w:before="114"/>
              <w:ind w:left="622"/>
              <w:rPr>
                <w:sz w:val="22"/>
              </w:rPr>
            </w:pPr>
            <w:r>
              <w:rPr>
                <w:spacing w:val="-4"/>
                <w:sz w:val="22"/>
              </w:rPr>
              <w:t>3</w:t>
            </w:r>
            <w:r>
              <w:rPr>
                <w:spacing w:val="-10"/>
                <w:sz w:val="22"/>
              </w:rPr>
              <w:t> </w:t>
            </w:r>
            <w:r>
              <w:rPr>
                <w:spacing w:val="-4"/>
                <w:sz w:val="22"/>
              </w:rPr>
              <w:t>years</w:t>
            </w:r>
            <w:r>
              <w:rPr>
                <w:spacing w:val="-9"/>
                <w:sz w:val="22"/>
              </w:rPr>
              <w:t> </w:t>
            </w:r>
            <w:r>
              <w:rPr>
                <w:spacing w:val="-4"/>
                <w:sz w:val="22"/>
              </w:rPr>
              <w:t>(25%</w:t>
            </w:r>
            <w:r>
              <w:rPr>
                <w:spacing w:val="-10"/>
                <w:sz w:val="22"/>
              </w:rPr>
              <w:t> </w:t>
            </w:r>
            <w:r>
              <w:rPr>
                <w:spacing w:val="-4"/>
                <w:sz w:val="22"/>
              </w:rPr>
              <w:t>of</w:t>
            </w:r>
            <w:r>
              <w:rPr>
                <w:spacing w:val="-10"/>
                <w:sz w:val="22"/>
              </w:rPr>
              <w:t> </w:t>
            </w:r>
            <w:r>
              <w:rPr>
                <w:spacing w:val="-4"/>
                <w:sz w:val="22"/>
              </w:rPr>
              <w:t>pay</w:t>
            </w:r>
            <w:r>
              <w:rPr>
                <w:spacing w:val="-6"/>
                <w:sz w:val="22"/>
              </w:rPr>
              <w:t> </w:t>
            </w:r>
            <w:r>
              <w:rPr>
                <w:spacing w:val="-4"/>
                <w:sz w:val="22"/>
              </w:rPr>
              <w:t>per</w:t>
            </w:r>
            <w:r>
              <w:rPr>
                <w:spacing w:val="-10"/>
                <w:sz w:val="22"/>
              </w:rPr>
              <w:t> </w:t>
            </w:r>
            <w:r>
              <w:rPr>
                <w:spacing w:val="-4"/>
                <w:sz w:val="22"/>
              </w:rPr>
              <w:t>year)</w:t>
            </w:r>
          </w:p>
        </w:tc>
      </w:tr>
      <w:tr>
        <w:trPr>
          <w:trHeight w:val="506" w:hRule="atLeast"/>
        </w:trPr>
        <w:tc>
          <w:tcPr>
            <w:tcW w:w="942" w:type="dxa"/>
          </w:tcPr>
          <w:p>
            <w:pPr>
              <w:pStyle w:val="TableParagraph"/>
              <w:spacing w:before="114"/>
              <w:rPr>
                <w:sz w:val="22"/>
              </w:rPr>
            </w:pPr>
            <w:r>
              <w:rPr>
                <w:spacing w:val="-5"/>
                <w:sz w:val="22"/>
              </w:rPr>
              <w:t>65</w:t>
            </w:r>
          </w:p>
        </w:tc>
        <w:tc>
          <w:tcPr>
            <w:tcW w:w="1865" w:type="dxa"/>
          </w:tcPr>
          <w:p>
            <w:pPr>
              <w:pStyle w:val="TableParagraph"/>
              <w:spacing w:before="114"/>
              <w:ind w:left="699"/>
              <w:rPr>
                <w:sz w:val="22"/>
              </w:rPr>
            </w:pPr>
            <w:r>
              <w:rPr>
                <w:spacing w:val="-2"/>
                <w:sz w:val="22"/>
              </w:rPr>
              <w:t>62.5%</w:t>
            </w:r>
          </w:p>
        </w:tc>
        <w:tc>
          <w:tcPr>
            <w:tcW w:w="3385" w:type="dxa"/>
          </w:tcPr>
          <w:p>
            <w:pPr>
              <w:pStyle w:val="TableParagraph"/>
              <w:spacing w:before="114"/>
              <w:ind w:left="622"/>
              <w:rPr>
                <w:sz w:val="22"/>
              </w:rPr>
            </w:pPr>
            <w:r>
              <w:rPr>
                <w:spacing w:val="-6"/>
                <w:sz w:val="22"/>
              </w:rPr>
              <w:t>2</w:t>
            </w:r>
            <w:r>
              <w:rPr>
                <w:spacing w:val="-5"/>
                <w:sz w:val="22"/>
              </w:rPr>
              <w:t> </w:t>
            </w:r>
            <w:r>
              <w:rPr>
                <w:spacing w:val="-6"/>
                <w:sz w:val="22"/>
              </w:rPr>
              <w:t>years</w:t>
            </w:r>
            <w:r>
              <w:rPr>
                <w:spacing w:val="-5"/>
                <w:sz w:val="22"/>
              </w:rPr>
              <w:t> </w:t>
            </w:r>
            <w:r>
              <w:rPr>
                <w:spacing w:val="-6"/>
                <w:sz w:val="22"/>
              </w:rPr>
              <w:t>(31.25%</w:t>
            </w:r>
            <w:r>
              <w:rPr>
                <w:spacing w:val="-8"/>
                <w:sz w:val="22"/>
              </w:rPr>
              <w:t> </w:t>
            </w:r>
            <w:r>
              <w:rPr>
                <w:spacing w:val="-6"/>
                <w:sz w:val="22"/>
              </w:rPr>
              <w:t>of</w:t>
            </w:r>
            <w:r>
              <w:rPr>
                <w:spacing w:val="-4"/>
                <w:sz w:val="22"/>
              </w:rPr>
              <w:t> </w:t>
            </w:r>
            <w:r>
              <w:rPr>
                <w:spacing w:val="-6"/>
                <w:sz w:val="22"/>
              </w:rPr>
              <w:t>pay</w:t>
            </w:r>
            <w:r>
              <w:rPr>
                <w:spacing w:val="-2"/>
                <w:sz w:val="22"/>
              </w:rPr>
              <w:t> </w:t>
            </w:r>
            <w:r>
              <w:rPr>
                <w:spacing w:val="-6"/>
                <w:sz w:val="22"/>
              </w:rPr>
              <w:t>per</w:t>
            </w:r>
            <w:r>
              <w:rPr>
                <w:spacing w:val="-3"/>
                <w:sz w:val="22"/>
              </w:rPr>
              <w:t> </w:t>
            </w:r>
            <w:r>
              <w:rPr>
                <w:spacing w:val="-6"/>
                <w:sz w:val="22"/>
              </w:rPr>
              <w:t>year)</w:t>
            </w:r>
          </w:p>
        </w:tc>
      </w:tr>
      <w:tr>
        <w:trPr>
          <w:trHeight w:val="506" w:hRule="atLeast"/>
        </w:trPr>
        <w:tc>
          <w:tcPr>
            <w:tcW w:w="942" w:type="dxa"/>
          </w:tcPr>
          <w:p>
            <w:pPr>
              <w:pStyle w:val="TableParagraph"/>
              <w:spacing w:before="114"/>
              <w:rPr>
                <w:sz w:val="22"/>
              </w:rPr>
            </w:pPr>
            <w:r>
              <w:rPr>
                <w:spacing w:val="-5"/>
                <w:sz w:val="22"/>
              </w:rPr>
              <w:t>66</w:t>
            </w:r>
          </w:p>
        </w:tc>
        <w:tc>
          <w:tcPr>
            <w:tcW w:w="1865" w:type="dxa"/>
          </w:tcPr>
          <w:p>
            <w:pPr>
              <w:pStyle w:val="TableParagraph"/>
              <w:spacing w:before="114"/>
              <w:ind w:left="699"/>
              <w:rPr>
                <w:sz w:val="22"/>
              </w:rPr>
            </w:pPr>
            <w:r>
              <w:rPr>
                <w:spacing w:val="-5"/>
                <w:sz w:val="22"/>
              </w:rPr>
              <w:t>50%</w:t>
            </w:r>
          </w:p>
        </w:tc>
        <w:tc>
          <w:tcPr>
            <w:tcW w:w="3385" w:type="dxa"/>
          </w:tcPr>
          <w:p>
            <w:pPr>
              <w:pStyle w:val="TableParagraph"/>
              <w:spacing w:before="114"/>
              <w:ind w:left="622"/>
              <w:rPr>
                <w:sz w:val="22"/>
              </w:rPr>
            </w:pPr>
            <w:r>
              <w:rPr>
                <w:spacing w:val="-4"/>
                <w:sz w:val="22"/>
              </w:rPr>
              <w:t>2</w:t>
            </w:r>
            <w:r>
              <w:rPr>
                <w:spacing w:val="-10"/>
                <w:sz w:val="22"/>
              </w:rPr>
              <w:t> </w:t>
            </w:r>
            <w:r>
              <w:rPr>
                <w:spacing w:val="-4"/>
                <w:sz w:val="22"/>
              </w:rPr>
              <w:t>years</w:t>
            </w:r>
            <w:r>
              <w:rPr>
                <w:spacing w:val="-9"/>
                <w:sz w:val="22"/>
              </w:rPr>
              <w:t> </w:t>
            </w:r>
            <w:r>
              <w:rPr>
                <w:spacing w:val="-4"/>
                <w:sz w:val="22"/>
              </w:rPr>
              <w:t>(25%</w:t>
            </w:r>
            <w:r>
              <w:rPr>
                <w:spacing w:val="-10"/>
                <w:sz w:val="22"/>
              </w:rPr>
              <w:t> </w:t>
            </w:r>
            <w:r>
              <w:rPr>
                <w:spacing w:val="-4"/>
                <w:sz w:val="22"/>
              </w:rPr>
              <w:t>of</w:t>
            </w:r>
            <w:r>
              <w:rPr>
                <w:spacing w:val="-10"/>
                <w:sz w:val="22"/>
              </w:rPr>
              <w:t> </w:t>
            </w:r>
            <w:r>
              <w:rPr>
                <w:spacing w:val="-4"/>
                <w:sz w:val="22"/>
              </w:rPr>
              <w:t>pay</w:t>
            </w:r>
            <w:r>
              <w:rPr>
                <w:spacing w:val="-6"/>
                <w:sz w:val="22"/>
              </w:rPr>
              <w:t> </w:t>
            </w:r>
            <w:r>
              <w:rPr>
                <w:spacing w:val="-4"/>
                <w:sz w:val="22"/>
              </w:rPr>
              <w:t>per</w:t>
            </w:r>
            <w:r>
              <w:rPr>
                <w:spacing w:val="-10"/>
                <w:sz w:val="22"/>
              </w:rPr>
              <w:t> </w:t>
            </w:r>
            <w:r>
              <w:rPr>
                <w:spacing w:val="-4"/>
                <w:sz w:val="22"/>
              </w:rPr>
              <w:t>year)</w:t>
            </w:r>
          </w:p>
        </w:tc>
      </w:tr>
      <w:tr>
        <w:trPr>
          <w:trHeight w:val="506" w:hRule="atLeast"/>
        </w:trPr>
        <w:tc>
          <w:tcPr>
            <w:tcW w:w="942" w:type="dxa"/>
          </w:tcPr>
          <w:p>
            <w:pPr>
              <w:pStyle w:val="TableParagraph"/>
              <w:spacing w:before="114"/>
              <w:rPr>
                <w:sz w:val="22"/>
              </w:rPr>
            </w:pPr>
            <w:r>
              <w:rPr>
                <w:spacing w:val="-5"/>
                <w:sz w:val="22"/>
              </w:rPr>
              <w:t>67</w:t>
            </w:r>
          </w:p>
        </w:tc>
        <w:tc>
          <w:tcPr>
            <w:tcW w:w="1865" w:type="dxa"/>
          </w:tcPr>
          <w:p>
            <w:pPr>
              <w:pStyle w:val="TableParagraph"/>
              <w:spacing w:before="114"/>
              <w:ind w:left="699"/>
              <w:rPr>
                <w:sz w:val="22"/>
              </w:rPr>
            </w:pPr>
            <w:r>
              <w:rPr>
                <w:spacing w:val="-2"/>
                <w:sz w:val="22"/>
              </w:rPr>
              <w:t>37.5%</w:t>
            </w:r>
          </w:p>
        </w:tc>
        <w:tc>
          <w:tcPr>
            <w:tcW w:w="3385" w:type="dxa"/>
          </w:tcPr>
          <w:p>
            <w:pPr>
              <w:pStyle w:val="TableParagraph"/>
              <w:spacing w:before="114"/>
              <w:ind w:left="624"/>
              <w:rPr>
                <w:sz w:val="22"/>
              </w:rPr>
            </w:pPr>
            <w:r>
              <w:rPr>
                <w:sz w:val="22"/>
              </w:rPr>
              <w:t>1</w:t>
            </w:r>
            <w:r>
              <w:rPr>
                <w:spacing w:val="-8"/>
                <w:sz w:val="22"/>
              </w:rPr>
              <w:t> </w:t>
            </w:r>
            <w:r>
              <w:rPr>
                <w:spacing w:val="-2"/>
                <w:sz w:val="22"/>
              </w:rPr>
              <w:t>payment</w:t>
            </w:r>
          </w:p>
        </w:tc>
      </w:tr>
      <w:tr>
        <w:trPr>
          <w:trHeight w:val="505" w:hRule="atLeast"/>
        </w:trPr>
        <w:tc>
          <w:tcPr>
            <w:tcW w:w="942" w:type="dxa"/>
          </w:tcPr>
          <w:p>
            <w:pPr>
              <w:pStyle w:val="TableParagraph"/>
              <w:spacing w:before="114"/>
              <w:rPr>
                <w:sz w:val="22"/>
              </w:rPr>
            </w:pPr>
            <w:r>
              <w:rPr>
                <w:spacing w:val="-5"/>
                <w:sz w:val="22"/>
              </w:rPr>
              <w:t>68</w:t>
            </w:r>
          </w:p>
        </w:tc>
        <w:tc>
          <w:tcPr>
            <w:tcW w:w="1865" w:type="dxa"/>
          </w:tcPr>
          <w:p>
            <w:pPr>
              <w:pStyle w:val="TableParagraph"/>
              <w:spacing w:before="114"/>
              <w:ind w:left="699"/>
              <w:rPr>
                <w:sz w:val="22"/>
              </w:rPr>
            </w:pPr>
            <w:r>
              <w:rPr>
                <w:spacing w:val="-5"/>
                <w:sz w:val="22"/>
              </w:rPr>
              <w:t>25%</w:t>
            </w:r>
          </w:p>
        </w:tc>
        <w:tc>
          <w:tcPr>
            <w:tcW w:w="3385" w:type="dxa"/>
          </w:tcPr>
          <w:p>
            <w:pPr>
              <w:pStyle w:val="TableParagraph"/>
              <w:spacing w:before="114"/>
              <w:ind w:left="624"/>
              <w:rPr>
                <w:sz w:val="22"/>
              </w:rPr>
            </w:pPr>
            <w:r>
              <w:rPr>
                <w:sz w:val="22"/>
              </w:rPr>
              <w:t>1</w:t>
            </w:r>
            <w:r>
              <w:rPr>
                <w:spacing w:val="-8"/>
                <w:sz w:val="22"/>
              </w:rPr>
              <w:t> </w:t>
            </w:r>
            <w:r>
              <w:rPr>
                <w:spacing w:val="-2"/>
                <w:sz w:val="22"/>
              </w:rPr>
              <w:t>payment</w:t>
            </w:r>
          </w:p>
        </w:tc>
      </w:tr>
      <w:tr>
        <w:trPr>
          <w:trHeight w:val="426" w:hRule="atLeast"/>
        </w:trPr>
        <w:tc>
          <w:tcPr>
            <w:tcW w:w="942" w:type="dxa"/>
          </w:tcPr>
          <w:p>
            <w:pPr>
              <w:pStyle w:val="TableParagraph"/>
              <w:spacing w:before="112"/>
              <w:rPr>
                <w:sz w:val="22"/>
              </w:rPr>
            </w:pPr>
            <w:r>
              <w:rPr>
                <w:spacing w:val="-5"/>
                <w:sz w:val="22"/>
              </w:rPr>
              <w:t>69</w:t>
            </w:r>
          </w:p>
        </w:tc>
        <w:tc>
          <w:tcPr>
            <w:tcW w:w="1865" w:type="dxa"/>
          </w:tcPr>
          <w:p>
            <w:pPr>
              <w:pStyle w:val="TableParagraph"/>
              <w:spacing w:before="112"/>
              <w:ind w:left="699"/>
              <w:rPr>
                <w:sz w:val="22"/>
              </w:rPr>
            </w:pPr>
            <w:r>
              <w:rPr>
                <w:spacing w:val="-2"/>
                <w:sz w:val="22"/>
              </w:rPr>
              <w:t>12.5%</w:t>
            </w:r>
          </w:p>
        </w:tc>
        <w:tc>
          <w:tcPr>
            <w:tcW w:w="3385" w:type="dxa"/>
          </w:tcPr>
          <w:p>
            <w:pPr>
              <w:pStyle w:val="TableParagraph"/>
              <w:spacing w:line="244" w:lineRule="exact" w:before="163"/>
              <w:ind w:left="636"/>
              <w:rPr>
                <w:sz w:val="22"/>
              </w:rPr>
            </w:pPr>
            <w:r>
              <w:rPr>
                <w:sz w:val="22"/>
              </w:rPr>
              <w:t>2</w:t>
            </w:r>
            <w:r>
              <w:rPr>
                <w:spacing w:val="-8"/>
                <w:sz w:val="22"/>
              </w:rPr>
              <w:t> </w:t>
            </w:r>
            <w:r>
              <w:rPr>
                <w:spacing w:val="-2"/>
                <w:sz w:val="22"/>
              </w:rPr>
              <w:t>payment</w:t>
            </w:r>
          </w:p>
        </w:tc>
      </w:tr>
    </w:tbl>
    <w:p>
      <w:pPr>
        <w:pStyle w:val="BodyText"/>
        <w:spacing w:before="39"/>
      </w:pPr>
    </w:p>
    <w:p>
      <w:pPr>
        <w:pStyle w:val="BodyText"/>
        <w:spacing w:line="235" w:lineRule="auto"/>
        <w:ind w:left="3520" w:right="435"/>
      </w:pPr>
      <w:r>
        <w:rPr/>
        <w:t>*On</w:t>
      </w:r>
      <w:r>
        <w:rPr>
          <w:spacing w:val="-9"/>
        </w:rPr>
        <w:t> </w:t>
      </w:r>
      <w:r>
        <w:rPr/>
        <w:t>or</w:t>
      </w:r>
      <w:r>
        <w:rPr>
          <w:spacing w:val="-6"/>
        </w:rPr>
        <w:t> </w:t>
      </w:r>
      <w:r>
        <w:rPr/>
        <w:t>before</w:t>
      </w:r>
      <w:r>
        <w:rPr>
          <w:spacing w:val="-10"/>
        </w:rPr>
        <w:t> </w:t>
      </w:r>
      <w:r>
        <w:rPr/>
        <w:t>July</w:t>
      </w:r>
      <w:r>
        <w:rPr>
          <w:spacing w:val="-8"/>
        </w:rPr>
        <w:t> </w:t>
      </w:r>
      <w:r>
        <w:rPr/>
        <w:t>1</w:t>
      </w:r>
      <w:r>
        <w:rPr>
          <w:spacing w:val="-6"/>
        </w:rPr>
        <w:t> </w:t>
      </w:r>
      <w:r>
        <w:rPr/>
        <w:t>of</w:t>
      </w:r>
      <w:r>
        <w:rPr>
          <w:spacing w:val="-6"/>
        </w:rPr>
        <w:t> </w:t>
      </w:r>
      <w:r>
        <w:rPr/>
        <w:t>each</w:t>
      </w:r>
      <w:r>
        <w:rPr>
          <w:spacing w:val="-9"/>
        </w:rPr>
        <w:t> </w:t>
      </w:r>
      <w:r>
        <w:rPr/>
        <w:t>year</w:t>
      </w:r>
      <w:r>
        <w:rPr>
          <w:spacing w:val="-8"/>
        </w:rPr>
        <w:t> </w:t>
      </w:r>
      <w:r>
        <w:rPr/>
        <w:t>preceding</w:t>
      </w:r>
      <w:r>
        <w:rPr>
          <w:spacing w:val="-14"/>
        </w:rPr>
        <w:t> </w:t>
      </w:r>
      <w:r>
        <w:rPr/>
        <w:t>the</w:t>
      </w:r>
      <w:r>
        <w:rPr>
          <w:spacing w:val="-8"/>
        </w:rPr>
        <w:t> </w:t>
      </w:r>
      <w:r>
        <w:rPr/>
        <w:t>academic</w:t>
      </w:r>
      <w:r>
        <w:rPr>
          <w:spacing w:val="-12"/>
        </w:rPr>
        <w:t> </w:t>
      </w:r>
      <w:r>
        <w:rPr/>
        <w:t>year</w:t>
      </w:r>
      <w:r>
        <w:rPr>
          <w:spacing w:val="-8"/>
        </w:rPr>
        <w:t> </w:t>
      </w:r>
      <w:r>
        <w:rPr/>
        <w:t>in</w:t>
      </w:r>
      <w:r>
        <w:rPr>
          <w:spacing w:val="-7"/>
        </w:rPr>
        <w:t> </w:t>
      </w:r>
      <w:r>
        <w:rPr/>
        <w:t>which </w:t>
      </w:r>
      <w:r>
        <w:rPr>
          <w:spacing w:val="-2"/>
        </w:rPr>
        <w:t>individual</w:t>
      </w:r>
      <w:r>
        <w:rPr>
          <w:spacing w:val="-12"/>
        </w:rPr>
        <w:t> </w:t>
      </w:r>
      <w:r>
        <w:rPr>
          <w:spacing w:val="-2"/>
        </w:rPr>
        <w:t>elects</w:t>
      </w:r>
      <w:r>
        <w:rPr>
          <w:spacing w:val="-12"/>
        </w:rPr>
        <w:t> </w:t>
      </w:r>
      <w:r>
        <w:rPr>
          <w:spacing w:val="-2"/>
        </w:rPr>
        <w:t>to</w:t>
      </w:r>
      <w:r>
        <w:rPr>
          <w:spacing w:val="-12"/>
        </w:rPr>
        <w:t> </w:t>
      </w:r>
      <w:r>
        <w:rPr>
          <w:spacing w:val="-2"/>
        </w:rPr>
        <w:t>participate</w:t>
      </w:r>
      <w:r>
        <w:rPr>
          <w:spacing w:val="-11"/>
        </w:rPr>
        <w:t> </w:t>
      </w:r>
      <w:r>
        <w:rPr>
          <w:spacing w:val="-2"/>
        </w:rPr>
        <w:t>in</w:t>
      </w:r>
      <w:r>
        <w:rPr>
          <w:spacing w:val="-12"/>
        </w:rPr>
        <w:t> </w:t>
      </w:r>
      <w:r>
        <w:rPr>
          <w:spacing w:val="-2"/>
        </w:rPr>
        <w:t>the</w:t>
      </w:r>
      <w:r>
        <w:rPr>
          <w:spacing w:val="-6"/>
        </w:rPr>
        <w:t> </w:t>
      </w:r>
      <w:r>
        <w:rPr>
          <w:spacing w:val="-2"/>
        </w:rPr>
        <w:t>program.</w:t>
      </w:r>
      <w:r>
        <w:rPr>
          <w:spacing w:val="40"/>
        </w:rPr>
        <w:t> </w:t>
      </w:r>
      <w:r>
        <w:rPr>
          <w:spacing w:val="-2"/>
        </w:rPr>
        <w:t>No benefit</w:t>
      </w:r>
      <w:r>
        <w:rPr>
          <w:spacing w:val="-6"/>
        </w:rPr>
        <w:t> </w:t>
      </w:r>
      <w:r>
        <w:rPr>
          <w:spacing w:val="-2"/>
        </w:rPr>
        <w:t>shall</w:t>
      </w:r>
      <w:r>
        <w:rPr>
          <w:spacing w:val="-4"/>
        </w:rPr>
        <w:t> </w:t>
      </w:r>
      <w:r>
        <w:rPr>
          <w:spacing w:val="-2"/>
        </w:rPr>
        <w:t>be</w:t>
      </w:r>
      <w:r>
        <w:rPr>
          <w:spacing w:val="-3"/>
        </w:rPr>
        <w:t> </w:t>
      </w:r>
      <w:r>
        <w:rPr>
          <w:spacing w:val="-2"/>
        </w:rPr>
        <w:t>payable </w:t>
      </w:r>
      <w:r>
        <w:rPr/>
        <w:t>to an individual</w:t>
      </w:r>
      <w:r>
        <w:rPr>
          <w:spacing w:val="-2"/>
        </w:rPr>
        <w:t> </w:t>
      </w:r>
      <w:r>
        <w:rPr/>
        <w:t>requesting</w:t>
      </w:r>
      <w:r>
        <w:rPr>
          <w:spacing w:val="-2"/>
        </w:rPr>
        <w:t> </w:t>
      </w:r>
      <w:r>
        <w:rPr/>
        <w:t>to participate</w:t>
      </w:r>
      <w:r>
        <w:rPr>
          <w:spacing w:val="-2"/>
        </w:rPr>
        <w:t> </w:t>
      </w:r>
      <w:r>
        <w:rPr/>
        <w:t>who has reached age</w:t>
      </w:r>
      <w:r>
        <w:rPr>
          <w:spacing w:val="-6"/>
        </w:rPr>
        <w:t> </w:t>
      </w:r>
      <w:r>
        <w:rPr/>
        <w:t>70</w:t>
      </w:r>
      <w:r>
        <w:rPr>
          <w:spacing w:val="-8"/>
        </w:rPr>
        <w:t> </w:t>
      </w:r>
      <w:r>
        <w:rPr/>
        <w:t>on</w:t>
      </w:r>
      <w:r>
        <w:rPr>
          <w:spacing w:val="-8"/>
        </w:rPr>
        <w:t> </w:t>
      </w:r>
      <w:r>
        <w:rPr/>
        <w:t>or before</w:t>
      </w:r>
      <w:r>
        <w:rPr>
          <w:spacing w:val="-8"/>
        </w:rPr>
        <w:t> </w:t>
      </w:r>
      <w:r>
        <w:rPr/>
        <w:t>July</w:t>
      </w:r>
      <w:r>
        <w:rPr>
          <w:spacing w:val="-4"/>
        </w:rPr>
        <w:t> </w:t>
      </w:r>
      <w:r>
        <w:rPr/>
        <w:t>1</w:t>
      </w:r>
      <w:r>
        <w:rPr>
          <w:spacing w:val="-3"/>
        </w:rPr>
        <w:t> </w:t>
      </w:r>
      <w:r>
        <w:rPr/>
        <w:t>of</w:t>
      </w:r>
      <w:r>
        <w:rPr>
          <w:spacing w:val="-5"/>
        </w:rPr>
        <w:t> </w:t>
      </w:r>
      <w:r>
        <w:rPr/>
        <w:t>the</w:t>
      </w:r>
      <w:r>
        <w:rPr>
          <w:spacing w:val="-4"/>
        </w:rPr>
        <w:t> </w:t>
      </w:r>
      <w:r>
        <w:rPr/>
        <w:t>year</w:t>
      </w:r>
      <w:r>
        <w:rPr>
          <w:spacing w:val="-4"/>
        </w:rPr>
        <w:t> </w:t>
      </w:r>
      <w:r>
        <w:rPr/>
        <w:t>preceding</w:t>
      </w:r>
      <w:r>
        <w:rPr>
          <w:spacing w:val="-10"/>
        </w:rPr>
        <w:t> </w:t>
      </w:r>
      <w:r>
        <w:rPr/>
        <w:t>the</w:t>
      </w:r>
      <w:r>
        <w:rPr>
          <w:spacing w:val="-4"/>
        </w:rPr>
        <w:t> </w:t>
      </w:r>
      <w:r>
        <w:rPr/>
        <w:t>request.</w:t>
      </w:r>
    </w:p>
    <w:p>
      <w:pPr>
        <w:pStyle w:val="ListParagraph"/>
        <w:numPr>
          <w:ilvl w:val="1"/>
          <w:numId w:val="54"/>
        </w:numPr>
        <w:tabs>
          <w:tab w:pos="3519" w:val="left" w:leader="none"/>
        </w:tabs>
        <w:spacing w:line="240" w:lineRule="auto" w:before="245" w:after="0"/>
        <w:ind w:left="3519" w:right="0" w:hanging="540"/>
        <w:jc w:val="left"/>
        <w:rPr>
          <w:sz w:val="22"/>
        </w:rPr>
      </w:pPr>
      <w:r>
        <w:rPr>
          <w:spacing w:val="-2"/>
          <w:sz w:val="22"/>
        </w:rPr>
        <w:t>Payment:</w:t>
      </w:r>
    </w:p>
    <w:p>
      <w:pPr>
        <w:pStyle w:val="BodyText"/>
      </w:pPr>
    </w:p>
    <w:p>
      <w:pPr>
        <w:pStyle w:val="ListParagraph"/>
        <w:numPr>
          <w:ilvl w:val="0"/>
          <w:numId w:val="55"/>
        </w:numPr>
        <w:tabs>
          <w:tab w:pos="4236" w:val="left" w:leader="none"/>
          <w:tab w:pos="4238" w:val="left" w:leader="none"/>
        </w:tabs>
        <w:spacing w:line="235" w:lineRule="auto" w:before="0" w:after="0"/>
        <w:ind w:left="4238" w:right="290" w:hanging="458"/>
        <w:jc w:val="both"/>
        <w:rPr>
          <w:sz w:val="22"/>
        </w:rPr>
      </w:pPr>
      <w:r>
        <w:rPr>
          <w:sz w:val="22"/>
        </w:rPr>
        <w:t>Payments under the WNMU Incentive Retirement Plan for </w:t>
      </w:r>
      <w:r>
        <w:rPr>
          <w:spacing w:val="-4"/>
          <w:sz w:val="22"/>
        </w:rPr>
        <w:t>participants</w:t>
      </w:r>
      <w:r>
        <w:rPr>
          <w:spacing w:val="-10"/>
          <w:sz w:val="22"/>
        </w:rPr>
        <w:t> </w:t>
      </w:r>
      <w:r>
        <w:rPr>
          <w:spacing w:val="-4"/>
          <w:sz w:val="22"/>
        </w:rPr>
        <w:t>will</w:t>
      </w:r>
      <w:r>
        <w:rPr>
          <w:spacing w:val="-6"/>
          <w:sz w:val="22"/>
        </w:rPr>
        <w:t> </w:t>
      </w:r>
      <w:r>
        <w:rPr>
          <w:spacing w:val="-4"/>
          <w:sz w:val="22"/>
        </w:rPr>
        <w:t>either</w:t>
      </w:r>
      <w:r>
        <w:rPr>
          <w:spacing w:val="-6"/>
          <w:sz w:val="22"/>
        </w:rPr>
        <w:t> </w:t>
      </w:r>
      <w:r>
        <w:rPr>
          <w:spacing w:val="-4"/>
          <w:sz w:val="22"/>
        </w:rPr>
        <w:t>(i)</w:t>
      </w:r>
      <w:r>
        <w:rPr>
          <w:spacing w:val="-5"/>
          <w:sz w:val="22"/>
        </w:rPr>
        <w:t> </w:t>
      </w:r>
      <w:r>
        <w:rPr>
          <w:spacing w:val="-4"/>
          <w:sz w:val="22"/>
        </w:rPr>
        <w:t>be</w:t>
      </w:r>
      <w:r>
        <w:rPr>
          <w:spacing w:val="-8"/>
          <w:sz w:val="22"/>
        </w:rPr>
        <w:t> </w:t>
      </w:r>
      <w:r>
        <w:rPr>
          <w:spacing w:val="-4"/>
          <w:sz w:val="22"/>
        </w:rPr>
        <w:t>made</w:t>
      </w:r>
      <w:r>
        <w:rPr>
          <w:spacing w:val="-6"/>
          <w:sz w:val="22"/>
        </w:rPr>
        <w:t> </w:t>
      </w:r>
      <w:r>
        <w:rPr>
          <w:spacing w:val="-4"/>
          <w:sz w:val="22"/>
        </w:rPr>
        <w:t>in</w:t>
      </w:r>
      <w:r>
        <w:rPr>
          <w:spacing w:val="-5"/>
          <w:sz w:val="22"/>
        </w:rPr>
        <w:t> </w:t>
      </w:r>
      <w:r>
        <w:rPr>
          <w:spacing w:val="-4"/>
          <w:sz w:val="22"/>
        </w:rPr>
        <w:t>a lump</w:t>
      </w:r>
      <w:r>
        <w:rPr>
          <w:spacing w:val="-7"/>
          <w:sz w:val="22"/>
        </w:rPr>
        <w:t> </w:t>
      </w:r>
      <w:r>
        <w:rPr>
          <w:spacing w:val="-4"/>
          <w:sz w:val="22"/>
        </w:rPr>
        <w:t>sum</w:t>
      </w:r>
      <w:r>
        <w:rPr>
          <w:spacing w:val="-7"/>
          <w:sz w:val="22"/>
        </w:rPr>
        <w:t> </w:t>
      </w:r>
      <w:r>
        <w:rPr>
          <w:spacing w:val="-4"/>
          <w:sz w:val="22"/>
        </w:rPr>
        <w:t>within</w:t>
      </w:r>
      <w:r>
        <w:rPr>
          <w:spacing w:val="-9"/>
          <w:sz w:val="22"/>
        </w:rPr>
        <w:t> </w:t>
      </w:r>
      <w:r>
        <w:rPr>
          <w:spacing w:val="-4"/>
          <w:sz w:val="22"/>
        </w:rPr>
        <w:t>thirty</w:t>
      </w:r>
      <w:r>
        <w:rPr>
          <w:spacing w:val="-7"/>
          <w:sz w:val="22"/>
        </w:rPr>
        <w:t> </w:t>
      </w:r>
      <w:r>
        <w:rPr>
          <w:spacing w:val="-4"/>
          <w:sz w:val="22"/>
        </w:rPr>
        <w:t>days</w:t>
      </w:r>
      <w:r>
        <w:rPr>
          <w:spacing w:val="-6"/>
          <w:sz w:val="22"/>
        </w:rPr>
        <w:t> </w:t>
      </w:r>
      <w:r>
        <w:rPr>
          <w:spacing w:val="-4"/>
          <w:sz w:val="22"/>
        </w:rPr>
        <w:t>of </w:t>
      </w:r>
      <w:r>
        <w:rPr>
          <w:sz w:val="22"/>
        </w:rPr>
        <w:t>termination, or (ii) be made in equal monthly installments for the period</w:t>
      </w:r>
      <w:r>
        <w:rPr>
          <w:spacing w:val="-4"/>
          <w:sz w:val="22"/>
        </w:rPr>
        <w:t> </w:t>
      </w:r>
      <w:r>
        <w:rPr>
          <w:sz w:val="22"/>
        </w:rPr>
        <w:t>specified</w:t>
      </w:r>
      <w:r>
        <w:rPr>
          <w:spacing w:val="-6"/>
          <w:sz w:val="22"/>
        </w:rPr>
        <w:t> </w:t>
      </w:r>
      <w:r>
        <w:rPr>
          <w:sz w:val="22"/>
        </w:rPr>
        <w:t>above</w:t>
      </w:r>
      <w:r>
        <w:rPr>
          <w:spacing w:val="-4"/>
          <w:sz w:val="22"/>
        </w:rPr>
        <w:t> </w:t>
      </w:r>
      <w:r>
        <w:rPr>
          <w:sz w:val="22"/>
        </w:rPr>
        <w:t>on</w:t>
      </w:r>
      <w:r>
        <w:rPr>
          <w:spacing w:val="-2"/>
          <w:sz w:val="22"/>
        </w:rPr>
        <w:t> </w:t>
      </w:r>
      <w:r>
        <w:rPr>
          <w:sz w:val="22"/>
        </w:rPr>
        <w:t>normal</w:t>
      </w:r>
      <w:r>
        <w:rPr>
          <w:spacing w:val="-4"/>
          <w:sz w:val="22"/>
        </w:rPr>
        <w:t> </w:t>
      </w:r>
      <w:r>
        <w:rPr>
          <w:sz w:val="22"/>
        </w:rPr>
        <w:t>faculty</w:t>
      </w:r>
      <w:r>
        <w:rPr>
          <w:spacing w:val="-5"/>
          <w:sz w:val="22"/>
        </w:rPr>
        <w:t> </w:t>
      </w:r>
      <w:r>
        <w:rPr>
          <w:sz w:val="22"/>
        </w:rPr>
        <w:t>paydays,</w:t>
      </w:r>
      <w:r>
        <w:rPr>
          <w:spacing w:val="-6"/>
          <w:sz w:val="22"/>
        </w:rPr>
        <w:t> </w:t>
      </w:r>
      <w:r>
        <w:rPr>
          <w:sz w:val="22"/>
        </w:rPr>
        <w:t>beginning</w:t>
      </w:r>
      <w:r>
        <w:rPr>
          <w:spacing w:val="-8"/>
          <w:sz w:val="22"/>
        </w:rPr>
        <w:t> </w:t>
      </w:r>
      <w:r>
        <w:rPr>
          <w:sz w:val="22"/>
        </w:rPr>
        <w:t>thirty days from the effective date of termination; however, a modified written payment schedule</w:t>
      </w:r>
      <w:r>
        <w:rPr>
          <w:spacing w:val="-1"/>
          <w:sz w:val="22"/>
        </w:rPr>
        <w:t> </w:t>
      </w:r>
      <w:r>
        <w:rPr>
          <w:sz w:val="22"/>
        </w:rPr>
        <w:t>that conforms to Section IX.A.6</w:t>
      </w:r>
      <w:r>
        <w:rPr>
          <w:spacing w:val="38"/>
          <w:sz w:val="22"/>
        </w:rPr>
        <w:t> </w:t>
      </w:r>
      <w:r>
        <w:rPr>
          <w:sz w:val="22"/>
        </w:rPr>
        <w:t>of</w:t>
      </w:r>
      <w:r>
        <w:rPr>
          <w:spacing w:val="40"/>
          <w:sz w:val="22"/>
        </w:rPr>
        <w:t> </w:t>
      </w:r>
      <w:r>
        <w:rPr>
          <w:sz w:val="22"/>
        </w:rPr>
        <w:t>this WNMU Incentive Retirement Plan may be negotiated</w:t>
      </w:r>
      <w:r>
        <w:rPr>
          <w:spacing w:val="-2"/>
          <w:sz w:val="22"/>
        </w:rPr>
        <w:t> </w:t>
      </w:r>
      <w:r>
        <w:rPr>
          <w:sz w:val="22"/>
        </w:rPr>
        <w:t>between the participant and WNMU.</w:t>
      </w:r>
    </w:p>
    <w:p>
      <w:pPr>
        <w:pStyle w:val="ListParagraph"/>
        <w:numPr>
          <w:ilvl w:val="1"/>
          <w:numId w:val="54"/>
        </w:numPr>
        <w:tabs>
          <w:tab w:pos="3519" w:val="left" w:leader="none"/>
        </w:tabs>
        <w:spacing w:line="240" w:lineRule="auto" w:before="245" w:after="0"/>
        <w:ind w:left="3519" w:right="0" w:hanging="540"/>
        <w:jc w:val="left"/>
        <w:rPr>
          <w:sz w:val="22"/>
        </w:rPr>
      </w:pPr>
      <w:r>
        <w:rPr>
          <w:sz w:val="22"/>
        </w:rPr>
        <w:t>Other</w:t>
      </w:r>
      <w:r>
        <w:rPr>
          <w:spacing w:val="4"/>
          <w:sz w:val="22"/>
        </w:rPr>
        <w:t> </w:t>
      </w:r>
      <w:r>
        <w:rPr>
          <w:spacing w:val="-2"/>
          <w:sz w:val="22"/>
        </w:rPr>
        <w:t>Benefits:</w:t>
      </w:r>
    </w:p>
    <w:p>
      <w:pPr>
        <w:pStyle w:val="ListParagraph"/>
        <w:numPr>
          <w:ilvl w:val="0"/>
          <w:numId w:val="55"/>
        </w:numPr>
        <w:tabs>
          <w:tab w:pos="4236" w:val="left" w:leader="none"/>
          <w:tab w:pos="4238" w:val="left" w:leader="none"/>
        </w:tabs>
        <w:spacing w:line="235" w:lineRule="auto" w:before="251" w:after="0"/>
        <w:ind w:left="4238" w:right="300" w:hanging="508"/>
        <w:jc w:val="both"/>
        <w:rPr>
          <w:sz w:val="22"/>
        </w:rPr>
      </w:pPr>
      <w:r>
        <w:rPr>
          <w:sz w:val="22"/>
        </w:rPr>
        <w:t>A</w:t>
      </w:r>
      <w:r>
        <w:rPr>
          <w:spacing w:val="-8"/>
          <w:sz w:val="22"/>
        </w:rPr>
        <w:t> </w:t>
      </w:r>
      <w:r>
        <w:rPr>
          <w:sz w:val="22"/>
        </w:rPr>
        <w:t>member</w:t>
      </w:r>
      <w:r>
        <w:rPr>
          <w:spacing w:val="-7"/>
          <w:sz w:val="22"/>
        </w:rPr>
        <w:t> </w:t>
      </w:r>
      <w:r>
        <w:rPr>
          <w:sz w:val="22"/>
        </w:rPr>
        <w:t>eligible</w:t>
      </w:r>
      <w:r>
        <w:rPr>
          <w:spacing w:val="-8"/>
          <w:sz w:val="22"/>
        </w:rPr>
        <w:t> </w:t>
      </w:r>
      <w:r>
        <w:rPr>
          <w:sz w:val="22"/>
        </w:rPr>
        <w:t>for</w:t>
      </w:r>
      <w:r>
        <w:rPr>
          <w:spacing w:val="-7"/>
          <w:sz w:val="22"/>
        </w:rPr>
        <w:t> </w:t>
      </w:r>
      <w:r>
        <w:rPr>
          <w:sz w:val="22"/>
        </w:rPr>
        <w:t>full</w:t>
      </w:r>
      <w:r>
        <w:rPr>
          <w:spacing w:val="-10"/>
          <w:sz w:val="22"/>
        </w:rPr>
        <w:t> </w:t>
      </w:r>
      <w:r>
        <w:rPr>
          <w:sz w:val="22"/>
        </w:rPr>
        <w:t>ERA</w:t>
      </w:r>
      <w:r>
        <w:rPr>
          <w:spacing w:val="-8"/>
          <w:sz w:val="22"/>
        </w:rPr>
        <w:t> </w:t>
      </w:r>
      <w:r>
        <w:rPr>
          <w:sz w:val="22"/>
        </w:rPr>
        <w:t>retirement</w:t>
      </w:r>
      <w:r>
        <w:rPr>
          <w:spacing w:val="-7"/>
          <w:sz w:val="22"/>
        </w:rPr>
        <w:t> </w:t>
      </w:r>
      <w:r>
        <w:rPr>
          <w:sz w:val="22"/>
        </w:rPr>
        <w:t>benefits</w:t>
      </w:r>
      <w:r>
        <w:rPr>
          <w:spacing w:val="-7"/>
          <w:sz w:val="22"/>
        </w:rPr>
        <w:t> </w:t>
      </w:r>
      <w:r>
        <w:rPr>
          <w:sz w:val="22"/>
        </w:rPr>
        <w:t>at</w:t>
      </w:r>
      <w:r>
        <w:rPr>
          <w:spacing w:val="-9"/>
          <w:sz w:val="22"/>
        </w:rPr>
        <w:t> </w:t>
      </w:r>
      <w:r>
        <w:rPr>
          <w:sz w:val="22"/>
        </w:rPr>
        <w:t>the</w:t>
      </w:r>
      <w:r>
        <w:rPr>
          <w:spacing w:val="-8"/>
          <w:sz w:val="22"/>
        </w:rPr>
        <w:t> </w:t>
      </w:r>
      <w:r>
        <w:rPr>
          <w:sz w:val="22"/>
        </w:rPr>
        <w:t>time</w:t>
      </w:r>
      <w:r>
        <w:rPr>
          <w:spacing w:val="-8"/>
          <w:sz w:val="22"/>
        </w:rPr>
        <w:t> </w:t>
      </w:r>
      <w:r>
        <w:rPr>
          <w:sz w:val="22"/>
        </w:rPr>
        <w:t>they become an early incentive retiree will no longer have deducted </w:t>
      </w:r>
      <w:r>
        <w:rPr>
          <w:spacing w:val="-2"/>
          <w:sz w:val="22"/>
        </w:rPr>
        <w:t>contributions</w:t>
      </w:r>
      <w:r>
        <w:rPr>
          <w:spacing w:val="-12"/>
          <w:sz w:val="22"/>
        </w:rPr>
        <w:t> </w:t>
      </w:r>
      <w:r>
        <w:rPr>
          <w:spacing w:val="-2"/>
          <w:sz w:val="22"/>
        </w:rPr>
        <w:t>for</w:t>
      </w:r>
      <w:r>
        <w:rPr>
          <w:spacing w:val="-12"/>
          <w:sz w:val="22"/>
        </w:rPr>
        <w:t> </w:t>
      </w:r>
      <w:r>
        <w:rPr>
          <w:spacing w:val="-2"/>
          <w:sz w:val="22"/>
        </w:rPr>
        <w:t>ERA</w:t>
      </w:r>
      <w:r>
        <w:rPr>
          <w:spacing w:val="-12"/>
          <w:sz w:val="22"/>
        </w:rPr>
        <w:t> </w:t>
      </w:r>
      <w:r>
        <w:rPr>
          <w:spacing w:val="-2"/>
          <w:sz w:val="22"/>
        </w:rPr>
        <w:t>from</w:t>
      </w:r>
      <w:r>
        <w:rPr>
          <w:spacing w:val="-11"/>
          <w:sz w:val="22"/>
        </w:rPr>
        <w:t> </w:t>
      </w:r>
      <w:r>
        <w:rPr>
          <w:spacing w:val="-2"/>
          <w:sz w:val="22"/>
        </w:rPr>
        <w:t>their</w:t>
      </w:r>
      <w:r>
        <w:rPr>
          <w:spacing w:val="-12"/>
          <w:sz w:val="22"/>
        </w:rPr>
        <w:t> </w:t>
      </w:r>
      <w:r>
        <w:rPr>
          <w:spacing w:val="-2"/>
          <w:sz w:val="22"/>
        </w:rPr>
        <w:t>incentive</w:t>
      </w:r>
      <w:r>
        <w:rPr>
          <w:spacing w:val="-12"/>
          <w:sz w:val="22"/>
        </w:rPr>
        <w:t> </w:t>
      </w:r>
      <w:r>
        <w:rPr>
          <w:spacing w:val="-2"/>
          <w:sz w:val="22"/>
        </w:rPr>
        <w:t>salary</w:t>
      </w:r>
      <w:r>
        <w:rPr>
          <w:spacing w:val="-12"/>
          <w:sz w:val="22"/>
        </w:rPr>
        <w:t> </w:t>
      </w:r>
      <w:r>
        <w:rPr>
          <w:spacing w:val="-2"/>
          <w:sz w:val="22"/>
        </w:rPr>
        <w:t>payments.</w:t>
      </w:r>
      <w:r>
        <w:rPr>
          <w:spacing w:val="-11"/>
          <w:sz w:val="22"/>
        </w:rPr>
        <w:t> </w:t>
      </w:r>
      <w:r>
        <w:rPr>
          <w:spacing w:val="-2"/>
          <w:sz w:val="22"/>
        </w:rPr>
        <w:t>WNMU </w:t>
      </w:r>
      <w:r>
        <w:rPr>
          <w:sz w:val="22"/>
        </w:rPr>
        <w:t>shall assist in processing ERA retirement at the time of incentive retirement and termination.</w:t>
      </w:r>
    </w:p>
    <w:p>
      <w:pPr>
        <w:pStyle w:val="ListParagraph"/>
        <w:numPr>
          <w:ilvl w:val="0"/>
          <w:numId w:val="55"/>
        </w:numPr>
        <w:tabs>
          <w:tab w:pos="4236" w:val="left" w:leader="none"/>
          <w:tab w:pos="4240" w:val="left" w:leader="none"/>
        </w:tabs>
        <w:spacing w:line="235" w:lineRule="auto" w:before="238" w:after="0"/>
        <w:ind w:left="4240" w:right="296" w:hanging="560"/>
        <w:jc w:val="both"/>
        <w:rPr>
          <w:sz w:val="22"/>
        </w:rPr>
      </w:pPr>
      <w:r>
        <w:rPr>
          <w:spacing w:val="-2"/>
          <w:sz w:val="22"/>
        </w:rPr>
        <w:t>In</w:t>
      </w:r>
      <w:r>
        <w:rPr>
          <w:spacing w:val="-9"/>
          <w:sz w:val="22"/>
        </w:rPr>
        <w:t> </w:t>
      </w:r>
      <w:r>
        <w:rPr>
          <w:spacing w:val="-2"/>
          <w:sz w:val="22"/>
        </w:rPr>
        <w:t>addition</w:t>
      </w:r>
      <w:r>
        <w:rPr>
          <w:spacing w:val="-9"/>
          <w:sz w:val="22"/>
        </w:rPr>
        <w:t> </w:t>
      </w:r>
      <w:r>
        <w:rPr>
          <w:spacing w:val="-2"/>
          <w:sz w:val="22"/>
        </w:rPr>
        <w:t>to</w:t>
      </w:r>
      <w:r>
        <w:rPr>
          <w:spacing w:val="-9"/>
          <w:sz w:val="22"/>
        </w:rPr>
        <w:t> </w:t>
      </w:r>
      <w:r>
        <w:rPr>
          <w:spacing w:val="-2"/>
          <w:sz w:val="22"/>
        </w:rPr>
        <w:t>the</w:t>
      </w:r>
      <w:r>
        <w:rPr>
          <w:spacing w:val="-10"/>
          <w:sz w:val="22"/>
        </w:rPr>
        <w:t> </w:t>
      </w:r>
      <w:r>
        <w:rPr>
          <w:spacing w:val="-2"/>
          <w:sz w:val="22"/>
        </w:rPr>
        <w:t>incentive</w:t>
      </w:r>
      <w:r>
        <w:rPr>
          <w:spacing w:val="-10"/>
          <w:sz w:val="22"/>
        </w:rPr>
        <w:t> </w:t>
      </w:r>
      <w:r>
        <w:rPr>
          <w:spacing w:val="-2"/>
          <w:sz w:val="22"/>
        </w:rPr>
        <w:t>retirement</w:t>
      </w:r>
      <w:r>
        <w:rPr>
          <w:spacing w:val="-9"/>
          <w:sz w:val="22"/>
        </w:rPr>
        <w:t> </w:t>
      </w:r>
      <w:r>
        <w:rPr>
          <w:spacing w:val="-2"/>
          <w:sz w:val="22"/>
        </w:rPr>
        <w:t>payment</w:t>
      </w:r>
      <w:r>
        <w:rPr>
          <w:spacing w:val="-9"/>
          <w:sz w:val="22"/>
        </w:rPr>
        <w:t> </w:t>
      </w:r>
      <w:r>
        <w:rPr>
          <w:spacing w:val="-2"/>
          <w:sz w:val="22"/>
        </w:rPr>
        <w:t>provided</w:t>
      </w:r>
      <w:r>
        <w:rPr>
          <w:spacing w:val="-12"/>
          <w:sz w:val="22"/>
        </w:rPr>
        <w:t> </w:t>
      </w:r>
      <w:r>
        <w:rPr>
          <w:spacing w:val="-2"/>
          <w:sz w:val="22"/>
        </w:rPr>
        <w:t>for</w:t>
      </w:r>
      <w:r>
        <w:rPr>
          <w:spacing w:val="-8"/>
          <w:sz w:val="22"/>
        </w:rPr>
        <w:t> </w:t>
      </w:r>
      <w:r>
        <w:rPr>
          <w:spacing w:val="-2"/>
          <w:sz w:val="22"/>
        </w:rPr>
        <w:t>above,</w:t>
      </w:r>
      <w:r>
        <w:rPr>
          <w:spacing w:val="-9"/>
          <w:sz w:val="22"/>
        </w:rPr>
        <w:t> </w:t>
      </w:r>
      <w:r>
        <w:rPr>
          <w:spacing w:val="-2"/>
          <w:sz w:val="22"/>
        </w:rPr>
        <w:t>a </w:t>
      </w:r>
      <w:r>
        <w:rPr>
          <w:sz w:val="22"/>
        </w:rPr>
        <w:t>faculty member eligible for early incentive retirement shall be </w:t>
      </w:r>
      <w:r>
        <w:rPr>
          <w:spacing w:val="-2"/>
          <w:sz w:val="22"/>
        </w:rPr>
        <w:t>permitted</w:t>
      </w:r>
      <w:r>
        <w:rPr>
          <w:spacing w:val="-12"/>
          <w:sz w:val="22"/>
        </w:rPr>
        <w:t> </w:t>
      </w:r>
      <w:r>
        <w:rPr>
          <w:spacing w:val="-2"/>
          <w:sz w:val="22"/>
        </w:rPr>
        <w:t>to</w:t>
      </w:r>
      <w:r>
        <w:rPr>
          <w:spacing w:val="-12"/>
          <w:sz w:val="22"/>
        </w:rPr>
        <w:t> </w:t>
      </w:r>
      <w:r>
        <w:rPr>
          <w:spacing w:val="-2"/>
          <w:sz w:val="22"/>
        </w:rPr>
        <w:t>retain</w:t>
      </w:r>
      <w:r>
        <w:rPr>
          <w:spacing w:val="-12"/>
          <w:sz w:val="22"/>
        </w:rPr>
        <w:t> </w:t>
      </w:r>
      <w:r>
        <w:rPr>
          <w:spacing w:val="-2"/>
          <w:sz w:val="22"/>
        </w:rPr>
        <w:t>coverage</w:t>
      </w:r>
      <w:r>
        <w:rPr>
          <w:spacing w:val="-11"/>
          <w:sz w:val="22"/>
        </w:rPr>
        <w:t> </w:t>
      </w:r>
      <w:r>
        <w:rPr>
          <w:spacing w:val="-2"/>
          <w:sz w:val="22"/>
        </w:rPr>
        <w:t>and</w:t>
      </w:r>
      <w:r>
        <w:rPr>
          <w:spacing w:val="-12"/>
          <w:sz w:val="22"/>
        </w:rPr>
        <w:t> </w:t>
      </w:r>
      <w:r>
        <w:rPr>
          <w:spacing w:val="-2"/>
          <w:sz w:val="22"/>
        </w:rPr>
        <w:t>to</w:t>
      </w:r>
      <w:r>
        <w:rPr>
          <w:spacing w:val="-12"/>
          <w:sz w:val="22"/>
        </w:rPr>
        <w:t> </w:t>
      </w:r>
      <w:r>
        <w:rPr>
          <w:spacing w:val="-2"/>
          <w:sz w:val="22"/>
        </w:rPr>
        <w:t>participate</w:t>
      </w:r>
      <w:r>
        <w:rPr>
          <w:spacing w:val="-12"/>
          <w:sz w:val="22"/>
        </w:rPr>
        <w:t> </w:t>
      </w:r>
      <w:r>
        <w:rPr>
          <w:spacing w:val="-2"/>
          <w:sz w:val="22"/>
        </w:rPr>
        <w:t>in</w:t>
      </w:r>
      <w:r>
        <w:rPr>
          <w:spacing w:val="-11"/>
          <w:sz w:val="22"/>
        </w:rPr>
        <w:t> </w:t>
      </w:r>
      <w:r>
        <w:rPr>
          <w:spacing w:val="-2"/>
          <w:sz w:val="22"/>
        </w:rPr>
        <w:t>WNMU’s</w:t>
      </w:r>
      <w:r>
        <w:rPr>
          <w:spacing w:val="-12"/>
          <w:sz w:val="22"/>
        </w:rPr>
        <w:t> </w:t>
      </w:r>
      <w:r>
        <w:rPr>
          <w:spacing w:val="-2"/>
          <w:sz w:val="22"/>
        </w:rPr>
        <w:t>insurance </w:t>
      </w:r>
      <w:r>
        <w:rPr>
          <w:sz w:val="22"/>
        </w:rPr>
        <w:t>programs</w:t>
      </w:r>
      <w:r>
        <w:rPr>
          <w:spacing w:val="-14"/>
          <w:sz w:val="22"/>
        </w:rPr>
        <w:t> </w:t>
      </w:r>
      <w:r>
        <w:rPr>
          <w:sz w:val="22"/>
        </w:rPr>
        <w:t>under</w:t>
      </w:r>
      <w:r>
        <w:rPr>
          <w:spacing w:val="-14"/>
          <w:sz w:val="22"/>
        </w:rPr>
        <w:t> </w:t>
      </w:r>
      <w:r>
        <w:rPr>
          <w:sz w:val="22"/>
        </w:rPr>
        <w:t>the</w:t>
      </w:r>
      <w:r>
        <w:rPr>
          <w:spacing w:val="-14"/>
          <w:sz w:val="22"/>
        </w:rPr>
        <w:t> </w:t>
      </w:r>
      <w:r>
        <w:rPr>
          <w:sz w:val="22"/>
        </w:rPr>
        <w:t>same</w:t>
      </w:r>
      <w:r>
        <w:rPr>
          <w:spacing w:val="-13"/>
          <w:sz w:val="22"/>
        </w:rPr>
        <w:t> </w:t>
      </w:r>
      <w:r>
        <w:rPr>
          <w:sz w:val="22"/>
        </w:rPr>
        <w:t>terms</w:t>
      </w:r>
      <w:r>
        <w:rPr>
          <w:spacing w:val="-14"/>
          <w:sz w:val="22"/>
        </w:rPr>
        <w:t> </w:t>
      </w:r>
      <w:r>
        <w:rPr>
          <w:sz w:val="22"/>
        </w:rPr>
        <w:t>and</w:t>
      </w:r>
      <w:r>
        <w:rPr>
          <w:spacing w:val="-14"/>
          <w:sz w:val="22"/>
        </w:rPr>
        <w:t> </w:t>
      </w:r>
      <w:r>
        <w:rPr>
          <w:sz w:val="22"/>
        </w:rPr>
        <w:t>conditions</w:t>
      </w:r>
      <w:r>
        <w:rPr>
          <w:spacing w:val="-14"/>
          <w:sz w:val="22"/>
        </w:rPr>
        <w:t> </w:t>
      </w:r>
      <w:r>
        <w:rPr>
          <w:sz w:val="22"/>
        </w:rPr>
        <w:t>as</w:t>
      </w:r>
      <w:r>
        <w:rPr>
          <w:spacing w:val="-13"/>
          <w:sz w:val="22"/>
        </w:rPr>
        <w:t> </w:t>
      </w:r>
      <w:r>
        <w:rPr>
          <w:sz w:val="22"/>
        </w:rPr>
        <w:t>are</w:t>
      </w:r>
      <w:r>
        <w:rPr>
          <w:spacing w:val="-14"/>
          <w:sz w:val="22"/>
        </w:rPr>
        <w:t> </w:t>
      </w:r>
      <w:r>
        <w:rPr>
          <w:sz w:val="22"/>
        </w:rPr>
        <w:t>extended</w:t>
      </w:r>
      <w:r>
        <w:rPr>
          <w:spacing w:val="-14"/>
          <w:sz w:val="22"/>
        </w:rPr>
        <w:t> </w:t>
      </w:r>
      <w:r>
        <w:rPr>
          <w:sz w:val="22"/>
        </w:rPr>
        <w:t>to</w:t>
      </w:r>
      <w:r>
        <w:rPr>
          <w:spacing w:val="-14"/>
          <w:sz w:val="22"/>
        </w:rPr>
        <w:t> </w:t>
      </w:r>
      <w:r>
        <w:rPr>
          <w:sz w:val="22"/>
        </w:rPr>
        <w:t>all regularly retired faculty</w:t>
      </w:r>
      <w:r>
        <w:rPr>
          <w:spacing w:val="-2"/>
          <w:sz w:val="22"/>
        </w:rPr>
        <w:t> </w:t>
      </w:r>
      <w:r>
        <w:rPr>
          <w:sz w:val="22"/>
        </w:rPr>
        <w:t>members</w:t>
      </w:r>
    </w:p>
    <w:p>
      <w:pPr>
        <w:pStyle w:val="BodyText"/>
        <w:spacing w:before="15"/>
      </w:pPr>
    </w:p>
    <w:p>
      <w:pPr>
        <w:pStyle w:val="ListParagraph"/>
        <w:numPr>
          <w:ilvl w:val="0"/>
          <w:numId w:val="54"/>
        </w:numPr>
        <w:tabs>
          <w:tab w:pos="2801" w:val="left" w:leader="none"/>
        </w:tabs>
        <w:spacing w:line="240" w:lineRule="auto" w:before="0" w:after="0"/>
        <w:ind w:left="2801" w:right="0" w:hanging="816"/>
        <w:jc w:val="left"/>
        <w:rPr>
          <w:sz w:val="22"/>
        </w:rPr>
      </w:pPr>
      <w:r>
        <w:rPr>
          <w:spacing w:val="-4"/>
          <w:sz w:val="22"/>
        </w:rPr>
        <w:t>Negotiated</w:t>
      </w:r>
      <w:r>
        <w:rPr>
          <w:sz w:val="22"/>
        </w:rPr>
        <w:t> </w:t>
      </w:r>
      <w:r>
        <w:rPr>
          <w:spacing w:val="-2"/>
          <w:sz w:val="22"/>
        </w:rPr>
        <w:t>Agreement:</w:t>
      </w:r>
    </w:p>
    <w:p>
      <w:pPr>
        <w:pStyle w:val="BodyText"/>
        <w:spacing w:line="235" w:lineRule="auto" w:before="251"/>
        <w:ind w:left="2801" w:right="295"/>
        <w:jc w:val="both"/>
      </w:pPr>
      <w:r>
        <w:rPr/>
        <w:t>Faculty members who are eligible for the program may negotiate an individual agreement</w:t>
      </w:r>
      <w:r>
        <w:rPr>
          <w:spacing w:val="-5"/>
        </w:rPr>
        <w:t> </w:t>
      </w:r>
      <w:r>
        <w:rPr/>
        <w:t>for incentive</w:t>
      </w:r>
      <w:r>
        <w:rPr>
          <w:spacing w:val="-8"/>
        </w:rPr>
        <w:t> </w:t>
      </w:r>
      <w:r>
        <w:rPr/>
        <w:t>retirement when in the sole and exclusive</w:t>
      </w:r>
      <w:r>
        <w:rPr>
          <w:spacing w:val="-1"/>
        </w:rPr>
        <w:t> </w:t>
      </w:r>
      <w:r>
        <w:rPr/>
        <w:t>discretion of the WNMU</w:t>
      </w:r>
      <w:r>
        <w:rPr>
          <w:spacing w:val="-12"/>
        </w:rPr>
        <w:t> </w:t>
      </w:r>
      <w:r>
        <w:rPr/>
        <w:t>President,</w:t>
      </w:r>
      <w:r>
        <w:rPr>
          <w:spacing w:val="-10"/>
        </w:rPr>
        <w:t> </w:t>
      </w:r>
      <w:r>
        <w:rPr/>
        <w:t>it</w:t>
      </w:r>
      <w:r>
        <w:rPr>
          <w:spacing w:val="-4"/>
        </w:rPr>
        <w:t> </w:t>
      </w:r>
      <w:r>
        <w:rPr/>
        <w:t>is</w:t>
      </w:r>
      <w:r>
        <w:rPr>
          <w:spacing w:val="-4"/>
        </w:rPr>
        <w:t> </w:t>
      </w:r>
      <w:r>
        <w:rPr/>
        <w:t>determined</w:t>
      </w:r>
      <w:r>
        <w:rPr>
          <w:spacing w:val="-10"/>
        </w:rPr>
        <w:t> </w:t>
      </w:r>
      <w:r>
        <w:rPr/>
        <w:t>that</w:t>
      </w:r>
      <w:r>
        <w:rPr>
          <w:spacing w:val="-6"/>
        </w:rPr>
        <w:t> </w:t>
      </w:r>
      <w:r>
        <w:rPr/>
        <w:t>such</w:t>
      </w:r>
      <w:r>
        <w:rPr>
          <w:spacing w:val="-14"/>
        </w:rPr>
        <w:t> </w:t>
      </w:r>
      <w:r>
        <w:rPr/>
        <w:t>an</w:t>
      </w:r>
      <w:r>
        <w:rPr>
          <w:spacing w:val="-10"/>
        </w:rPr>
        <w:t> </w:t>
      </w:r>
      <w:r>
        <w:rPr/>
        <w:t>arrangement</w:t>
      </w:r>
      <w:r>
        <w:rPr>
          <w:spacing w:val="-14"/>
        </w:rPr>
        <w:t> </w:t>
      </w:r>
      <w:r>
        <w:rPr/>
        <w:t>is</w:t>
      </w:r>
      <w:r>
        <w:rPr>
          <w:spacing w:val="-9"/>
        </w:rPr>
        <w:t> </w:t>
      </w:r>
      <w:r>
        <w:rPr/>
        <w:t>in</w:t>
      </w:r>
      <w:r>
        <w:rPr>
          <w:spacing w:val="-10"/>
        </w:rPr>
        <w:t> </w:t>
      </w:r>
      <w:r>
        <w:rPr/>
        <w:t>the</w:t>
      </w:r>
      <w:r>
        <w:rPr>
          <w:spacing w:val="-11"/>
        </w:rPr>
        <w:t> </w:t>
      </w:r>
      <w:r>
        <w:rPr/>
        <w:t>best</w:t>
      </w:r>
      <w:r>
        <w:rPr>
          <w:spacing w:val="-11"/>
        </w:rPr>
        <w:t> </w:t>
      </w:r>
      <w:r>
        <w:rPr/>
        <w:t>interest</w:t>
      </w:r>
      <w:r>
        <w:rPr>
          <w:spacing w:val="-13"/>
        </w:rPr>
        <w:t> </w:t>
      </w:r>
      <w:r>
        <w:rPr/>
        <w:t>of </w:t>
      </w:r>
      <w:r>
        <w:rPr>
          <w:spacing w:val="-4"/>
        </w:rPr>
        <w:t>the</w:t>
      </w:r>
      <w:r>
        <w:rPr>
          <w:spacing w:val="-10"/>
        </w:rPr>
        <w:t> </w:t>
      </w:r>
      <w:r>
        <w:rPr>
          <w:spacing w:val="-4"/>
        </w:rPr>
        <w:t>individual</w:t>
      </w:r>
      <w:r>
        <w:rPr>
          <w:spacing w:val="-10"/>
        </w:rPr>
        <w:t> </w:t>
      </w:r>
      <w:r>
        <w:rPr>
          <w:spacing w:val="-4"/>
        </w:rPr>
        <w:t>and</w:t>
      </w:r>
      <w:r>
        <w:rPr>
          <w:spacing w:val="-10"/>
        </w:rPr>
        <w:t> </w:t>
      </w:r>
      <w:r>
        <w:rPr>
          <w:spacing w:val="-4"/>
        </w:rPr>
        <w:t>WNMU.</w:t>
      </w:r>
      <w:r>
        <w:rPr>
          <w:spacing w:val="38"/>
        </w:rPr>
        <w:t> </w:t>
      </w:r>
      <w:r>
        <w:rPr>
          <w:spacing w:val="-4"/>
        </w:rPr>
        <w:t>The</w:t>
      </w:r>
      <w:r>
        <w:rPr>
          <w:spacing w:val="-6"/>
        </w:rPr>
        <w:t> </w:t>
      </w:r>
      <w:r>
        <w:rPr>
          <w:spacing w:val="-4"/>
        </w:rPr>
        <w:t>amount</w:t>
      </w:r>
      <w:r>
        <w:rPr>
          <w:spacing w:val="-10"/>
        </w:rPr>
        <w:t> </w:t>
      </w:r>
      <w:r>
        <w:rPr>
          <w:spacing w:val="-4"/>
        </w:rPr>
        <w:t>of incentive</w:t>
      </w:r>
      <w:r>
        <w:rPr>
          <w:spacing w:val="-10"/>
        </w:rPr>
        <w:t> </w:t>
      </w:r>
      <w:r>
        <w:rPr>
          <w:spacing w:val="-4"/>
        </w:rPr>
        <w:t>settlement,</w:t>
      </w:r>
      <w:r>
        <w:rPr>
          <w:spacing w:val="-10"/>
        </w:rPr>
        <w:t> </w:t>
      </w:r>
      <w:r>
        <w:rPr>
          <w:spacing w:val="-4"/>
        </w:rPr>
        <w:t>benefits,</w:t>
      </w:r>
      <w:r>
        <w:rPr>
          <w:spacing w:val="-10"/>
        </w:rPr>
        <w:t> </w:t>
      </w:r>
      <w:r>
        <w:rPr>
          <w:spacing w:val="-4"/>
        </w:rPr>
        <w:t>and</w:t>
      </w:r>
      <w:r>
        <w:rPr>
          <w:spacing w:val="-9"/>
        </w:rPr>
        <w:t> </w:t>
      </w:r>
      <w:r>
        <w:rPr>
          <w:spacing w:val="-4"/>
        </w:rPr>
        <w:t>payment </w:t>
      </w:r>
      <w:r>
        <w:rPr/>
        <w:t>schedule</w:t>
      </w:r>
      <w:r>
        <w:rPr>
          <w:spacing w:val="-7"/>
        </w:rPr>
        <w:t> </w:t>
      </w:r>
      <w:r>
        <w:rPr/>
        <w:t>can be</w:t>
      </w:r>
      <w:r>
        <w:rPr>
          <w:spacing w:val="-2"/>
        </w:rPr>
        <w:t> </w:t>
      </w:r>
      <w:r>
        <w:rPr/>
        <w:t>negotiated</w:t>
      </w:r>
      <w:r>
        <w:rPr>
          <w:spacing w:val="-8"/>
        </w:rPr>
        <w:t> </w:t>
      </w:r>
      <w:r>
        <w:rPr/>
        <w:t>in such</w:t>
      </w:r>
      <w:r>
        <w:rPr>
          <w:spacing w:val="-3"/>
        </w:rPr>
        <w:t> </w:t>
      </w:r>
      <w:r>
        <w:rPr/>
        <w:t>cases.</w:t>
      </w:r>
    </w:p>
    <w:p>
      <w:pPr>
        <w:pStyle w:val="BodyText"/>
        <w:spacing w:after="0" w:line="235" w:lineRule="auto"/>
        <w:jc w:val="both"/>
        <w:sectPr>
          <w:pgSz w:w="12240" w:h="15840"/>
          <w:pgMar w:header="727" w:footer="314" w:top="980" w:bottom="500" w:left="720" w:right="1080"/>
        </w:sectPr>
      </w:pPr>
    </w:p>
    <w:p>
      <w:pPr>
        <w:pStyle w:val="ListParagraph"/>
        <w:numPr>
          <w:ilvl w:val="0"/>
          <w:numId w:val="54"/>
        </w:numPr>
        <w:tabs>
          <w:tab w:pos="2800" w:val="left" w:leader="none"/>
        </w:tabs>
        <w:spacing w:line="240" w:lineRule="auto" w:before="179" w:after="0"/>
        <w:ind w:left="2800" w:right="0" w:hanging="892"/>
        <w:jc w:val="left"/>
        <w:rPr>
          <w:sz w:val="22"/>
        </w:rPr>
      </w:pPr>
      <w:r>
        <w:rPr>
          <w:spacing w:val="-7"/>
          <w:sz w:val="22"/>
        </w:rPr>
        <w:t>Delayed</w:t>
      </w:r>
      <w:r>
        <w:rPr>
          <w:spacing w:val="-2"/>
          <w:sz w:val="22"/>
        </w:rPr>
        <w:t> Participation:</w:t>
      </w:r>
    </w:p>
    <w:p>
      <w:pPr>
        <w:pStyle w:val="ListParagraph"/>
        <w:numPr>
          <w:ilvl w:val="1"/>
          <w:numId w:val="54"/>
        </w:numPr>
        <w:tabs>
          <w:tab w:pos="3520" w:val="left" w:leader="none"/>
        </w:tabs>
        <w:spacing w:line="235" w:lineRule="auto" w:before="246" w:after="0"/>
        <w:ind w:left="3520" w:right="515" w:hanging="540"/>
        <w:jc w:val="left"/>
        <w:rPr>
          <w:sz w:val="22"/>
        </w:rPr>
      </w:pPr>
      <w:r>
        <w:rPr>
          <w:sz w:val="22"/>
        </w:rPr>
        <w:t>Circumstances</w:t>
      </w:r>
      <w:r>
        <w:rPr>
          <w:spacing w:val="-14"/>
          <w:sz w:val="22"/>
        </w:rPr>
        <w:t> </w:t>
      </w:r>
      <w:r>
        <w:rPr>
          <w:sz w:val="22"/>
        </w:rPr>
        <w:t>may</w:t>
      </w:r>
      <w:r>
        <w:rPr>
          <w:spacing w:val="-14"/>
          <w:sz w:val="22"/>
        </w:rPr>
        <w:t> </w:t>
      </w:r>
      <w:r>
        <w:rPr>
          <w:sz w:val="22"/>
        </w:rPr>
        <w:t>exist</w:t>
      </w:r>
      <w:r>
        <w:rPr>
          <w:spacing w:val="-14"/>
          <w:sz w:val="22"/>
        </w:rPr>
        <w:t> </w:t>
      </w:r>
      <w:r>
        <w:rPr>
          <w:sz w:val="22"/>
        </w:rPr>
        <w:t>under</w:t>
      </w:r>
      <w:r>
        <w:rPr>
          <w:spacing w:val="-13"/>
          <w:sz w:val="22"/>
        </w:rPr>
        <w:t> </w:t>
      </w:r>
      <w:r>
        <w:rPr>
          <w:sz w:val="22"/>
        </w:rPr>
        <w:t>which</w:t>
      </w:r>
      <w:r>
        <w:rPr>
          <w:spacing w:val="-14"/>
          <w:sz w:val="22"/>
        </w:rPr>
        <w:t> </w:t>
      </w:r>
      <w:r>
        <w:rPr>
          <w:sz w:val="22"/>
        </w:rPr>
        <w:t>it</w:t>
      </w:r>
      <w:r>
        <w:rPr>
          <w:spacing w:val="-12"/>
          <w:sz w:val="22"/>
        </w:rPr>
        <w:t> </w:t>
      </w:r>
      <w:r>
        <w:rPr>
          <w:sz w:val="22"/>
        </w:rPr>
        <w:t>is</w:t>
      </w:r>
      <w:r>
        <w:rPr>
          <w:spacing w:val="-10"/>
          <w:sz w:val="22"/>
        </w:rPr>
        <w:t> </w:t>
      </w:r>
      <w:r>
        <w:rPr>
          <w:sz w:val="22"/>
        </w:rPr>
        <w:t>not</w:t>
      </w:r>
      <w:r>
        <w:rPr>
          <w:spacing w:val="-13"/>
          <w:sz w:val="22"/>
        </w:rPr>
        <w:t> </w:t>
      </w:r>
      <w:r>
        <w:rPr>
          <w:sz w:val="22"/>
        </w:rPr>
        <w:t>possible,</w:t>
      </w:r>
      <w:r>
        <w:rPr>
          <w:spacing w:val="-14"/>
          <w:sz w:val="22"/>
        </w:rPr>
        <w:t> </w:t>
      </w:r>
      <w:r>
        <w:rPr>
          <w:sz w:val="22"/>
        </w:rPr>
        <w:t>practical,</w:t>
      </w:r>
      <w:r>
        <w:rPr>
          <w:spacing w:val="-14"/>
          <w:sz w:val="22"/>
        </w:rPr>
        <w:t> </w:t>
      </w:r>
      <w:r>
        <w:rPr>
          <w:sz w:val="22"/>
        </w:rPr>
        <w:t>or</w:t>
      </w:r>
      <w:r>
        <w:rPr>
          <w:spacing w:val="-11"/>
          <w:sz w:val="22"/>
        </w:rPr>
        <w:t> </w:t>
      </w:r>
      <w:r>
        <w:rPr>
          <w:sz w:val="22"/>
        </w:rPr>
        <w:t>in</w:t>
      </w:r>
      <w:r>
        <w:rPr>
          <w:spacing w:val="-14"/>
          <w:sz w:val="22"/>
        </w:rPr>
        <w:t> </w:t>
      </w:r>
      <w:r>
        <w:rPr>
          <w:sz w:val="22"/>
        </w:rPr>
        <w:t>the best interest of WNMU for</w:t>
      </w:r>
      <w:r>
        <w:rPr>
          <w:spacing w:val="36"/>
          <w:sz w:val="22"/>
        </w:rPr>
        <w:t> </w:t>
      </w:r>
      <w:r>
        <w:rPr>
          <w:sz w:val="22"/>
        </w:rPr>
        <w:t>employment to</w:t>
      </w:r>
      <w:r>
        <w:rPr>
          <w:spacing w:val="35"/>
          <w:sz w:val="22"/>
        </w:rPr>
        <w:t> </w:t>
      </w:r>
      <w:r>
        <w:rPr>
          <w:sz w:val="22"/>
        </w:rPr>
        <w:t>be</w:t>
      </w:r>
      <w:r>
        <w:rPr>
          <w:spacing w:val="34"/>
          <w:sz w:val="22"/>
        </w:rPr>
        <w:t> </w:t>
      </w:r>
      <w:r>
        <w:rPr>
          <w:sz w:val="22"/>
        </w:rPr>
        <w:t>terminated in</w:t>
      </w:r>
      <w:r>
        <w:rPr>
          <w:spacing w:val="35"/>
          <w:sz w:val="22"/>
        </w:rPr>
        <w:t> </w:t>
      </w:r>
      <w:r>
        <w:rPr>
          <w:sz w:val="22"/>
        </w:rPr>
        <w:t>the</w:t>
      </w:r>
      <w:r>
        <w:rPr>
          <w:spacing w:val="34"/>
          <w:sz w:val="22"/>
        </w:rPr>
        <w:t> </w:t>
      </w:r>
      <w:r>
        <w:rPr>
          <w:sz w:val="22"/>
        </w:rPr>
        <w:t>next academic</w:t>
      </w:r>
      <w:r>
        <w:rPr>
          <w:spacing w:val="13"/>
          <w:sz w:val="22"/>
        </w:rPr>
        <w:t> </w:t>
      </w:r>
      <w:r>
        <w:rPr>
          <w:sz w:val="22"/>
        </w:rPr>
        <w:t>year.</w:t>
      </w:r>
      <w:r>
        <w:rPr>
          <w:spacing w:val="80"/>
          <w:sz w:val="22"/>
        </w:rPr>
        <w:t> </w:t>
      </w:r>
      <w:r>
        <w:rPr>
          <w:sz w:val="22"/>
        </w:rPr>
        <w:t>While</w:t>
      </w:r>
      <w:r>
        <w:rPr>
          <w:spacing w:val="15"/>
          <w:sz w:val="22"/>
        </w:rPr>
        <w:t> </w:t>
      </w:r>
      <w:r>
        <w:rPr>
          <w:sz w:val="22"/>
        </w:rPr>
        <w:t>the</w:t>
      </w:r>
      <w:r>
        <w:rPr>
          <w:spacing w:val="17"/>
          <w:sz w:val="22"/>
        </w:rPr>
        <w:t> </w:t>
      </w:r>
      <w:r>
        <w:rPr>
          <w:sz w:val="22"/>
        </w:rPr>
        <w:t>decision</w:t>
      </w:r>
      <w:r>
        <w:rPr>
          <w:spacing w:val="-10"/>
          <w:sz w:val="22"/>
        </w:rPr>
        <w:t> </w:t>
      </w:r>
      <w:r>
        <w:rPr>
          <w:sz w:val="22"/>
        </w:rPr>
        <w:t>concerning</w:t>
      </w:r>
      <w:r>
        <w:rPr>
          <w:spacing w:val="-11"/>
          <w:sz w:val="22"/>
        </w:rPr>
        <w:t> </w:t>
      </w:r>
      <w:r>
        <w:rPr>
          <w:sz w:val="22"/>
        </w:rPr>
        <w:t>incentive</w:t>
      </w:r>
      <w:r>
        <w:rPr>
          <w:spacing w:val="-9"/>
          <w:sz w:val="22"/>
        </w:rPr>
        <w:t> </w:t>
      </w:r>
      <w:r>
        <w:rPr>
          <w:sz w:val="22"/>
        </w:rPr>
        <w:t>retirement settlement must be made in the established</w:t>
      </w:r>
      <w:r>
        <w:rPr>
          <w:spacing w:val="-2"/>
          <w:sz w:val="22"/>
        </w:rPr>
        <w:t> </w:t>
      </w:r>
      <w:r>
        <w:rPr>
          <w:sz w:val="22"/>
        </w:rPr>
        <w:t>time frame,</w:t>
      </w:r>
      <w:r>
        <w:rPr>
          <w:spacing w:val="-5"/>
          <w:sz w:val="22"/>
        </w:rPr>
        <w:t> </w:t>
      </w:r>
      <w:r>
        <w:rPr>
          <w:sz w:val="22"/>
        </w:rPr>
        <w:t>termination</w:t>
      </w:r>
      <w:r>
        <w:rPr>
          <w:spacing w:val="-2"/>
          <w:sz w:val="22"/>
        </w:rPr>
        <w:t> </w:t>
      </w:r>
      <w:r>
        <w:rPr>
          <w:sz w:val="22"/>
        </w:rPr>
        <w:t>of employment</w:t>
      </w:r>
      <w:r>
        <w:rPr>
          <w:spacing w:val="-3"/>
          <w:sz w:val="22"/>
        </w:rPr>
        <w:t> </w:t>
      </w:r>
      <w:r>
        <w:rPr>
          <w:sz w:val="22"/>
        </w:rPr>
        <w:t>may be delayed</w:t>
      </w:r>
      <w:r>
        <w:rPr>
          <w:spacing w:val="-1"/>
          <w:sz w:val="22"/>
        </w:rPr>
        <w:t> </w:t>
      </w:r>
      <w:r>
        <w:rPr>
          <w:sz w:val="22"/>
        </w:rPr>
        <w:t>for up to one year in the discretion</w:t>
      </w:r>
      <w:r>
        <w:rPr>
          <w:spacing w:val="-6"/>
          <w:sz w:val="22"/>
        </w:rPr>
        <w:t> </w:t>
      </w:r>
      <w:r>
        <w:rPr>
          <w:sz w:val="22"/>
        </w:rPr>
        <w:t>of the </w:t>
      </w:r>
      <w:r>
        <w:rPr>
          <w:spacing w:val="-2"/>
          <w:sz w:val="22"/>
        </w:rPr>
        <w:t>President.</w:t>
      </w:r>
    </w:p>
    <w:p>
      <w:pPr>
        <w:pStyle w:val="BodyText"/>
        <w:spacing w:before="2"/>
      </w:pPr>
    </w:p>
    <w:p>
      <w:pPr>
        <w:pStyle w:val="ListParagraph"/>
        <w:numPr>
          <w:ilvl w:val="1"/>
          <w:numId w:val="54"/>
        </w:numPr>
        <w:tabs>
          <w:tab w:pos="3521" w:val="left" w:leader="none"/>
        </w:tabs>
        <w:spacing w:line="232" w:lineRule="auto" w:before="0" w:after="0"/>
        <w:ind w:left="3521" w:right="294" w:hanging="540"/>
        <w:jc w:val="both"/>
        <w:rPr>
          <w:sz w:val="22"/>
        </w:rPr>
      </w:pPr>
      <w:r>
        <w:rPr>
          <w:spacing w:val="-4"/>
          <w:sz w:val="22"/>
        </w:rPr>
        <w:t>In exceptional</w:t>
      </w:r>
      <w:r>
        <w:rPr>
          <w:spacing w:val="-9"/>
          <w:sz w:val="22"/>
        </w:rPr>
        <w:t> </w:t>
      </w:r>
      <w:r>
        <w:rPr>
          <w:spacing w:val="-4"/>
          <w:sz w:val="22"/>
        </w:rPr>
        <w:t>cases, the</w:t>
      </w:r>
      <w:r>
        <w:rPr>
          <w:spacing w:val="-5"/>
          <w:sz w:val="22"/>
        </w:rPr>
        <w:t> </w:t>
      </w:r>
      <w:r>
        <w:rPr>
          <w:spacing w:val="-4"/>
          <w:sz w:val="22"/>
        </w:rPr>
        <w:t>President</w:t>
      </w:r>
      <w:r>
        <w:rPr>
          <w:spacing w:val="-6"/>
          <w:sz w:val="22"/>
        </w:rPr>
        <w:t> </w:t>
      </w:r>
      <w:r>
        <w:rPr>
          <w:spacing w:val="-4"/>
          <w:sz w:val="22"/>
        </w:rPr>
        <w:t>may extend</w:t>
      </w:r>
      <w:r>
        <w:rPr>
          <w:spacing w:val="-7"/>
          <w:sz w:val="22"/>
        </w:rPr>
        <w:t> </w:t>
      </w:r>
      <w:r>
        <w:rPr>
          <w:spacing w:val="-4"/>
          <w:sz w:val="22"/>
        </w:rPr>
        <w:t>the termination</w:t>
      </w:r>
      <w:r>
        <w:rPr>
          <w:spacing w:val="-9"/>
          <w:sz w:val="22"/>
        </w:rPr>
        <w:t> </w:t>
      </w:r>
      <w:r>
        <w:rPr>
          <w:spacing w:val="-4"/>
          <w:sz w:val="22"/>
        </w:rPr>
        <w:t>of employment </w:t>
      </w:r>
      <w:r>
        <w:rPr>
          <w:sz w:val="22"/>
        </w:rPr>
        <w:t>up</w:t>
      </w:r>
      <w:r>
        <w:rPr>
          <w:spacing w:val="-1"/>
          <w:sz w:val="22"/>
        </w:rPr>
        <w:t> </w:t>
      </w:r>
      <w:r>
        <w:rPr>
          <w:sz w:val="22"/>
        </w:rPr>
        <w:t>to</w:t>
      </w:r>
      <w:r>
        <w:rPr>
          <w:spacing w:val="-2"/>
          <w:sz w:val="22"/>
        </w:rPr>
        <w:t> </w:t>
      </w:r>
      <w:r>
        <w:rPr>
          <w:sz w:val="22"/>
        </w:rPr>
        <w:t>one</w:t>
      </w:r>
      <w:r>
        <w:rPr>
          <w:spacing w:val="-8"/>
          <w:sz w:val="22"/>
        </w:rPr>
        <w:t> </w:t>
      </w:r>
      <w:r>
        <w:rPr>
          <w:sz w:val="22"/>
        </w:rPr>
        <w:t>additional</w:t>
      </w:r>
      <w:r>
        <w:rPr>
          <w:spacing w:val="-8"/>
          <w:sz w:val="22"/>
        </w:rPr>
        <w:t> </w:t>
      </w:r>
      <w:r>
        <w:rPr>
          <w:sz w:val="22"/>
        </w:rPr>
        <w:t>year</w:t>
      </w:r>
      <w:r>
        <w:rPr>
          <w:spacing w:val="-2"/>
          <w:sz w:val="22"/>
        </w:rPr>
        <w:t> </w:t>
      </w:r>
      <w:r>
        <w:rPr>
          <w:sz w:val="22"/>
        </w:rPr>
        <w:t>when</w:t>
      </w:r>
      <w:r>
        <w:rPr>
          <w:spacing w:val="-5"/>
          <w:sz w:val="22"/>
        </w:rPr>
        <w:t> </w:t>
      </w:r>
      <w:r>
        <w:rPr>
          <w:sz w:val="22"/>
        </w:rPr>
        <w:t>such</w:t>
      </w:r>
      <w:r>
        <w:rPr>
          <w:spacing w:val="-5"/>
          <w:sz w:val="22"/>
        </w:rPr>
        <w:t> </w:t>
      </w:r>
      <w:r>
        <w:rPr>
          <w:sz w:val="22"/>
        </w:rPr>
        <w:t>an</w:t>
      </w:r>
      <w:r>
        <w:rPr>
          <w:spacing w:val="-2"/>
          <w:sz w:val="22"/>
        </w:rPr>
        <w:t> </w:t>
      </w:r>
      <w:r>
        <w:rPr>
          <w:sz w:val="22"/>
        </w:rPr>
        <w:t>extension</w:t>
      </w:r>
      <w:r>
        <w:rPr>
          <w:spacing w:val="-8"/>
          <w:sz w:val="22"/>
        </w:rPr>
        <w:t> </w:t>
      </w:r>
      <w:r>
        <w:rPr>
          <w:sz w:val="22"/>
        </w:rPr>
        <w:t>is</w:t>
      </w:r>
      <w:r>
        <w:rPr>
          <w:spacing w:val="-2"/>
          <w:sz w:val="22"/>
        </w:rPr>
        <w:t> </w:t>
      </w:r>
      <w:r>
        <w:rPr>
          <w:sz w:val="22"/>
        </w:rPr>
        <w:t>imperative</w:t>
      </w:r>
      <w:r>
        <w:rPr>
          <w:spacing w:val="-8"/>
          <w:sz w:val="22"/>
        </w:rPr>
        <w:t> </w:t>
      </w:r>
      <w:r>
        <w:rPr>
          <w:sz w:val="22"/>
        </w:rPr>
        <w:t>to</w:t>
      </w:r>
      <w:r>
        <w:rPr>
          <w:spacing w:val="-5"/>
          <w:sz w:val="22"/>
        </w:rPr>
        <w:t> </w:t>
      </w:r>
      <w:r>
        <w:rPr>
          <w:sz w:val="22"/>
        </w:rPr>
        <w:t>retain</w:t>
      </w:r>
      <w:r>
        <w:rPr>
          <w:spacing w:val="-5"/>
          <w:sz w:val="22"/>
        </w:rPr>
        <w:t> </w:t>
      </w:r>
      <w:r>
        <w:rPr>
          <w:sz w:val="22"/>
        </w:rPr>
        <w:t>the </w:t>
      </w:r>
      <w:r>
        <w:rPr>
          <w:spacing w:val="-4"/>
          <w:sz w:val="22"/>
        </w:rPr>
        <w:t>scope</w:t>
      </w:r>
      <w:r>
        <w:rPr>
          <w:spacing w:val="-10"/>
          <w:sz w:val="22"/>
        </w:rPr>
        <w:t> </w:t>
      </w:r>
      <w:r>
        <w:rPr>
          <w:spacing w:val="-4"/>
          <w:sz w:val="22"/>
        </w:rPr>
        <w:t>and</w:t>
      </w:r>
      <w:r>
        <w:rPr>
          <w:spacing w:val="-10"/>
          <w:sz w:val="22"/>
        </w:rPr>
        <w:t> </w:t>
      </w:r>
      <w:r>
        <w:rPr>
          <w:spacing w:val="-4"/>
          <w:sz w:val="22"/>
        </w:rPr>
        <w:t>quality</w:t>
      </w:r>
      <w:r>
        <w:rPr>
          <w:spacing w:val="-10"/>
          <w:sz w:val="22"/>
        </w:rPr>
        <w:t> </w:t>
      </w:r>
      <w:r>
        <w:rPr>
          <w:spacing w:val="-4"/>
          <w:sz w:val="22"/>
        </w:rPr>
        <w:t>of</w:t>
      </w:r>
      <w:r>
        <w:rPr>
          <w:spacing w:val="-9"/>
          <w:sz w:val="22"/>
        </w:rPr>
        <w:t> </w:t>
      </w:r>
      <w:r>
        <w:rPr>
          <w:spacing w:val="-4"/>
          <w:sz w:val="22"/>
        </w:rPr>
        <w:t>the</w:t>
      </w:r>
      <w:r>
        <w:rPr>
          <w:spacing w:val="-10"/>
          <w:sz w:val="22"/>
        </w:rPr>
        <w:t> </w:t>
      </w:r>
      <w:r>
        <w:rPr>
          <w:spacing w:val="-4"/>
          <w:sz w:val="22"/>
        </w:rPr>
        <w:t>academic</w:t>
      </w:r>
      <w:r>
        <w:rPr>
          <w:spacing w:val="-10"/>
          <w:sz w:val="22"/>
        </w:rPr>
        <w:t> </w:t>
      </w:r>
      <w:r>
        <w:rPr>
          <w:spacing w:val="-4"/>
          <w:sz w:val="22"/>
        </w:rPr>
        <w:t>program</w:t>
      </w:r>
      <w:r>
        <w:rPr>
          <w:spacing w:val="-10"/>
          <w:sz w:val="22"/>
        </w:rPr>
        <w:t> </w:t>
      </w:r>
      <w:r>
        <w:rPr>
          <w:spacing w:val="-4"/>
          <w:sz w:val="22"/>
        </w:rPr>
        <w:t>involved.</w:t>
      </w:r>
      <w:r>
        <w:rPr>
          <w:spacing w:val="3"/>
          <w:sz w:val="22"/>
        </w:rPr>
        <w:t> </w:t>
      </w:r>
      <w:r>
        <w:rPr>
          <w:spacing w:val="-4"/>
          <w:sz w:val="22"/>
        </w:rPr>
        <w:t>The</w:t>
      </w:r>
      <w:r>
        <w:rPr>
          <w:spacing w:val="-10"/>
          <w:sz w:val="22"/>
        </w:rPr>
        <w:t> </w:t>
      </w:r>
      <w:r>
        <w:rPr>
          <w:spacing w:val="-4"/>
          <w:sz w:val="22"/>
        </w:rPr>
        <w:t>President</w:t>
      </w:r>
      <w:r>
        <w:rPr>
          <w:spacing w:val="-10"/>
          <w:sz w:val="22"/>
        </w:rPr>
        <w:t> </w:t>
      </w:r>
      <w:r>
        <w:rPr>
          <w:spacing w:val="-4"/>
          <w:sz w:val="22"/>
        </w:rPr>
        <w:t>shall</w:t>
      </w:r>
      <w:r>
        <w:rPr>
          <w:spacing w:val="-10"/>
          <w:sz w:val="22"/>
        </w:rPr>
        <w:t> </w:t>
      </w:r>
      <w:r>
        <w:rPr>
          <w:spacing w:val="-4"/>
          <w:sz w:val="22"/>
        </w:rPr>
        <w:t>make a</w:t>
      </w:r>
      <w:r>
        <w:rPr>
          <w:spacing w:val="-10"/>
          <w:sz w:val="22"/>
        </w:rPr>
        <w:t> </w:t>
      </w:r>
      <w:r>
        <w:rPr>
          <w:spacing w:val="-4"/>
          <w:sz w:val="22"/>
        </w:rPr>
        <w:t>written</w:t>
      </w:r>
      <w:r>
        <w:rPr>
          <w:spacing w:val="-10"/>
          <w:sz w:val="22"/>
        </w:rPr>
        <w:t> </w:t>
      </w:r>
      <w:r>
        <w:rPr>
          <w:spacing w:val="-4"/>
          <w:sz w:val="22"/>
        </w:rPr>
        <w:t>determination</w:t>
      </w:r>
      <w:r>
        <w:rPr>
          <w:spacing w:val="-10"/>
          <w:sz w:val="22"/>
        </w:rPr>
        <w:t> </w:t>
      </w:r>
      <w:r>
        <w:rPr>
          <w:spacing w:val="-4"/>
          <w:sz w:val="22"/>
        </w:rPr>
        <w:t>justifying</w:t>
      </w:r>
      <w:r>
        <w:rPr>
          <w:spacing w:val="-9"/>
          <w:sz w:val="22"/>
        </w:rPr>
        <w:t> </w:t>
      </w:r>
      <w:r>
        <w:rPr>
          <w:spacing w:val="-4"/>
          <w:sz w:val="22"/>
        </w:rPr>
        <w:t>the</w:t>
      </w:r>
      <w:r>
        <w:rPr>
          <w:spacing w:val="-10"/>
          <w:sz w:val="22"/>
        </w:rPr>
        <w:t> </w:t>
      </w:r>
      <w:r>
        <w:rPr>
          <w:spacing w:val="-4"/>
          <w:sz w:val="22"/>
        </w:rPr>
        <w:t>circumstances</w:t>
      </w:r>
      <w:r>
        <w:rPr>
          <w:spacing w:val="-10"/>
          <w:sz w:val="22"/>
        </w:rPr>
        <w:t> </w:t>
      </w:r>
      <w:r>
        <w:rPr>
          <w:spacing w:val="-4"/>
          <w:sz w:val="22"/>
        </w:rPr>
        <w:t>warranting</w:t>
      </w:r>
      <w:r>
        <w:rPr>
          <w:spacing w:val="-10"/>
          <w:sz w:val="22"/>
        </w:rPr>
        <w:t> </w:t>
      </w:r>
      <w:r>
        <w:rPr>
          <w:spacing w:val="-4"/>
          <w:sz w:val="22"/>
        </w:rPr>
        <w:t>such</w:t>
      </w:r>
      <w:r>
        <w:rPr>
          <w:spacing w:val="-9"/>
          <w:sz w:val="22"/>
        </w:rPr>
        <w:t> </w:t>
      </w:r>
      <w:r>
        <w:rPr>
          <w:spacing w:val="-4"/>
          <w:sz w:val="22"/>
        </w:rPr>
        <w:t>additional </w:t>
      </w:r>
      <w:r>
        <w:rPr>
          <w:spacing w:val="-2"/>
          <w:sz w:val="22"/>
        </w:rPr>
        <w:t>delay.</w:t>
      </w:r>
    </w:p>
    <w:p>
      <w:pPr>
        <w:pStyle w:val="BodyText"/>
        <w:spacing w:before="4"/>
      </w:pPr>
    </w:p>
    <w:p>
      <w:pPr>
        <w:pStyle w:val="ListParagraph"/>
        <w:numPr>
          <w:ilvl w:val="1"/>
          <w:numId w:val="54"/>
        </w:numPr>
        <w:tabs>
          <w:tab w:pos="3518" w:val="left" w:leader="none"/>
          <w:tab w:pos="3520" w:val="left" w:leader="none"/>
        </w:tabs>
        <w:spacing w:line="235" w:lineRule="auto" w:before="0" w:after="0"/>
        <w:ind w:left="3520" w:right="259" w:hanging="540"/>
        <w:jc w:val="both"/>
        <w:rPr>
          <w:sz w:val="22"/>
        </w:rPr>
      </w:pPr>
      <w:r>
        <w:rPr>
          <w:sz w:val="22"/>
        </w:rPr>
        <w:t>The individual</w:t>
      </w:r>
      <w:r>
        <w:rPr>
          <w:spacing w:val="-1"/>
          <w:sz w:val="22"/>
        </w:rPr>
        <w:t> </w:t>
      </w:r>
      <w:r>
        <w:rPr>
          <w:sz w:val="22"/>
        </w:rPr>
        <w:t>shall, in either case, be retained either full-time or part-time on</w:t>
      </w:r>
      <w:r>
        <w:rPr>
          <w:spacing w:val="40"/>
          <w:sz w:val="22"/>
        </w:rPr>
        <w:t> </w:t>
      </w:r>
      <w:r>
        <w:rPr>
          <w:sz w:val="22"/>
        </w:rPr>
        <w:t>a</w:t>
      </w:r>
      <w:r>
        <w:rPr>
          <w:spacing w:val="40"/>
          <w:sz w:val="22"/>
        </w:rPr>
        <w:t> </w:t>
      </w:r>
      <w:r>
        <w:rPr>
          <w:sz w:val="22"/>
        </w:rPr>
        <w:t>“Special</w:t>
      </w:r>
    </w:p>
    <w:p>
      <w:pPr>
        <w:pStyle w:val="BodyText"/>
        <w:spacing w:line="248" w:lineRule="exact"/>
        <w:ind w:left="3722"/>
      </w:pPr>
      <w:r>
        <w:rPr>
          <w:spacing w:val="-2"/>
        </w:rPr>
        <w:t>i.</w:t>
      </w:r>
      <w:r>
        <w:rPr>
          <w:spacing w:val="61"/>
          <w:w w:val="150"/>
        </w:rPr>
        <w:t> </w:t>
      </w:r>
      <w:r>
        <w:rPr>
          <w:spacing w:val="-2"/>
        </w:rPr>
        <w:t>Appointment”</w:t>
      </w:r>
      <w:r>
        <w:rPr>
          <w:spacing w:val="-13"/>
        </w:rPr>
        <w:t> </w:t>
      </w:r>
      <w:r>
        <w:rPr>
          <w:spacing w:val="-2"/>
        </w:rPr>
        <w:t>with</w:t>
      </w:r>
      <w:r>
        <w:rPr>
          <w:spacing w:val="-11"/>
        </w:rPr>
        <w:t> </w:t>
      </w:r>
      <w:r>
        <w:rPr>
          <w:spacing w:val="-2"/>
        </w:rPr>
        <w:t>a</w:t>
      </w:r>
      <w:r>
        <w:rPr>
          <w:spacing w:val="-11"/>
        </w:rPr>
        <w:t> </w:t>
      </w:r>
      <w:r>
        <w:rPr>
          <w:spacing w:val="-2"/>
        </w:rPr>
        <w:t>stated</w:t>
      </w:r>
      <w:r>
        <w:rPr>
          <w:spacing w:val="-11"/>
        </w:rPr>
        <w:t> </w:t>
      </w:r>
      <w:r>
        <w:rPr>
          <w:spacing w:val="-2"/>
        </w:rPr>
        <w:t>expiration</w:t>
      </w:r>
      <w:r>
        <w:rPr>
          <w:spacing w:val="-12"/>
        </w:rPr>
        <w:t> </w:t>
      </w:r>
      <w:r>
        <w:rPr>
          <w:spacing w:val="-4"/>
        </w:rPr>
        <w:t>date.</w:t>
      </w:r>
    </w:p>
    <w:p>
      <w:pPr>
        <w:pStyle w:val="ListParagraph"/>
        <w:numPr>
          <w:ilvl w:val="1"/>
          <w:numId w:val="54"/>
        </w:numPr>
        <w:tabs>
          <w:tab w:pos="3519" w:val="left" w:leader="none"/>
          <w:tab w:pos="3521" w:val="left" w:leader="none"/>
        </w:tabs>
        <w:spacing w:line="235" w:lineRule="auto" w:before="253" w:after="0"/>
        <w:ind w:left="3521" w:right="293" w:hanging="541"/>
        <w:jc w:val="both"/>
        <w:rPr>
          <w:sz w:val="22"/>
        </w:rPr>
      </w:pPr>
      <w:r>
        <w:rPr>
          <w:sz w:val="22"/>
        </w:rPr>
        <w:t>In</w:t>
      </w:r>
      <w:r>
        <w:rPr>
          <w:spacing w:val="40"/>
          <w:sz w:val="22"/>
        </w:rPr>
        <w:t> </w:t>
      </w:r>
      <w:r>
        <w:rPr>
          <w:sz w:val="22"/>
        </w:rPr>
        <w:t>cases</w:t>
      </w:r>
      <w:r>
        <w:rPr>
          <w:spacing w:val="40"/>
          <w:sz w:val="22"/>
        </w:rPr>
        <w:t> </w:t>
      </w:r>
      <w:r>
        <w:rPr>
          <w:sz w:val="22"/>
        </w:rPr>
        <w:t>in</w:t>
      </w:r>
      <w:r>
        <w:rPr>
          <w:spacing w:val="40"/>
          <w:sz w:val="22"/>
        </w:rPr>
        <w:t> </w:t>
      </w:r>
      <w:r>
        <w:rPr>
          <w:sz w:val="22"/>
        </w:rPr>
        <w:t>which</w:t>
      </w:r>
      <w:r>
        <w:rPr>
          <w:spacing w:val="40"/>
          <w:sz w:val="22"/>
        </w:rPr>
        <w:t> </w:t>
      </w:r>
      <w:r>
        <w:rPr>
          <w:sz w:val="22"/>
        </w:rPr>
        <w:t>termination</w:t>
      </w:r>
      <w:r>
        <w:rPr>
          <w:spacing w:val="40"/>
          <w:sz w:val="22"/>
        </w:rPr>
        <w:t> </w:t>
      </w:r>
      <w:r>
        <w:rPr>
          <w:sz w:val="22"/>
        </w:rPr>
        <w:t>is</w:t>
      </w:r>
      <w:r>
        <w:rPr>
          <w:spacing w:val="40"/>
          <w:sz w:val="22"/>
        </w:rPr>
        <w:t> </w:t>
      </w:r>
      <w:r>
        <w:rPr>
          <w:sz w:val="22"/>
        </w:rPr>
        <w:t>delayed</w:t>
      </w:r>
      <w:r>
        <w:rPr>
          <w:spacing w:val="40"/>
          <w:sz w:val="22"/>
        </w:rPr>
        <w:t> </w:t>
      </w:r>
      <w:r>
        <w:rPr>
          <w:sz w:val="22"/>
        </w:rPr>
        <w:t>by</w:t>
      </w:r>
      <w:r>
        <w:rPr>
          <w:spacing w:val="40"/>
          <w:sz w:val="22"/>
        </w:rPr>
        <w:t> </w:t>
      </w:r>
      <w:r>
        <w:rPr>
          <w:sz w:val="22"/>
        </w:rPr>
        <w:t>WNMU,</w:t>
      </w:r>
      <w:r>
        <w:rPr>
          <w:spacing w:val="40"/>
          <w:sz w:val="22"/>
        </w:rPr>
        <w:t> </w:t>
      </w:r>
      <w:r>
        <w:rPr>
          <w:sz w:val="22"/>
        </w:rPr>
        <w:t>the</w:t>
      </w:r>
      <w:r>
        <w:rPr>
          <w:spacing w:val="40"/>
          <w:sz w:val="22"/>
        </w:rPr>
        <w:t> </w:t>
      </w:r>
      <w:r>
        <w:rPr>
          <w:sz w:val="22"/>
        </w:rPr>
        <w:t>participant will</w:t>
      </w:r>
      <w:r>
        <w:rPr>
          <w:spacing w:val="40"/>
          <w:sz w:val="22"/>
        </w:rPr>
        <w:t> </w:t>
      </w:r>
      <w:r>
        <w:rPr>
          <w:sz w:val="22"/>
        </w:rPr>
        <w:t>receive</w:t>
      </w:r>
      <w:r>
        <w:rPr>
          <w:spacing w:val="40"/>
          <w:sz w:val="22"/>
        </w:rPr>
        <w:t> </w:t>
      </w:r>
      <w:r>
        <w:rPr>
          <w:sz w:val="22"/>
        </w:rPr>
        <w:t>the percentage incentive payment which would have been applicable</w:t>
      </w:r>
      <w:r>
        <w:rPr>
          <w:spacing w:val="-12"/>
          <w:sz w:val="22"/>
        </w:rPr>
        <w:t> </w:t>
      </w:r>
      <w:r>
        <w:rPr>
          <w:sz w:val="22"/>
        </w:rPr>
        <w:t>had</w:t>
      </w:r>
      <w:r>
        <w:rPr>
          <w:spacing w:val="-4"/>
          <w:sz w:val="22"/>
        </w:rPr>
        <w:t> </w:t>
      </w:r>
      <w:r>
        <w:rPr>
          <w:sz w:val="22"/>
        </w:rPr>
        <w:t>there</w:t>
      </w:r>
      <w:r>
        <w:rPr>
          <w:spacing w:val="-7"/>
          <w:sz w:val="22"/>
        </w:rPr>
        <w:t> </w:t>
      </w:r>
      <w:r>
        <w:rPr>
          <w:sz w:val="22"/>
        </w:rPr>
        <w:t>been</w:t>
      </w:r>
      <w:r>
        <w:rPr>
          <w:spacing w:val="-6"/>
          <w:sz w:val="22"/>
        </w:rPr>
        <w:t> </w:t>
      </w:r>
      <w:r>
        <w:rPr>
          <w:sz w:val="22"/>
        </w:rPr>
        <w:t>no</w:t>
      </w:r>
      <w:r>
        <w:rPr>
          <w:spacing w:val="-4"/>
          <w:sz w:val="22"/>
        </w:rPr>
        <w:t> </w:t>
      </w:r>
      <w:r>
        <w:rPr>
          <w:sz w:val="22"/>
        </w:rPr>
        <w:t>delay,</w:t>
      </w:r>
      <w:r>
        <w:rPr>
          <w:spacing w:val="-11"/>
          <w:sz w:val="22"/>
        </w:rPr>
        <w:t> </w:t>
      </w:r>
      <w:r>
        <w:rPr>
          <w:sz w:val="22"/>
        </w:rPr>
        <w:t>beginning</w:t>
      </w:r>
      <w:r>
        <w:rPr>
          <w:spacing w:val="-11"/>
          <w:sz w:val="22"/>
        </w:rPr>
        <w:t> </w:t>
      </w:r>
      <w:r>
        <w:rPr>
          <w:sz w:val="22"/>
        </w:rPr>
        <w:t>thirty</w:t>
      </w:r>
      <w:r>
        <w:rPr>
          <w:spacing w:val="-7"/>
          <w:sz w:val="22"/>
        </w:rPr>
        <w:t> </w:t>
      </w:r>
      <w:r>
        <w:rPr>
          <w:sz w:val="22"/>
        </w:rPr>
        <w:t>days</w:t>
      </w:r>
      <w:r>
        <w:rPr>
          <w:spacing w:val="-5"/>
          <w:sz w:val="22"/>
        </w:rPr>
        <w:t> </w:t>
      </w:r>
      <w:r>
        <w:rPr>
          <w:sz w:val="22"/>
        </w:rPr>
        <w:t>from</w:t>
      </w:r>
      <w:r>
        <w:rPr>
          <w:spacing w:val="-6"/>
          <w:sz w:val="22"/>
        </w:rPr>
        <w:t> </w:t>
      </w:r>
      <w:r>
        <w:rPr>
          <w:sz w:val="22"/>
        </w:rPr>
        <w:t>the</w:t>
      </w:r>
      <w:r>
        <w:rPr>
          <w:spacing w:val="-5"/>
          <w:sz w:val="22"/>
        </w:rPr>
        <w:t> </w:t>
      </w:r>
      <w:r>
        <w:rPr>
          <w:sz w:val="22"/>
        </w:rPr>
        <w:t>effective date of termination upon the terms specified in the Incentive Retirement Contract.</w:t>
      </w:r>
      <w:r>
        <w:rPr>
          <w:spacing w:val="40"/>
          <w:sz w:val="22"/>
        </w:rPr>
        <w:t> </w:t>
      </w:r>
      <w:r>
        <w:rPr>
          <w:sz w:val="22"/>
        </w:rPr>
        <w:t>In cases in which delay of termination is requested by the participant,</w:t>
      </w:r>
      <w:r>
        <w:rPr>
          <w:spacing w:val="-14"/>
          <w:sz w:val="22"/>
        </w:rPr>
        <w:t> </w:t>
      </w:r>
      <w:r>
        <w:rPr>
          <w:sz w:val="22"/>
        </w:rPr>
        <w:t>the</w:t>
      </w:r>
      <w:r>
        <w:rPr>
          <w:spacing w:val="-13"/>
          <w:sz w:val="22"/>
        </w:rPr>
        <w:t> </w:t>
      </w:r>
      <w:r>
        <w:rPr>
          <w:sz w:val="22"/>
        </w:rPr>
        <w:t>incentive</w:t>
      </w:r>
      <w:r>
        <w:rPr>
          <w:spacing w:val="-14"/>
          <w:sz w:val="22"/>
        </w:rPr>
        <w:t> </w:t>
      </w:r>
      <w:r>
        <w:rPr>
          <w:sz w:val="22"/>
        </w:rPr>
        <w:t>payment</w:t>
      </w:r>
      <w:r>
        <w:rPr>
          <w:spacing w:val="-13"/>
          <w:sz w:val="22"/>
        </w:rPr>
        <w:t> </w:t>
      </w:r>
      <w:r>
        <w:rPr>
          <w:sz w:val="22"/>
        </w:rPr>
        <w:t>will</w:t>
      </w:r>
      <w:r>
        <w:rPr>
          <w:spacing w:val="-10"/>
          <w:sz w:val="22"/>
        </w:rPr>
        <w:t> </w:t>
      </w:r>
      <w:r>
        <w:rPr>
          <w:sz w:val="22"/>
        </w:rPr>
        <w:t>be</w:t>
      </w:r>
      <w:r>
        <w:rPr>
          <w:spacing w:val="-11"/>
          <w:sz w:val="22"/>
        </w:rPr>
        <w:t> </w:t>
      </w:r>
      <w:r>
        <w:rPr>
          <w:sz w:val="22"/>
        </w:rPr>
        <w:t>based</w:t>
      </w:r>
      <w:r>
        <w:rPr>
          <w:spacing w:val="-14"/>
          <w:sz w:val="22"/>
        </w:rPr>
        <w:t> </w:t>
      </w:r>
      <w:r>
        <w:rPr>
          <w:sz w:val="22"/>
        </w:rPr>
        <w:t>on</w:t>
      </w:r>
      <w:r>
        <w:rPr>
          <w:spacing w:val="-10"/>
          <w:sz w:val="22"/>
        </w:rPr>
        <w:t> </w:t>
      </w:r>
      <w:r>
        <w:rPr>
          <w:sz w:val="22"/>
        </w:rPr>
        <w:t>the</w:t>
      </w:r>
      <w:r>
        <w:rPr>
          <w:spacing w:val="-14"/>
          <w:sz w:val="22"/>
        </w:rPr>
        <w:t> </w:t>
      </w:r>
      <w:r>
        <w:rPr>
          <w:sz w:val="22"/>
        </w:rPr>
        <w:t>age</w:t>
      </w:r>
      <w:r>
        <w:rPr>
          <w:spacing w:val="-11"/>
          <w:sz w:val="22"/>
        </w:rPr>
        <w:t> </w:t>
      </w:r>
      <w:r>
        <w:rPr>
          <w:sz w:val="22"/>
        </w:rPr>
        <w:t>of</w:t>
      </w:r>
      <w:r>
        <w:rPr>
          <w:spacing w:val="-10"/>
          <w:sz w:val="22"/>
        </w:rPr>
        <w:t> </w:t>
      </w:r>
      <w:r>
        <w:rPr>
          <w:sz w:val="22"/>
        </w:rPr>
        <w:t>the</w:t>
      </w:r>
      <w:r>
        <w:rPr>
          <w:spacing w:val="-11"/>
          <w:sz w:val="22"/>
        </w:rPr>
        <w:t> </w:t>
      </w:r>
      <w:r>
        <w:rPr>
          <w:sz w:val="22"/>
        </w:rPr>
        <w:t>participant at the time of actual termination.</w:t>
      </w:r>
    </w:p>
    <w:p>
      <w:pPr>
        <w:pStyle w:val="ListParagraph"/>
        <w:numPr>
          <w:ilvl w:val="0"/>
          <w:numId w:val="54"/>
        </w:numPr>
        <w:tabs>
          <w:tab w:pos="2800" w:val="left" w:leader="none"/>
        </w:tabs>
        <w:spacing w:line="240" w:lineRule="auto" w:before="241" w:after="0"/>
        <w:ind w:left="2800" w:right="0" w:hanging="969"/>
        <w:jc w:val="left"/>
        <w:rPr>
          <w:sz w:val="22"/>
        </w:rPr>
      </w:pPr>
      <w:r>
        <w:rPr>
          <w:spacing w:val="-2"/>
          <w:sz w:val="22"/>
        </w:rPr>
        <w:t>Other</w:t>
      </w:r>
      <w:r>
        <w:rPr>
          <w:spacing w:val="-9"/>
          <w:sz w:val="22"/>
        </w:rPr>
        <w:t> </w:t>
      </w:r>
      <w:r>
        <w:rPr>
          <w:spacing w:val="-2"/>
          <w:sz w:val="22"/>
        </w:rPr>
        <w:t>Benefits</w:t>
      </w:r>
      <w:r>
        <w:rPr>
          <w:spacing w:val="-7"/>
          <w:sz w:val="22"/>
        </w:rPr>
        <w:t> </w:t>
      </w:r>
      <w:r>
        <w:rPr>
          <w:spacing w:val="-2"/>
          <w:sz w:val="22"/>
        </w:rPr>
        <w:t>and</w:t>
      </w:r>
      <w:r>
        <w:rPr>
          <w:spacing w:val="-7"/>
          <w:sz w:val="22"/>
        </w:rPr>
        <w:t> </w:t>
      </w:r>
      <w:r>
        <w:rPr>
          <w:spacing w:val="-2"/>
          <w:sz w:val="22"/>
        </w:rPr>
        <w:t>Privileges:</w:t>
      </w:r>
    </w:p>
    <w:p>
      <w:pPr>
        <w:pStyle w:val="BodyText"/>
        <w:spacing w:before="2"/>
      </w:pPr>
    </w:p>
    <w:p>
      <w:pPr>
        <w:pStyle w:val="ListParagraph"/>
        <w:numPr>
          <w:ilvl w:val="1"/>
          <w:numId w:val="54"/>
        </w:numPr>
        <w:tabs>
          <w:tab w:pos="3519" w:val="left" w:leader="none"/>
        </w:tabs>
        <w:spacing w:line="232" w:lineRule="auto" w:before="0" w:after="0"/>
        <w:ind w:left="3519" w:right="529" w:hanging="539"/>
        <w:jc w:val="left"/>
        <w:rPr>
          <w:sz w:val="22"/>
        </w:rPr>
      </w:pPr>
      <w:r>
        <w:rPr>
          <w:sz w:val="22"/>
        </w:rPr>
        <w:t>Faculty</w:t>
      </w:r>
      <w:r>
        <w:rPr>
          <w:spacing w:val="-9"/>
          <w:sz w:val="22"/>
        </w:rPr>
        <w:t> </w:t>
      </w:r>
      <w:r>
        <w:rPr>
          <w:sz w:val="22"/>
        </w:rPr>
        <w:t>members</w:t>
      </w:r>
      <w:r>
        <w:rPr>
          <w:spacing w:val="-12"/>
          <w:sz w:val="22"/>
        </w:rPr>
        <w:t> </w:t>
      </w:r>
      <w:r>
        <w:rPr>
          <w:sz w:val="22"/>
        </w:rPr>
        <w:t>who</w:t>
      </w:r>
      <w:r>
        <w:rPr>
          <w:spacing w:val="-8"/>
          <w:sz w:val="22"/>
        </w:rPr>
        <w:t> </w:t>
      </w:r>
      <w:r>
        <w:rPr>
          <w:sz w:val="22"/>
        </w:rPr>
        <w:t>elect</w:t>
      </w:r>
      <w:r>
        <w:rPr>
          <w:spacing w:val="-8"/>
          <w:sz w:val="22"/>
        </w:rPr>
        <w:t> </w:t>
      </w:r>
      <w:r>
        <w:rPr>
          <w:sz w:val="22"/>
        </w:rPr>
        <w:t>to</w:t>
      </w:r>
      <w:r>
        <w:rPr>
          <w:spacing w:val="-7"/>
          <w:sz w:val="22"/>
        </w:rPr>
        <w:t> </w:t>
      </w:r>
      <w:r>
        <w:rPr>
          <w:sz w:val="22"/>
        </w:rPr>
        <w:t>participate</w:t>
      </w:r>
      <w:r>
        <w:rPr>
          <w:spacing w:val="-14"/>
          <w:sz w:val="22"/>
        </w:rPr>
        <w:t> </w:t>
      </w:r>
      <w:r>
        <w:rPr>
          <w:sz w:val="22"/>
        </w:rPr>
        <w:t>in</w:t>
      </w:r>
      <w:r>
        <w:rPr>
          <w:spacing w:val="-5"/>
          <w:sz w:val="22"/>
        </w:rPr>
        <w:t> </w:t>
      </w:r>
      <w:r>
        <w:rPr>
          <w:sz w:val="22"/>
        </w:rPr>
        <w:t>the</w:t>
      </w:r>
      <w:r>
        <w:rPr>
          <w:spacing w:val="-7"/>
          <w:sz w:val="22"/>
        </w:rPr>
        <w:t> </w:t>
      </w:r>
      <w:r>
        <w:rPr>
          <w:sz w:val="22"/>
        </w:rPr>
        <w:t>WNMU</w:t>
      </w:r>
      <w:r>
        <w:rPr>
          <w:spacing w:val="-13"/>
          <w:sz w:val="22"/>
        </w:rPr>
        <w:t> </w:t>
      </w:r>
      <w:r>
        <w:rPr>
          <w:sz w:val="22"/>
        </w:rPr>
        <w:t>Incentive Retirement</w:t>
      </w:r>
      <w:r>
        <w:rPr>
          <w:spacing w:val="-14"/>
          <w:sz w:val="22"/>
        </w:rPr>
        <w:t> </w:t>
      </w:r>
      <w:r>
        <w:rPr>
          <w:sz w:val="22"/>
        </w:rPr>
        <w:t>Plan</w:t>
      </w:r>
      <w:r>
        <w:rPr>
          <w:spacing w:val="-14"/>
          <w:sz w:val="22"/>
        </w:rPr>
        <w:t> </w:t>
      </w:r>
      <w:r>
        <w:rPr>
          <w:sz w:val="22"/>
        </w:rPr>
        <w:t>shall</w:t>
      </w:r>
      <w:r>
        <w:rPr>
          <w:spacing w:val="-14"/>
          <w:sz w:val="22"/>
        </w:rPr>
        <w:t> </w:t>
      </w:r>
      <w:r>
        <w:rPr>
          <w:sz w:val="22"/>
        </w:rPr>
        <w:t>be</w:t>
      </w:r>
      <w:r>
        <w:rPr>
          <w:spacing w:val="-13"/>
          <w:sz w:val="22"/>
        </w:rPr>
        <w:t> </w:t>
      </w:r>
      <w:r>
        <w:rPr>
          <w:sz w:val="22"/>
        </w:rPr>
        <w:t>eligible</w:t>
      </w:r>
      <w:r>
        <w:rPr>
          <w:spacing w:val="-14"/>
          <w:sz w:val="22"/>
        </w:rPr>
        <w:t> </w:t>
      </w:r>
      <w:r>
        <w:rPr>
          <w:sz w:val="22"/>
        </w:rPr>
        <w:t>to</w:t>
      </w:r>
      <w:r>
        <w:rPr>
          <w:spacing w:val="-14"/>
          <w:sz w:val="22"/>
        </w:rPr>
        <w:t> </w:t>
      </w:r>
      <w:r>
        <w:rPr>
          <w:sz w:val="22"/>
        </w:rPr>
        <w:t>receive,</w:t>
      </w:r>
      <w:r>
        <w:rPr>
          <w:spacing w:val="-14"/>
          <w:sz w:val="22"/>
        </w:rPr>
        <w:t> </w:t>
      </w:r>
      <w:r>
        <w:rPr>
          <w:sz w:val="22"/>
        </w:rPr>
        <w:t>in</w:t>
      </w:r>
      <w:r>
        <w:rPr>
          <w:spacing w:val="-13"/>
          <w:sz w:val="22"/>
        </w:rPr>
        <w:t> </w:t>
      </w:r>
      <w:r>
        <w:rPr>
          <w:sz w:val="22"/>
        </w:rPr>
        <w:t>addition</w:t>
      </w:r>
      <w:r>
        <w:rPr>
          <w:spacing w:val="-14"/>
          <w:sz w:val="22"/>
        </w:rPr>
        <w:t> </w:t>
      </w:r>
      <w:r>
        <w:rPr>
          <w:sz w:val="22"/>
        </w:rPr>
        <w:t>to</w:t>
      </w:r>
      <w:r>
        <w:rPr>
          <w:spacing w:val="-13"/>
          <w:sz w:val="22"/>
        </w:rPr>
        <w:t> </w:t>
      </w:r>
      <w:r>
        <w:rPr>
          <w:sz w:val="22"/>
        </w:rPr>
        <w:t>the</w:t>
      </w:r>
      <w:r>
        <w:rPr>
          <w:spacing w:val="-12"/>
          <w:sz w:val="22"/>
        </w:rPr>
        <w:t> </w:t>
      </w:r>
      <w:r>
        <w:rPr>
          <w:sz w:val="22"/>
        </w:rPr>
        <w:t>benefits</w:t>
      </w:r>
      <w:r>
        <w:rPr>
          <w:spacing w:val="-14"/>
          <w:sz w:val="22"/>
        </w:rPr>
        <w:t> </w:t>
      </w:r>
      <w:r>
        <w:rPr>
          <w:sz w:val="22"/>
        </w:rPr>
        <w:t>of</w:t>
      </w:r>
      <w:r>
        <w:rPr>
          <w:sz w:val="22"/>
        </w:rPr>
        <w:t> </w:t>
      </w:r>
      <w:r>
        <w:rPr>
          <w:spacing w:val="-4"/>
          <w:sz w:val="22"/>
        </w:rPr>
        <w:t>the</w:t>
      </w:r>
      <w:r>
        <w:rPr>
          <w:spacing w:val="-10"/>
          <w:sz w:val="22"/>
        </w:rPr>
        <w:t> </w:t>
      </w:r>
      <w:r>
        <w:rPr>
          <w:spacing w:val="-4"/>
          <w:sz w:val="22"/>
        </w:rPr>
        <w:t>program,</w:t>
      </w:r>
      <w:r>
        <w:rPr>
          <w:spacing w:val="-10"/>
          <w:sz w:val="22"/>
        </w:rPr>
        <w:t> </w:t>
      </w:r>
      <w:r>
        <w:rPr>
          <w:spacing w:val="-4"/>
          <w:sz w:val="22"/>
        </w:rPr>
        <w:t>all</w:t>
      </w:r>
      <w:r>
        <w:rPr>
          <w:spacing w:val="-7"/>
          <w:sz w:val="22"/>
        </w:rPr>
        <w:t> </w:t>
      </w:r>
      <w:r>
        <w:rPr>
          <w:spacing w:val="-4"/>
          <w:sz w:val="22"/>
        </w:rPr>
        <w:t>other</w:t>
      </w:r>
      <w:r>
        <w:rPr>
          <w:spacing w:val="-8"/>
          <w:sz w:val="22"/>
        </w:rPr>
        <w:t> </w:t>
      </w:r>
      <w:r>
        <w:rPr>
          <w:spacing w:val="-4"/>
          <w:sz w:val="22"/>
        </w:rPr>
        <w:t>applicable</w:t>
      </w:r>
      <w:r>
        <w:rPr>
          <w:spacing w:val="-11"/>
          <w:sz w:val="22"/>
        </w:rPr>
        <w:t> </w:t>
      </w:r>
      <w:r>
        <w:rPr>
          <w:spacing w:val="-4"/>
          <w:sz w:val="22"/>
        </w:rPr>
        <w:t>WNMU benefits</w:t>
      </w:r>
      <w:r>
        <w:rPr>
          <w:spacing w:val="-10"/>
          <w:sz w:val="22"/>
        </w:rPr>
        <w:t> </w:t>
      </w:r>
      <w:r>
        <w:rPr>
          <w:spacing w:val="-4"/>
          <w:sz w:val="22"/>
        </w:rPr>
        <w:t>and</w:t>
      </w:r>
      <w:r>
        <w:rPr>
          <w:spacing w:val="-8"/>
          <w:sz w:val="22"/>
        </w:rPr>
        <w:t> </w:t>
      </w:r>
      <w:r>
        <w:rPr>
          <w:spacing w:val="-4"/>
          <w:sz w:val="22"/>
        </w:rPr>
        <w:t>privileges</w:t>
      </w:r>
      <w:r>
        <w:rPr>
          <w:spacing w:val="-10"/>
          <w:sz w:val="22"/>
        </w:rPr>
        <w:t> </w:t>
      </w:r>
      <w:r>
        <w:rPr>
          <w:spacing w:val="-4"/>
          <w:sz w:val="22"/>
        </w:rPr>
        <w:t>continuing</w:t>
      </w:r>
    </w:p>
    <w:p>
      <w:pPr>
        <w:pStyle w:val="BodyText"/>
        <w:spacing w:line="235" w:lineRule="auto" w:before="1"/>
        <w:ind w:left="3518" w:right="309"/>
      </w:pPr>
      <w:r>
        <w:rPr>
          <w:spacing w:val="-4"/>
        </w:rPr>
        <w:t>after</w:t>
      </w:r>
      <w:r>
        <w:rPr>
          <w:spacing w:val="-6"/>
        </w:rPr>
        <w:t> </w:t>
      </w:r>
      <w:r>
        <w:rPr>
          <w:spacing w:val="-4"/>
        </w:rPr>
        <w:t>retirement</w:t>
      </w:r>
      <w:r>
        <w:rPr>
          <w:spacing w:val="-10"/>
        </w:rPr>
        <w:t> </w:t>
      </w:r>
      <w:r>
        <w:rPr>
          <w:spacing w:val="-4"/>
        </w:rPr>
        <w:t>as are</w:t>
      </w:r>
      <w:r>
        <w:rPr>
          <w:spacing w:val="-7"/>
        </w:rPr>
        <w:t> </w:t>
      </w:r>
      <w:r>
        <w:rPr>
          <w:spacing w:val="-4"/>
        </w:rPr>
        <w:t>received</w:t>
      </w:r>
      <w:r>
        <w:rPr>
          <w:spacing w:val="-9"/>
        </w:rPr>
        <w:t> </w:t>
      </w:r>
      <w:r>
        <w:rPr>
          <w:spacing w:val="-4"/>
        </w:rPr>
        <w:t>by retired</w:t>
      </w:r>
      <w:r>
        <w:rPr>
          <w:spacing w:val="-9"/>
        </w:rPr>
        <w:t> </w:t>
      </w:r>
      <w:r>
        <w:rPr>
          <w:spacing w:val="-4"/>
        </w:rPr>
        <w:t>faculty</w:t>
      </w:r>
      <w:r>
        <w:rPr>
          <w:spacing w:val="-7"/>
        </w:rPr>
        <w:t> </w:t>
      </w:r>
      <w:r>
        <w:rPr>
          <w:spacing w:val="-4"/>
        </w:rPr>
        <w:t>who</w:t>
      </w:r>
      <w:r>
        <w:rPr>
          <w:spacing w:val="-6"/>
        </w:rPr>
        <w:t> </w:t>
      </w:r>
      <w:r>
        <w:rPr>
          <w:spacing w:val="-4"/>
        </w:rPr>
        <w:t>have not participated</w:t>
      </w:r>
      <w:r>
        <w:rPr>
          <w:spacing w:val="-10"/>
        </w:rPr>
        <w:t> </w:t>
      </w:r>
      <w:r>
        <w:rPr>
          <w:spacing w:val="-4"/>
        </w:rPr>
        <w:t>in </w:t>
      </w:r>
      <w:r>
        <w:rPr/>
        <w:t>the WNMU Incentive Retirement Plan.</w:t>
      </w:r>
    </w:p>
    <w:p>
      <w:pPr>
        <w:pStyle w:val="ListParagraph"/>
        <w:numPr>
          <w:ilvl w:val="0"/>
          <w:numId w:val="54"/>
        </w:numPr>
        <w:tabs>
          <w:tab w:pos="2799" w:val="left" w:leader="none"/>
        </w:tabs>
        <w:spacing w:line="240" w:lineRule="auto" w:before="247" w:after="0"/>
        <w:ind w:left="2799" w:right="0" w:hanging="819"/>
        <w:jc w:val="left"/>
        <w:rPr>
          <w:sz w:val="22"/>
        </w:rPr>
      </w:pPr>
      <w:r>
        <w:rPr>
          <w:sz w:val="22"/>
        </w:rPr>
        <w:t>Form</w:t>
      </w:r>
      <w:r>
        <w:rPr>
          <w:spacing w:val="-8"/>
          <w:sz w:val="22"/>
        </w:rPr>
        <w:t> </w:t>
      </w:r>
      <w:r>
        <w:rPr>
          <w:sz w:val="22"/>
        </w:rPr>
        <w:t>of</w:t>
      </w:r>
      <w:r>
        <w:rPr>
          <w:spacing w:val="-3"/>
          <w:sz w:val="22"/>
        </w:rPr>
        <w:t> </w:t>
      </w:r>
      <w:r>
        <w:rPr>
          <w:spacing w:val="-2"/>
          <w:sz w:val="22"/>
        </w:rPr>
        <w:t>Agreement:</w:t>
      </w:r>
    </w:p>
    <w:p>
      <w:pPr>
        <w:pStyle w:val="BodyText"/>
      </w:pPr>
    </w:p>
    <w:p>
      <w:pPr>
        <w:pStyle w:val="ListParagraph"/>
        <w:numPr>
          <w:ilvl w:val="1"/>
          <w:numId w:val="54"/>
        </w:numPr>
        <w:tabs>
          <w:tab w:pos="3607" w:val="left" w:leader="none"/>
          <w:tab w:pos="3609" w:val="left" w:leader="none"/>
        </w:tabs>
        <w:spacing w:line="235" w:lineRule="auto" w:before="0" w:after="0"/>
        <w:ind w:left="3609" w:right="271" w:hanging="631"/>
        <w:jc w:val="both"/>
        <w:rPr>
          <w:sz w:val="22"/>
        </w:rPr>
      </w:pPr>
      <w:r>
        <w:rPr>
          <w:sz w:val="22"/>
        </w:rPr>
        <w:t>Each</w:t>
      </w:r>
      <w:r>
        <w:rPr>
          <w:spacing w:val="40"/>
          <w:sz w:val="22"/>
        </w:rPr>
        <w:t> </w:t>
      </w:r>
      <w:r>
        <w:rPr>
          <w:sz w:val="22"/>
        </w:rPr>
        <w:t>Incentive</w:t>
      </w:r>
      <w:r>
        <w:rPr>
          <w:spacing w:val="40"/>
          <w:sz w:val="22"/>
        </w:rPr>
        <w:t> </w:t>
      </w:r>
      <w:r>
        <w:rPr>
          <w:sz w:val="22"/>
        </w:rPr>
        <w:t>Retirement</w:t>
      </w:r>
      <w:r>
        <w:rPr>
          <w:spacing w:val="40"/>
          <w:sz w:val="22"/>
        </w:rPr>
        <w:t> </w:t>
      </w:r>
      <w:r>
        <w:rPr>
          <w:sz w:val="22"/>
        </w:rPr>
        <w:t>Plan</w:t>
      </w:r>
      <w:r>
        <w:rPr>
          <w:spacing w:val="40"/>
          <w:sz w:val="22"/>
        </w:rPr>
        <w:t> </w:t>
      </w:r>
      <w:r>
        <w:rPr>
          <w:sz w:val="22"/>
        </w:rPr>
        <w:t>agreement</w:t>
      </w:r>
      <w:r>
        <w:rPr>
          <w:spacing w:val="40"/>
          <w:sz w:val="22"/>
        </w:rPr>
        <w:t> </w:t>
      </w:r>
      <w:r>
        <w:rPr>
          <w:sz w:val="22"/>
        </w:rPr>
        <w:t>will</w:t>
      </w:r>
      <w:r>
        <w:rPr>
          <w:spacing w:val="40"/>
          <w:sz w:val="22"/>
        </w:rPr>
        <w:t> </w:t>
      </w:r>
      <w:r>
        <w:rPr>
          <w:sz w:val="22"/>
        </w:rPr>
        <w:t>be</w:t>
      </w:r>
      <w:r>
        <w:rPr>
          <w:spacing w:val="40"/>
          <w:sz w:val="22"/>
        </w:rPr>
        <w:t> </w:t>
      </w:r>
      <w:r>
        <w:rPr>
          <w:sz w:val="22"/>
        </w:rPr>
        <w:t>reduced</w:t>
      </w:r>
      <w:r>
        <w:rPr>
          <w:spacing w:val="40"/>
          <w:sz w:val="22"/>
        </w:rPr>
        <w:t> </w:t>
      </w:r>
      <w:r>
        <w:rPr>
          <w:sz w:val="22"/>
        </w:rPr>
        <w:t>to</w:t>
      </w:r>
      <w:r>
        <w:rPr>
          <w:spacing w:val="40"/>
          <w:sz w:val="22"/>
        </w:rPr>
        <w:t> </w:t>
      </w:r>
      <w:r>
        <w:rPr>
          <w:sz w:val="22"/>
        </w:rPr>
        <w:t>writing </w:t>
      </w:r>
      <w:r>
        <w:rPr>
          <w:spacing w:val="-2"/>
          <w:sz w:val="22"/>
        </w:rPr>
        <w:t>in</w:t>
      </w:r>
      <w:r>
        <w:rPr>
          <w:spacing w:val="22"/>
          <w:sz w:val="22"/>
        </w:rPr>
        <w:t> </w:t>
      </w:r>
      <w:r>
        <w:rPr>
          <w:spacing w:val="-2"/>
          <w:sz w:val="22"/>
        </w:rPr>
        <w:t>an</w:t>
      </w:r>
      <w:r>
        <w:rPr>
          <w:spacing w:val="30"/>
          <w:sz w:val="22"/>
        </w:rPr>
        <w:t> </w:t>
      </w:r>
      <w:r>
        <w:rPr>
          <w:spacing w:val="-2"/>
          <w:sz w:val="22"/>
        </w:rPr>
        <w:t>Incentive</w:t>
      </w:r>
      <w:r>
        <w:rPr>
          <w:spacing w:val="-12"/>
          <w:sz w:val="22"/>
        </w:rPr>
        <w:t> </w:t>
      </w:r>
      <w:r>
        <w:rPr>
          <w:spacing w:val="-2"/>
          <w:sz w:val="22"/>
        </w:rPr>
        <w:t>Retirement</w:t>
      </w:r>
      <w:r>
        <w:rPr>
          <w:spacing w:val="-12"/>
          <w:sz w:val="22"/>
        </w:rPr>
        <w:t> </w:t>
      </w:r>
      <w:r>
        <w:rPr>
          <w:spacing w:val="-2"/>
          <w:sz w:val="22"/>
        </w:rPr>
        <w:t>Contract</w:t>
      </w:r>
      <w:r>
        <w:rPr>
          <w:spacing w:val="-12"/>
          <w:sz w:val="22"/>
        </w:rPr>
        <w:t> </w:t>
      </w:r>
      <w:r>
        <w:rPr>
          <w:spacing w:val="-2"/>
          <w:sz w:val="22"/>
        </w:rPr>
        <w:t>form</w:t>
      </w:r>
      <w:r>
        <w:rPr>
          <w:spacing w:val="-11"/>
          <w:sz w:val="22"/>
        </w:rPr>
        <w:t> </w:t>
      </w:r>
      <w:r>
        <w:rPr>
          <w:spacing w:val="-2"/>
          <w:sz w:val="22"/>
        </w:rPr>
        <w:t>which</w:t>
      </w:r>
      <w:r>
        <w:rPr>
          <w:spacing w:val="-12"/>
          <w:sz w:val="22"/>
        </w:rPr>
        <w:t> </w:t>
      </w:r>
      <w:r>
        <w:rPr>
          <w:spacing w:val="-2"/>
          <w:sz w:val="22"/>
        </w:rPr>
        <w:t>shall</w:t>
      </w:r>
      <w:r>
        <w:rPr>
          <w:spacing w:val="-12"/>
          <w:sz w:val="22"/>
        </w:rPr>
        <w:t> </w:t>
      </w:r>
      <w:r>
        <w:rPr>
          <w:spacing w:val="-2"/>
          <w:sz w:val="22"/>
        </w:rPr>
        <w:t>include</w:t>
      </w:r>
      <w:r>
        <w:rPr>
          <w:spacing w:val="-12"/>
          <w:sz w:val="22"/>
        </w:rPr>
        <w:t> </w:t>
      </w:r>
      <w:r>
        <w:rPr>
          <w:spacing w:val="-2"/>
          <w:sz w:val="22"/>
        </w:rPr>
        <w:t>the</w:t>
      </w:r>
      <w:r>
        <w:rPr>
          <w:spacing w:val="-11"/>
          <w:sz w:val="22"/>
        </w:rPr>
        <w:t> </w:t>
      </w:r>
      <w:r>
        <w:rPr>
          <w:spacing w:val="-2"/>
          <w:sz w:val="22"/>
        </w:rPr>
        <w:t>following.</w:t>
      </w:r>
    </w:p>
    <w:p>
      <w:pPr>
        <w:pStyle w:val="ListParagraph"/>
        <w:numPr>
          <w:ilvl w:val="2"/>
          <w:numId w:val="54"/>
        </w:numPr>
        <w:tabs>
          <w:tab w:pos="4238" w:val="left" w:leader="none"/>
        </w:tabs>
        <w:spacing w:line="240" w:lineRule="auto" w:before="242" w:after="0"/>
        <w:ind w:left="4238" w:right="0" w:hanging="540"/>
        <w:jc w:val="left"/>
        <w:rPr>
          <w:sz w:val="22"/>
        </w:rPr>
      </w:pPr>
      <w:r>
        <w:rPr>
          <w:spacing w:val="-6"/>
          <w:sz w:val="22"/>
        </w:rPr>
        <w:t>Participant’s</w:t>
      </w:r>
      <w:r>
        <w:rPr>
          <w:spacing w:val="2"/>
          <w:sz w:val="22"/>
        </w:rPr>
        <w:t> </w:t>
      </w:r>
      <w:r>
        <w:rPr>
          <w:spacing w:val="-6"/>
          <w:sz w:val="22"/>
        </w:rPr>
        <w:t>birth</w:t>
      </w:r>
      <w:r>
        <w:rPr>
          <w:spacing w:val="10"/>
          <w:sz w:val="22"/>
        </w:rPr>
        <w:t> </w:t>
      </w:r>
      <w:r>
        <w:rPr>
          <w:spacing w:val="-6"/>
          <w:sz w:val="22"/>
        </w:rPr>
        <w:t>date.</w:t>
      </w:r>
    </w:p>
    <w:p>
      <w:pPr>
        <w:pStyle w:val="ListParagraph"/>
        <w:numPr>
          <w:ilvl w:val="2"/>
          <w:numId w:val="54"/>
        </w:numPr>
        <w:tabs>
          <w:tab w:pos="4238" w:val="left" w:leader="none"/>
        </w:tabs>
        <w:spacing w:line="240" w:lineRule="auto" w:before="248" w:after="0"/>
        <w:ind w:left="4238" w:right="0" w:hanging="540"/>
        <w:jc w:val="left"/>
        <w:rPr>
          <w:sz w:val="22"/>
        </w:rPr>
      </w:pPr>
      <w:r>
        <w:rPr>
          <w:spacing w:val="-2"/>
          <w:sz w:val="22"/>
        </w:rPr>
        <w:t>Number</w:t>
      </w:r>
      <w:r>
        <w:rPr>
          <w:spacing w:val="-9"/>
          <w:sz w:val="22"/>
        </w:rPr>
        <w:t> </w:t>
      </w:r>
      <w:r>
        <w:rPr>
          <w:spacing w:val="-2"/>
          <w:sz w:val="22"/>
        </w:rPr>
        <w:t>of</w:t>
      </w:r>
      <w:r>
        <w:rPr>
          <w:spacing w:val="-3"/>
          <w:sz w:val="22"/>
        </w:rPr>
        <w:t> </w:t>
      </w:r>
      <w:r>
        <w:rPr>
          <w:spacing w:val="-2"/>
          <w:sz w:val="22"/>
        </w:rPr>
        <w:t>years</w:t>
      </w:r>
      <w:r>
        <w:rPr>
          <w:spacing w:val="-7"/>
          <w:sz w:val="22"/>
        </w:rPr>
        <w:t> </w:t>
      </w:r>
      <w:r>
        <w:rPr>
          <w:spacing w:val="-2"/>
          <w:sz w:val="22"/>
        </w:rPr>
        <w:t>on</w:t>
      </w:r>
      <w:r>
        <w:rPr>
          <w:spacing w:val="-4"/>
          <w:sz w:val="22"/>
        </w:rPr>
        <w:t> </w:t>
      </w:r>
      <w:r>
        <w:rPr>
          <w:spacing w:val="-2"/>
          <w:sz w:val="22"/>
        </w:rPr>
        <w:t>“Continuous</w:t>
      </w:r>
      <w:r>
        <w:rPr>
          <w:spacing w:val="-12"/>
          <w:sz w:val="22"/>
        </w:rPr>
        <w:t> </w:t>
      </w:r>
      <w:r>
        <w:rPr>
          <w:spacing w:val="-2"/>
          <w:sz w:val="22"/>
        </w:rPr>
        <w:t>Appointment”</w:t>
      </w:r>
      <w:r>
        <w:rPr>
          <w:spacing w:val="-15"/>
          <w:sz w:val="22"/>
        </w:rPr>
        <w:t> </w:t>
      </w:r>
      <w:r>
        <w:rPr>
          <w:spacing w:val="-2"/>
          <w:sz w:val="22"/>
        </w:rPr>
        <w:t>at</w:t>
      </w:r>
      <w:r>
        <w:rPr>
          <w:spacing w:val="-3"/>
          <w:sz w:val="22"/>
        </w:rPr>
        <w:t> </w:t>
      </w:r>
      <w:r>
        <w:rPr>
          <w:spacing w:val="-2"/>
          <w:sz w:val="22"/>
        </w:rPr>
        <w:t>WNMU.</w:t>
      </w:r>
    </w:p>
    <w:p>
      <w:pPr>
        <w:pStyle w:val="ListParagraph"/>
        <w:numPr>
          <w:ilvl w:val="2"/>
          <w:numId w:val="54"/>
        </w:numPr>
        <w:tabs>
          <w:tab w:pos="4238" w:val="left" w:leader="none"/>
        </w:tabs>
        <w:spacing w:line="240" w:lineRule="auto" w:before="247" w:after="0"/>
        <w:ind w:left="4238" w:right="0" w:hanging="540"/>
        <w:jc w:val="left"/>
        <w:rPr>
          <w:sz w:val="22"/>
        </w:rPr>
      </w:pPr>
      <w:r>
        <w:rPr>
          <w:spacing w:val="-4"/>
          <w:sz w:val="22"/>
        </w:rPr>
        <w:t>Effective date</w:t>
      </w:r>
      <w:r>
        <w:rPr>
          <w:spacing w:val="1"/>
          <w:sz w:val="22"/>
        </w:rPr>
        <w:t> </w:t>
      </w:r>
      <w:r>
        <w:rPr>
          <w:spacing w:val="-4"/>
          <w:sz w:val="22"/>
        </w:rPr>
        <w:t>of</w:t>
      </w:r>
      <w:r>
        <w:rPr>
          <w:spacing w:val="3"/>
          <w:sz w:val="22"/>
        </w:rPr>
        <w:t> </w:t>
      </w:r>
      <w:r>
        <w:rPr>
          <w:spacing w:val="-4"/>
          <w:sz w:val="22"/>
        </w:rPr>
        <w:t>Incentive</w:t>
      </w:r>
      <w:r>
        <w:rPr>
          <w:spacing w:val="-6"/>
          <w:sz w:val="22"/>
        </w:rPr>
        <w:t> </w:t>
      </w:r>
      <w:r>
        <w:rPr>
          <w:spacing w:val="-4"/>
          <w:sz w:val="22"/>
        </w:rPr>
        <w:t>Retirement</w:t>
      </w:r>
      <w:r>
        <w:rPr>
          <w:spacing w:val="-6"/>
          <w:sz w:val="22"/>
        </w:rPr>
        <w:t> </w:t>
      </w:r>
      <w:r>
        <w:rPr>
          <w:spacing w:val="-4"/>
          <w:sz w:val="22"/>
        </w:rPr>
        <w:t>Contract.</w:t>
      </w:r>
    </w:p>
    <w:p>
      <w:pPr>
        <w:pStyle w:val="ListParagraph"/>
        <w:numPr>
          <w:ilvl w:val="2"/>
          <w:numId w:val="54"/>
        </w:numPr>
        <w:tabs>
          <w:tab w:pos="4238" w:val="left" w:leader="none"/>
        </w:tabs>
        <w:spacing w:line="235" w:lineRule="auto" w:before="250" w:after="0"/>
        <w:ind w:left="4238" w:right="809" w:hanging="540"/>
        <w:jc w:val="left"/>
        <w:rPr>
          <w:sz w:val="22"/>
        </w:rPr>
      </w:pPr>
      <w:r>
        <w:rPr>
          <w:spacing w:val="-2"/>
          <w:sz w:val="22"/>
        </w:rPr>
        <w:t>Date</w:t>
      </w:r>
      <w:r>
        <w:rPr>
          <w:spacing w:val="-12"/>
          <w:sz w:val="22"/>
        </w:rPr>
        <w:t> </w:t>
      </w:r>
      <w:r>
        <w:rPr>
          <w:spacing w:val="-2"/>
          <w:sz w:val="22"/>
        </w:rPr>
        <w:t>of</w:t>
      </w:r>
      <w:r>
        <w:rPr>
          <w:spacing w:val="-12"/>
          <w:sz w:val="22"/>
        </w:rPr>
        <w:t> </w:t>
      </w:r>
      <w:r>
        <w:rPr>
          <w:spacing w:val="-2"/>
          <w:sz w:val="22"/>
        </w:rPr>
        <w:t>request</w:t>
      </w:r>
      <w:r>
        <w:rPr>
          <w:spacing w:val="-12"/>
          <w:sz w:val="22"/>
        </w:rPr>
        <w:t> </w:t>
      </w:r>
      <w:r>
        <w:rPr>
          <w:spacing w:val="-2"/>
          <w:sz w:val="22"/>
        </w:rPr>
        <w:t>for</w:t>
      </w:r>
      <w:r>
        <w:rPr>
          <w:spacing w:val="-10"/>
          <w:sz w:val="22"/>
        </w:rPr>
        <w:t> </w:t>
      </w:r>
      <w:r>
        <w:rPr>
          <w:spacing w:val="-2"/>
          <w:sz w:val="22"/>
        </w:rPr>
        <w:t>benefits</w:t>
      </w:r>
      <w:r>
        <w:rPr>
          <w:spacing w:val="-12"/>
          <w:sz w:val="22"/>
        </w:rPr>
        <w:t> </w:t>
      </w:r>
      <w:r>
        <w:rPr>
          <w:spacing w:val="-2"/>
          <w:sz w:val="22"/>
        </w:rPr>
        <w:t>and</w:t>
      </w:r>
      <w:r>
        <w:rPr>
          <w:spacing w:val="-8"/>
          <w:sz w:val="22"/>
        </w:rPr>
        <w:t> </w:t>
      </w:r>
      <w:r>
        <w:rPr>
          <w:spacing w:val="-2"/>
          <w:sz w:val="22"/>
        </w:rPr>
        <w:t>effective</w:t>
      </w:r>
      <w:r>
        <w:rPr>
          <w:spacing w:val="-12"/>
          <w:sz w:val="22"/>
        </w:rPr>
        <w:t> </w:t>
      </w:r>
      <w:r>
        <w:rPr>
          <w:spacing w:val="-2"/>
          <w:sz w:val="22"/>
        </w:rPr>
        <w:t>date</w:t>
      </w:r>
      <w:r>
        <w:rPr>
          <w:spacing w:val="-11"/>
          <w:sz w:val="22"/>
        </w:rPr>
        <w:t> </w:t>
      </w:r>
      <w:r>
        <w:rPr>
          <w:spacing w:val="-2"/>
          <w:sz w:val="22"/>
        </w:rPr>
        <w:t>of</w:t>
      </w:r>
      <w:r>
        <w:rPr>
          <w:spacing w:val="-8"/>
          <w:sz w:val="22"/>
        </w:rPr>
        <w:t> </w:t>
      </w:r>
      <w:r>
        <w:rPr>
          <w:spacing w:val="-2"/>
          <w:sz w:val="22"/>
        </w:rPr>
        <w:t>termination</w:t>
      </w:r>
      <w:r>
        <w:rPr>
          <w:spacing w:val="-12"/>
          <w:sz w:val="22"/>
        </w:rPr>
        <w:t> </w:t>
      </w:r>
      <w:r>
        <w:rPr>
          <w:spacing w:val="-2"/>
          <w:sz w:val="22"/>
        </w:rPr>
        <w:t>of Employment.</w:t>
      </w:r>
    </w:p>
    <w:p>
      <w:pPr>
        <w:pStyle w:val="BodyText"/>
        <w:spacing w:before="50"/>
      </w:pPr>
    </w:p>
    <w:p>
      <w:pPr>
        <w:pStyle w:val="ListParagraph"/>
        <w:numPr>
          <w:ilvl w:val="2"/>
          <w:numId w:val="54"/>
        </w:numPr>
        <w:tabs>
          <w:tab w:pos="4235" w:val="left" w:leader="none"/>
          <w:tab w:pos="4237" w:val="left" w:leader="none"/>
        </w:tabs>
        <w:spacing w:line="235" w:lineRule="auto" w:before="0" w:after="0"/>
        <w:ind w:left="4237" w:right="299" w:hanging="540"/>
        <w:jc w:val="both"/>
        <w:rPr>
          <w:sz w:val="22"/>
        </w:rPr>
      </w:pPr>
      <w:r>
        <w:rPr>
          <w:sz w:val="22"/>
        </w:rPr>
        <w:t>Statement</w:t>
      </w:r>
      <w:r>
        <w:rPr>
          <w:spacing w:val="-14"/>
          <w:sz w:val="22"/>
        </w:rPr>
        <w:t> </w:t>
      </w:r>
      <w:r>
        <w:rPr>
          <w:sz w:val="22"/>
        </w:rPr>
        <w:t>of</w:t>
      </w:r>
      <w:r>
        <w:rPr>
          <w:spacing w:val="-14"/>
          <w:sz w:val="22"/>
        </w:rPr>
        <w:t> </w:t>
      </w:r>
      <w:r>
        <w:rPr>
          <w:sz w:val="22"/>
        </w:rPr>
        <w:t>voluntary</w:t>
      </w:r>
      <w:r>
        <w:rPr>
          <w:spacing w:val="-14"/>
          <w:sz w:val="22"/>
        </w:rPr>
        <w:t> </w:t>
      </w:r>
      <w:r>
        <w:rPr>
          <w:sz w:val="22"/>
        </w:rPr>
        <w:t>retirement,</w:t>
      </w:r>
      <w:r>
        <w:rPr>
          <w:spacing w:val="-13"/>
          <w:sz w:val="22"/>
        </w:rPr>
        <w:t> </w:t>
      </w:r>
      <w:r>
        <w:rPr>
          <w:sz w:val="22"/>
        </w:rPr>
        <w:t>resignation,</w:t>
      </w:r>
      <w:r>
        <w:rPr>
          <w:spacing w:val="-14"/>
          <w:sz w:val="22"/>
        </w:rPr>
        <w:t> </w:t>
      </w:r>
      <w:r>
        <w:rPr>
          <w:sz w:val="22"/>
        </w:rPr>
        <w:t>and</w:t>
      </w:r>
      <w:r>
        <w:rPr>
          <w:spacing w:val="-14"/>
          <w:sz w:val="22"/>
        </w:rPr>
        <w:t> </w:t>
      </w:r>
      <w:r>
        <w:rPr>
          <w:sz w:val="22"/>
        </w:rPr>
        <w:t>waiver</w:t>
      </w:r>
      <w:r>
        <w:rPr>
          <w:spacing w:val="-14"/>
          <w:sz w:val="22"/>
        </w:rPr>
        <w:t> </w:t>
      </w:r>
      <w:r>
        <w:rPr>
          <w:sz w:val="22"/>
        </w:rPr>
        <w:t>of</w:t>
      </w:r>
      <w:r>
        <w:rPr>
          <w:spacing w:val="-13"/>
          <w:sz w:val="22"/>
        </w:rPr>
        <w:t> </w:t>
      </w:r>
      <w:r>
        <w:rPr>
          <w:sz w:val="22"/>
        </w:rPr>
        <w:t>tenure rights</w:t>
      </w:r>
      <w:r>
        <w:rPr>
          <w:spacing w:val="40"/>
          <w:sz w:val="22"/>
        </w:rPr>
        <w:t> </w:t>
      </w:r>
      <w:r>
        <w:rPr>
          <w:sz w:val="22"/>
        </w:rPr>
        <w:t>and claims which complies with the Older Workers Benefit Protection</w:t>
      </w:r>
      <w:r>
        <w:rPr>
          <w:spacing w:val="-6"/>
          <w:sz w:val="22"/>
        </w:rPr>
        <w:t> </w:t>
      </w:r>
      <w:r>
        <w:rPr>
          <w:sz w:val="22"/>
        </w:rPr>
        <w:t>Act.</w:t>
      </w:r>
    </w:p>
    <w:p>
      <w:pPr>
        <w:pStyle w:val="ListParagraph"/>
        <w:numPr>
          <w:ilvl w:val="2"/>
          <w:numId w:val="54"/>
        </w:numPr>
        <w:tabs>
          <w:tab w:pos="4235" w:val="left" w:leader="none"/>
          <w:tab w:pos="4237" w:val="left" w:leader="none"/>
        </w:tabs>
        <w:spacing w:line="235" w:lineRule="auto" w:before="251" w:after="0"/>
        <w:ind w:left="4237" w:right="301" w:hanging="540"/>
        <w:jc w:val="both"/>
        <w:rPr>
          <w:sz w:val="22"/>
        </w:rPr>
      </w:pPr>
      <w:r>
        <w:rPr>
          <w:sz w:val="22"/>
        </w:rPr>
        <w:t>Amount</w:t>
      </w:r>
      <w:r>
        <w:rPr>
          <w:spacing w:val="80"/>
          <w:sz w:val="22"/>
        </w:rPr>
        <w:t> </w:t>
      </w:r>
      <w:r>
        <w:rPr>
          <w:sz w:val="22"/>
        </w:rPr>
        <w:t>of</w:t>
      </w:r>
      <w:r>
        <w:rPr>
          <w:spacing w:val="80"/>
          <w:sz w:val="22"/>
        </w:rPr>
        <w:t> </w:t>
      </w:r>
      <w:r>
        <w:rPr>
          <w:sz w:val="22"/>
        </w:rPr>
        <w:t>Incentive</w:t>
      </w:r>
      <w:r>
        <w:rPr>
          <w:spacing w:val="80"/>
          <w:sz w:val="22"/>
        </w:rPr>
        <w:t> </w:t>
      </w:r>
      <w:r>
        <w:rPr>
          <w:sz w:val="22"/>
        </w:rPr>
        <w:t>Retirement</w:t>
      </w:r>
      <w:r>
        <w:rPr>
          <w:spacing w:val="80"/>
          <w:sz w:val="22"/>
        </w:rPr>
        <w:t> </w:t>
      </w:r>
      <w:r>
        <w:rPr>
          <w:sz w:val="22"/>
        </w:rPr>
        <w:t>payment</w:t>
      </w:r>
      <w:r>
        <w:rPr>
          <w:spacing w:val="80"/>
          <w:sz w:val="22"/>
        </w:rPr>
        <w:t> </w:t>
      </w:r>
      <w:r>
        <w:rPr>
          <w:sz w:val="22"/>
        </w:rPr>
        <w:t>(or</w:t>
      </w:r>
      <w:r>
        <w:rPr>
          <w:spacing w:val="80"/>
          <w:sz w:val="22"/>
        </w:rPr>
        <w:t> </w:t>
      </w:r>
      <w:r>
        <w:rPr>
          <w:sz w:val="22"/>
        </w:rPr>
        <w:t>the</w:t>
      </w:r>
      <w:r>
        <w:rPr>
          <w:spacing w:val="80"/>
          <w:sz w:val="22"/>
        </w:rPr>
        <w:t> </w:t>
      </w:r>
      <w:r>
        <w:rPr>
          <w:sz w:val="22"/>
        </w:rPr>
        <w:t>terms</w:t>
      </w:r>
      <w:r>
        <w:rPr>
          <w:spacing w:val="80"/>
          <w:sz w:val="22"/>
        </w:rPr>
        <w:t> </w:t>
      </w:r>
      <w:r>
        <w:rPr>
          <w:sz w:val="22"/>
        </w:rPr>
        <w:t>of </w:t>
      </w:r>
      <w:r>
        <w:rPr>
          <w:spacing w:val="-2"/>
          <w:sz w:val="22"/>
        </w:rPr>
        <w:t>an</w:t>
      </w:r>
      <w:r>
        <w:rPr>
          <w:spacing w:val="38"/>
          <w:sz w:val="22"/>
        </w:rPr>
        <w:t> </w:t>
      </w:r>
      <w:r>
        <w:rPr>
          <w:spacing w:val="-2"/>
          <w:sz w:val="22"/>
        </w:rPr>
        <w:t>objective,</w:t>
      </w:r>
      <w:r>
        <w:rPr>
          <w:spacing w:val="-12"/>
          <w:sz w:val="22"/>
        </w:rPr>
        <w:t> </w:t>
      </w:r>
      <w:r>
        <w:rPr>
          <w:spacing w:val="-2"/>
          <w:sz w:val="22"/>
        </w:rPr>
        <w:t>nondiscretionary</w:t>
      </w:r>
      <w:r>
        <w:rPr>
          <w:spacing w:val="-11"/>
          <w:sz w:val="22"/>
        </w:rPr>
        <w:t> </w:t>
      </w:r>
      <w:r>
        <w:rPr>
          <w:spacing w:val="-2"/>
          <w:sz w:val="22"/>
        </w:rPr>
        <w:t>formula</w:t>
      </w:r>
      <w:r>
        <w:rPr>
          <w:spacing w:val="-12"/>
          <w:sz w:val="22"/>
        </w:rPr>
        <w:t> </w:t>
      </w:r>
      <w:r>
        <w:rPr>
          <w:spacing w:val="-2"/>
          <w:sz w:val="22"/>
        </w:rPr>
        <w:t>for</w:t>
      </w:r>
      <w:r>
        <w:rPr>
          <w:spacing w:val="-9"/>
          <w:sz w:val="22"/>
        </w:rPr>
        <w:t> </w:t>
      </w:r>
      <w:r>
        <w:rPr>
          <w:spacing w:val="-2"/>
          <w:sz w:val="22"/>
        </w:rPr>
        <w:t>calculating</w:t>
      </w:r>
      <w:r>
        <w:rPr>
          <w:spacing w:val="-12"/>
          <w:sz w:val="22"/>
        </w:rPr>
        <w:t> </w:t>
      </w:r>
      <w:r>
        <w:rPr>
          <w:spacing w:val="-2"/>
          <w:sz w:val="22"/>
        </w:rPr>
        <w:t>the</w:t>
      </w:r>
      <w:r>
        <w:rPr>
          <w:spacing w:val="-8"/>
          <w:sz w:val="22"/>
        </w:rPr>
        <w:t> </w:t>
      </w:r>
      <w:r>
        <w:rPr>
          <w:spacing w:val="-2"/>
          <w:sz w:val="22"/>
        </w:rPr>
        <w:t>amount</w:t>
      </w:r>
      <w:r>
        <w:rPr>
          <w:spacing w:val="-11"/>
          <w:sz w:val="22"/>
        </w:rPr>
        <w:t> </w:t>
      </w:r>
      <w:r>
        <w:rPr>
          <w:spacing w:val="-2"/>
          <w:sz w:val="22"/>
        </w:rPr>
        <w:t>of</w:t>
      </w:r>
    </w:p>
    <w:p>
      <w:pPr>
        <w:pStyle w:val="ListParagraph"/>
        <w:spacing w:after="0" w:line="235" w:lineRule="auto"/>
        <w:jc w:val="both"/>
        <w:rPr>
          <w:sz w:val="22"/>
        </w:rPr>
        <w:sectPr>
          <w:pgSz w:w="12240" w:h="15840"/>
          <w:pgMar w:header="727" w:footer="314" w:top="980" w:bottom="500" w:left="720" w:right="1080"/>
        </w:sectPr>
      </w:pPr>
    </w:p>
    <w:p>
      <w:pPr>
        <w:pStyle w:val="BodyText"/>
        <w:spacing w:line="238" w:lineRule="exact"/>
        <w:ind w:left="4240"/>
      </w:pPr>
      <w:r>
        <w:rPr>
          <w:spacing w:val="-4"/>
        </w:rPr>
        <w:t>Incentive</w:t>
      </w:r>
      <w:r>
        <w:rPr>
          <w:spacing w:val="4"/>
        </w:rPr>
        <w:t> </w:t>
      </w:r>
      <w:r>
        <w:rPr>
          <w:spacing w:val="-4"/>
        </w:rPr>
        <w:t>Retirement</w:t>
      </w:r>
      <w:r>
        <w:rPr>
          <w:spacing w:val="1"/>
        </w:rPr>
        <w:t> </w:t>
      </w:r>
      <w:r>
        <w:rPr>
          <w:spacing w:val="-4"/>
        </w:rPr>
        <w:t>payment)</w:t>
      </w:r>
      <w:r>
        <w:rPr>
          <w:spacing w:val="-6"/>
        </w:rPr>
        <w:t> </w:t>
      </w:r>
      <w:r>
        <w:rPr>
          <w:spacing w:val="-4"/>
        </w:rPr>
        <w:t>and</w:t>
      </w:r>
      <w:r>
        <w:rPr>
          <w:spacing w:val="-5"/>
        </w:rPr>
        <w:t> </w:t>
      </w:r>
      <w:r>
        <w:rPr>
          <w:spacing w:val="-4"/>
        </w:rPr>
        <w:t>payment</w:t>
      </w:r>
      <w:r>
        <w:rPr>
          <w:spacing w:val="-8"/>
        </w:rPr>
        <w:t> </w:t>
      </w:r>
      <w:r>
        <w:rPr>
          <w:spacing w:val="-4"/>
        </w:rPr>
        <w:t>schedule.</w:t>
      </w:r>
    </w:p>
    <w:p>
      <w:pPr>
        <w:pStyle w:val="BodyText"/>
        <w:spacing w:before="10"/>
      </w:pPr>
    </w:p>
    <w:p>
      <w:pPr>
        <w:pStyle w:val="ListParagraph"/>
        <w:numPr>
          <w:ilvl w:val="2"/>
          <w:numId w:val="54"/>
        </w:numPr>
        <w:tabs>
          <w:tab w:pos="4240" w:val="left" w:leader="none"/>
        </w:tabs>
        <w:spacing w:line="240" w:lineRule="auto" w:before="0" w:after="0"/>
        <w:ind w:left="4240" w:right="295" w:hanging="540"/>
        <w:jc w:val="left"/>
        <w:rPr>
          <w:sz w:val="22"/>
        </w:rPr>
      </w:pPr>
      <w:r>
        <w:rPr>
          <w:sz w:val="22"/>
        </w:rPr>
        <w:t>Other</w:t>
      </w:r>
      <w:r>
        <w:rPr>
          <w:spacing w:val="-5"/>
          <w:sz w:val="22"/>
        </w:rPr>
        <w:t> </w:t>
      </w:r>
      <w:r>
        <w:rPr>
          <w:sz w:val="22"/>
        </w:rPr>
        <w:t>benefits</w:t>
      </w:r>
      <w:r>
        <w:rPr>
          <w:spacing w:val="-7"/>
          <w:sz w:val="22"/>
        </w:rPr>
        <w:t> </w:t>
      </w:r>
      <w:r>
        <w:rPr>
          <w:sz w:val="22"/>
        </w:rPr>
        <w:t>or</w:t>
      </w:r>
      <w:r>
        <w:rPr>
          <w:spacing w:val="-3"/>
          <w:sz w:val="22"/>
        </w:rPr>
        <w:t> </w:t>
      </w:r>
      <w:r>
        <w:rPr>
          <w:sz w:val="22"/>
        </w:rPr>
        <w:t>privileges</w:t>
      </w:r>
      <w:r>
        <w:rPr>
          <w:spacing w:val="-10"/>
          <w:sz w:val="22"/>
        </w:rPr>
        <w:t> </w:t>
      </w:r>
      <w:r>
        <w:rPr>
          <w:sz w:val="22"/>
        </w:rPr>
        <w:t>to</w:t>
      </w:r>
      <w:r>
        <w:rPr>
          <w:spacing w:val="-4"/>
          <w:sz w:val="22"/>
        </w:rPr>
        <w:t> </w:t>
      </w:r>
      <w:r>
        <w:rPr>
          <w:sz w:val="22"/>
        </w:rPr>
        <w:t>which</w:t>
      </w:r>
      <w:r>
        <w:rPr>
          <w:spacing w:val="-5"/>
          <w:sz w:val="22"/>
        </w:rPr>
        <w:t> </w:t>
      </w:r>
      <w:r>
        <w:rPr>
          <w:sz w:val="22"/>
        </w:rPr>
        <w:t>the</w:t>
      </w:r>
      <w:r>
        <w:rPr>
          <w:spacing w:val="-5"/>
          <w:sz w:val="22"/>
        </w:rPr>
        <w:t> </w:t>
      </w:r>
      <w:r>
        <w:rPr>
          <w:sz w:val="22"/>
        </w:rPr>
        <w:t>faculty</w:t>
      </w:r>
      <w:r>
        <w:rPr>
          <w:spacing w:val="-5"/>
          <w:sz w:val="22"/>
        </w:rPr>
        <w:t> </w:t>
      </w:r>
      <w:r>
        <w:rPr>
          <w:sz w:val="22"/>
        </w:rPr>
        <w:t>member</w:t>
      </w:r>
      <w:r>
        <w:rPr>
          <w:spacing w:val="-7"/>
          <w:sz w:val="22"/>
        </w:rPr>
        <w:t> </w:t>
      </w:r>
      <w:r>
        <w:rPr>
          <w:sz w:val="22"/>
        </w:rPr>
        <w:t>is</w:t>
      </w:r>
      <w:r>
        <w:rPr>
          <w:spacing w:val="-2"/>
          <w:sz w:val="22"/>
        </w:rPr>
        <w:t> </w:t>
      </w:r>
      <w:r>
        <w:rPr>
          <w:sz w:val="22"/>
        </w:rPr>
        <w:t>entitled and condition for receipt of such benefits.</w:t>
      </w:r>
    </w:p>
    <w:p>
      <w:pPr>
        <w:pStyle w:val="ListParagraph"/>
        <w:numPr>
          <w:ilvl w:val="2"/>
          <w:numId w:val="54"/>
        </w:numPr>
        <w:tabs>
          <w:tab w:pos="4240" w:val="left" w:leader="none"/>
        </w:tabs>
        <w:spacing w:line="240" w:lineRule="auto" w:before="238" w:after="0"/>
        <w:ind w:left="4240" w:right="0" w:hanging="540"/>
        <w:jc w:val="left"/>
        <w:rPr>
          <w:sz w:val="22"/>
        </w:rPr>
      </w:pPr>
      <w:r>
        <w:rPr>
          <w:spacing w:val="-4"/>
          <w:sz w:val="22"/>
        </w:rPr>
        <w:t>Terms</w:t>
      </w:r>
      <w:r>
        <w:rPr>
          <w:spacing w:val="-10"/>
          <w:sz w:val="22"/>
        </w:rPr>
        <w:t> </w:t>
      </w:r>
      <w:r>
        <w:rPr>
          <w:spacing w:val="-4"/>
          <w:sz w:val="22"/>
        </w:rPr>
        <w:t>of</w:t>
      </w:r>
      <w:r>
        <w:rPr>
          <w:spacing w:val="-8"/>
          <w:sz w:val="22"/>
        </w:rPr>
        <w:t> </w:t>
      </w:r>
      <w:r>
        <w:rPr>
          <w:spacing w:val="-4"/>
          <w:sz w:val="22"/>
        </w:rPr>
        <w:t>delayed</w:t>
      </w:r>
      <w:r>
        <w:rPr>
          <w:spacing w:val="-10"/>
          <w:sz w:val="22"/>
        </w:rPr>
        <w:t> </w:t>
      </w:r>
      <w:r>
        <w:rPr>
          <w:spacing w:val="-4"/>
          <w:sz w:val="22"/>
        </w:rPr>
        <w:t>participation</w:t>
      </w:r>
      <w:r>
        <w:rPr>
          <w:spacing w:val="-12"/>
          <w:sz w:val="22"/>
        </w:rPr>
        <w:t> </w:t>
      </w:r>
      <w:r>
        <w:rPr>
          <w:spacing w:val="-4"/>
          <w:sz w:val="22"/>
        </w:rPr>
        <w:t>if applicable.</w:t>
      </w:r>
    </w:p>
    <w:p>
      <w:pPr>
        <w:pStyle w:val="ListParagraph"/>
        <w:numPr>
          <w:ilvl w:val="2"/>
          <w:numId w:val="54"/>
        </w:numPr>
        <w:tabs>
          <w:tab w:pos="4240" w:val="left" w:leader="none"/>
        </w:tabs>
        <w:spacing w:line="240" w:lineRule="auto" w:before="246" w:after="0"/>
        <w:ind w:left="4240" w:right="0" w:hanging="540"/>
        <w:jc w:val="left"/>
        <w:rPr>
          <w:sz w:val="22"/>
        </w:rPr>
      </w:pPr>
      <w:r>
        <w:rPr>
          <w:spacing w:val="-4"/>
          <w:sz w:val="22"/>
        </w:rPr>
        <w:t>Identification of</w:t>
      </w:r>
      <w:r>
        <w:rPr>
          <w:spacing w:val="5"/>
          <w:sz w:val="22"/>
        </w:rPr>
        <w:t> </w:t>
      </w:r>
      <w:r>
        <w:rPr>
          <w:spacing w:val="-4"/>
          <w:sz w:val="22"/>
        </w:rPr>
        <w:t>beneficiary.</w:t>
      </w:r>
    </w:p>
    <w:p>
      <w:pPr>
        <w:pStyle w:val="ListParagraph"/>
        <w:numPr>
          <w:ilvl w:val="2"/>
          <w:numId w:val="54"/>
        </w:numPr>
        <w:tabs>
          <w:tab w:pos="4240" w:val="left" w:leader="none"/>
        </w:tabs>
        <w:spacing w:line="237" w:lineRule="auto" w:before="248" w:after="0"/>
        <w:ind w:left="4240" w:right="383" w:hanging="541"/>
        <w:jc w:val="left"/>
        <w:rPr>
          <w:sz w:val="22"/>
        </w:rPr>
      </w:pPr>
      <w:r>
        <w:rPr>
          <w:spacing w:val="-2"/>
          <w:sz w:val="22"/>
        </w:rPr>
        <w:t>Other</w:t>
      </w:r>
      <w:r>
        <w:rPr>
          <w:spacing w:val="-12"/>
          <w:sz w:val="22"/>
        </w:rPr>
        <w:t> </w:t>
      </w:r>
      <w:r>
        <w:rPr>
          <w:spacing w:val="-2"/>
          <w:sz w:val="22"/>
        </w:rPr>
        <w:t>applicable</w:t>
      </w:r>
      <w:r>
        <w:rPr>
          <w:spacing w:val="-12"/>
          <w:sz w:val="22"/>
        </w:rPr>
        <w:t> </w:t>
      </w:r>
      <w:r>
        <w:rPr>
          <w:spacing w:val="-2"/>
          <w:sz w:val="22"/>
        </w:rPr>
        <w:t>or</w:t>
      </w:r>
      <w:r>
        <w:rPr>
          <w:spacing w:val="-12"/>
          <w:sz w:val="22"/>
        </w:rPr>
        <w:t> </w:t>
      </w:r>
      <w:r>
        <w:rPr>
          <w:spacing w:val="-2"/>
          <w:sz w:val="22"/>
        </w:rPr>
        <w:t>negotiated</w:t>
      </w:r>
      <w:r>
        <w:rPr>
          <w:spacing w:val="-11"/>
          <w:sz w:val="22"/>
        </w:rPr>
        <w:t> </w:t>
      </w:r>
      <w:r>
        <w:rPr>
          <w:spacing w:val="-2"/>
          <w:sz w:val="22"/>
        </w:rPr>
        <w:t>terms</w:t>
      </w:r>
      <w:r>
        <w:rPr>
          <w:spacing w:val="-12"/>
          <w:sz w:val="22"/>
        </w:rPr>
        <w:t> </w:t>
      </w:r>
      <w:r>
        <w:rPr>
          <w:spacing w:val="-2"/>
          <w:sz w:val="22"/>
        </w:rPr>
        <w:t>and</w:t>
      </w:r>
      <w:r>
        <w:rPr>
          <w:spacing w:val="-9"/>
          <w:sz w:val="22"/>
        </w:rPr>
        <w:t> </w:t>
      </w:r>
      <w:r>
        <w:rPr>
          <w:spacing w:val="-2"/>
          <w:sz w:val="22"/>
        </w:rPr>
        <w:t>conditions</w:t>
      </w:r>
      <w:r>
        <w:rPr>
          <w:spacing w:val="-12"/>
          <w:sz w:val="22"/>
        </w:rPr>
        <w:t> </w:t>
      </w:r>
      <w:r>
        <w:rPr>
          <w:spacing w:val="-2"/>
          <w:sz w:val="22"/>
        </w:rPr>
        <w:t>of</w:t>
      </w:r>
      <w:r>
        <w:rPr>
          <w:spacing w:val="-11"/>
          <w:sz w:val="22"/>
        </w:rPr>
        <w:t> </w:t>
      </w:r>
      <w:r>
        <w:rPr>
          <w:spacing w:val="-2"/>
          <w:sz w:val="22"/>
        </w:rPr>
        <w:t>the</w:t>
      </w:r>
      <w:r>
        <w:rPr>
          <w:spacing w:val="-9"/>
          <w:sz w:val="22"/>
        </w:rPr>
        <w:t> </w:t>
      </w:r>
      <w:r>
        <w:rPr>
          <w:spacing w:val="-2"/>
          <w:sz w:val="22"/>
        </w:rPr>
        <w:t>Incentive Retirement</w:t>
      </w:r>
    </w:p>
    <w:p>
      <w:pPr>
        <w:pStyle w:val="ListParagraph"/>
        <w:numPr>
          <w:ilvl w:val="2"/>
          <w:numId w:val="54"/>
        </w:numPr>
        <w:tabs>
          <w:tab w:pos="4240" w:val="left" w:leader="none"/>
        </w:tabs>
        <w:spacing w:line="240" w:lineRule="auto" w:before="241" w:after="0"/>
        <w:ind w:left="4240" w:right="0" w:hanging="540"/>
        <w:jc w:val="left"/>
        <w:rPr>
          <w:sz w:val="22"/>
        </w:rPr>
      </w:pPr>
      <w:r>
        <w:rPr>
          <w:spacing w:val="-2"/>
          <w:sz w:val="22"/>
        </w:rPr>
        <w:t>Contract</w:t>
      </w:r>
    </w:p>
    <w:p>
      <w:pPr>
        <w:pStyle w:val="ListParagraph"/>
        <w:numPr>
          <w:ilvl w:val="1"/>
          <w:numId w:val="54"/>
        </w:numPr>
        <w:tabs>
          <w:tab w:pos="3520" w:val="left" w:leader="none"/>
        </w:tabs>
        <w:spacing w:line="235" w:lineRule="auto" w:before="251" w:after="0"/>
        <w:ind w:left="3520" w:right="294" w:hanging="540"/>
        <w:jc w:val="both"/>
        <w:rPr>
          <w:sz w:val="22"/>
        </w:rPr>
      </w:pPr>
      <w:r>
        <w:rPr>
          <w:sz w:val="22"/>
        </w:rPr>
        <w:t>An Incentive</w:t>
      </w:r>
      <w:r>
        <w:rPr>
          <w:spacing w:val="-4"/>
          <w:sz w:val="22"/>
        </w:rPr>
        <w:t> </w:t>
      </w:r>
      <w:r>
        <w:rPr>
          <w:sz w:val="22"/>
        </w:rPr>
        <w:t>Retirement</w:t>
      </w:r>
      <w:r>
        <w:rPr>
          <w:spacing w:val="-2"/>
          <w:sz w:val="22"/>
        </w:rPr>
        <w:t> </w:t>
      </w:r>
      <w:r>
        <w:rPr>
          <w:sz w:val="22"/>
        </w:rPr>
        <w:t>Contract becomes</w:t>
      </w:r>
      <w:r>
        <w:rPr>
          <w:spacing w:val="-1"/>
          <w:sz w:val="22"/>
        </w:rPr>
        <w:t> </w:t>
      </w:r>
      <w:r>
        <w:rPr>
          <w:sz w:val="22"/>
        </w:rPr>
        <w:t>an irrevocable</w:t>
      </w:r>
      <w:r>
        <w:rPr>
          <w:spacing w:val="-4"/>
          <w:sz w:val="22"/>
        </w:rPr>
        <w:t> </w:t>
      </w:r>
      <w:r>
        <w:rPr>
          <w:sz w:val="22"/>
        </w:rPr>
        <w:t>agreement</w:t>
      </w:r>
      <w:r>
        <w:rPr>
          <w:spacing w:val="-2"/>
          <w:sz w:val="22"/>
        </w:rPr>
        <w:t> </w:t>
      </w:r>
      <w:r>
        <w:rPr>
          <w:sz w:val="22"/>
        </w:rPr>
        <w:t>upon acceptance</w:t>
      </w:r>
      <w:r>
        <w:rPr>
          <w:spacing w:val="-14"/>
          <w:sz w:val="22"/>
        </w:rPr>
        <w:t> </w:t>
      </w:r>
      <w:r>
        <w:rPr>
          <w:sz w:val="22"/>
        </w:rPr>
        <w:t>by</w:t>
      </w:r>
      <w:r>
        <w:rPr>
          <w:spacing w:val="-14"/>
          <w:sz w:val="22"/>
        </w:rPr>
        <w:t> </w:t>
      </w:r>
      <w:r>
        <w:rPr>
          <w:sz w:val="22"/>
        </w:rPr>
        <w:t>the</w:t>
      </w:r>
      <w:r>
        <w:rPr>
          <w:spacing w:val="-14"/>
          <w:sz w:val="22"/>
        </w:rPr>
        <w:t> </w:t>
      </w:r>
      <w:r>
        <w:rPr>
          <w:sz w:val="22"/>
        </w:rPr>
        <w:t>Administration</w:t>
      </w:r>
      <w:r>
        <w:rPr>
          <w:spacing w:val="-13"/>
          <w:sz w:val="22"/>
        </w:rPr>
        <w:t> </w:t>
      </w:r>
      <w:r>
        <w:rPr>
          <w:sz w:val="22"/>
        </w:rPr>
        <w:t>and</w:t>
      </w:r>
      <w:r>
        <w:rPr>
          <w:spacing w:val="-14"/>
          <w:sz w:val="22"/>
        </w:rPr>
        <w:t> </w:t>
      </w:r>
      <w:r>
        <w:rPr>
          <w:sz w:val="22"/>
        </w:rPr>
        <w:t>approval</w:t>
      </w:r>
      <w:r>
        <w:rPr>
          <w:spacing w:val="-14"/>
          <w:sz w:val="22"/>
        </w:rPr>
        <w:t> </w:t>
      </w:r>
      <w:r>
        <w:rPr>
          <w:sz w:val="22"/>
        </w:rPr>
        <w:t>of</w:t>
      </w:r>
      <w:r>
        <w:rPr>
          <w:spacing w:val="-14"/>
          <w:sz w:val="22"/>
        </w:rPr>
        <w:t> </w:t>
      </w:r>
      <w:r>
        <w:rPr>
          <w:sz w:val="22"/>
        </w:rPr>
        <w:t>the</w:t>
      </w:r>
      <w:r>
        <w:rPr>
          <w:spacing w:val="-13"/>
          <w:sz w:val="22"/>
        </w:rPr>
        <w:t> </w:t>
      </w:r>
      <w:r>
        <w:rPr>
          <w:sz w:val="22"/>
        </w:rPr>
        <w:t>President</w:t>
      </w:r>
      <w:r>
        <w:rPr>
          <w:spacing w:val="-14"/>
          <w:sz w:val="22"/>
        </w:rPr>
        <w:t> </w:t>
      </w:r>
      <w:r>
        <w:rPr>
          <w:sz w:val="22"/>
        </w:rPr>
        <w:t>and</w:t>
      </w:r>
      <w:r>
        <w:rPr>
          <w:spacing w:val="-14"/>
          <w:sz w:val="22"/>
        </w:rPr>
        <w:t> </w:t>
      </w:r>
      <w:r>
        <w:rPr>
          <w:sz w:val="22"/>
        </w:rPr>
        <w:t>after</w:t>
      </w:r>
      <w:r>
        <w:rPr>
          <w:spacing w:val="-14"/>
          <w:sz w:val="22"/>
        </w:rPr>
        <w:t> </w:t>
      </w:r>
      <w:r>
        <w:rPr>
          <w:sz w:val="22"/>
        </w:rPr>
        <w:t>the expiration of seven (7) days from the date signed by the participant.</w:t>
      </w:r>
      <w:r>
        <w:rPr>
          <w:spacing w:val="40"/>
          <w:sz w:val="22"/>
        </w:rPr>
        <w:t> </w:t>
      </w:r>
      <w:r>
        <w:rPr>
          <w:sz w:val="22"/>
        </w:rPr>
        <w:t>An </w:t>
      </w:r>
      <w:r>
        <w:rPr>
          <w:spacing w:val="-2"/>
          <w:sz w:val="22"/>
        </w:rPr>
        <w:t>Incentive</w:t>
      </w:r>
      <w:r>
        <w:rPr>
          <w:spacing w:val="-12"/>
          <w:sz w:val="22"/>
        </w:rPr>
        <w:t> </w:t>
      </w:r>
      <w:r>
        <w:rPr>
          <w:spacing w:val="-2"/>
          <w:sz w:val="22"/>
        </w:rPr>
        <w:t>Retirement</w:t>
      </w:r>
      <w:r>
        <w:rPr>
          <w:spacing w:val="-12"/>
          <w:sz w:val="22"/>
        </w:rPr>
        <w:t> </w:t>
      </w:r>
      <w:r>
        <w:rPr>
          <w:spacing w:val="-2"/>
          <w:sz w:val="22"/>
        </w:rPr>
        <w:t>Contract</w:t>
      </w:r>
      <w:r>
        <w:rPr>
          <w:spacing w:val="-12"/>
          <w:sz w:val="22"/>
        </w:rPr>
        <w:t> </w:t>
      </w:r>
      <w:r>
        <w:rPr>
          <w:spacing w:val="-2"/>
          <w:sz w:val="22"/>
        </w:rPr>
        <w:t>supersedes</w:t>
      </w:r>
      <w:r>
        <w:rPr>
          <w:spacing w:val="-11"/>
          <w:sz w:val="22"/>
        </w:rPr>
        <w:t> </w:t>
      </w:r>
      <w:r>
        <w:rPr>
          <w:spacing w:val="-2"/>
          <w:sz w:val="22"/>
        </w:rPr>
        <w:t>any</w:t>
      </w:r>
      <w:r>
        <w:rPr>
          <w:spacing w:val="-12"/>
          <w:sz w:val="22"/>
        </w:rPr>
        <w:t> </w:t>
      </w:r>
      <w:r>
        <w:rPr>
          <w:spacing w:val="-2"/>
          <w:sz w:val="22"/>
        </w:rPr>
        <w:t>and</w:t>
      </w:r>
      <w:r>
        <w:rPr>
          <w:spacing w:val="-12"/>
          <w:sz w:val="22"/>
        </w:rPr>
        <w:t> </w:t>
      </w:r>
      <w:r>
        <w:rPr>
          <w:spacing w:val="-2"/>
          <w:sz w:val="22"/>
        </w:rPr>
        <w:t>all</w:t>
      </w:r>
      <w:r>
        <w:rPr>
          <w:spacing w:val="-12"/>
          <w:sz w:val="22"/>
        </w:rPr>
        <w:t> </w:t>
      </w:r>
      <w:r>
        <w:rPr>
          <w:spacing w:val="-2"/>
          <w:sz w:val="22"/>
        </w:rPr>
        <w:t>rights</w:t>
      </w:r>
      <w:r>
        <w:rPr>
          <w:spacing w:val="-11"/>
          <w:sz w:val="22"/>
        </w:rPr>
        <w:t> </w:t>
      </w:r>
      <w:r>
        <w:rPr>
          <w:spacing w:val="-2"/>
          <w:sz w:val="22"/>
        </w:rPr>
        <w:t>a</w:t>
      </w:r>
      <w:r>
        <w:rPr>
          <w:spacing w:val="-10"/>
          <w:sz w:val="22"/>
        </w:rPr>
        <w:t> </w:t>
      </w:r>
      <w:r>
        <w:rPr>
          <w:spacing w:val="-2"/>
          <w:sz w:val="22"/>
        </w:rPr>
        <w:t>participant</w:t>
      </w:r>
      <w:r>
        <w:rPr>
          <w:spacing w:val="-7"/>
          <w:sz w:val="22"/>
        </w:rPr>
        <w:t> </w:t>
      </w:r>
      <w:r>
        <w:rPr>
          <w:spacing w:val="-2"/>
          <w:sz w:val="22"/>
        </w:rPr>
        <w:t>may </w:t>
      </w:r>
      <w:r>
        <w:rPr>
          <w:sz w:val="22"/>
        </w:rPr>
        <w:t>have under the terms of his or her contract, WNMU policy or any</w:t>
      </w:r>
      <w:r>
        <w:rPr>
          <w:spacing w:val="-3"/>
          <w:sz w:val="22"/>
        </w:rPr>
        <w:t> </w:t>
      </w:r>
      <w:r>
        <w:rPr>
          <w:sz w:val="22"/>
        </w:rPr>
        <w:t>law or regulation, including tenure rights, and each individual who enters into an Incentive Retirement Contract waives any rights not specifically retained </w:t>
      </w:r>
      <w:r>
        <w:rPr>
          <w:spacing w:val="-2"/>
          <w:sz w:val="22"/>
        </w:rPr>
        <w:t>herein</w:t>
      </w:r>
      <w:r>
        <w:rPr>
          <w:spacing w:val="-12"/>
          <w:sz w:val="22"/>
        </w:rPr>
        <w:t> </w:t>
      </w:r>
      <w:r>
        <w:rPr>
          <w:spacing w:val="-2"/>
          <w:sz w:val="22"/>
        </w:rPr>
        <w:t>and</w:t>
      </w:r>
      <w:r>
        <w:rPr>
          <w:spacing w:val="-8"/>
          <w:sz w:val="22"/>
        </w:rPr>
        <w:t> </w:t>
      </w:r>
      <w:r>
        <w:rPr>
          <w:spacing w:val="-2"/>
          <w:sz w:val="22"/>
        </w:rPr>
        <w:t>agrees</w:t>
      </w:r>
      <w:r>
        <w:rPr>
          <w:spacing w:val="-9"/>
          <w:sz w:val="22"/>
        </w:rPr>
        <w:t> </w:t>
      </w:r>
      <w:r>
        <w:rPr>
          <w:spacing w:val="-2"/>
          <w:sz w:val="22"/>
        </w:rPr>
        <w:t>to</w:t>
      </w:r>
      <w:r>
        <w:rPr>
          <w:spacing w:val="-10"/>
          <w:sz w:val="22"/>
        </w:rPr>
        <w:t> </w:t>
      </w:r>
      <w:r>
        <w:rPr>
          <w:spacing w:val="-2"/>
          <w:sz w:val="22"/>
        </w:rPr>
        <w:t>release</w:t>
      </w:r>
      <w:r>
        <w:rPr>
          <w:spacing w:val="-12"/>
          <w:sz w:val="22"/>
        </w:rPr>
        <w:t> </w:t>
      </w:r>
      <w:r>
        <w:rPr>
          <w:spacing w:val="-2"/>
          <w:sz w:val="22"/>
        </w:rPr>
        <w:t>WNMU</w:t>
      </w:r>
      <w:r>
        <w:rPr>
          <w:spacing w:val="-12"/>
          <w:sz w:val="22"/>
        </w:rPr>
        <w:t> </w:t>
      </w:r>
      <w:r>
        <w:rPr>
          <w:spacing w:val="-2"/>
          <w:sz w:val="22"/>
        </w:rPr>
        <w:t>from</w:t>
      </w:r>
      <w:r>
        <w:rPr>
          <w:spacing w:val="-8"/>
          <w:sz w:val="22"/>
        </w:rPr>
        <w:t> </w:t>
      </w:r>
      <w:r>
        <w:rPr>
          <w:spacing w:val="-2"/>
          <w:sz w:val="22"/>
        </w:rPr>
        <w:t>any</w:t>
      </w:r>
      <w:r>
        <w:rPr>
          <w:spacing w:val="-7"/>
          <w:sz w:val="22"/>
        </w:rPr>
        <w:t> </w:t>
      </w:r>
      <w:r>
        <w:rPr>
          <w:spacing w:val="-2"/>
          <w:sz w:val="22"/>
        </w:rPr>
        <w:t>and</w:t>
      </w:r>
      <w:r>
        <w:rPr>
          <w:spacing w:val="-8"/>
          <w:sz w:val="22"/>
        </w:rPr>
        <w:t> </w:t>
      </w:r>
      <w:r>
        <w:rPr>
          <w:spacing w:val="-2"/>
          <w:sz w:val="22"/>
        </w:rPr>
        <w:t>all</w:t>
      </w:r>
      <w:r>
        <w:rPr>
          <w:spacing w:val="-7"/>
          <w:sz w:val="22"/>
        </w:rPr>
        <w:t> </w:t>
      </w:r>
      <w:r>
        <w:rPr>
          <w:spacing w:val="-2"/>
          <w:sz w:val="22"/>
        </w:rPr>
        <w:t>claims</w:t>
      </w:r>
      <w:r>
        <w:rPr>
          <w:spacing w:val="-10"/>
          <w:sz w:val="22"/>
        </w:rPr>
        <w:t> </w:t>
      </w:r>
      <w:r>
        <w:rPr>
          <w:spacing w:val="-2"/>
          <w:sz w:val="22"/>
        </w:rPr>
        <w:t>or</w:t>
      </w:r>
      <w:r>
        <w:rPr>
          <w:spacing w:val="-6"/>
          <w:sz w:val="22"/>
        </w:rPr>
        <w:t> </w:t>
      </w:r>
      <w:r>
        <w:rPr>
          <w:spacing w:val="-2"/>
          <w:sz w:val="22"/>
        </w:rPr>
        <w:t>liability</w:t>
      </w:r>
      <w:r>
        <w:rPr>
          <w:spacing w:val="-10"/>
          <w:sz w:val="22"/>
        </w:rPr>
        <w:t> </w:t>
      </w:r>
      <w:r>
        <w:rPr>
          <w:spacing w:val="-2"/>
          <w:sz w:val="22"/>
        </w:rPr>
        <w:t>other </w:t>
      </w:r>
      <w:r>
        <w:rPr>
          <w:sz w:val="22"/>
        </w:rPr>
        <w:t>than for performance</w:t>
      </w:r>
      <w:r>
        <w:rPr>
          <w:spacing w:val="-6"/>
          <w:sz w:val="22"/>
        </w:rPr>
        <w:t> </w:t>
      </w:r>
      <w:r>
        <w:rPr>
          <w:sz w:val="22"/>
        </w:rPr>
        <w:t>of the Incentive</w:t>
      </w:r>
      <w:r>
        <w:rPr>
          <w:spacing w:val="-6"/>
          <w:sz w:val="22"/>
        </w:rPr>
        <w:t> </w:t>
      </w:r>
      <w:r>
        <w:rPr>
          <w:sz w:val="22"/>
        </w:rPr>
        <w:t>Retirement</w:t>
      </w:r>
      <w:r>
        <w:rPr>
          <w:spacing w:val="-5"/>
          <w:sz w:val="22"/>
        </w:rPr>
        <w:t> </w:t>
      </w:r>
      <w:r>
        <w:rPr>
          <w:sz w:val="22"/>
        </w:rPr>
        <w:t>Contract,</w:t>
      </w:r>
      <w:r>
        <w:rPr>
          <w:spacing w:val="-4"/>
          <w:sz w:val="22"/>
        </w:rPr>
        <w:t> </w:t>
      </w:r>
      <w:r>
        <w:rPr>
          <w:sz w:val="22"/>
        </w:rPr>
        <w:t>so long as such waiver</w:t>
      </w:r>
      <w:r>
        <w:rPr>
          <w:spacing w:val="-12"/>
          <w:sz w:val="22"/>
        </w:rPr>
        <w:t> </w:t>
      </w:r>
      <w:r>
        <w:rPr>
          <w:sz w:val="22"/>
        </w:rPr>
        <w:t>and</w:t>
      </w:r>
      <w:r>
        <w:rPr>
          <w:spacing w:val="-4"/>
          <w:sz w:val="22"/>
        </w:rPr>
        <w:t> </w:t>
      </w:r>
      <w:r>
        <w:rPr>
          <w:sz w:val="22"/>
        </w:rPr>
        <w:t>release</w:t>
      </w:r>
      <w:r>
        <w:rPr>
          <w:spacing w:val="-6"/>
          <w:sz w:val="22"/>
        </w:rPr>
        <w:t> </w:t>
      </w:r>
      <w:r>
        <w:rPr>
          <w:sz w:val="22"/>
        </w:rPr>
        <w:t>comply</w:t>
      </w:r>
      <w:r>
        <w:rPr>
          <w:spacing w:val="-9"/>
          <w:sz w:val="22"/>
        </w:rPr>
        <w:t> </w:t>
      </w:r>
      <w:r>
        <w:rPr>
          <w:sz w:val="22"/>
        </w:rPr>
        <w:t>with</w:t>
      </w:r>
      <w:r>
        <w:rPr>
          <w:spacing w:val="-4"/>
          <w:sz w:val="22"/>
        </w:rPr>
        <w:t> </w:t>
      </w:r>
      <w:r>
        <w:rPr>
          <w:sz w:val="22"/>
        </w:rPr>
        <w:t>the</w:t>
      </w:r>
      <w:r>
        <w:rPr>
          <w:spacing w:val="-5"/>
          <w:sz w:val="22"/>
        </w:rPr>
        <w:t> </w:t>
      </w:r>
      <w:r>
        <w:rPr>
          <w:sz w:val="22"/>
        </w:rPr>
        <w:t>Older</w:t>
      </w:r>
      <w:r>
        <w:rPr>
          <w:spacing w:val="-6"/>
          <w:sz w:val="22"/>
        </w:rPr>
        <w:t> </w:t>
      </w:r>
      <w:r>
        <w:rPr>
          <w:sz w:val="22"/>
        </w:rPr>
        <w:t>Workers</w:t>
      </w:r>
      <w:r>
        <w:rPr>
          <w:spacing w:val="-11"/>
          <w:sz w:val="22"/>
        </w:rPr>
        <w:t> </w:t>
      </w:r>
      <w:r>
        <w:rPr>
          <w:sz w:val="22"/>
        </w:rPr>
        <w:t>Benefit</w:t>
      </w:r>
      <w:r>
        <w:rPr>
          <w:spacing w:val="-14"/>
          <w:sz w:val="22"/>
        </w:rPr>
        <w:t> </w:t>
      </w:r>
      <w:r>
        <w:rPr>
          <w:sz w:val="22"/>
        </w:rPr>
        <w:t>Protection</w:t>
      </w:r>
      <w:r>
        <w:rPr>
          <w:spacing w:val="-14"/>
          <w:sz w:val="22"/>
        </w:rPr>
        <w:t> </w:t>
      </w:r>
      <w:r>
        <w:rPr>
          <w:sz w:val="22"/>
        </w:rPr>
        <w:t>Act.</w:t>
      </w:r>
    </w:p>
    <w:p>
      <w:pPr>
        <w:pStyle w:val="ListParagraph"/>
        <w:numPr>
          <w:ilvl w:val="1"/>
          <w:numId w:val="54"/>
        </w:numPr>
        <w:tabs>
          <w:tab w:pos="3521" w:val="left" w:leader="none"/>
        </w:tabs>
        <w:spacing w:line="235" w:lineRule="auto" w:before="249" w:after="0"/>
        <w:ind w:left="3521" w:right="293" w:hanging="541"/>
        <w:jc w:val="left"/>
        <w:rPr>
          <w:sz w:val="22"/>
        </w:rPr>
      </w:pPr>
      <w:r>
        <w:rPr>
          <w:sz w:val="22"/>
        </w:rPr>
        <w:t>Any</w:t>
      </w:r>
      <w:r>
        <w:rPr>
          <w:spacing w:val="36"/>
          <w:sz w:val="22"/>
        </w:rPr>
        <w:t> </w:t>
      </w:r>
      <w:r>
        <w:rPr>
          <w:sz w:val="22"/>
        </w:rPr>
        <w:t>amendment</w:t>
      </w:r>
      <w:r>
        <w:rPr>
          <w:spacing w:val="27"/>
          <w:sz w:val="22"/>
        </w:rPr>
        <w:t> </w:t>
      </w:r>
      <w:r>
        <w:rPr>
          <w:sz w:val="22"/>
        </w:rPr>
        <w:t>to</w:t>
      </w:r>
      <w:r>
        <w:rPr>
          <w:spacing w:val="36"/>
          <w:sz w:val="22"/>
        </w:rPr>
        <w:t> </w:t>
      </w:r>
      <w:r>
        <w:rPr>
          <w:sz w:val="22"/>
        </w:rPr>
        <w:t>an</w:t>
      </w:r>
      <w:r>
        <w:rPr>
          <w:spacing w:val="36"/>
          <w:sz w:val="22"/>
        </w:rPr>
        <w:t> </w:t>
      </w:r>
      <w:r>
        <w:rPr>
          <w:sz w:val="22"/>
        </w:rPr>
        <w:t>Incentive</w:t>
      </w:r>
      <w:r>
        <w:rPr>
          <w:spacing w:val="29"/>
          <w:sz w:val="22"/>
        </w:rPr>
        <w:t> </w:t>
      </w:r>
      <w:r>
        <w:rPr>
          <w:sz w:val="22"/>
        </w:rPr>
        <w:t>Retirement</w:t>
      </w:r>
      <w:r>
        <w:rPr>
          <w:spacing w:val="25"/>
          <w:sz w:val="22"/>
        </w:rPr>
        <w:t> </w:t>
      </w:r>
      <w:r>
        <w:rPr>
          <w:sz w:val="22"/>
        </w:rPr>
        <w:t>Contract</w:t>
      </w:r>
      <w:r>
        <w:rPr>
          <w:spacing w:val="29"/>
          <w:sz w:val="22"/>
        </w:rPr>
        <w:t> </w:t>
      </w:r>
      <w:r>
        <w:rPr>
          <w:sz w:val="22"/>
        </w:rPr>
        <w:t>shall</w:t>
      </w:r>
      <w:r>
        <w:rPr>
          <w:spacing w:val="32"/>
          <w:sz w:val="22"/>
        </w:rPr>
        <w:t> </w:t>
      </w:r>
      <w:r>
        <w:rPr>
          <w:sz w:val="22"/>
        </w:rPr>
        <w:t>comply</w:t>
      </w:r>
      <w:r>
        <w:rPr>
          <w:spacing w:val="32"/>
          <w:sz w:val="22"/>
        </w:rPr>
        <w:t> </w:t>
      </w:r>
      <w:r>
        <w:rPr>
          <w:sz w:val="22"/>
        </w:rPr>
        <w:t>with Section</w:t>
      </w:r>
      <w:r>
        <w:rPr>
          <w:spacing w:val="-6"/>
          <w:sz w:val="22"/>
        </w:rPr>
        <w:t> </w:t>
      </w:r>
      <w:r>
        <w:rPr>
          <w:sz w:val="22"/>
        </w:rPr>
        <w:t>409A</w:t>
      </w:r>
      <w:r>
        <w:rPr>
          <w:spacing w:val="-5"/>
          <w:sz w:val="22"/>
        </w:rPr>
        <w:t> </w:t>
      </w:r>
      <w:r>
        <w:rPr>
          <w:sz w:val="22"/>
        </w:rPr>
        <w:t>of</w:t>
      </w:r>
      <w:r>
        <w:rPr>
          <w:spacing w:val="-2"/>
          <w:sz w:val="22"/>
        </w:rPr>
        <w:t> </w:t>
      </w:r>
      <w:r>
        <w:rPr>
          <w:sz w:val="22"/>
        </w:rPr>
        <w:t>the</w:t>
      </w:r>
      <w:r>
        <w:rPr>
          <w:spacing w:val="-11"/>
          <w:sz w:val="22"/>
        </w:rPr>
        <w:t> </w:t>
      </w:r>
      <w:r>
        <w:rPr>
          <w:sz w:val="22"/>
        </w:rPr>
        <w:t>Internal</w:t>
      </w:r>
      <w:r>
        <w:rPr>
          <w:spacing w:val="-10"/>
          <w:sz w:val="22"/>
        </w:rPr>
        <w:t> </w:t>
      </w:r>
      <w:r>
        <w:rPr>
          <w:sz w:val="22"/>
        </w:rPr>
        <w:t>Revenue</w:t>
      </w:r>
      <w:r>
        <w:rPr>
          <w:spacing w:val="-11"/>
          <w:sz w:val="22"/>
        </w:rPr>
        <w:t> </w:t>
      </w:r>
      <w:r>
        <w:rPr>
          <w:sz w:val="22"/>
        </w:rPr>
        <w:t>Code,</w:t>
      </w:r>
      <w:r>
        <w:rPr>
          <w:spacing w:val="-7"/>
          <w:sz w:val="22"/>
        </w:rPr>
        <w:t> </w:t>
      </w:r>
      <w:r>
        <w:rPr>
          <w:sz w:val="22"/>
        </w:rPr>
        <w:t>as</w:t>
      </w:r>
      <w:r>
        <w:rPr>
          <w:spacing w:val="-3"/>
          <w:sz w:val="22"/>
        </w:rPr>
        <w:t> </w:t>
      </w:r>
      <w:r>
        <w:rPr>
          <w:sz w:val="22"/>
        </w:rPr>
        <w:t>amended</w:t>
      </w:r>
      <w:r>
        <w:rPr>
          <w:spacing w:val="-11"/>
          <w:sz w:val="22"/>
        </w:rPr>
        <w:t> </w:t>
      </w:r>
      <w:r>
        <w:rPr>
          <w:sz w:val="22"/>
        </w:rPr>
        <w:t>(“Section</w:t>
      </w:r>
      <w:r>
        <w:rPr>
          <w:spacing w:val="-10"/>
          <w:sz w:val="22"/>
        </w:rPr>
        <w:t> </w:t>
      </w:r>
      <w:r>
        <w:rPr>
          <w:sz w:val="22"/>
        </w:rPr>
        <w:t>409A”). Any</w:t>
      </w:r>
      <w:r>
        <w:rPr>
          <w:spacing w:val="40"/>
          <w:sz w:val="22"/>
        </w:rPr>
        <w:t> </w:t>
      </w:r>
      <w:r>
        <w:rPr>
          <w:sz w:val="22"/>
        </w:rPr>
        <w:t>agreement</w:t>
      </w:r>
      <w:r>
        <w:rPr>
          <w:spacing w:val="40"/>
          <w:sz w:val="22"/>
        </w:rPr>
        <w:t> </w:t>
      </w:r>
      <w:r>
        <w:rPr>
          <w:sz w:val="22"/>
        </w:rPr>
        <w:t>to</w:t>
      </w:r>
      <w:r>
        <w:rPr>
          <w:spacing w:val="40"/>
          <w:sz w:val="22"/>
        </w:rPr>
        <w:t> </w:t>
      </w:r>
      <w:r>
        <w:rPr>
          <w:sz w:val="22"/>
        </w:rPr>
        <w:t>accelerate</w:t>
      </w:r>
      <w:r>
        <w:rPr>
          <w:spacing w:val="40"/>
          <w:sz w:val="22"/>
        </w:rPr>
        <w:t> </w:t>
      </w:r>
      <w:r>
        <w:rPr>
          <w:sz w:val="22"/>
        </w:rPr>
        <w:t>or</w:t>
      </w:r>
      <w:r>
        <w:rPr>
          <w:spacing w:val="40"/>
          <w:sz w:val="22"/>
        </w:rPr>
        <w:t> </w:t>
      </w:r>
      <w:r>
        <w:rPr>
          <w:sz w:val="22"/>
        </w:rPr>
        <w:t>postpone</w:t>
      </w:r>
      <w:r>
        <w:rPr>
          <w:spacing w:val="40"/>
          <w:sz w:val="22"/>
        </w:rPr>
        <w:t> </w:t>
      </w:r>
      <w:r>
        <w:rPr>
          <w:sz w:val="22"/>
        </w:rPr>
        <w:t>payment</w:t>
      </w:r>
      <w:r>
        <w:rPr>
          <w:spacing w:val="40"/>
          <w:sz w:val="22"/>
        </w:rPr>
        <w:t> </w:t>
      </w:r>
      <w:r>
        <w:rPr>
          <w:sz w:val="22"/>
        </w:rPr>
        <w:t>under</w:t>
      </w:r>
      <w:r>
        <w:rPr>
          <w:spacing w:val="40"/>
          <w:sz w:val="22"/>
        </w:rPr>
        <w:t> </w:t>
      </w:r>
      <w:r>
        <w:rPr>
          <w:sz w:val="22"/>
        </w:rPr>
        <w:t>this</w:t>
      </w:r>
      <w:r>
        <w:rPr>
          <w:spacing w:val="40"/>
          <w:sz w:val="22"/>
        </w:rPr>
        <w:t> </w:t>
      </w:r>
      <w:r>
        <w:rPr>
          <w:sz w:val="22"/>
        </w:rPr>
        <w:t>WNMU Incentive</w:t>
      </w:r>
      <w:r>
        <w:rPr>
          <w:spacing w:val="22"/>
          <w:sz w:val="22"/>
        </w:rPr>
        <w:t> </w:t>
      </w:r>
      <w:r>
        <w:rPr>
          <w:sz w:val="22"/>
        </w:rPr>
        <w:t>Retirement</w:t>
      </w:r>
      <w:r>
        <w:rPr>
          <w:spacing w:val="19"/>
          <w:sz w:val="22"/>
        </w:rPr>
        <w:t> </w:t>
      </w:r>
      <w:r>
        <w:rPr>
          <w:sz w:val="22"/>
        </w:rPr>
        <w:t>Plan</w:t>
      </w:r>
      <w:r>
        <w:rPr>
          <w:spacing w:val="28"/>
          <w:sz w:val="22"/>
        </w:rPr>
        <w:t> </w:t>
      </w:r>
      <w:r>
        <w:rPr>
          <w:sz w:val="22"/>
        </w:rPr>
        <w:t>shall</w:t>
      </w:r>
      <w:r>
        <w:rPr>
          <w:spacing w:val="28"/>
          <w:sz w:val="22"/>
        </w:rPr>
        <w:t> </w:t>
      </w:r>
      <w:r>
        <w:rPr>
          <w:sz w:val="22"/>
        </w:rPr>
        <w:t>be</w:t>
      </w:r>
      <w:r>
        <w:rPr>
          <w:spacing w:val="29"/>
          <w:sz w:val="22"/>
        </w:rPr>
        <w:t> </w:t>
      </w:r>
      <w:r>
        <w:rPr>
          <w:sz w:val="22"/>
        </w:rPr>
        <w:t>consistent</w:t>
      </w:r>
      <w:r>
        <w:rPr>
          <w:spacing w:val="22"/>
          <w:sz w:val="22"/>
        </w:rPr>
        <w:t> </w:t>
      </w:r>
      <w:r>
        <w:rPr>
          <w:sz w:val="22"/>
        </w:rPr>
        <w:t>with</w:t>
      </w:r>
      <w:r>
        <w:rPr>
          <w:spacing w:val="21"/>
          <w:sz w:val="22"/>
        </w:rPr>
        <w:t> </w:t>
      </w:r>
      <w:r>
        <w:rPr>
          <w:sz w:val="22"/>
        </w:rPr>
        <w:t>Section</w:t>
      </w:r>
      <w:r>
        <w:rPr>
          <w:spacing w:val="14"/>
          <w:sz w:val="22"/>
        </w:rPr>
        <w:t> </w:t>
      </w:r>
      <w:r>
        <w:rPr>
          <w:sz w:val="22"/>
        </w:rPr>
        <w:t>409A</w:t>
      </w:r>
      <w:r>
        <w:rPr>
          <w:spacing w:val="13"/>
          <w:sz w:val="22"/>
        </w:rPr>
        <w:t> </w:t>
      </w:r>
      <w:r>
        <w:rPr>
          <w:sz w:val="22"/>
        </w:rPr>
        <w:t>and</w:t>
      </w:r>
      <w:r>
        <w:rPr>
          <w:spacing w:val="18"/>
          <w:sz w:val="22"/>
        </w:rPr>
        <w:t> </w:t>
      </w:r>
      <w:r>
        <w:rPr>
          <w:sz w:val="22"/>
        </w:rPr>
        <w:t>the regulations promulgated thereunder.</w:t>
      </w:r>
    </w:p>
    <w:p>
      <w:pPr>
        <w:pStyle w:val="ListParagraph"/>
        <w:numPr>
          <w:ilvl w:val="1"/>
          <w:numId w:val="54"/>
        </w:numPr>
        <w:tabs>
          <w:tab w:pos="3521" w:val="left" w:leader="none"/>
        </w:tabs>
        <w:spacing w:line="235" w:lineRule="auto" w:before="247" w:after="0"/>
        <w:ind w:left="3521" w:right="296" w:hanging="540"/>
        <w:jc w:val="both"/>
        <w:rPr>
          <w:sz w:val="22"/>
        </w:rPr>
      </w:pPr>
      <w:r>
        <w:rPr>
          <w:sz w:val="22"/>
        </w:rPr>
        <w:t>Each individual who requests incentive retirement is encouraged to seek legal counsel for consultation with regard to the Incentive Retirement </w:t>
      </w:r>
      <w:r>
        <w:rPr>
          <w:spacing w:val="-2"/>
          <w:sz w:val="22"/>
        </w:rPr>
        <w:t>Contract.</w:t>
      </w:r>
    </w:p>
    <w:p>
      <w:pPr>
        <w:pStyle w:val="ListParagraph"/>
        <w:numPr>
          <w:ilvl w:val="1"/>
          <w:numId w:val="54"/>
        </w:numPr>
        <w:tabs>
          <w:tab w:pos="3521" w:val="left" w:leader="none"/>
        </w:tabs>
        <w:spacing w:line="235" w:lineRule="auto" w:before="252" w:after="0"/>
        <w:ind w:left="3521" w:right="296" w:hanging="540"/>
        <w:jc w:val="both"/>
        <w:rPr>
          <w:sz w:val="22"/>
        </w:rPr>
      </w:pPr>
      <w:r>
        <w:rPr>
          <w:sz w:val="22"/>
        </w:rPr>
        <w:t>Each individual who requests incentive retirement is encouraged to seek independent</w:t>
      </w:r>
      <w:r>
        <w:rPr>
          <w:spacing w:val="17"/>
          <w:sz w:val="22"/>
        </w:rPr>
        <w:t> </w:t>
      </w:r>
      <w:r>
        <w:rPr>
          <w:sz w:val="22"/>
        </w:rPr>
        <w:t>tax</w:t>
      </w:r>
      <w:r>
        <w:rPr>
          <w:spacing w:val="-10"/>
          <w:sz w:val="22"/>
        </w:rPr>
        <w:t> </w:t>
      </w:r>
      <w:r>
        <w:rPr>
          <w:sz w:val="22"/>
        </w:rPr>
        <w:t>advice</w:t>
      </w:r>
      <w:r>
        <w:rPr>
          <w:spacing w:val="-10"/>
          <w:sz w:val="22"/>
        </w:rPr>
        <w:t> </w:t>
      </w:r>
      <w:r>
        <w:rPr>
          <w:sz w:val="22"/>
        </w:rPr>
        <w:t>and</w:t>
      </w:r>
      <w:r>
        <w:rPr>
          <w:spacing w:val="-8"/>
          <w:sz w:val="22"/>
        </w:rPr>
        <w:t> </w:t>
      </w:r>
      <w:r>
        <w:rPr>
          <w:sz w:val="22"/>
        </w:rPr>
        <w:t>shall</w:t>
      </w:r>
      <w:r>
        <w:rPr>
          <w:spacing w:val="-8"/>
          <w:sz w:val="22"/>
        </w:rPr>
        <w:t> </w:t>
      </w:r>
      <w:r>
        <w:rPr>
          <w:sz w:val="22"/>
        </w:rPr>
        <w:t>have</w:t>
      </w:r>
      <w:r>
        <w:rPr>
          <w:spacing w:val="-9"/>
          <w:sz w:val="22"/>
        </w:rPr>
        <w:t> </w:t>
      </w:r>
      <w:r>
        <w:rPr>
          <w:sz w:val="22"/>
        </w:rPr>
        <w:t>the</w:t>
      </w:r>
      <w:r>
        <w:rPr>
          <w:spacing w:val="-8"/>
          <w:sz w:val="22"/>
        </w:rPr>
        <w:t> </w:t>
      </w:r>
      <w:r>
        <w:rPr>
          <w:sz w:val="22"/>
        </w:rPr>
        <w:t>opportunity</w:t>
      </w:r>
      <w:r>
        <w:rPr>
          <w:spacing w:val="-12"/>
          <w:sz w:val="22"/>
        </w:rPr>
        <w:t> </w:t>
      </w:r>
      <w:r>
        <w:rPr>
          <w:sz w:val="22"/>
        </w:rPr>
        <w:t>to</w:t>
      </w:r>
      <w:r>
        <w:rPr>
          <w:spacing w:val="-8"/>
          <w:sz w:val="22"/>
        </w:rPr>
        <w:t> </w:t>
      </w:r>
      <w:r>
        <w:rPr>
          <w:sz w:val="22"/>
        </w:rPr>
        <w:t>consult</w:t>
      </w:r>
      <w:r>
        <w:rPr>
          <w:spacing w:val="-11"/>
          <w:sz w:val="22"/>
        </w:rPr>
        <w:t> </w:t>
      </w:r>
      <w:r>
        <w:rPr>
          <w:sz w:val="22"/>
        </w:rPr>
        <w:t>with</w:t>
      </w:r>
      <w:r>
        <w:rPr>
          <w:spacing w:val="-8"/>
          <w:sz w:val="22"/>
        </w:rPr>
        <w:t> </w:t>
      </w:r>
      <w:r>
        <w:rPr>
          <w:sz w:val="22"/>
        </w:rPr>
        <w:t>his</w:t>
      </w:r>
      <w:r>
        <w:rPr>
          <w:spacing w:val="-7"/>
          <w:sz w:val="22"/>
        </w:rPr>
        <w:t> </w:t>
      </w:r>
      <w:r>
        <w:rPr>
          <w:sz w:val="22"/>
        </w:rPr>
        <w:t>or her tax advisor.</w:t>
      </w:r>
      <w:r>
        <w:rPr>
          <w:spacing w:val="40"/>
          <w:sz w:val="22"/>
        </w:rPr>
        <w:t> </w:t>
      </w:r>
      <w:r>
        <w:rPr>
          <w:sz w:val="22"/>
        </w:rPr>
        <w:t>WNMU will not and does not provide any tax advice in </w:t>
      </w:r>
      <w:r>
        <w:rPr>
          <w:spacing w:val="-2"/>
          <w:sz w:val="22"/>
        </w:rPr>
        <w:t>connection</w:t>
      </w:r>
      <w:r>
        <w:rPr>
          <w:spacing w:val="-8"/>
          <w:sz w:val="22"/>
        </w:rPr>
        <w:t> </w:t>
      </w:r>
      <w:r>
        <w:rPr>
          <w:spacing w:val="-2"/>
          <w:sz w:val="22"/>
        </w:rPr>
        <w:t>with any Incentive</w:t>
      </w:r>
      <w:r>
        <w:rPr>
          <w:spacing w:val="-8"/>
          <w:sz w:val="22"/>
        </w:rPr>
        <w:t> </w:t>
      </w:r>
      <w:r>
        <w:rPr>
          <w:spacing w:val="-2"/>
          <w:sz w:val="22"/>
        </w:rPr>
        <w:t>Retirement</w:t>
      </w:r>
      <w:r>
        <w:rPr>
          <w:spacing w:val="-7"/>
          <w:sz w:val="22"/>
        </w:rPr>
        <w:t> </w:t>
      </w:r>
      <w:r>
        <w:rPr>
          <w:spacing w:val="-2"/>
          <w:sz w:val="22"/>
        </w:rPr>
        <w:t>Contract</w:t>
      </w:r>
      <w:r>
        <w:rPr>
          <w:spacing w:val="-7"/>
          <w:sz w:val="22"/>
        </w:rPr>
        <w:t> </w:t>
      </w:r>
      <w:r>
        <w:rPr>
          <w:spacing w:val="-2"/>
          <w:sz w:val="22"/>
        </w:rPr>
        <w:t>or</w:t>
      </w:r>
      <w:r>
        <w:rPr>
          <w:spacing w:val="-6"/>
          <w:sz w:val="22"/>
        </w:rPr>
        <w:t> </w:t>
      </w:r>
      <w:r>
        <w:rPr>
          <w:spacing w:val="-2"/>
          <w:sz w:val="22"/>
        </w:rPr>
        <w:t>this</w:t>
      </w:r>
      <w:r>
        <w:rPr>
          <w:spacing w:val="-8"/>
          <w:sz w:val="22"/>
        </w:rPr>
        <w:t> </w:t>
      </w:r>
      <w:r>
        <w:rPr>
          <w:spacing w:val="-2"/>
          <w:sz w:val="22"/>
        </w:rPr>
        <w:t>WNMU</w:t>
      </w:r>
      <w:r>
        <w:rPr>
          <w:spacing w:val="-12"/>
          <w:sz w:val="22"/>
        </w:rPr>
        <w:t> </w:t>
      </w:r>
      <w:r>
        <w:rPr>
          <w:spacing w:val="-2"/>
          <w:sz w:val="22"/>
        </w:rPr>
        <w:t>Incentive </w:t>
      </w:r>
      <w:r>
        <w:rPr>
          <w:sz w:val="22"/>
        </w:rPr>
        <w:t>Retirement</w:t>
      </w:r>
      <w:r>
        <w:rPr>
          <w:spacing w:val="-4"/>
          <w:sz w:val="22"/>
        </w:rPr>
        <w:t> </w:t>
      </w:r>
      <w:r>
        <w:rPr>
          <w:sz w:val="22"/>
        </w:rPr>
        <w:t>Plan.</w:t>
      </w:r>
    </w:p>
    <w:p>
      <w:pPr>
        <w:pStyle w:val="ListParagraph"/>
        <w:numPr>
          <w:ilvl w:val="0"/>
          <w:numId w:val="54"/>
        </w:numPr>
        <w:tabs>
          <w:tab w:pos="2801" w:val="left" w:leader="none"/>
        </w:tabs>
        <w:spacing w:line="240" w:lineRule="auto" w:before="245" w:after="0"/>
        <w:ind w:left="2801" w:right="0" w:hanging="742"/>
        <w:jc w:val="left"/>
        <w:rPr>
          <w:sz w:val="22"/>
        </w:rPr>
      </w:pPr>
      <w:r>
        <w:rPr>
          <w:sz w:val="22"/>
        </w:rPr>
        <w:t>Death</w:t>
      </w:r>
      <w:r>
        <w:rPr>
          <w:spacing w:val="-6"/>
          <w:sz w:val="22"/>
        </w:rPr>
        <w:t> </w:t>
      </w:r>
      <w:r>
        <w:rPr>
          <w:sz w:val="22"/>
        </w:rPr>
        <w:t>of</w:t>
      </w:r>
      <w:r>
        <w:rPr>
          <w:spacing w:val="-6"/>
          <w:sz w:val="22"/>
        </w:rPr>
        <w:t> </w:t>
      </w:r>
      <w:r>
        <w:rPr>
          <w:spacing w:val="-2"/>
          <w:sz w:val="22"/>
        </w:rPr>
        <w:t>Participant:</w:t>
      </w:r>
    </w:p>
    <w:p>
      <w:pPr>
        <w:pStyle w:val="ListParagraph"/>
        <w:numPr>
          <w:ilvl w:val="1"/>
          <w:numId w:val="54"/>
        </w:numPr>
        <w:tabs>
          <w:tab w:pos="3521" w:val="left" w:leader="none"/>
        </w:tabs>
        <w:spacing w:line="235" w:lineRule="auto" w:before="252" w:after="0"/>
        <w:ind w:left="3521" w:right="890" w:hanging="541"/>
        <w:jc w:val="left"/>
        <w:rPr>
          <w:sz w:val="22"/>
        </w:rPr>
      </w:pPr>
      <w:r>
        <w:rPr>
          <w:sz w:val="22"/>
        </w:rPr>
        <w:t>In the event of the death of a participant, his or her beneficiaries </w:t>
      </w:r>
      <w:r>
        <w:rPr>
          <w:spacing w:val="-2"/>
          <w:sz w:val="22"/>
        </w:rPr>
        <w:t>shall</w:t>
      </w:r>
      <w:r>
        <w:rPr>
          <w:spacing w:val="-4"/>
          <w:sz w:val="22"/>
        </w:rPr>
        <w:t> </w:t>
      </w:r>
      <w:r>
        <w:rPr>
          <w:spacing w:val="-2"/>
          <w:sz w:val="22"/>
        </w:rPr>
        <w:t>receive</w:t>
      </w:r>
      <w:r>
        <w:rPr>
          <w:spacing w:val="-6"/>
          <w:sz w:val="22"/>
        </w:rPr>
        <w:t> </w:t>
      </w:r>
      <w:r>
        <w:rPr>
          <w:spacing w:val="-2"/>
          <w:sz w:val="22"/>
        </w:rPr>
        <w:t>the</w:t>
      </w:r>
      <w:r>
        <w:rPr>
          <w:spacing w:val="1"/>
          <w:sz w:val="22"/>
        </w:rPr>
        <w:t> </w:t>
      </w:r>
      <w:r>
        <w:rPr>
          <w:spacing w:val="-2"/>
          <w:sz w:val="22"/>
        </w:rPr>
        <w:t>Incentive</w:t>
      </w:r>
      <w:r>
        <w:rPr>
          <w:spacing w:val="-12"/>
          <w:sz w:val="22"/>
        </w:rPr>
        <w:t> </w:t>
      </w:r>
      <w:r>
        <w:rPr>
          <w:spacing w:val="-2"/>
          <w:sz w:val="22"/>
        </w:rPr>
        <w:t>Retirement</w:t>
      </w:r>
      <w:r>
        <w:rPr>
          <w:spacing w:val="-12"/>
          <w:sz w:val="22"/>
        </w:rPr>
        <w:t> </w:t>
      </w:r>
      <w:r>
        <w:rPr>
          <w:spacing w:val="-2"/>
          <w:sz w:val="22"/>
        </w:rPr>
        <w:t>payments</w:t>
      </w:r>
      <w:r>
        <w:rPr>
          <w:spacing w:val="-12"/>
          <w:sz w:val="22"/>
        </w:rPr>
        <w:t> </w:t>
      </w:r>
      <w:r>
        <w:rPr>
          <w:spacing w:val="-2"/>
          <w:sz w:val="22"/>
        </w:rPr>
        <w:t>as</w:t>
      </w:r>
      <w:r>
        <w:rPr>
          <w:spacing w:val="-11"/>
          <w:sz w:val="22"/>
        </w:rPr>
        <w:t> </w:t>
      </w:r>
      <w:r>
        <w:rPr>
          <w:spacing w:val="-2"/>
          <w:sz w:val="22"/>
        </w:rPr>
        <w:t>provided</w:t>
      </w:r>
      <w:r>
        <w:rPr>
          <w:spacing w:val="-12"/>
          <w:sz w:val="22"/>
        </w:rPr>
        <w:t> </w:t>
      </w:r>
      <w:r>
        <w:rPr>
          <w:spacing w:val="-2"/>
          <w:sz w:val="22"/>
        </w:rPr>
        <w:t>under</w:t>
      </w:r>
      <w:r>
        <w:rPr>
          <w:spacing w:val="-12"/>
          <w:sz w:val="22"/>
        </w:rPr>
        <w:t> </w:t>
      </w:r>
      <w:r>
        <w:rPr>
          <w:spacing w:val="-2"/>
          <w:sz w:val="22"/>
        </w:rPr>
        <w:t>the </w:t>
      </w:r>
      <w:r>
        <w:rPr>
          <w:sz w:val="22"/>
        </w:rPr>
        <w:t>terms of the Incentive Retirement Contract.</w:t>
      </w:r>
    </w:p>
    <w:p>
      <w:pPr>
        <w:pStyle w:val="ListParagraph"/>
        <w:numPr>
          <w:ilvl w:val="0"/>
          <w:numId w:val="54"/>
        </w:numPr>
        <w:tabs>
          <w:tab w:pos="2802" w:val="left" w:leader="none"/>
        </w:tabs>
        <w:spacing w:line="240" w:lineRule="auto" w:before="242" w:after="0"/>
        <w:ind w:left="2802" w:right="0" w:hanging="819"/>
        <w:jc w:val="left"/>
        <w:rPr>
          <w:sz w:val="22"/>
        </w:rPr>
      </w:pPr>
      <w:r>
        <w:rPr>
          <w:sz w:val="22"/>
        </w:rPr>
        <w:t>Non-</w:t>
      </w:r>
      <w:r>
        <w:rPr>
          <w:spacing w:val="-2"/>
          <w:sz w:val="22"/>
        </w:rPr>
        <w:t>coercion:</w:t>
      </w:r>
    </w:p>
    <w:p>
      <w:pPr>
        <w:pStyle w:val="BodyText"/>
        <w:spacing w:before="9"/>
      </w:pPr>
    </w:p>
    <w:p>
      <w:pPr>
        <w:pStyle w:val="ListParagraph"/>
        <w:numPr>
          <w:ilvl w:val="1"/>
          <w:numId w:val="54"/>
        </w:numPr>
        <w:tabs>
          <w:tab w:pos="3519" w:val="left" w:leader="none"/>
          <w:tab w:pos="3522" w:val="left" w:leader="none"/>
        </w:tabs>
        <w:spacing w:line="235" w:lineRule="auto" w:before="0" w:after="0"/>
        <w:ind w:left="3522" w:right="293" w:hanging="541"/>
        <w:jc w:val="both"/>
        <w:rPr>
          <w:sz w:val="22"/>
        </w:rPr>
      </w:pPr>
      <w:r>
        <w:rPr>
          <w:sz w:val="22"/>
        </w:rPr>
        <w:t>No individual shall be coerced into participating in the WNMU Incentive Retirement</w:t>
      </w:r>
      <w:r>
        <w:rPr>
          <w:spacing w:val="-3"/>
          <w:sz w:val="22"/>
        </w:rPr>
        <w:t> </w:t>
      </w:r>
      <w:r>
        <w:rPr>
          <w:sz w:val="22"/>
        </w:rPr>
        <w:t>Plan or</w:t>
      </w:r>
      <w:r>
        <w:rPr>
          <w:spacing w:val="-3"/>
          <w:sz w:val="22"/>
        </w:rPr>
        <w:t> </w:t>
      </w:r>
      <w:r>
        <w:rPr>
          <w:sz w:val="22"/>
        </w:rPr>
        <w:t>have his or her employment</w:t>
      </w:r>
      <w:r>
        <w:rPr>
          <w:spacing w:val="-3"/>
          <w:sz w:val="22"/>
        </w:rPr>
        <w:t> </w:t>
      </w:r>
      <w:r>
        <w:rPr>
          <w:sz w:val="22"/>
        </w:rPr>
        <w:t>terminated for the purpose of preventing</w:t>
      </w:r>
      <w:r>
        <w:rPr>
          <w:spacing w:val="-3"/>
          <w:sz w:val="22"/>
        </w:rPr>
        <w:t> </w:t>
      </w:r>
      <w:r>
        <w:rPr>
          <w:sz w:val="22"/>
        </w:rPr>
        <w:t>him or her from</w:t>
      </w:r>
      <w:r>
        <w:rPr>
          <w:spacing w:val="-5"/>
          <w:sz w:val="22"/>
        </w:rPr>
        <w:t> </w:t>
      </w:r>
      <w:r>
        <w:rPr>
          <w:sz w:val="22"/>
        </w:rPr>
        <w:t>becoming</w:t>
      </w:r>
      <w:r>
        <w:rPr>
          <w:spacing w:val="-14"/>
          <w:sz w:val="22"/>
        </w:rPr>
        <w:t> </w:t>
      </w:r>
      <w:r>
        <w:rPr>
          <w:sz w:val="22"/>
        </w:rPr>
        <w:t>eligible</w:t>
      </w:r>
      <w:r>
        <w:rPr>
          <w:spacing w:val="-12"/>
          <w:sz w:val="22"/>
        </w:rPr>
        <w:t> </w:t>
      </w:r>
      <w:r>
        <w:rPr>
          <w:sz w:val="22"/>
        </w:rPr>
        <w:t>to</w:t>
      </w:r>
      <w:r>
        <w:rPr>
          <w:spacing w:val="-7"/>
          <w:sz w:val="22"/>
        </w:rPr>
        <w:t> </w:t>
      </w:r>
      <w:r>
        <w:rPr>
          <w:sz w:val="22"/>
        </w:rPr>
        <w:t>participate.</w:t>
      </w:r>
    </w:p>
    <w:p>
      <w:pPr>
        <w:pStyle w:val="BodyText"/>
        <w:spacing w:line="235" w:lineRule="auto" w:before="244"/>
        <w:ind w:left="4060" w:right="295" w:hanging="540"/>
        <w:jc w:val="both"/>
      </w:pPr>
      <w:r>
        <w:rPr/>
        <w:t>A.</w:t>
      </w:r>
      <w:r>
        <w:rPr>
          <w:spacing w:val="80"/>
        </w:rPr>
        <w:t> </w:t>
      </w:r>
      <w:r>
        <w:rPr/>
        <w:t>This</w:t>
      </w:r>
      <w:r>
        <w:rPr>
          <w:spacing w:val="40"/>
        </w:rPr>
        <w:t> </w:t>
      </w:r>
      <w:r>
        <w:rPr/>
        <w:t>Plan</w:t>
      </w:r>
      <w:r>
        <w:rPr>
          <w:spacing w:val="40"/>
        </w:rPr>
        <w:t> </w:t>
      </w:r>
      <w:r>
        <w:rPr/>
        <w:t>shall</w:t>
      </w:r>
      <w:r>
        <w:rPr>
          <w:spacing w:val="40"/>
        </w:rPr>
        <w:t> </w:t>
      </w:r>
      <w:r>
        <w:rPr/>
        <w:t>be</w:t>
      </w:r>
      <w:r>
        <w:rPr>
          <w:spacing w:val="40"/>
        </w:rPr>
        <w:t> </w:t>
      </w:r>
      <w:r>
        <w:rPr/>
        <w:t>interpreted</w:t>
      </w:r>
      <w:r>
        <w:rPr>
          <w:spacing w:val="40"/>
        </w:rPr>
        <w:t> </w:t>
      </w:r>
      <w:r>
        <w:rPr/>
        <w:t>and</w:t>
      </w:r>
      <w:r>
        <w:rPr>
          <w:spacing w:val="40"/>
        </w:rPr>
        <w:t> </w:t>
      </w:r>
      <w:r>
        <w:rPr/>
        <w:t>implemented</w:t>
      </w:r>
      <w:r>
        <w:rPr>
          <w:spacing w:val="40"/>
        </w:rPr>
        <w:t> </w:t>
      </w:r>
      <w:r>
        <w:rPr/>
        <w:t>in</w:t>
      </w:r>
      <w:r>
        <w:rPr>
          <w:spacing w:val="40"/>
        </w:rPr>
        <w:t> </w:t>
      </w:r>
      <w:r>
        <w:rPr/>
        <w:t>a</w:t>
      </w:r>
      <w:r>
        <w:rPr>
          <w:spacing w:val="40"/>
        </w:rPr>
        <w:t> </w:t>
      </w:r>
      <w:r>
        <w:rPr/>
        <w:t>non-discriminatory manner in accordance with the WNMU Affirmative </w:t>
      </w:r>
      <w:r>
        <w:rPr>
          <w:spacing w:val="-2"/>
        </w:rPr>
        <w:t>Action</w:t>
      </w:r>
      <w:r>
        <w:rPr>
          <w:spacing w:val="-4"/>
        </w:rPr>
        <w:t> </w:t>
      </w:r>
      <w:r>
        <w:rPr>
          <w:spacing w:val="-2"/>
        </w:rPr>
        <w:t>Plan,</w:t>
      </w:r>
      <w:r>
        <w:rPr>
          <w:spacing w:val="-3"/>
        </w:rPr>
        <w:t> </w:t>
      </w:r>
      <w:r>
        <w:rPr>
          <w:spacing w:val="-2"/>
        </w:rPr>
        <w:t>the</w:t>
      </w:r>
      <w:r>
        <w:rPr/>
        <w:t> </w:t>
      </w:r>
      <w:r>
        <w:rPr>
          <w:spacing w:val="-2"/>
        </w:rPr>
        <w:t>Age Discrimination</w:t>
      </w:r>
      <w:r>
        <w:rPr>
          <w:spacing w:val="-9"/>
        </w:rPr>
        <w:t> </w:t>
      </w:r>
      <w:r>
        <w:rPr>
          <w:spacing w:val="-2"/>
        </w:rPr>
        <w:t>in</w:t>
      </w:r>
      <w:r>
        <w:rPr>
          <w:spacing w:val="-9"/>
        </w:rPr>
        <w:t> </w:t>
      </w:r>
      <w:r>
        <w:rPr>
          <w:spacing w:val="-2"/>
        </w:rPr>
        <w:t>Employment</w:t>
      </w:r>
      <w:r>
        <w:rPr>
          <w:spacing w:val="-11"/>
        </w:rPr>
        <w:t> </w:t>
      </w:r>
      <w:r>
        <w:rPr>
          <w:spacing w:val="-2"/>
        </w:rPr>
        <w:t>Act (ADEA)</w:t>
      </w:r>
      <w:r>
        <w:rPr>
          <w:spacing w:val="-9"/>
        </w:rPr>
        <w:t> </w:t>
      </w:r>
      <w:r>
        <w:rPr>
          <w:spacing w:val="-5"/>
        </w:rPr>
        <w:t>and</w:t>
      </w:r>
    </w:p>
    <w:p>
      <w:pPr>
        <w:pStyle w:val="BodyText"/>
        <w:spacing w:after="0" w:line="235" w:lineRule="auto"/>
        <w:jc w:val="both"/>
        <w:sectPr>
          <w:pgSz w:w="12240" w:h="15840"/>
          <w:pgMar w:header="727" w:footer="314" w:top="940" w:bottom="500" w:left="720" w:right="1080"/>
        </w:sectPr>
      </w:pPr>
    </w:p>
    <w:p>
      <w:pPr>
        <w:pStyle w:val="BodyText"/>
        <w:spacing w:before="37"/>
      </w:pPr>
    </w:p>
    <w:p>
      <w:pPr>
        <w:pStyle w:val="ListParagraph"/>
        <w:numPr>
          <w:ilvl w:val="0"/>
          <w:numId w:val="54"/>
        </w:numPr>
        <w:tabs>
          <w:tab w:pos="2800" w:val="left" w:leader="none"/>
        </w:tabs>
        <w:spacing w:line="240" w:lineRule="auto" w:before="1" w:after="0"/>
        <w:ind w:left="2800" w:right="0" w:hanging="897"/>
        <w:jc w:val="left"/>
        <w:rPr>
          <w:sz w:val="22"/>
        </w:rPr>
      </w:pPr>
      <w:r>
        <w:rPr>
          <w:spacing w:val="-2"/>
          <w:sz w:val="22"/>
        </w:rPr>
        <w:t>Amendment</w:t>
      </w:r>
      <w:r>
        <w:rPr>
          <w:spacing w:val="-12"/>
          <w:sz w:val="22"/>
        </w:rPr>
        <w:t> </w:t>
      </w:r>
      <w:r>
        <w:rPr>
          <w:spacing w:val="-2"/>
          <w:sz w:val="22"/>
        </w:rPr>
        <w:t>of </w:t>
      </w:r>
      <w:r>
        <w:rPr>
          <w:spacing w:val="-4"/>
          <w:sz w:val="22"/>
        </w:rPr>
        <w:t>Plan.</w:t>
      </w:r>
    </w:p>
    <w:p>
      <w:pPr>
        <w:pStyle w:val="BodyText"/>
        <w:spacing w:before="1"/>
      </w:pPr>
    </w:p>
    <w:p>
      <w:pPr>
        <w:pStyle w:val="BodyText"/>
        <w:spacing w:line="232" w:lineRule="auto" w:before="1"/>
        <w:ind w:left="2801" w:right="294" w:hanging="1"/>
        <w:jc w:val="both"/>
      </w:pPr>
      <w:r>
        <w:rPr/>
        <w:t>Nothing in this WNMU Incentive Retirement Plan shall be construed to create a property</w:t>
      </w:r>
      <w:r>
        <w:rPr>
          <w:spacing w:val="-1"/>
        </w:rPr>
        <w:t> </w:t>
      </w:r>
      <w:r>
        <w:rPr/>
        <w:t>right, legitimate expectation or entitlement of any faculty member to participate</w:t>
      </w:r>
      <w:r>
        <w:rPr>
          <w:spacing w:val="40"/>
        </w:rPr>
        <w:t> </w:t>
      </w:r>
      <w:r>
        <w:rPr/>
        <w:t>in</w:t>
      </w:r>
      <w:r>
        <w:rPr>
          <w:spacing w:val="40"/>
        </w:rPr>
        <w:t> </w:t>
      </w:r>
      <w:r>
        <w:rPr/>
        <w:t>the</w:t>
      </w:r>
      <w:r>
        <w:rPr>
          <w:spacing w:val="-7"/>
        </w:rPr>
        <w:t> </w:t>
      </w:r>
      <w:r>
        <w:rPr/>
        <w:t>benefits</w:t>
      </w:r>
      <w:r>
        <w:rPr>
          <w:spacing w:val="-9"/>
        </w:rPr>
        <w:t> </w:t>
      </w:r>
      <w:r>
        <w:rPr/>
        <w:t>of</w:t>
      </w:r>
      <w:r>
        <w:rPr>
          <w:spacing w:val="-6"/>
        </w:rPr>
        <w:t> </w:t>
      </w:r>
      <w:r>
        <w:rPr/>
        <w:t>this</w:t>
      </w:r>
      <w:r>
        <w:rPr>
          <w:spacing w:val="-6"/>
        </w:rPr>
        <w:t> </w:t>
      </w:r>
      <w:r>
        <w:rPr/>
        <w:t>WNMU</w:t>
      </w:r>
      <w:r>
        <w:rPr>
          <w:spacing w:val="-11"/>
        </w:rPr>
        <w:t> </w:t>
      </w:r>
      <w:r>
        <w:rPr/>
        <w:t>Incentive</w:t>
      </w:r>
      <w:r>
        <w:rPr>
          <w:spacing w:val="-14"/>
        </w:rPr>
        <w:t> </w:t>
      </w:r>
      <w:r>
        <w:rPr/>
        <w:t>Retirement</w:t>
      </w:r>
      <w:r>
        <w:rPr>
          <w:spacing w:val="-14"/>
        </w:rPr>
        <w:t> </w:t>
      </w:r>
      <w:r>
        <w:rPr/>
        <w:t>Plan.</w:t>
      </w:r>
    </w:p>
    <w:p>
      <w:pPr>
        <w:pStyle w:val="BodyText"/>
        <w:spacing w:before="4"/>
      </w:pPr>
    </w:p>
    <w:p>
      <w:pPr>
        <w:pStyle w:val="BodyText"/>
        <w:spacing w:line="232" w:lineRule="auto"/>
        <w:ind w:left="2800" w:right="292"/>
        <w:jc w:val="both"/>
      </w:pPr>
      <w:r>
        <w:rPr/>
        <w:t>The</w:t>
      </w:r>
      <w:r>
        <w:rPr>
          <w:spacing w:val="-14"/>
        </w:rPr>
        <w:t> </w:t>
      </w:r>
      <w:r>
        <w:rPr/>
        <w:t>Board</w:t>
      </w:r>
      <w:r>
        <w:rPr>
          <w:spacing w:val="-14"/>
        </w:rPr>
        <w:t> </w:t>
      </w:r>
      <w:r>
        <w:rPr/>
        <w:t>of</w:t>
      </w:r>
      <w:r>
        <w:rPr>
          <w:spacing w:val="-14"/>
        </w:rPr>
        <w:t> </w:t>
      </w:r>
      <w:r>
        <w:rPr/>
        <w:t>Regents</w:t>
      </w:r>
      <w:r>
        <w:rPr>
          <w:spacing w:val="-13"/>
        </w:rPr>
        <w:t> </w:t>
      </w:r>
      <w:r>
        <w:rPr/>
        <w:t>shall</w:t>
      </w:r>
      <w:r>
        <w:rPr>
          <w:spacing w:val="-14"/>
        </w:rPr>
        <w:t> </w:t>
      </w:r>
      <w:r>
        <w:rPr/>
        <w:t>review</w:t>
      </w:r>
      <w:r>
        <w:rPr>
          <w:spacing w:val="-14"/>
        </w:rPr>
        <w:t> </w:t>
      </w:r>
      <w:r>
        <w:rPr/>
        <w:t>this</w:t>
      </w:r>
      <w:r>
        <w:rPr>
          <w:spacing w:val="-13"/>
        </w:rPr>
        <w:t> </w:t>
      </w:r>
      <w:r>
        <w:rPr/>
        <w:t>Plan,</w:t>
      </w:r>
      <w:r>
        <w:rPr>
          <w:spacing w:val="-14"/>
        </w:rPr>
        <w:t> </w:t>
      </w:r>
      <w:r>
        <w:rPr/>
        <w:t>when</w:t>
      </w:r>
      <w:r>
        <w:rPr>
          <w:spacing w:val="-14"/>
        </w:rPr>
        <w:t> </w:t>
      </w:r>
      <w:r>
        <w:rPr/>
        <w:t>the</w:t>
      </w:r>
      <w:r>
        <w:rPr>
          <w:spacing w:val="-12"/>
        </w:rPr>
        <w:t> </w:t>
      </w:r>
      <w:r>
        <w:rPr/>
        <w:t>Board</w:t>
      </w:r>
      <w:r>
        <w:rPr>
          <w:spacing w:val="-14"/>
        </w:rPr>
        <w:t> </w:t>
      </w:r>
      <w:r>
        <w:rPr/>
        <w:t>deems</w:t>
      </w:r>
      <w:r>
        <w:rPr>
          <w:spacing w:val="-14"/>
        </w:rPr>
        <w:t> </w:t>
      </w:r>
      <w:r>
        <w:rPr/>
        <w:t>appropriate,</w:t>
      </w:r>
      <w:r>
        <w:rPr>
          <w:spacing w:val="-13"/>
        </w:rPr>
        <w:t> </w:t>
      </w:r>
      <w:r>
        <w:rPr/>
        <w:t>and reserves</w:t>
      </w:r>
      <w:r>
        <w:rPr>
          <w:spacing w:val="-8"/>
        </w:rPr>
        <w:t> </w:t>
      </w:r>
      <w:r>
        <w:rPr/>
        <w:t>the</w:t>
      </w:r>
      <w:r>
        <w:rPr>
          <w:spacing w:val="-2"/>
        </w:rPr>
        <w:t> </w:t>
      </w:r>
      <w:r>
        <w:rPr/>
        <w:t>right</w:t>
      </w:r>
      <w:r>
        <w:rPr>
          <w:spacing w:val="-4"/>
        </w:rPr>
        <w:t> </w:t>
      </w:r>
      <w:r>
        <w:rPr/>
        <w:t>to</w:t>
      </w:r>
      <w:r>
        <w:rPr>
          <w:spacing w:val="-2"/>
        </w:rPr>
        <w:t> </w:t>
      </w:r>
      <w:r>
        <w:rPr/>
        <w:t>amend,</w:t>
      </w:r>
      <w:r>
        <w:rPr>
          <w:spacing w:val="-6"/>
        </w:rPr>
        <w:t> </w:t>
      </w:r>
      <w:r>
        <w:rPr/>
        <w:t>modify</w:t>
      </w:r>
      <w:r>
        <w:rPr>
          <w:spacing w:val="-6"/>
        </w:rPr>
        <w:t> </w:t>
      </w:r>
      <w:r>
        <w:rPr/>
        <w:t>or</w:t>
      </w:r>
      <w:r>
        <w:rPr>
          <w:spacing w:val="-2"/>
        </w:rPr>
        <w:t> </w:t>
      </w:r>
      <w:r>
        <w:rPr/>
        <w:t>terminate</w:t>
      </w:r>
      <w:r>
        <w:rPr>
          <w:spacing w:val="-8"/>
        </w:rPr>
        <w:t> </w:t>
      </w:r>
      <w:r>
        <w:rPr/>
        <w:t>this</w:t>
      </w:r>
      <w:r>
        <w:rPr>
          <w:spacing w:val="-3"/>
        </w:rPr>
        <w:t> </w:t>
      </w:r>
      <w:r>
        <w:rPr/>
        <w:t>program</w:t>
      </w:r>
      <w:r>
        <w:rPr>
          <w:spacing w:val="-8"/>
        </w:rPr>
        <w:t> </w:t>
      </w:r>
      <w:r>
        <w:rPr/>
        <w:t>at</w:t>
      </w:r>
      <w:r>
        <w:rPr>
          <w:spacing w:val="-2"/>
        </w:rPr>
        <w:t> </w:t>
      </w:r>
      <w:r>
        <w:rPr/>
        <w:t>any</w:t>
      </w:r>
      <w:r>
        <w:rPr>
          <w:spacing w:val="-2"/>
        </w:rPr>
        <w:t> </w:t>
      </w:r>
      <w:r>
        <w:rPr/>
        <w:t>time</w:t>
      </w:r>
      <w:r>
        <w:rPr>
          <w:spacing w:val="-2"/>
        </w:rPr>
        <w:t> </w:t>
      </w:r>
      <w:r>
        <w:rPr/>
        <w:t>subject</w:t>
      </w:r>
      <w:r>
        <w:rPr>
          <w:spacing w:val="-5"/>
        </w:rPr>
        <w:t> </w:t>
      </w:r>
      <w:r>
        <w:rPr/>
        <w:t>to six months notification to eligible faculty members; all such amendments shall comply with section</w:t>
      </w:r>
      <w:r>
        <w:rPr>
          <w:spacing w:val="-8"/>
        </w:rPr>
        <w:t> </w:t>
      </w:r>
      <w:r>
        <w:rPr/>
        <w:t>409A.</w:t>
      </w:r>
      <w:r>
        <w:rPr>
          <w:spacing w:val="40"/>
        </w:rPr>
        <w:t> </w:t>
      </w:r>
      <w:r>
        <w:rPr/>
        <w:t>Such action shall not affect the benefits payable to </w:t>
      </w:r>
      <w:r>
        <w:rPr>
          <w:spacing w:val="-4"/>
        </w:rPr>
        <w:t>faculty</w:t>
      </w:r>
      <w:r>
        <w:rPr>
          <w:spacing w:val="-10"/>
        </w:rPr>
        <w:t> </w:t>
      </w:r>
      <w:r>
        <w:rPr>
          <w:spacing w:val="-4"/>
        </w:rPr>
        <w:t>members</w:t>
      </w:r>
      <w:r>
        <w:rPr>
          <w:spacing w:val="17"/>
        </w:rPr>
        <w:t> </w:t>
      </w:r>
      <w:r>
        <w:rPr>
          <w:spacing w:val="-4"/>
        </w:rPr>
        <w:t>who</w:t>
      </w:r>
      <w:r>
        <w:rPr>
          <w:spacing w:val="28"/>
        </w:rPr>
        <w:t> </w:t>
      </w:r>
      <w:r>
        <w:rPr>
          <w:spacing w:val="-4"/>
        </w:rPr>
        <w:t>have</w:t>
      </w:r>
      <w:r>
        <w:rPr>
          <w:spacing w:val="-10"/>
        </w:rPr>
        <w:t> </w:t>
      </w:r>
      <w:r>
        <w:rPr>
          <w:spacing w:val="-4"/>
        </w:rPr>
        <w:t>executed</w:t>
      </w:r>
      <w:r>
        <w:rPr>
          <w:spacing w:val="-10"/>
        </w:rPr>
        <w:t> </w:t>
      </w:r>
      <w:r>
        <w:rPr>
          <w:spacing w:val="-4"/>
        </w:rPr>
        <w:t>Incentive</w:t>
      </w:r>
      <w:r>
        <w:rPr>
          <w:spacing w:val="-10"/>
        </w:rPr>
        <w:t> </w:t>
      </w:r>
      <w:r>
        <w:rPr>
          <w:spacing w:val="-4"/>
        </w:rPr>
        <w:t>Retirement</w:t>
      </w:r>
      <w:r>
        <w:rPr>
          <w:spacing w:val="-9"/>
        </w:rPr>
        <w:t> </w:t>
      </w:r>
      <w:r>
        <w:rPr>
          <w:spacing w:val="-4"/>
        </w:rPr>
        <w:t>Contracts</w:t>
      </w:r>
      <w:r>
        <w:rPr>
          <w:spacing w:val="-10"/>
        </w:rPr>
        <w:t> </w:t>
      </w:r>
      <w:r>
        <w:rPr>
          <w:spacing w:val="-4"/>
        </w:rPr>
        <w:t>as</w:t>
      </w:r>
      <w:r>
        <w:rPr>
          <w:spacing w:val="-10"/>
        </w:rPr>
        <w:t> </w:t>
      </w:r>
      <w:r>
        <w:rPr>
          <w:spacing w:val="-4"/>
        </w:rPr>
        <w:t>of</w:t>
      </w:r>
      <w:r>
        <w:rPr>
          <w:spacing w:val="-10"/>
        </w:rPr>
        <w:t> </w:t>
      </w:r>
      <w:r>
        <w:rPr>
          <w:spacing w:val="-4"/>
        </w:rPr>
        <w:t>the</w:t>
      </w:r>
      <w:r>
        <w:rPr>
          <w:spacing w:val="-9"/>
        </w:rPr>
        <w:t> </w:t>
      </w:r>
      <w:r>
        <w:rPr>
          <w:spacing w:val="-4"/>
        </w:rPr>
        <w:t>effective </w:t>
      </w:r>
      <w:r>
        <w:rPr/>
        <w:t>date of such change.</w:t>
      </w:r>
    </w:p>
    <w:p>
      <w:pPr>
        <w:pStyle w:val="BodyText"/>
        <w:spacing w:before="32"/>
      </w:pPr>
    </w:p>
    <w:p>
      <w:pPr>
        <w:pStyle w:val="ListParagraph"/>
        <w:numPr>
          <w:ilvl w:val="1"/>
          <w:numId w:val="53"/>
        </w:numPr>
        <w:tabs>
          <w:tab w:pos="1717" w:val="left" w:leader="none"/>
        </w:tabs>
        <w:spacing w:line="240" w:lineRule="auto" w:before="0" w:after="0"/>
        <w:ind w:left="1717" w:right="0" w:hanging="717"/>
        <w:jc w:val="left"/>
        <w:rPr>
          <w:sz w:val="22"/>
        </w:rPr>
      </w:pPr>
      <w:bookmarkStart w:name="IV.13. Contracts" w:id="139"/>
      <w:bookmarkEnd w:id="139"/>
      <w:r>
        <w:rPr/>
      </w:r>
      <w:bookmarkStart w:name="_bookmark70" w:id="140"/>
      <w:bookmarkEnd w:id="140"/>
      <w:r>
        <w:rPr/>
      </w:r>
      <w:r>
        <w:rPr>
          <w:spacing w:val="-2"/>
          <w:sz w:val="22"/>
          <w:u w:val="single"/>
        </w:rPr>
        <w:t>Contracts</w:t>
      </w:r>
    </w:p>
    <w:p>
      <w:pPr>
        <w:pStyle w:val="BodyText"/>
        <w:spacing w:line="235" w:lineRule="auto" w:before="251"/>
        <w:ind w:left="1819" w:right="298" w:firstLine="1"/>
        <w:jc w:val="both"/>
      </w:pPr>
      <w:r>
        <w:rPr/>
        <w:t>Each</w:t>
      </w:r>
      <w:r>
        <w:rPr>
          <w:spacing w:val="-16"/>
        </w:rPr>
        <w:t> </w:t>
      </w:r>
      <w:r>
        <w:rPr/>
        <w:t>faculty</w:t>
      </w:r>
      <w:r>
        <w:rPr>
          <w:spacing w:val="-14"/>
        </w:rPr>
        <w:t> </w:t>
      </w:r>
      <w:r>
        <w:rPr/>
        <w:t>member</w:t>
      </w:r>
      <w:r>
        <w:rPr>
          <w:spacing w:val="-14"/>
        </w:rPr>
        <w:t> </w:t>
      </w:r>
      <w:r>
        <w:rPr/>
        <w:t>employed</w:t>
      </w:r>
      <w:r>
        <w:rPr>
          <w:spacing w:val="-13"/>
        </w:rPr>
        <w:t> </w:t>
      </w:r>
      <w:r>
        <w:rPr/>
        <w:t>by</w:t>
      </w:r>
      <w:r>
        <w:rPr>
          <w:spacing w:val="-14"/>
        </w:rPr>
        <w:t> </w:t>
      </w:r>
      <w:r>
        <w:rPr/>
        <w:t>the</w:t>
      </w:r>
      <w:r>
        <w:rPr>
          <w:spacing w:val="-14"/>
        </w:rPr>
        <w:t> </w:t>
      </w:r>
      <w:r>
        <w:rPr/>
        <w:t>University,</w:t>
      </w:r>
      <w:r>
        <w:rPr>
          <w:spacing w:val="-14"/>
        </w:rPr>
        <w:t> </w:t>
      </w:r>
      <w:r>
        <w:rPr/>
        <w:t>except</w:t>
      </w:r>
      <w:r>
        <w:rPr>
          <w:spacing w:val="-13"/>
        </w:rPr>
        <w:t> </w:t>
      </w:r>
      <w:r>
        <w:rPr/>
        <w:t>those</w:t>
      </w:r>
      <w:r>
        <w:rPr>
          <w:spacing w:val="-14"/>
        </w:rPr>
        <w:t> </w:t>
      </w:r>
      <w:r>
        <w:rPr/>
        <w:t>with</w:t>
      </w:r>
      <w:r>
        <w:rPr>
          <w:spacing w:val="-14"/>
        </w:rPr>
        <w:t> </w:t>
      </w:r>
      <w:r>
        <w:rPr/>
        <w:t>temporary</w:t>
      </w:r>
      <w:r>
        <w:rPr>
          <w:spacing w:val="-14"/>
        </w:rPr>
        <w:t> </w:t>
      </w:r>
      <w:r>
        <w:rPr/>
        <w:t>part-time</w:t>
      </w:r>
      <w:r>
        <w:rPr>
          <w:spacing w:val="-13"/>
        </w:rPr>
        <w:t> </w:t>
      </w:r>
      <w:r>
        <w:rPr/>
        <w:t>status, is</w:t>
      </w:r>
      <w:r>
        <w:rPr>
          <w:spacing w:val="-3"/>
        </w:rPr>
        <w:t> </w:t>
      </w:r>
      <w:r>
        <w:rPr/>
        <w:t>offered</w:t>
      </w:r>
      <w:r>
        <w:rPr>
          <w:spacing w:val="-9"/>
        </w:rPr>
        <w:t> </w:t>
      </w:r>
      <w:r>
        <w:rPr/>
        <w:t>a</w:t>
      </w:r>
      <w:r>
        <w:rPr>
          <w:spacing w:val="-4"/>
        </w:rPr>
        <w:t> </w:t>
      </w:r>
      <w:r>
        <w:rPr/>
        <w:t>written</w:t>
      </w:r>
      <w:r>
        <w:rPr>
          <w:spacing w:val="-7"/>
        </w:rPr>
        <w:t> </w:t>
      </w:r>
      <w:r>
        <w:rPr/>
        <w:t>contract</w:t>
      </w:r>
      <w:r>
        <w:rPr>
          <w:spacing w:val="-11"/>
        </w:rPr>
        <w:t> </w:t>
      </w:r>
      <w:r>
        <w:rPr/>
        <w:t>each</w:t>
      </w:r>
      <w:r>
        <w:rPr>
          <w:spacing w:val="-6"/>
        </w:rPr>
        <w:t> </w:t>
      </w:r>
      <w:r>
        <w:rPr/>
        <w:t>year.</w:t>
      </w:r>
      <w:r>
        <w:rPr>
          <w:spacing w:val="40"/>
        </w:rPr>
        <w:t> </w:t>
      </w:r>
      <w:r>
        <w:rPr/>
        <w:t>When</w:t>
      </w:r>
      <w:r>
        <w:rPr>
          <w:spacing w:val="-7"/>
        </w:rPr>
        <w:t> </w:t>
      </w:r>
      <w:r>
        <w:rPr/>
        <w:t>this</w:t>
      </w:r>
      <w:r>
        <w:rPr>
          <w:spacing w:val="-6"/>
        </w:rPr>
        <w:t> </w:t>
      </w:r>
      <w:r>
        <w:rPr/>
        <w:t>contract</w:t>
      </w:r>
      <w:r>
        <w:rPr>
          <w:spacing w:val="-9"/>
        </w:rPr>
        <w:t> </w:t>
      </w:r>
      <w:r>
        <w:rPr/>
        <w:t>is</w:t>
      </w:r>
      <w:r>
        <w:rPr>
          <w:spacing w:val="-5"/>
        </w:rPr>
        <w:t> </w:t>
      </w:r>
      <w:r>
        <w:rPr/>
        <w:t>signed</w:t>
      </w:r>
      <w:r>
        <w:rPr>
          <w:spacing w:val="-7"/>
        </w:rPr>
        <w:t> </w:t>
      </w:r>
      <w:r>
        <w:rPr/>
        <w:t>by</w:t>
      </w:r>
      <w:r>
        <w:rPr>
          <w:spacing w:val="-6"/>
        </w:rPr>
        <w:t> </w:t>
      </w:r>
      <w:r>
        <w:rPr/>
        <w:t>the</w:t>
      </w:r>
      <w:r>
        <w:rPr>
          <w:spacing w:val="-8"/>
        </w:rPr>
        <w:t> </w:t>
      </w:r>
      <w:r>
        <w:rPr/>
        <w:t>faculty</w:t>
      </w:r>
      <w:r>
        <w:rPr>
          <w:spacing w:val="-10"/>
        </w:rPr>
        <w:t> </w:t>
      </w:r>
      <w:r>
        <w:rPr/>
        <w:t>member</w:t>
      </w:r>
      <w:r>
        <w:rPr>
          <w:spacing w:val="-9"/>
        </w:rPr>
        <w:t> </w:t>
      </w:r>
      <w:r>
        <w:rPr/>
        <w:t>and the President</w:t>
      </w:r>
      <w:r>
        <w:rPr>
          <w:spacing w:val="-2"/>
        </w:rPr>
        <w:t> </w:t>
      </w:r>
      <w:r>
        <w:rPr/>
        <w:t>or his/her designee,</w:t>
      </w:r>
      <w:r>
        <w:rPr>
          <w:spacing w:val="-1"/>
        </w:rPr>
        <w:t> </w:t>
      </w:r>
      <w:r>
        <w:rPr/>
        <w:t>it is binding</w:t>
      </w:r>
      <w:r>
        <w:rPr>
          <w:spacing w:val="-1"/>
        </w:rPr>
        <w:t> </w:t>
      </w:r>
      <w:r>
        <w:rPr/>
        <w:t>on both parties for the period</w:t>
      </w:r>
      <w:r>
        <w:rPr>
          <w:spacing w:val="-1"/>
        </w:rPr>
        <w:t> </w:t>
      </w:r>
      <w:r>
        <w:rPr/>
        <w:t>of time indicated, </w:t>
      </w:r>
      <w:r>
        <w:rPr>
          <w:spacing w:val="-2"/>
        </w:rPr>
        <w:t>unless</w:t>
      </w:r>
      <w:r>
        <w:rPr>
          <w:spacing w:val="-6"/>
        </w:rPr>
        <w:t> </w:t>
      </w:r>
      <w:r>
        <w:rPr>
          <w:spacing w:val="-2"/>
        </w:rPr>
        <w:t>terminated</w:t>
      </w:r>
      <w:r>
        <w:rPr>
          <w:spacing w:val="-9"/>
        </w:rPr>
        <w:t> </w:t>
      </w:r>
      <w:r>
        <w:rPr>
          <w:spacing w:val="-2"/>
        </w:rPr>
        <w:t>in accordance</w:t>
      </w:r>
      <w:r>
        <w:rPr>
          <w:spacing w:val="-10"/>
        </w:rPr>
        <w:t> </w:t>
      </w:r>
      <w:r>
        <w:rPr>
          <w:spacing w:val="-2"/>
        </w:rPr>
        <w:t>with</w:t>
      </w:r>
      <w:r>
        <w:rPr>
          <w:spacing w:val="-4"/>
        </w:rPr>
        <w:t> </w:t>
      </w:r>
      <w:r>
        <w:rPr>
          <w:spacing w:val="-2"/>
        </w:rPr>
        <w:t>provisions</w:t>
      </w:r>
      <w:r>
        <w:rPr>
          <w:spacing w:val="-8"/>
        </w:rPr>
        <w:t> </w:t>
      </w:r>
      <w:r>
        <w:rPr>
          <w:spacing w:val="-2"/>
        </w:rPr>
        <w:t>in the</w:t>
      </w:r>
      <w:r>
        <w:rPr>
          <w:spacing w:val="-3"/>
        </w:rPr>
        <w:t> </w:t>
      </w:r>
      <w:r>
        <w:rPr>
          <w:spacing w:val="-2"/>
        </w:rPr>
        <w:t>contract</w:t>
      </w:r>
      <w:r>
        <w:rPr>
          <w:spacing w:val="-6"/>
        </w:rPr>
        <w:t> </w:t>
      </w:r>
      <w:r>
        <w:rPr>
          <w:spacing w:val="-2"/>
        </w:rPr>
        <w:t>and applicable</w:t>
      </w:r>
      <w:r>
        <w:rPr>
          <w:spacing w:val="-10"/>
        </w:rPr>
        <w:t> </w:t>
      </w:r>
      <w:r>
        <w:rPr>
          <w:spacing w:val="-2"/>
        </w:rPr>
        <w:t>policies.</w:t>
      </w:r>
    </w:p>
    <w:p>
      <w:pPr>
        <w:pStyle w:val="BodyText"/>
        <w:spacing w:line="235" w:lineRule="auto" w:before="247"/>
        <w:ind w:left="1819" w:right="378" w:hanging="1"/>
        <w:jc w:val="both"/>
      </w:pPr>
      <w:r>
        <w:rPr>
          <w:spacing w:val="-2"/>
        </w:rPr>
        <w:t>All</w:t>
      </w:r>
      <w:r>
        <w:rPr>
          <w:spacing w:val="-12"/>
        </w:rPr>
        <w:t> </w:t>
      </w:r>
      <w:r>
        <w:rPr>
          <w:spacing w:val="-2"/>
        </w:rPr>
        <w:t>contracts</w:t>
      </w:r>
      <w:r>
        <w:rPr>
          <w:spacing w:val="-12"/>
        </w:rPr>
        <w:t> </w:t>
      </w:r>
      <w:r>
        <w:rPr>
          <w:spacing w:val="-2"/>
        </w:rPr>
        <w:t>issued</w:t>
      </w:r>
      <w:r>
        <w:rPr>
          <w:spacing w:val="-12"/>
        </w:rPr>
        <w:t> </w:t>
      </w:r>
      <w:r>
        <w:rPr>
          <w:spacing w:val="-2"/>
        </w:rPr>
        <w:t>and</w:t>
      </w:r>
      <w:r>
        <w:rPr>
          <w:spacing w:val="-11"/>
        </w:rPr>
        <w:t> </w:t>
      </w:r>
      <w:r>
        <w:rPr>
          <w:spacing w:val="-2"/>
        </w:rPr>
        <w:t>establishing</w:t>
      </w:r>
      <w:r>
        <w:rPr>
          <w:spacing w:val="-12"/>
        </w:rPr>
        <w:t> </w:t>
      </w:r>
      <w:r>
        <w:rPr>
          <w:spacing w:val="-2"/>
        </w:rPr>
        <w:t>a</w:t>
      </w:r>
      <w:r>
        <w:rPr>
          <w:spacing w:val="-12"/>
        </w:rPr>
        <w:t> </w:t>
      </w:r>
      <w:r>
        <w:rPr>
          <w:spacing w:val="-2"/>
        </w:rPr>
        <w:t>relationship</w:t>
      </w:r>
      <w:r>
        <w:rPr>
          <w:spacing w:val="-12"/>
        </w:rPr>
        <w:t> </w:t>
      </w:r>
      <w:r>
        <w:rPr>
          <w:spacing w:val="-2"/>
        </w:rPr>
        <w:t>between</w:t>
      </w:r>
      <w:r>
        <w:rPr>
          <w:spacing w:val="-11"/>
        </w:rPr>
        <w:t> </w:t>
      </w:r>
      <w:r>
        <w:rPr>
          <w:spacing w:val="-2"/>
        </w:rPr>
        <w:t>a</w:t>
      </w:r>
      <w:r>
        <w:rPr>
          <w:spacing w:val="-12"/>
        </w:rPr>
        <w:t> </w:t>
      </w:r>
      <w:r>
        <w:rPr>
          <w:spacing w:val="-2"/>
        </w:rPr>
        <w:t>faculty</w:t>
      </w:r>
      <w:r>
        <w:rPr>
          <w:spacing w:val="-12"/>
        </w:rPr>
        <w:t> </w:t>
      </w:r>
      <w:r>
        <w:rPr>
          <w:spacing w:val="-2"/>
        </w:rPr>
        <w:t>member</w:t>
      </w:r>
      <w:r>
        <w:rPr>
          <w:spacing w:val="-12"/>
        </w:rPr>
        <w:t> </w:t>
      </w:r>
      <w:r>
        <w:rPr>
          <w:spacing w:val="-2"/>
        </w:rPr>
        <w:t>and</w:t>
      </w:r>
      <w:r>
        <w:rPr>
          <w:spacing w:val="-11"/>
        </w:rPr>
        <w:t> </w:t>
      </w:r>
      <w:r>
        <w:rPr>
          <w:spacing w:val="-2"/>
        </w:rPr>
        <w:t>the</w:t>
      </w:r>
      <w:r>
        <w:rPr>
          <w:spacing w:val="-12"/>
        </w:rPr>
        <w:t> </w:t>
      </w:r>
      <w:r>
        <w:rPr>
          <w:spacing w:val="-2"/>
        </w:rPr>
        <w:t>University shall</w:t>
      </w:r>
      <w:r>
        <w:rPr>
          <w:spacing w:val="-12"/>
        </w:rPr>
        <w:t> </w:t>
      </w:r>
      <w:r>
        <w:rPr>
          <w:spacing w:val="-2"/>
        </w:rPr>
        <w:t>make</w:t>
      </w:r>
      <w:r>
        <w:rPr>
          <w:spacing w:val="-12"/>
        </w:rPr>
        <w:t> </w:t>
      </w:r>
      <w:r>
        <w:rPr>
          <w:spacing w:val="-2"/>
        </w:rPr>
        <w:t>reference</w:t>
      </w:r>
      <w:r>
        <w:rPr>
          <w:spacing w:val="-12"/>
        </w:rPr>
        <w:t> </w:t>
      </w:r>
      <w:r>
        <w:rPr>
          <w:spacing w:val="-2"/>
        </w:rPr>
        <w:t>to</w:t>
      </w:r>
      <w:r>
        <w:rPr>
          <w:spacing w:val="-11"/>
        </w:rPr>
        <w:t> </w:t>
      </w:r>
      <w:r>
        <w:rPr>
          <w:spacing w:val="-2"/>
        </w:rPr>
        <w:t>and</w:t>
      </w:r>
      <w:r>
        <w:rPr>
          <w:spacing w:val="-12"/>
        </w:rPr>
        <w:t> </w:t>
      </w:r>
      <w:r>
        <w:rPr>
          <w:spacing w:val="-2"/>
        </w:rPr>
        <w:t>be</w:t>
      </w:r>
      <w:r>
        <w:rPr>
          <w:spacing w:val="-12"/>
        </w:rPr>
        <w:t> </w:t>
      </w:r>
      <w:r>
        <w:rPr>
          <w:spacing w:val="-2"/>
        </w:rPr>
        <w:t>considered</w:t>
      </w:r>
      <w:r>
        <w:rPr>
          <w:spacing w:val="-12"/>
        </w:rPr>
        <w:t> </w:t>
      </w:r>
      <w:r>
        <w:rPr>
          <w:spacing w:val="-2"/>
        </w:rPr>
        <w:t>to</w:t>
      </w:r>
      <w:r>
        <w:rPr>
          <w:spacing w:val="-11"/>
        </w:rPr>
        <w:t> </w:t>
      </w:r>
      <w:r>
        <w:rPr>
          <w:spacing w:val="-2"/>
        </w:rPr>
        <w:t>include</w:t>
      </w:r>
      <w:r>
        <w:rPr>
          <w:spacing w:val="-12"/>
        </w:rPr>
        <w:t> </w:t>
      </w:r>
      <w:r>
        <w:rPr>
          <w:spacing w:val="-2"/>
        </w:rPr>
        <w:t>all</w:t>
      </w:r>
      <w:r>
        <w:rPr>
          <w:spacing w:val="-12"/>
        </w:rPr>
        <w:t> </w:t>
      </w:r>
      <w:r>
        <w:rPr>
          <w:spacing w:val="-2"/>
        </w:rPr>
        <w:t>conditions</w:t>
      </w:r>
      <w:r>
        <w:rPr>
          <w:spacing w:val="-12"/>
        </w:rPr>
        <w:t> </w:t>
      </w:r>
      <w:r>
        <w:rPr>
          <w:spacing w:val="-2"/>
        </w:rPr>
        <w:t>of</w:t>
      </w:r>
      <w:r>
        <w:rPr>
          <w:spacing w:val="-11"/>
        </w:rPr>
        <w:t> </w:t>
      </w:r>
      <w:r>
        <w:rPr>
          <w:spacing w:val="-2"/>
        </w:rPr>
        <w:t>employment</w:t>
      </w:r>
      <w:r>
        <w:rPr>
          <w:spacing w:val="-12"/>
        </w:rPr>
        <w:t> </w:t>
      </w:r>
      <w:r>
        <w:rPr>
          <w:spacing w:val="-2"/>
        </w:rPr>
        <w:t>covered</w:t>
      </w:r>
      <w:r>
        <w:rPr>
          <w:spacing w:val="-12"/>
        </w:rPr>
        <w:t> </w:t>
      </w:r>
      <w:r>
        <w:rPr>
          <w:spacing w:val="-2"/>
        </w:rPr>
        <w:t>in</w:t>
      </w:r>
      <w:r>
        <w:rPr>
          <w:spacing w:val="-12"/>
        </w:rPr>
        <w:t> </w:t>
      </w:r>
      <w:r>
        <w:rPr>
          <w:spacing w:val="-2"/>
        </w:rPr>
        <w:t>the </w:t>
      </w:r>
      <w:r>
        <w:rPr/>
        <w:t>Regents</w:t>
      </w:r>
      <w:r>
        <w:rPr>
          <w:spacing w:val="-12"/>
        </w:rPr>
        <w:t> </w:t>
      </w:r>
      <w:r>
        <w:rPr/>
        <w:t>Policy</w:t>
      </w:r>
      <w:r>
        <w:rPr>
          <w:spacing w:val="-11"/>
        </w:rPr>
        <w:t> </w:t>
      </w:r>
      <w:r>
        <w:rPr/>
        <w:t>Manual</w:t>
      </w:r>
      <w:r>
        <w:rPr>
          <w:spacing w:val="-11"/>
        </w:rPr>
        <w:t> </w:t>
      </w:r>
      <w:r>
        <w:rPr/>
        <w:t>and</w:t>
      </w:r>
      <w:r>
        <w:rPr>
          <w:spacing w:val="-6"/>
        </w:rPr>
        <w:t> </w:t>
      </w:r>
      <w:r>
        <w:rPr/>
        <w:t>the</w:t>
      </w:r>
      <w:r>
        <w:rPr>
          <w:spacing w:val="-6"/>
        </w:rPr>
        <w:t> </w:t>
      </w:r>
      <w:r>
        <w:rPr/>
        <w:t>Faculty</w:t>
      </w:r>
      <w:r>
        <w:rPr>
          <w:spacing w:val="-11"/>
        </w:rPr>
        <w:t> </w:t>
      </w:r>
      <w:r>
        <w:rPr/>
        <w:t>Handbook.</w:t>
      </w:r>
    </w:p>
    <w:p>
      <w:pPr>
        <w:pStyle w:val="BodyText"/>
        <w:spacing w:before="52"/>
      </w:pPr>
    </w:p>
    <w:p>
      <w:pPr>
        <w:pStyle w:val="ListParagraph"/>
        <w:numPr>
          <w:ilvl w:val="1"/>
          <w:numId w:val="53"/>
        </w:numPr>
        <w:tabs>
          <w:tab w:pos="1716" w:val="left" w:leader="none"/>
          <w:tab w:pos="1720" w:val="left" w:leader="none"/>
        </w:tabs>
        <w:spacing w:line="268" w:lineRule="auto" w:before="0" w:after="0"/>
        <w:ind w:left="1720" w:right="5518" w:hanging="721"/>
        <w:jc w:val="left"/>
        <w:rPr>
          <w:sz w:val="22"/>
        </w:rPr>
      </w:pPr>
      <w:bookmarkStart w:name="IV.14. Faculty Contracts for Administrat" w:id="141"/>
      <w:bookmarkEnd w:id="141"/>
      <w:r>
        <w:rPr/>
      </w:r>
      <w:bookmarkStart w:name="_bookmark71" w:id="142"/>
      <w:bookmarkEnd w:id="142"/>
      <w:r>
        <w:rPr/>
      </w:r>
      <w:r>
        <w:rPr>
          <w:spacing w:val="-2"/>
          <w:sz w:val="22"/>
          <w:u w:val="single"/>
        </w:rPr>
        <w:t>Faculty</w:t>
      </w:r>
      <w:r>
        <w:rPr>
          <w:spacing w:val="-12"/>
          <w:sz w:val="22"/>
          <w:u w:val="single"/>
        </w:rPr>
        <w:t> </w:t>
      </w:r>
      <w:r>
        <w:rPr>
          <w:spacing w:val="-2"/>
          <w:sz w:val="22"/>
          <w:u w:val="single"/>
        </w:rPr>
        <w:t>Contracts</w:t>
      </w:r>
      <w:r>
        <w:rPr>
          <w:spacing w:val="-12"/>
          <w:sz w:val="22"/>
          <w:u w:val="single"/>
        </w:rPr>
        <w:t> </w:t>
      </w:r>
      <w:r>
        <w:rPr>
          <w:spacing w:val="-2"/>
          <w:sz w:val="22"/>
          <w:u w:val="single"/>
        </w:rPr>
        <w:t>for</w:t>
      </w:r>
      <w:r>
        <w:rPr>
          <w:spacing w:val="-12"/>
          <w:sz w:val="22"/>
          <w:u w:val="single"/>
        </w:rPr>
        <w:t> </w:t>
      </w:r>
      <w:r>
        <w:rPr>
          <w:spacing w:val="-2"/>
          <w:sz w:val="22"/>
          <w:u w:val="single"/>
        </w:rPr>
        <w:t>Administrators</w:t>
      </w:r>
      <w:r>
        <w:rPr>
          <w:spacing w:val="-11"/>
          <w:sz w:val="22"/>
          <w:u w:val="single"/>
        </w:rPr>
        <w:t> </w:t>
      </w:r>
      <w:r>
        <w:rPr>
          <w:spacing w:val="-11"/>
          <w:sz w:val="22"/>
        </w:rPr>
        <w:t> </w:t>
      </w:r>
      <w:r>
        <w:rPr>
          <w:sz w:val="22"/>
        </w:rPr>
        <w:t>(Approved September 2012)</w:t>
      </w:r>
    </w:p>
    <w:p>
      <w:pPr>
        <w:pStyle w:val="BodyText"/>
        <w:spacing w:line="235" w:lineRule="auto" w:before="237"/>
        <w:ind w:left="1715" w:right="300" w:firstLine="4"/>
        <w:jc w:val="both"/>
      </w:pPr>
      <w:r>
        <w:rPr>
          <w:spacing w:val="-2"/>
        </w:rPr>
        <w:t>Administrators</w:t>
      </w:r>
      <w:r>
        <w:rPr>
          <w:spacing w:val="-6"/>
        </w:rPr>
        <w:t> </w:t>
      </w:r>
      <w:r>
        <w:rPr>
          <w:spacing w:val="-2"/>
        </w:rPr>
        <w:t>who</w:t>
      </w:r>
      <w:r>
        <w:rPr>
          <w:spacing w:val="-7"/>
        </w:rPr>
        <w:t> </w:t>
      </w:r>
      <w:r>
        <w:rPr>
          <w:spacing w:val="-2"/>
        </w:rPr>
        <w:t>report</w:t>
      </w:r>
      <w:r>
        <w:rPr>
          <w:spacing w:val="-7"/>
        </w:rPr>
        <w:t> </w:t>
      </w:r>
      <w:r>
        <w:rPr>
          <w:spacing w:val="-2"/>
        </w:rPr>
        <w:t>directly</w:t>
      </w:r>
      <w:r>
        <w:rPr>
          <w:spacing w:val="-8"/>
        </w:rPr>
        <w:t> </w:t>
      </w:r>
      <w:r>
        <w:rPr>
          <w:spacing w:val="-2"/>
        </w:rPr>
        <w:t>to</w:t>
      </w:r>
      <w:r>
        <w:rPr>
          <w:spacing w:val="-5"/>
        </w:rPr>
        <w:t> </w:t>
      </w:r>
      <w:r>
        <w:rPr>
          <w:spacing w:val="-2"/>
        </w:rPr>
        <w:t>the</w:t>
      </w:r>
      <w:r>
        <w:rPr>
          <w:spacing w:val="-8"/>
        </w:rPr>
        <w:t> </w:t>
      </w:r>
      <w:r>
        <w:rPr>
          <w:spacing w:val="-2"/>
        </w:rPr>
        <w:t>President</w:t>
      </w:r>
      <w:r>
        <w:rPr>
          <w:spacing w:val="-7"/>
        </w:rPr>
        <w:t> </w:t>
      </w:r>
      <w:r>
        <w:rPr>
          <w:spacing w:val="-2"/>
        </w:rPr>
        <w:t>or</w:t>
      </w:r>
      <w:r>
        <w:rPr>
          <w:spacing w:val="-6"/>
        </w:rPr>
        <w:t> </w:t>
      </w:r>
      <w:r>
        <w:rPr>
          <w:spacing w:val="-2"/>
        </w:rPr>
        <w:t>to</w:t>
      </w:r>
      <w:r>
        <w:rPr>
          <w:spacing w:val="-10"/>
        </w:rPr>
        <w:t> </w:t>
      </w:r>
      <w:r>
        <w:rPr>
          <w:spacing w:val="-2"/>
        </w:rPr>
        <w:t>the</w:t>
      </w:r>
      <w:r>
        <w:rPr>
          <w:spacing w:val="-8"/>
        </w:rPr>
        <w:t> </w:t>
      </w:r>
      <w:r>
        <w:rPr>
          <w:spacing w:val="-2"/>
        </w:rPr>
        <w:t>Provost/Vice-President</w:t>
      </w:r>
      <w:r>
        <w:rPr>
          <w:spacing w:val="-7"/>
        </w:rPr>
        <w:t> </w:t>
      </w:r>
      <w:r>
        <w:rPr>
          <w:spacing w:val="-2"/>
        </w:rPr>
        <w:t>for</w:t>
      </w:r>
      <w:r>
        <w:rPr>
          <w:spacing w:val="-6"/>
        </w:rPr>
        <w:t> </w:t>
      </w:r>
      <w:r>
        <w:rPr>
          <w:spacing w:val="-2"/>
        </w:rPr>
        <w:t>Academic </w:t>
      </w:r>
      <w:r>
        <w:rPr/>
        <w:t>Affairs</w:t>
      </w:r>
      <w:r>
        <w:rPr>
          <w:spacing w:val="-3"/>
        </w:rPr>
        <w:t> </w:t>
      </w:r>
      <w:r>
        <w:rPr/>
        <w:t>are</w:t>
      </w:r>
      <w:r>
        <w:rPr>
          <w:spacing w:val="-5"/>
        </w:rPr>
        <w:t> </w:t>
      </w:r>
      <w:r>
        <w:rPr/>
        <w:t>issued</w:t>
      </w:r>
      <w:r>
        <w:rPr>
          <w:spacing w:val="-4"/>
        </w:rPr>
        <w:t> </w:t>
      </w:r>
      <w:r>
        <w:rPr/>
        <w:t>faculty</w:t>
      </w:r>
      <w:r>
        <w:rPr>
          <w:spacing w:val="-5"/>
        </w:rPr>
        <w:t> </w:t>
      </w:r>
      <w:r>
        <w:rPr/>
        <w:t>or</w:t>
      </w:r>
      <w:r>
        <w:rPr>
          <w:spacing w:val="-3"/>
        </w:rPr>
        <w:t> </w:t>
      </w:r>
      <w:r>
        <w:rPr/>
        <w:t>staff</w:t>
      </w:r>
      <w:r>
        <w:rPr>
          <w:spacing w:val="-3"/>
        </w:rPr>
        <w:t> </w:t>
      </w:r>
      <w:r>
        <w:rPr/>
        <w:t>contracts,</w:t>
      </w:r>
      <w:r>
        <w:rPr>
          <w:spacing w:val="-4"/>
        </w:rPr>
        <w:t> </w:t>
      </w:r>
      <w:r>
        <w:rPr/>
        <w:t>as</w:t>
      </w:r>
      <w:r>
        <w:rPr>
          <w:spacing w:val="-3"/>
        </w:rPr>
        <w:t> </w:t>
      </w:r>
      <w:r>
        <w:rPr/>
        <w:t>appropriate,</w:t>
      </w:r>
      <w:r>
        <w:rPr>
          <w:spacing w:val="-4"/>
        </w:rPr>
        <w:t> </w:t>
      </w:r>
      <w:r>
        <w:rPr/>
        <w:t>on</w:t>
      </w:r>
      <w:r>
        <w:rPr>
          <w:spacing w:val="-4"/>
        </w:rPr>
        <w:t> </w:t>
      </w:r>
      <w:r>
        <w:rPr/>
        <w:t>initial</w:t>
      </w:r>
      <w:r>
        <w:rPr>
          <w:spacing w:val="-2"/>
        </w:rPr>
        <w:t> </w:t>
      </w:r>
      <w:r>
        <w:rPr/>
        <w:t>appointment</w:t>
      </w:r>
      <w:r>
        <w:rPr>
          <w:spacing w:val="-2"/>
        </w:rPr>
        <w:t> </w:t>
      </w:r>
      <w:r>
        <w:rPr/>
        <w:t>and</w:t>
      </w:r>
      <w:r>
        <w:rPr>
          <w:spacing w:val="-4"/>
        </w:rPr>
        <w:t> </w:t>
      </w:r>
      <w:r>
        <w:rPr/>
        <w:t>thereafter </w:t>
      </w:r>
      <w:r>
        <w:rPr>
          <w:spacing w:val="-4"/>
        </w:rPr>
        <w:t>for</w:t>
      </w:r>
      <w:r>
        <w:rPr>
          <w:spacing w:val="-10"/>
        </w:rPr>
        <w:t> </w:t>
      </w:r>
      <w:r>
        <w:rPr>
          <w:spacing w:val="-4"/>
        </w:rPr>
        <w:t>each</w:t>
      </w:r>
      <w:r>
        <w:rPr>
          <w:spacing w:val="-9"/>
        </w:rPr>
        <w:t> </w:t>
      </w:r>
      <w:r>
        <w:rPr>
          <w:spacing w:val="-4"/>
        </w:rPr>
        <w:t>fiscal</w:t>
      </w:r>
      <w:r>
        <w:rPr>
          <w:spacing w:val="-9"/>
        </w:rPr>
        <w:t> </w:t>
      </w:r>
      <w:r>
        <w:rPr>
          <w:spacing w:val="-4"/>
        </w:rPr>
        <w:t>or</w:t>
      </w:r>
      <w:r>
        <w:rPr>
          <w:spacing w:val="-10"/>
        </w:rPr>
        <w:t> </w:t>
      </w:r>
      <w:r>
        <w:rPr>
          <w:spacing w:val="-4"/>
        </w:rPr>
        <w:t>academic</w:t>
      </w:r>
      <w:r>
        <w:rPr>
          <w:spacing w:val="-6"/>
        </w:rPr>
        <w:t> </w:t>
      </w:r>
      <w:r>
        <w:rPr>
          <w:spacing w:val="-4"/>
        </w:rPr>
        <w:t>year.</w:t>
      </w:r>
      <w:r>
        <w:rPr>
          <w:spacing w:val="39"/>
        </w:rPr>
        <w:t> </w:t>
      </w:r>
      <w:r>
        <w:rPr>
          <w:spacing w:val="-4"/>
        </w:rPr>
        <w:t>Upon</w:t>
      </w:r>
      <w:r>
        <w:rPr>
          <w:spacing w:val="-8"/>
        </w:rPr>
        <w:t> </w:t>
      </w:r>
      <w:r>
        <w:rPr>
          <w:spacing w:val="-4"/>
        </w:rPr>
        <w:t>initial</w:t>
      </w:r>
      <w:r>
        <w:rPr>
          <w:spacing w:val="-10"/>
        </w:rPr>
        <w:t> </w:t>
      </w:r>
      <w:r>
        <w:rPr>
          <w:spacing w:val="-4"/>
        </w:rPr>
        <w:t>appointment</w:t>
      </w:r>
      <w:r>
        <w:rPr>
          <w:spacing w:val="-8"/>
        </w:rPr>
        <w:t> </w:t>
      </w:r>
      <w:r>
        <w:rPr>
          <w:spacing w:val="-4"/>
        </w:rPr>
        <w:t>these</w:t>
      </w:r>
      <w:r>
        <w:rPr>
          <w:spacing w:val="-9"/>
        </w:rPr>
        <w:t> </w:t>
      </w:r>
      <w:r>
        <w:rPr>
          <w:spacing w:val="-4"/>
        </w:rPr>
        <w:t>administrators</w:t>
      </w:r>
      <w:r>
        <w:rPr>
          <w:spacing w:val="-7"/>
        </w:rPr>
        <w:t> </w:t>
      </w:r>
      <w:r>
        <w:rPr>
          <w:spacing w:val="-4"/>
        </w:rPr>
        <w:t>may</w:t>
      </w:r>
      <w:r>
        <w:rPr>
          <w:spacing w:val="-7"/>
        </w:rPr>
        <w:t> </w:t>
      </w:r>
      <w:r>
        <w:rPr>
          <w:spacing w:val="-4"/>
        </w:rPr>
        <w:t>be</w:t>
      </w:r>
      <w:r>
        <w:rPr>
          <w:spacing w:val="-10"/>
        </w:rPr>
        <w:t> </w:t>
      </w:r>
      <w:r>
        <w:rPr>
          <w:spacing w:val="-4"/>
        </w:rPr>
        <w:t>given</w:t>
      </w:r>
      <w:r>
        <w:rPr>
          <w:spacing w:val="-8"/>
        </w:rPr>
        <w:t> </w:t>
      </w:r>
      <w:r>
        <w:rPr>
          <w:spacing w:val="-4"/>
        </w:rPr>
        <w:t>tenure </w:t>
      </w:r>
      <w:r>
        <w:rPr/>
        <w:t>and</w:t>
      </w:r>
      <w:r>
        <w:rPr>
          <w:spacing w:val="-13"/>
        </w:rPr>
        <w:t> </w:t>
      </w:r>
      <w:r>
        <w:rPr/>
        <w:t>rank</w:t>
      </w:r>
      <w:r>
        <w:rPr>
          <w:spacing w:val="40"/>
        </w:rPr>
        <w:t> </w:t>
      </w:r>
      <w:r>
        <w:rPr/>
        <w:t>by</w:t>
      </w:r>
      <w:r>
        <w:rPr>
          <w:spacing w:val="40"/>
        </w:rPr>
        <w:t> </w:t>
      </w:r>
      <w:r>
        <w:rPr/>
        <w:t>the</w:t>
      </w:r>
      <w:r>
        <w:rPr>
          <w:spacing w:val="40"/>
        </w:rPr>
        <w:t> </w:t>
      </w:r>
      <w:r>
        <w:rPr/>
        <w:t>President</w:t>
      </w:r>
      <w:r>
        <w:rPr>
          <w:spacing w:val="40"/>
        </w:rPr>
        <w:t> </w:t>
      </w:r>
      <w:r>
        <w:rPr/>
        <w:t>with</w:t>
      </w:r>
      <w:r>
        <w:rPr>
          <w:spacing w:val="40"/>
        </w:rPr>
        <w:t> </w:t>
      </w:r>
      <w:r>
        <w:rPr/>
        <w:t>consultation</w:t>
      </w:r>
      <w:r>
        <w:rPr>
          <w:spacing w:val="40"/>
        </w:rPr>
        <w:t> </w:t>
      </w:r>
      <w:r>
        <w:rPr/>
        <w:t>with</w:t>
      </w:r>
      <w:r>
        <w:rPr>
          <w:spacing w:val="40"/>
        </w:rPr>
        <w:t> </w:t>
      </w:r>
      <w:r>
        <w:rPr/>
        <w:t>the</w:t>
      </w:r>
      <w:r>
        <w:rPr>
          <w:spacing w:val="40"/>
        </w:rPr>
        <w:t> </w:t>
      </w:r>
      <w:r>
        <w:rPr/>
        <w:t>appropriate</w:t>
      </w:r>
      <w:r>
        <w:rPr>
          <w:spacing w:val="40"/>
        </w:rPr>
        <w:t> </w:t>
      </w:r>
      <w:r>
        <w:rPr/>
        <w:t>academic</w:t>
      </w:r>
      <w:r>
        <w:rPr>
          <w:spacing w:val="40"/>
        </w:rPr>
        <w:t> </w:t>
      </w:r>
      <w:r>
        <w:rPr/>
        <w:t>department. When administrators serve</w:t>
      </w:r>
      <w:r>
        <w:rPr>
          <w:spacing w:val="-1"/>
        </w:rPr>
        <w:t> </w:t>
      </w:r>
      <w:r>
        <w:rPr/>
        <w:t>only under authority of and with the approval of the</w:t>
      </w:r>
      <w:r>
        <w:rPr>
          <w:spacing w:val="-1"/>
        </w:rPr>
        <w:t> </w:t>
      </w:r>
      <w:r>
        <w:rPr/>
        <w:t>President, their appointments</w:t>
      </w:r>
      <w:r>
        <w:rPr>
          <w:spacing w:val="-9"/>
        </w:rPr>
        <w:t> </w:t>
      </w:r>
      <w:r>
        <w:rPr/>
        <w:t>are</w:t>
      </w:r>
      <w:r>
        <w:rPr>
          <w:spacing w:val="-8"/>
        </w:rPr>
        <w:t> </w:t>
      </w:r>
      <w:r>
        <w:rPr/>
        <w:t>not</w:t>
      </w:r>
      <w:r>
        <w:rPr>
          <w:spacing w:val="-10"/>
        </w:rPr>
        <w:t> </w:t>
      </w:r>
      <w:r>
        <w:rPr/>
        <w:t>governed</w:t>
      </w:r>
      <w:r>
        <w:rPr>
          <w:spacing w:val="-10"/>
        </w:rPr>
        <w:t> </w:t>
      </w:r>
      <w:r>
        <w:rPr/>
        <w:t>by</w:t>
      </w:r>
      <w:r>
        <w:rPr>
          <w:spacing w:val="-9"/>
        </w:rPr>
        <w:t> </w:t>
      </w:r>
      <w:r>
        <w:rPr/>
        <w:t>any</w:t>
      </w:r>
      <w:r>
        <w:rPr>
          <w:spacing w:val="-8"/>
        </w:rPr>
        <w:t> </w:t>
      </w:r>
      <w:r>
        <w:rPr/>
        <w:t>consideration</w:t>
      </w:r>
      <w:r>
        <w:rPr>
          <w:spacing w:val="-10"/>
        </w:rPr>
        <w:t> </w:t>
      </w:r>
      <w:r>
        <w:rPr/>
        <w:t>of</w:t>
      </w:r>
      <w:r>
        <w:rPr>
          <w:spacing w:val="-10"/>
        </w:rPr>
        <w:t> </w:t>
      </w:r>
      <w:r>
        <w:rPr/>
        <w:t>tenure</w:t>
      </w:r>
      <w:r>
        <w:rPr>
          <w:spacing w:val="-9"/>
        </w:rPr>
        <w:t> </w:t>
      </w:r>
      <w:r>
        <w:rPr/>
        <w:t>and</w:t>
      </w:r>
      <w:r>
        <w:rPr>
          <w:spacing w:val="-10"/>
        </w:rPr>
        <w:t> </w:t>
      </w:r>
      <w:r>
        <w:rPr/>
        <w:t>a</w:t>
      </w:r>
      <w:r>
        <w:rPr>
          <w:spacing w:val="-9"/>
        </w:rPr>
        <w:t> </w:t>
      </w:r>
      <w:r>
        <w:rPr/>
        <w:t>codicil</w:t>
      </w:r>
      <w:r>
        <w:rPr>
          <w:spacing w:val="-8"/>
        </w:rPr>
        <w:t> </w:t>
      </w:r>
      <w:r>
        <w:rPr/>
        <w:t>to</w:t>
      </w:r>
      <w:r>
        <w:rPr>
          <w:spacing w:val="-8"/>
        </w:rPr>
        <w:t> </w:t>
      </w:r>
      <w:r>
        <w:rPr/>
        <w:t>this</w:t>
      </w:r>
      <w:r>
        <w:rPr>
          <w:spacing w:val="-9"/>
        </w:rPr>
        <w:t> </w:t>
      </w:r>
      <w:r>
        <w:rPr/>
        <w:t>effect</w:t>
      </w:r>
      <w:r>
        <w:rPr>
          <w:spacing w:val="-7"/>
        </w:rPr>
        <w:t> </w:t>
      </w:r>
      <w:r>
        <w:rPr/>
        <w:t>shall</w:t>
      </w:r>
      <w:r>
        <w:rPr>
          <w:spacing w:val="-8"/>
        </w:rPr>
        <w:t> </w:t>
      </w:r>
      <w:r>
        <w:rPr/>
        <w:t>be included</w:t>
      </w:r>
      <w:r>
        <w:rPr>
          <w:spacing w:val="-10"/>
        </w:rPr>
        <w:t> </w:t>
      </w:r>
      <w:r>
        <w:rPr/>
        <w:t>in</w:t>
      </w:r>
      <w:r>
        <w:rPr>
          <w:spacing w:val="-10"/>
        </w:rPr>
        <w:t> </w:t>
      </w:r>
      <w:r>
        <w:rPr/>
        <w:t>their</w:t>
      </w:r>
      <w:r>
        <w:rPr>
          <w:spacing w:val="-13"/>
        </w:rPr>
        <w:t> </w:t>
      </w:r>
      <w:r>
        <w:rPr/>
        <w:t>contracts.</w:t>
      </w:r>
      <w:r>
        <w:rPr>
          <w:spacing w:val="-14"/>
        </w:rPr>
        <w:t> </w:t>
      </w:r>
      <w:r>
        <w:rPr/>
        <w:t>If</w:t>
      </w:r>
      <w:r>
        <w:rPr>
          <w:spacing w:val="-10"/>
        </w:rPr>
        <w:t> </w:t>
      </w:r>
      <w:r>
        <w:rPr/>
        <w:t>administrators</w:t>
      </w:r>
      <w:r>
        <w:rPr>
          <w:spacing w:val="-11"/>
        </w:rPr>
        <w:t> </w:t>
      </w:r>
      <w:r>
        <w:rPr/>
        <w:t>hold</w:t>
      </w:r>
      <w:r>
        <w:rPr>
          <w:spacing w:val="-10"/>
        </w:rPr>
        <w:t> </w:t>
      </w:r>
      <w:r>
        <w:rPr/>
        <w:t>faculty</w:t>
      </w:r>
      <w:r>
        <w:rPr>
          <w:spacing w:val="-13"/>
        </w:rPr>
        <w:t> </w:t>
      </w:r>
      <w:r>
        <w:rPr/>
        <w:t>rank</w:t>
      </w:r>
      <w:r>
        <w:rPr>
          <w:spacing w:val="-11"/>
        </w:rPr>
        <w:t> </w:t>
      </w:r>
      <w:r>
        <w:rPr/>
        <w:t>and</w:t>
      </w:r>
      <w:r>
        <w:rPr>
          <w:spacing w:val="-10"/>
        </w:rPr>
        <w:t> </w:t>
      </w:r>
      <w:r>
        <w:rPr/>
        <w:t>tenure,</w:t>
      </w:r>
      <w:r>
        <w:rPr>
          <w:spacing w:val="-11"/>
        </w:rPr>
        <w:t> </w:t>
      </w:r>
      <w:r>
        <w:rPr/>
        <w:t>they</w:t>
      </w:r>
      <w:r>
        <w:rPr>
          <w:spacing w:val="-11"/>
        </w:rPr>
        <w:t> </w:t>
      </w:r>
      <w:r>
        <w:rPr/>
        <w:t>have</w:t>
      </w:r>
      <w:r>
        <w:rPr>
          <w:spacing w:val="-9"/>
        </w:rPr>
        <w:t> </w:t>
      </w:r>
      <w:r>
        <w:rPr/>
        <w:t>retreat</w:t>
      </w:r>
      <w:r>
        <w:rPr>
          <w:spacing w:val="-10"/>
        </w:rPr>
        <w:t> </w:t>
      </w:r>
      <w:r>
        <w:rPr/>
        <w:t>rights to</w:t>
      </w:r>
      <w:r>
        <w:rPr>
          <w:spacing w:val="-14"/>
        </w:rPr>
        <w:t> </w:t>
      </w:r>
      <w:r>
        <w:rPr/>
        <w:t>return</w:t>
      </w:r>
      <w:r>
        <w:rPr>
          <w:spacing w:val="-14"/>
        </w:rPr>
        <w:t> </w:t>
      </w:r>
      <w:r>
        <w:rPr/>
        <w:t>to</w:t>
      </w:r>
      <w:r>
        <w:rPr>
          <w:spacing w:val="-14"/>
        </w:rPr>
        <w:t> </w:t>
      </w:r>
      <w:r>
        <w:rPr/>
        <w:t>the</w:t>
      </w:r>
      <w:r>
        <w:rPr>
          <w:spacing w:val="-13"/>
        </w:rPr>
        <w:t> </w:t>
      </w:r>
      <w:r>
        <w:rPr/>
        <w:t>faculty</w:t>
      </w:r>
      <w:r>
        <w:rPr>
          <w:spacing w:val="-14"/>
        </w:rPr>
        <w:t> </w:t>
      </w:r>
      <w:r>
        <w:rPr/>
        <w:t>if</w:t>
      </w:r>
      <w:r>
        <w:rPr>
          <w:spacing w:val="-14"/>
        </w:rPr>
        <w:t> </w:t>
      </w:r>
      <w:r>
        <w:rPr/>
        <w:t>the</w:t>
      </w:r>
      <w:r>
        <w:rPr>
          <w:spacing w:val="-14"/>
        </w:rPr>
        <w:t> </w:t>
      </w:r>
      <w:r>
        <w:rPr/>
        <w:t>President</w:t>
      </w:r>
      <w:r>
        <w:rPr>
          <w:spacing w:val="-13"/>
        </w:rPr>
        <w:t> </w:t>
      </w:r>
      <w:r>
        <w:rPr/>
        <w:t>or</w:t>
      </w:r>
      <w:r>
        <w:rPr>
          <w:spacing w:val="-14"/>
        </w:rPr>
        <w:t> </w:t>
      </w:r>
      <w:r>
        <w:rPr/>
        <w:t>the</w:t>
      </w:r>
      <w:r>
        <w:rPr>
          <w:spacing w:val="-14"/>
        </w:rPr>
        <w:t> </w:t>
      </w:r>
      <w:r>
        <w:rPr/>
        <w:t>Provost/Vice-President</w:t>
      </w:r>
      <w:r>
        <w:rPr>
          <w:spacing w:val="-14"/>
        </w:rPr>
        <w:t> </w:t>
      </w:r>
      <w:r>
        <w:rPr/>
        <w:t>decides</w:t>
      </w:r>
      <w:r>
        <w:rPr>
          <w:spacing w:val="-13"/>
        </w:rPr>
        <w:t> </w:t>
      </w:r>
      <w:r>
        <w:rPr/>
        <w:t>not</w:t>
      </w:r>
      <w:r>
        <w:rPr>
          <w:spacing w:val="-14"/>
        </w:rPr>
        <w:t> </w:t>
      </w:r>
      <w:r>
        <w:rPr/>
        <w:t>to</w:t>
      </w:r>
      <w:r>
        <w:rPr>
          <w:spacing w:val="-14"/>
        </w:rPr>
        <w:t> </w:t>
      </w:r>
      <w:r>
        <w:rPr/>
        <w:t>continue</w:t>
      </w:r>
      <w:r>
        <w:rPr>
          <w:spacing w:val="-14"/>
        </w:rPr>
        <w:t> </w:t>
      </w:r>
      <w:r>
        <w:rPr/>
        <w:t>them in an administrative position.</w:t>
      </w:r>
    </w:p>
    <w:p>
      <w:pPr>
        <w:pStyle w:val="BodyText"/>
        <w:spacing w:before="22"/>
      </w:pPr>
    </w:p>
    <w:p>
      <w:pPr>
        <w:pStyle w:val="Heading2"/>
        <w:numPr>
          <w:ilvl w:val="0"/>
          <w:numId w:val="56"/>
        </w:numPr>
        <w:tabs>
          <w:tab w:pos="2800" w:val="left" w:leader="none"/>
        </w:tabs>
        <w:spacing w:line="240" w:lineRule="auto" w:before="0" w:after="0"/>
        <w:ind w:left="2800" w:right="0" w:hanging="539"/>
        <w:jc w:val="left"/>
      </w:pPr>
      <w:r>
        <w:rPr>
          <w:spacing w:val="-4"/>
        </w:rPr>
        <w:t>ADMINISTRATORS</w:t>
      </w:r>
      <w:r>
        <w:rPr>
          <w:spacing w:val="-15"/>
        </w:rPr>
        <w:t> </w:t>
      </w:r>
      <w:r>
        <w:rPr>
          <w:spacing w:val="-4"/>
        </w:rPr>
        <w:t>TO</w:t>
      </w:r>
      <w:r>
        <w:rPr>
          <w:spacing w:val="2"/>
        </w:rPr>
        <w:t> </w:t>
      </w:r>
      <w:r>
        <w:rPr>
          <w:spacing w:val="-4"/>
        </w:rPr>
        <w:t>BE</w:t>
      </w:r>
      <w:r>
        <w:rPr>
          <w:spacing w:val="3"/>
        </w:rPr>
        <w:t> </w:t>
      </w:r>
      <w:r>
        <w:rPr>
          <w:spacing w:val="-4"/>
        </w:rPr>
        <w:t>ISSUED FACULTY CONTRACTS</w:t>
      </w:r>
    </w:p>
    <w:p>
      <w:pPr>
        <w:pStyle w:val="BodyText"/>
        <w:spacing w:before="24"/>
      </w:pPr>
    </w:p>
    <w:p>
      <w:pPr>
        <w:pStyle w:val="BodyText"/>
        <w:spacing w:line="235" w:lineRule="auto"/>
        <w:ind w:left="2799" w:right="295" w:firstLine="1"/>
        <w:jc w:val="both"/>
      </w:pPr>
      <w:r>
        <w:rPr/>
        <w:t>The</w:t>
      </w:r>
      <w:r>
        <w:rPr>
          <w:spacing w:val="-14"/>
        </w:rPr>
        <w:t> </w:t>
      </w:r>
      <w:r>
        <w:rPr/>
        <w:t>Vice-President</w:t>
      </w:r>
      <w:r>
        <w:rPr>
          <w:spacing w:val="-14"/>
        </w:rPr>
        <w:t> </w:t>
      </w:r>
      <w:r>
        <w:rPr/>
        <w:t>for</w:t>
      </w:r>
      <w:r>
        <w:rPr>
          <w:spacing w:val="-14"/>
        </w:rPr>
        <w:t> </w:t>
      </w:r>
      <w:r>
        <w:rPr/>
        <w:t>Academic</w:t>
      </w:r>
      <w:r>
        <w:rPr>
          <w:spacing w:val="-13"/>
        </w:rPr>
        <w:t> </w:t>
      </w:r>
      <w:r>
        <w:rPr/>
        <w:t>Affairs</w:t>
      </w:r>
      <w:r>
        <w:rPr>
          <w:spacing w:val="-14"/>
        </w:rPr>
        <w:t> </w:t>
      </w:r>
      <w:r>
        <w:rPr/>
        <w:t>and</w:t>
      </w:r>
      <w:r>
        <w:rPr>
          <w:spacing w:val="-14"/>
        </w:rPr>
        <w:t> </w:t>
      </w:r>
      <w:r>
        <w:rPr/>
        <w:t>the</w:t>
      </w:r>
      <w:r>
        <w:rPr>
          <w:spacing w:val="-14"/>
        </w:rPr>
        <w:t> </w:t>
      </w:r>
      <w:r>
        <w:rPr/>
        <w:t>academic</w:t>
      </w:r>
      <w:r>
        <w:rPr>
          <w:spacing w:val="-13"/>
        </w:rPr>
        <w:t> </w:t>
      </w:r>
      <w:r>
        <w:rPr/>
        <w:t>department</w:t>
      </w:r>
      <w:r>
        <w:rPr>
          <w:spacing w:val="-14"/>
        </w:rPr>
        <w:t> </w:t>
      </w:r>
      <w:r>
        <w:rPr/>
        <w:t>heads</w:t>
      </w:r>
      <w:r>
        <w:rPr>
          <w:spacing w:val="-14"/>
        </w:rPr>
        <w:t> </w:t>
      </w:r>
      <w:r>
        <w:rPr/>
        <w:t>are</w:t>
      </w:r>
      <w:r>
        <w:rPr>
          <w:spacing w:val="-14"/>
        </w:rPr>
        <w:t> </w:t>
      </w:r>
      <w:r>
        <w:rPr/>
        <w:t>ex-officio members of the faculty and are issued faculty contracts.</w:t>
      </w:r>
      <w:r>
        <w:rPr>
          <w:spacing w:val="40"/>
        </w:rPr>
        <w:t> </w:t>
      </w:r>
      <w:r>
        <w:rPr/>
        <w:t>In addition, a member</w:t>
      </w:r>
      <w:r>
        <w:rPr>
          <w:spacing w:val="-14"/>
        </w:rPr>
        <w:t> </w:t>
      </w:r>
      <w:r>
        <w:rPr/>
        <w:t>of</w:t>
      </w:r>
      <w:r>
        <w:rPr>
          <w:spacing w:val="35"/>
        </w:rPr>
        <w:t> </w:t>
      </w:r>
      <w:r>
        <w:rPr/>
        <w:t>the</w:t>
      </w:r>
      <w:r>
        <w:rPr>
          <w:spacing w:val="-14"/>
        </w:rPr>
        <w:t> </w:t>
      </w:r>
      <w:r>
        <w:rPr/>
        <w:t>faculty</w:t>
      </w:r>
      <w:r>
        <w:rPr>
          <w:spacing w:val="-14"/>
        </w:rPr>
        <w:t> </w:t>
      </w:r>
      <w:r>
        <w:rPr/>
        <w:t>who</w:t>
      </w:r>
      <w:r>
        <w:rPr>
          <w:spacing w:val="-13"/>
        </w:rPr>
        <w:t> </w:t>
      </w:r>
      <w:r>
        <w:rPr/>
        <w:t>is</w:t>
      </w:r>
      <w:r>
        <w:rPr>
          <w:spacing w:val="-14"/>
        </w:rPr>
        <w:t> </w:t>
      </w:r>
      <w:r>
        <w:rPr/>
        <w:t>assigned</w:t>
      </w:r>
      <w:r>
        <w:rPr>
          <w:spacing w:val="-14"/>
        </w:rPr>
        <w:t> </w:t>
      </w:r>
      <w:r>
        <w:rPr/>
        <w:t>to</w:t>
      </w:r>
      <w:r>
        <w:rPr>
          <w:spacing w:val="-14"/>
        </w:rPr>
        <w:t> </w:t>
      </w:r>
      <w:r>
        <w:rPr/>
        <w:t>an</w:t>
      </w:r>
      <w:r>
        <w:rPr>
          <w:spacing w:val="-13"/>
        </w:rPr>
        <w:t> </w:t>
      </w:r>
      <w:r>
        <w:rPr/>
        <w:t>administrative</w:t>
      </w:r>
      <w:r>
        <w:rPr>
          <w:spacing w:val="-14"/>
        </w:rPr>
        <w:t> </w:t>
      </w:r>
      <w:r>
        <w:rPr/>
        <w:t>position</w:t>
      </w:r>
      <w:r>
        <w:rPr>
          <w:spacing w:val="-14"/>
        </w:rPr>
        <w:t> </w:t>
      </w:r>
      <w:r>
        <w:rPr/>
        <w:t>and</w:t>
      </w:r>
      <w:r>
        <w:rPr>
          <w:spacing w:val="-14"/>
        </w:rPr>
        <w:t> </w:t>
      </w:r>
      <w:r>
        <w:rPr/>
        <w:t>who</w:t>
      </w:r>
      <w:r>
        <w:rPr>
          <w:spacing w:val="-13"/>
        </w:rPr>
        <w:t> </w:t>
      </w:r>
      <w:r>
        <w:rPr/>
        <w:t>reports directly</w:t>
      </w:r>
      <w:r>
        <w:rPr>
          <w:spacing w:val="-2"/>
        </w:rPr>
        <w:t> </w:t>
      </w:r>
      <w:r>
        <w:rPr/>
        <w:t>to the President or to the Vice-President for Academic Affairs, will retain faculty rank and</w:t>
      </w:r>
      <w:r>
        <w:rPr>
          <w:spacing w:val="40"/>
        </w:rPr>
        <w:t> </w:t>
      </w:r>
      <w:r>
        <w:rPr/>
        <w:t>tenure and will</w:t>
      </w:r>
      <w:r>
        <w:rPr>
          <w:spacing w:val="-2"/>
        </w:rPr>
        <w:t> </w:t>
      </w:r>
      <w:r>
        <w:rPr/>
        <w:t>continue to receive a faculty contract unless the faculty appointment is relinquished.</w:t>
      </w:r>
      <w:r>
        <w:rPr>
          <w:spacing w:val="40"/>
        </w:rPr>
        <w:t> </w:t>
      </w:r>
      <w:r>
        <w:rPr/>
        <w:t>It is expected, on occasion, that such administrators</w:t>
      </w:r>
      <w:r>
        <w:rPr>
          <w:spacing w:val="-14"/>
        </w:rPr>
        <w:t> </w:t>
      </w:r>
      <w:r>
        <w:rPr/>
        <w:t>will</w:t>
      </w:r>
      <w:r>
        <w:rPr>
          <w:spacing w:val="-14"/>
        </w:rPr>
        <w:t> </w:t>
      </w:r>
      <w:r>
        <w:rPr/>
        <w:t>continue</w:t>
      </w:r>
      <w:r>
        <w:rPr>
          <w:spacing w:val="-14"/>
        </w:rPr>
        <w:t> </w:t>
      </w:r>
      <w:r>
        <w:rPr/>
        <w:t>some</w:t>
      </w:r>
      <w:r>
        <w:rPr>
          <w:spacing w:val="-13"/>
        </w:rPr>
        <w:t> </w:t>
      </w:r>
      <w:r>
        <w:rPr/>
        <w:t>teaching</w:t>
      </w:r>
      <w:r>
        <w:rPr>
          <w:spacing w:val="-14"/>
        </w:rPr>
        <w:t> </w:t>
      </w:r>
      <w:r>
        <w:rPr/>
        <w:t>duties,</w:t>
      </w:r>
      <w:r>
        <w:rPr>
          <w:spacing w:val="-14"/>
        </w:rPr>
        <w:t> </w:t>
      </w:r>
      <w:r>
        <w:rPr/>
        <w:t>with</w:t>
      </w:r>
      <w:r>
        <w:rPr>
          <w:spacing w:val="-14"/>
        </w:rPr>
        <w:t> </w:t>
      </w:r>
      <w:r>
        <w:rPr/>
        <w:t>an</w:t>
      </w:r>
      <w:r>
        <w:rPr>
          <w:spacing w:val="-13"/>
        </w:rPr>
        <w:t> </w:t>
      </w:r>
      <w:r>
        <w:rPr/>
        <w:t>appropriate</w:t>
      </w:r>
      <w:r>
        <w:rPr>
          <w:spacing w:val="80"/>
        </w:rPr>
        <w:t> </w:t>
      </w:r>
      <w:r>
        <w:rPr/>
        <w:t>portion</w:t>
      </w:r>
      <w:r>
        <w:rPr>
          <w:spacing w:val="80"/>
        </w:rPr>
        <w:t> </w:t>
      </w:r>
      <w:r>
        <w:rPr/>
        <w:t>of salary</w:t>
      </w:r>
      <w:r>
        <w:rPr>
          <w:spacing w:val="80"/>
          <w:w w:val="150"/>
        </w:rPr>
        <w:t> </w:t>
      </w:r>
      <w:r>
        <w:rPr/>
        <w:t>to</w:t>
      </w:r>
      <w:r>
        <w:rPr>
          <w:spacing w:val="80"/>
          <w:w w:val="150"/>
        </w:rPr>
        <w:t> </w:t>
      </w:r>
      <w:r>
        <w:rPr/>
        <w:t>be</w:t>
      </w:r>
      <w:r>
        <w:rPr>
          <w:spacing w:val="80"/>
          <w:w w:val="150"/>
        </w:rPr>
        <w:t> </w:t>
      </w:r>
      <w:r>
        <w:rPr/>
        <w:t>paid</w:t>
      </w:r>
      <w:r>
        <w:rPr>
          <w:spacing w:val="80"/>
          <w:w w:val="150"/>
        </w:rPr>
        <w:t> </w:t>
      </w:r>
      <w:r>
        <w:rPr/>
        <w:t>by</w:t>
      </w:r>
      <w:r>
        <w:rPr>
          <w:spacing w:val="80"/>
          <w:w w:val="150"/>
        </w:rPr>
        <w:t> </w:t>
      </w:r>
      <w:r>
        <w:rPr/>
        <w:t>the</w:t>
      </w:r>
      <w:r>
        <w:rPr>
          <w:spacing w:val="80"/>
          <w:w w:val="150"/>
        </w:rPr>
        <w:t> </w:t>
      </w:r>
      <w:r>
        <w:rPr/>
        <w:t>academic</w:t>
      </w:r>
      <w:r>
        <w:rPr>
          <w:spacing w:val="80"/>
          <w:w w:val="150"/>
        </w:rPr>
        <w:t> </w:t>
      </w:r>
      <w:r>
        <w:rPr/>
        <w:t>department concerned.</w:t>
      </w:r>
      <w:r>
        <w:rPr>
          <w:spacing w:val="40"/>
        </w:rPr>
        <w:t> </w:t>
      </w:r>
      <w:r>
        <w:rPr/>
        <w:t>Faculty Handbook policies apply to each employee whose</w:t>
      </w:r>
      <w:r>
        <w:rPr>
          <w:spacing w:val="80"/>
        </w:rPr>
        <w:t> </w:t>
      </w:r>
      <w:r>
        <w:rPr/>
        <w:t>appointment is confirmed by means of faculty contract.</w:t>
      </w:r>
    </w:p>
    <w:p>
      <w:pPr>
        <w:pStyle w:val="BodyText"/>
        <w:spacing w:before="21"/>
      </w:pPr>
    </w:p>
    <w:p>
      <w:pPr>
        <w:pStyle w:val="Heading2"/>
        <w:numPr>
          <w:ilvl w:val="0"/>
          <w:numId w:val="56"/>
        </w:numPr>
        <w:tabs>
          <w:tab w:pos="2722" w:val="left" w:leader="none"/>
          <w:tab w:pos="2740" w:val="left" w:leader="none"/>
        </w:tabs>
        <w:spacing w:line="235" w:lineRule="auto" w:before="0" w:after="0"/>
        <w:ind w:left="2722" w:right="704" w:hanging="481"/>
        <w:jc w:val="left"/>
      </w:pPr>
      <w:r>
        <w:rPr/>
        <w:t>ADMINISTRATORS</w:t>
      </w:r>
      <w:r>
        <w:rPr>
          <w:spacing w:val="12"/>
        </w:rPr>
        <w:t> </w:t>
      </w:r>
      <w:r>
        <w:rPr/>
        <w:t>TO</w:t>
      </w:r>
      <w:r>
        <w:rPr>
          <w:spacing w:val="-2"/>
        </w:rPr>
        <w:t> </w:t>
      </w:r>
      <w:r>
        <w:rPr/>
        <w:t>BE ISSUED STAFF</w:t>
      </w:r>
      <w:r>
        <w:rPr>
          <w:spacing w:val="-1"/>
        </w:rPr>
        <w:t> </w:t>
      </w:r>
      <w:r>
        <w:rPr/>
        <w:t>CONTRACTS</w:t>
      </w:r>
      <w:r>
        <w:rPr>
          <w:spacing w:val="-1"/>
        </w:rPr>
        <w:t> </w:t>
      </w:r>
      <w:r>
        <w:rPr/>
        <w:t>OR FACULTY CONTRACTS, DEPENDING UPON DESCRIPTION OF THE POSITION</w:t>
      </w:r>
    </w:p>
    <w:p>
      <w:pPr>
        <w:pStyle w:val="Heading2"/>
        <w:spacing w:after="0" w:line="235" w:lineRule="auto"/>
        <w:jc w:val="left"/>
        <w:sectPr>
          <w:headerReference w:type="default" r:id="rId53"/>
          <w:footerReference w:type="default" r:id="rId54"/>
          <w:pgSz w:w="12240" w:h="15840"/>
          <w:pgMar w:header="727" w:footer="314" w:top="1180" w:bottom="500" w:left="720" w:right="1080"/>
        </w:sectPr>
      </w:pPr>
    </w:p>
    <w:p>
      <w:pPr>
        <w:pStyle w:val="BodyText"/>
        <w:spacing w:line="238" w:lineRule="exact"/>
        <w:ind w:left="2721"/>
        <w:jc w:val="both"/>
      </w:pPr>
      <w:r>
        <w:rPr>
          <w:spacing w:val="-4"/>
        </w:rPr>
        <w:t>or</w:t>
      </w:r>
      <w:r>
        <w:rPr>
          <w:spacing w:val="-5"/>
        </w:rPr>
        <w:t> </w:t>
      </w:r>
      <w:r>
        <w:rPr>
          <w:spacing w:val="-4"/>
        </w:rPr>
        <w:t>may</w:t>
      </w:r>
      <w:r>
        <w:rPr>
          <w:spacing w:val="-5"/>
        </w:rPr>
        <w:t> </w:t>
      </w:r>
      <w:r>
        <w:rPr>
          <w:spacing w:val="-4"/>
        </w:rPr>
        <w:t>not</w:t>
      </w:r>
      <w:r>
        <w:rPr>
          <w:spacing w:val="-6"/>
        </w:rPr>
        <w:t> </w:t>
      </w:r>
      <w:r>
        <w:rPr>
          <w:spacing w:val="-4"/>
        </w:rPr>
        <w:t>have</w:t>
      </w:r>
      <w:r>
        <w:rPr>
          <w:spacing w:val="-6"/>
        </w:rPr>
        <w:t> </w:t>
      </w:r>
      <w:r>
        <w:rPr>
          <w:spacing w:val="-4"/>
        </w:rPr>
        <w:t>established</w:t>
      </w:r>
      <w:r>
        <w:rPr>
          <w:spacing w:val="-7"/>
        </w:rPr>
        <w:t> </w:t>
      </w:r>
      <w:r>
        <w:rPr>
          <w:spacing w:val="-4"/>
        </w:rPr>
        <w:t>a</w:t>
      </w:r>
      <w:r>
        <w:rPr>
          <w:spacing w:val="-5"/>
        </w:rPr>
        <w:t> </w:t>
      </w:r>
      <w:r>
        <w:rPr>
          <w:spacing w:val="-4"/>
        </w:rPr>
        <w:t>tie</w:t>
      </w:r>
      <w:r>
        <w:rPr>
          <w:spacing w:val="-5"/>
        </w:rPr>
        <w:t> </w:t>
      </w:r>
      <w:r>
        <w:rPr>
          <w:spacing w:val="-4"/>
        </w:rPr>
        <w:t>to</w:t>
      </w:r>
      <w:r>
        <w:rPr>
          <w:spacing w:val="-5"/>
        </w:rPr>
        <w:t> </w:t>
      </w:r>
      <w:r>
        <w:rPr>
          <w:spacing w:val="-4"/>
        </w:rPr>
        <w:t>a</w:t>
      </w:r>
      <w:r>
        <w:rPr>
          <w:spacing w:val="-5"/>
        </w:rPr>
        <w:t> </w:t>
      </w:r>
      <w:r>
        <w:rPr>
          <w:spacing w:val="-4"/>
        </w:rPr>
        <w:t>regular academic</w:t>
      </w:r>
      <w:r>
        <w:rPr>
          <w:spacing w:val="-5"/>
        </w:rPr>
        <w:t> </w:t>
      </w:r>
      <w:r>
        <w:rPr>
          <w:spacing w:val="-4"/>
        </w:rPr>
        <w:t>department.</w:t>
      </w:r>
    </w:p>
    <w:p>
      <w:pPr>
        <w:pStyle w:val="BodyText"/>
        <w:spacing w:before="23"/>
      </w:pPr>
    </w:p>
    <w:p>
      <w:pPr>
        <w:pStyle w:val="BodyText"/>
        <w:spacing w:line="235" w:lineRule="auto" w:before="1"/>
        <w:ind w:left="2721" w:right="289" w:firstLine="19"/>
        <w:jc w:val="both"/>
      </w:pPr>
      <w:r>
        <w:rPr/>
        <w:t>Teaching duties required</w:t>
      </w:r>
      <w:r>
        <w:rPr>
          <w:spacing w:val="-2"/>
        </w:rPr>
        <w:t> </w:t>
      </w:r>
      <w:r>
        <w:rPr/>
        <w:t>by</w:t>
      </w:r>
      <w:r>
        <w:rPr>
          <w:spacing w:val="-2"/>
        </w:rPr>
        <w:t> </w:t>
      </w:r>
      <w:r>
        <w:rPr/>
        <w:t>the</w:t>
      </w:r>
      <w:r>
        <w:rPr>
          <w:spacing w:val="-2"/>
        </w:rPr>
        <w:t> </w:t>
      </w:r>
      <w:r>
        <w:rPr/>
        <w:t>position</w:t>
      </w:r>
      <w:r>
        <w:rPr>
          <w:spacing w:val="-2"/>
        </w:rPr>
        <w:t> </w:t>
      </w:r>
      <w:r>
        <w:rPr/>
        <w:t>are</w:t>
      </w:r>
      <w:r>
        <w:rPr>
          <w:spacing w:val="-1"/>
        </w:rPr>
        <w:t> </w:t>
      </w:r>
      <w:r>
        <w:rPr/>
        <w:t>usually</w:t>
      </w:r>
      <w:r>
        <w:rPr>
          <w:spacing w:val="-2"/>
        </w:rPr>
        <w:t> </w:t>
      </w:r>
      <w:r>
        <w:rPr/>
        <w:t>minimal or less</w:t>
      </w:r>
      <w:r>
        <w:rPr>
          <w:spacing w:val="-1"/>
        </w:rPr>
        <w:t> </w:t>
      </w:r>
      <w:r>
        <w:rPr/>
        <w:t>than</w:t>
      </w:r>
      <w:r>
        <w:rPr>
          <w:spacing w:val="-2"/>
        </w:rPr>
        <w:t> </w:t>
      </w:r>
      <w:r>
        <w:rPr/>
        <w:t>half-</w:t>
      </w:r>
      <w:r>
        <w:rPr>
          <w:spacing w:val="-2"/>
        </w:rPr>
        <w:t> </w:t>
      </w:r>
      <w:r>
        <w:rPr/>
        <w:t>time. Such positions are confirmed by staff contracts and are governed by the Staff </w:t>
      </w:r>
      <w:r>
        <w:rPr>
          <w:spacing w:val="-2"/>
        </w:rPr>
        <w:t>Handbook.</w:t>
      </w:r>
      <w:r>
        <w:rPr>
          <w:spacing w:val="16"/>
        </w:rPr>
        <w:t> </w:t>
      </w:r>
      <w:r>
        <w:rPr>
          <w:spacing w:val="-2"/>
        </w:rPr>
        <w:t>If</w:t>
      </w:r>
      <w:r>
        <w:rPr>
          <w:spacing w:val="-12"/>
        </w:rPr>
        <w:t> </w:t>
      </w:r>
      <w:r>
        <w:rPr>
          <w:spacing w:val="-2"/>
        </w:rPr>
        <w:t>a</w:t>
      </w:r>
      <w:r>
        <w:rPr>
          <w:spacing w:val="-11"/>
        </w:rPr>
        <w:t> </w:t>
      </w:r>
      <w:r>
        <w:rPr>
          <w:spacing w:val="-2"/>
        </w:rPr>
        <w:t>regular</w:t>
      </w:r>
      <w:r>
        <w:rPr>
          <w:spacing w:val="-12"/>
        </w:rPr>
        <w:t> </w:t>
      </w:r>
      <w:r>
        <w:rPr>
          <w:spacing w:val="-2"/>
        </w:rPr>
        <w:t>academic</w:t>
      </w:r>
      <w:r>
        <w:rPr>
          <w:spacing w:val="-12"/>
        </w:rPr>
        <w:t> </w:t>
      </w:r>
      <w:r>
        <w:rPr>
          <w:spacing w:val="-2"/>
        </w:rPr>
        <w:t>department</w:t>
      </w:r>
      <w:r>
        <w:rPr>
          <w:spacing w:val="-12"/>
        </w:rPr>
        <w:t> </w:t>
      </w:r>
      <w:r>
        <w:rPr>
          <w:spacing w:val="-2"/>
        </w:rPr>
        <w:t>offers</w:t>
      </w:r>
      <w:r>
        <w:rPr>
          <w:spacing w:val="-11"/>
        </w:rPr>
        <w:t> </w:t>
      </w:r>
      <w:r>
        <w:rPr>
          <w:spacing w:val="-2"/>
        </w:rPr>
        <w:t>faculty</w:t>
      </w:r>
      <w:r>
        <w:rPr>
          <w:spacing w:val="-12"/>
        </w:rPr>
        <w:t> </w:t>
      </w:r>
      <w:r>
        <w:rPr>
          <w:spacing w:val="-2"/>
        </w:rPr>
        <w:t>rank,</w:t>
      </w:r>
      <w:r>
        <w:rPr>
          <w:spacing w:val="-12"/>
        </w:rPr>
        <w:t> </w:t>
      </w:r>
      <w:r>
        <w:rPr>
          <w:spacing w:val="-2"/>
        </w:rPr>
        <w:t>that</w:t>
      </w:r>
      <w:r>
        <w:rPr>
          <w:spacing w:val="-12"/>
        </w:rPr>
        <w:t> </w:t>
      </w:r>
      <w:r>
        <w:rPr>
          <w:spacing w:val="-2"/>
        </w:rPr>
        <w:t>part-</w:t>
      </w:r>
      <w:r>
        <w:rPr>
          <w:spacing w:val="-11"/>
        </w:rPr>
        <w:t> </w:t>
      </w:r>
      <w:r>
        <w:rPr>
          <w:spacing w:val="-2"/>
        </w:rPr>
        <w:t>time</w:t>
      </w:r>
      <w:r>
        <w:rPr>
          <w:spacing w:val="11"/>
        </w:rPr>
        <w:t> </w:t>
      </w:r>
      <w:r>
        <w:rPr>
          <w:spacing w:val="-2"/>
        </w:rPr>
        <w:t>rank</w:t>
      </w:r>
      <w:r>
        <w:rPr>
          <w:spacing w:val="9"/>
        </w:rPr>
        <w:t> </w:t>
      </w:r>
      <w:r>
        <w:rPr>
          <w:spacing w:val="-2"/>
        </w:rPr>
        <w:t>is </w:t>
      </w:r>
      <w:r>
        <w:rPr/>
        <w:t>shown as a secondary title on the staff contract.</w:t>
      </w:r>
      <w:r>
        <w:rPr>
          <w:spacing w:val="40"/>
        </w:rPr>
        <w:t> </w:t>
      </w:r>
      <w:r>
        <w:rPr/>
        <w:t>If an employee</w:t>
      </w:r>
      <w:r>
        <w:rPr>
          <w:spacing w:val="-12"/>
        </w:rPr>
        <w:t> </w:t>
      </w:r>
      <w:r>
        <w:rPr/>
        <w:t>who</w:t>
      </w:r>
      <w:r>
        <w:rPr>
          <w:spacing w:val="-11"/>
        </w:rPr>
        <w:t> </w:t>
      </w:r>
      <w:r>
        <w:rPr/>
        <w:t>is</w:t>
      </w:r>
      <w:r>
        <w:rPr>
          <w:spacing w:val="-10"/>
        </w:rPr>
        <w:t> </w:t>
      </w:r>
      <w:r>
        <w:rPr/>
        <w:t>primarily</w:t>
      </w:r>
      <w:r>
        <w:rPr>
          <w:spacing w:val="-12"/>
        </w:rPr>
        <w:t> </w:t>
      </w:r>
      <w:r>
        <w:rPr/>
        <w:t>a staff member, also holds faculty rank in an instructional department, ONLY those </w:t>
      </w:r>
      <w:r>
        <w:rPr>
          <w:spacing w:val="-2"/>
        </w:rPr>
        <w:t>aspects</w:t>
      </w:r>
      <w:r>
        <w:rPr>
          <w:spacing w:val="-5"/>
        </w:rPr>
        <w:t> </w:t>
      </w:r>
      <w:r>
        <w:rPr>
          <w:spacing w:val="-2"/>
        </w:rPr>
        <w:t>of</w:t>
      </w:r>
      <w:r>
        <w:rPr>
          <w:spacing w:val="-5"/>
        </w:rPr>
        <w:t> </w:t>
      </w:r>
      <w:r>
        <w:rPr>
          <w:spacing w:val="-2"/>
        </w:rPr>
        <w:t>the</w:t>
      </w:r>
      <w:r>
        <w:rPr>
          <w:spacing w:val="-6"/>
        </w:rPr>
        <w:t> </w:t>
      </w:r>
      <w:r>
        <w:rPr>
          <w:spacing w:val="-2"/>
        </w:rPr>
        <w:t>employee’s</w:t>
      </w:r>
      <w:r>
        <w:rPr>
          <w:spacing w:val="-5"/>
        </w:rPr>
        <w:t> </w:t>
      </w:r>
      <w:r>
        <w:rPr>
          <w:spacing w:val="-2"/>
        </w:rPr>
        <w:t>appointment</w:t>
      </w:r>
      <w:r>
        <w:rPr>
          <w:spacing w:val="-3"/>
        </w:rPr>
        <w:t> </w:t>
      </w:r>
      <w:r>
        <w:rPr>
          <w:spacing w:val="-2"/>
        </w:rPr>
        <w:t>dealing</w:t>
      </w:r>
      <w:r>
        <w:rPr>
          <w:spacing w:val="-5"/>
        </w:rPr>
        <w:t> </w:t>
      </w:r>
      <w:r>
        <w:rPr>
          <w:spacing w:val="-2"/>
        </w:rPr>
        <w:t>with</w:t>
      </w:r>
      <w:r>
        <w:rPr>
          <w:spacing w:val="-5"/>
        </w:rPr>
        <w:t> </w:t>
      </w:r>
      <w:r>
        <w:rPr>
          <w:spacing w:val="-2"/>
        </w:rPr>
        <w:t>faculty</w:t>
      </w:r>
      <w:r>
        <w:rPr>
          <w:spacing w:val="-4"/>
        </w:rPr>
        <w:t> </w:t>
      </w:r>
      <w:r>
        <w:rPr>
          <w:spacing w:val="-2"/>
        </w:rPr>
        <w:t>status</w:t>
      </w:r>
      <w:r>
        <w:rPr>
          <w:spacing w:val="-5"/>
        </w:rPr>
        <w:t> </w:t>
      </w:r>
      <w:r>
        <w:rPr>
          <w:spacing w:val="-2"/>
        </w:rPr>
        <w:t>are</w:t>
      </w:r>
      <w:r>
        <w:rPr>
          <w:spacing w:val="-4"/>
        </w:rPr>
        <w:t> </w:t>
      </w:r>
      <w:r>
        <w:rPr>
          <w:spacing w:val="-2"/>
        </w:rPr>
        <w:t>governed</w:t>
      </w:r>
      <w:r>
        <w:rPr>
          <w:spacing w:val="-5"/>
        </w:rPr>
        <w:t> </w:t>
      </w:r>
      <w:r>
        <w:rPr>
          <w:spacing w:val="-2"/>
        </w:rPr>
        <w:t>by</w:t>
      </w:r>
      <w:r>
        <w:rPr>
          <w:spacing w:val="-6"/>
        </w:rPr>
        <w:t> </w:t>
      </w:r>
      <w:r>
        <w:rPr>
          <w:spacing w:val="-2"/>
        </w:rPr>
        <w:t>the </w:t>
      </w:r>
      <w:r>
        <w:rPr/>
        <w:t>Faculty Handbook.</w:t>
      </w:r>
    </w:p>
    <w:p>
      <w:pPr>
        <w:pStyle w:val="BodyText"/>
        <w:spacing w:before="20"/>
      </w:pPr>
    </w:p>
    <w:p>
      <w:pPr>
        <w:pStyle w:val="BodyText"/>
        <w:spacing w:line="235" w:lineRule="auto" w:before="1"/>
        <w:ind w:left="2722" w:right="288" w:firstLine="11"/>
        <w:jc w:val="both"/>
      </w:pPr>
      <w:r>
        <w:rPr/>
        <w:t>Should such an appointee wish to assume a significant teaching commitment in a department,</w:t>
      </w:r>
      <w:r>
        <w:rPr>
          <w:spacing w:val="-10"/>
        </w:rPr>
        <w:t> </w:t>
      </w:r>
      <w:r>
        <w:rPr/>
        <w:t>subject</w:t>
      </w:r>
      <w:r>
        <w:rPr>
          <w:spacing w:val="-8"/>
        </w:rPr>
        <w:t> </w:t>
      </w:r>
      <w:r>
        <w:rPr/>
        <w:t>to</w:t>
      </w:r>
      <w:r>
        <w:rPr>
          <w:spacing w:val="-9"/>
        </w:rPr>
        <w:t> </w:t>
      </w:r>
      <w:r>
        <w:rPr/>
        <w:t>the</w:t>
      </w:r>
      <w:r>
        <w:rPr>
          <w:spacing w:val="-9"/>
        </w:rPr>
        <w:t> </w:t>
      </w:r>
      <w:r>
        <w:rPr/>
        <w:t>recommendation</w:t>
      </w:r>
      <w:r>
        <w:rPr>
          <w:spacing w:val="-9"/>
        </w:rPr>
        <w:t> </w:t>
      </w:r>
      <w:r>
        <w:rPr/>
        <w:t>by</w:t>
      </w:r>
      <w:r>
        <w:rPr>
          <w:spacing w:val="-9"/>
        </w:rPr>
        <w:t> </w:t>
      </w:r>
      <w:r>
        <w:rPr/>
        <w:t>the</w:t>
      </w:r>
      <w:r>
        <w:rPr>
          <w:spacing w:val="-9"/>
        </w:rPr>
        <w:t> </w:t>
      </w:r>
      <w:r>
        <w:rPr/>
        <w:t>academic</w:t>
      </w:r>
      <w:r>
        <w:rPr>
          <w:spacing w:val="-9"/>
        </w:rPr>
        <w:t> </w:t>
      </w:r>
      <w:r>
        <w:rPr/>
        <w:t>unit</w:t>
      </w:r>
      <w:r>
        <w:rPr>
          <w:spacing w:val="-8"/>
        </w:rPr>
        <w:t> </w:t>
      </w:r>
      <w:r>
        <w:rPr/>
        <w:t>and</w:t>
      </w:r>
      <w:r>
        <w:rPr>
          <w:spacing w:val="-9"/>
        </w:rPr>
        <w:t> </w:t>
      </w:r>
      <w:r>
        <w:rPr/>
        <w:t>approval</w:t>
      </w:r>
      <w:r>
        <w:rPr>
          <w:spacing w:val="-9"/>
        </w:rPr>
        <w:t> </w:t>
      </w:r>
      <w:r>
        <w:rPr/>
        <w:t>by</w:t>
      </w:r>
      <w:r>
        <w:rPr>
          <w:spacing w:val="-1"/>
        </w:rPr>
        <w:t> </w:t>
      </w:r>
      <w:r>
        <w:rPr/>
        <w:t>the </w:t>
      </w:r>
      <w:r>
        <w:rPr>
          <w:spacing w:val="-2"/>
        </w:rPr>
        <w:t>senior</w:t>
      </w:r>
      <w:r>
        <w:rPr>
          <w:spacing w:val="-12"/>
        </w:rPr>
        <w:t> </w:t>
      </w:r>
      <w:r>
        <w:rPr>
          <w:spacing w:val="-2"/>
        </w:rPr>
        <w:t>administrator</w:t>
      </w:r>
      <w:r>
        <w:rPr>
          <w:spacing w:val="-8"/>
        </w:rPr>
        <w:t> </w:t>
      </w:r>
      <w:r>
        <w:rPr>
          <w:spacing w:val="-2"/>
        </w:rPr>
        <w:t>to</w:t>
      </w:r>
      <w:r>
        <w:rPr>
          <w:spacing w:val="-6"/>
        </w:rPr>
        <w:t> </w:t>
      </w:r>
      <w:r>
        <w:rPr>
          <w:spacing w:val="-2"/>
        </w:rPr>
        <w:t>whom</w:t>
      </w:r>
      <w:r>
        <w:rPr>
          <w:spacing w:val="-9"/>
        </w:rPr>
        <w:t> </w:t>
      </w:r>
      <w:r>
        <w:rPr>
          <w:spacing w:val="-2"/>
        </w:rPr>
        <w:t>the</w:t>
      </w:r>
      <w:r>
        <w:rPr>
          <w:spacing w:val="-9"/>
        </w:rPr>
        <w:t> </w:t>
      </w:r>
      <w:r>
        <w:rPr>
          <w:spacing w:val="-2"/>
        </w:rPr>
        <w:t>staff</w:t>
      </w:r>
      <w:r>
        <w:rPr>
          <w:spacing w:val="-5"/>
        </w:rPr>
        <w:t> </w:t>
      </w:r>
      <w:r>
        <w:rPr>
          <w:spacing w:val="-2"/>
        </w:rPr>
        <w:t>member</w:t>
      </w:r>
      <w:r>
        <w:rPr>
          <w:spacing w:val="-8"/>
        </w:rPr>
        <w:t> </w:t>
      </w:r>
      <w:r>
        <w:rPr>
          <w:spacing w:val="-2"/>
        </w:rPr>
        <w:t>reports,</w:t>
      </w:r>
      <w:r>
        <w:rPr>
          <w:spacing w:val="-9"/>
        </w:rPr>
        <w:t> </w:t>
      </w:r>
      <w:r>
        <w:rPr>
          <w:spacing w:val="-2"/>
        </w:rPr>
        <w:t>the</w:t>
      </w:r>
      <w:r>
        <w:rPr>
          <w:spacing w:val="-7"/>
        </w:rPr>
        <w:t> </w:t>
      </w:r>
      <w:r>
        <w:rPr>
          <w:spacing w:val="-2"/>
        </w:rPr>
        <w:t>possibility</w:t>
      </w:r>
      <w:r>
        <w:rPr>
          <w:spacing w:val="-7"/>
        </w:rPr>
        <w:t> </w:t>
      </w:r>
      <w:r>
        <w:rPr>
          <w:spacing w:val="-2"/>
        </w:rPr>
        <w:t>of</w:t>
      </w:r>
      <w:r>
        <w:rPr>
          <w:spacing w:val="-12"/>
        </w:rPr>
        <w:t> </w:t>
      </w:r>
      <w:r>
        <w:rPr>
          <w:spacing w:val="-2"/>
        </w:rPr>
        <w:t>a</w:t>
      </w:r>
      <w:r>
        <w:rPr>
          <w:spacing w:val="-12"/>
        </w:rPr>
        <w:t> </w:t>
      </w:r>
      <w:r>
        <w:rPr>
          <w:spacing w:val="-2"/>
        </w:rPr>
        <w:t>tenure</w:t>
      </w:r>
      <w:r>
        <w:rPr>
          <w:spacing w:val="-12"/>
        </w:rPr>
        <w:t> </w:t>
      </w:r>
      <w:r>
        <w:rPr>
          <w:spacing w:val="-2"/>
        </w:rPr>
        <w:t>track appointment</w:t>
      </w:r>
      <w:r>
        <w:rPr>
          <w:spacing w:val="-12"/>
        </w:rPr>
        <w:t> </w:t>
      </w:r>
      <w:r>
        <w:rPr>
          <w:spacing w:val="-2"/>
        </w:rPr>
        <w:t>and</w:t>
      </w:r>
      <w:r>
        <w:rPr>
          <w:spacing w:val="-12"/>
        </w:rPr>
        <w:t> </w:t>
      </w:r>
      <w:r>
        <w:rPr>
          <w:spacing w:val="-2"/>
        </w:rPr>
        <w:t>eventual</w:t>
      </w:r>
      <w:r>
        <w:rPr>
          <w:spacing w:val="-12"/>
        </w:rPr>
        <w:t> </w:t>
      </w:r>
      <w:r>
        <w:rPr>
          <w:spacing w:val="-2"/>
        </w:rPr>
        <w:t>tenure</w:t>
      </w:r>
      <w:r>
        <w:rPr>
          <w:spacing w:val="-11"/>
        </w:rPr>
        <w:t> </w:t>
      </w:r>
      <w:r>
        <w:rPr>
          <w:spacing w:val="-2"/>
        </w:rPr>
        <w:t>in</w:t>
      </w:r>
      <w:r>
        <w:rPr>
          <w:spacing w:val="-12"/>
        </w:rPr>
        <w:t> </w:t>
      </w:r>
      <w:r>
        <w:rPr>
          <w:spacing w:val="-2"/>
        </w:rPr>
        <w:t>the</w:t>
      </w:r>
      <w:r>
        <w:rPr>
          <w:spacing w:val="-12"/>
        </w:rPr>
        <w:t> </w:t>
      </w:r>
      <w:r>
        <w:rPr>
          <w:spacing w:val="-2"/>
        </w:rPr>
        <w:t>academic</w:t>
      </w:r>
      <w:r>
        <w:rPr>
          <w:spacing w:val="-12"/>
        </w:rPr>
        <w:t> </w:t>
      </w:r>
      <w:r>
        <w:rPr>
          <w:spacing w:val="-2"/>
        </w:rPr>
        <w:t>unit</w:t>
      </w:r>
      <w:r>
        <w:rPr>
          <w:spacing w:val="-11"/>
        </w:rPr>
        <w:t> </w:t>
      </w:r>
      <w:r>
        <w:rPr>
          <w:spacing w:val="-2"/>
        </w:rPr>
        <w:t>may</w:t>
      </w:r>
      <w:r>
        <w:rPr>
          <w:spacing w:val="-12"/>
        </w:rPr>
        <w:t> </w:t>
      </w:r>
      <w:r>
        <w:rPr>
          <w:spacing w:val="-2"/>
        </w:rPr>
        <w:t>be</w:t>
      </w:r>
      <w:r>
        <w:rPr>
          <w:spacing w:val="-12"/>
        </w:rPr>
        <w:t> </w:t>
      </w:r>
      <w:r>
        <w:rPr>
          <w:spacing w:val="-2"/>
        </w:rPr>
        <w:t>considered.</w:t>
      </w:r>
      <w:r>
        <w:rPr>
          <w:spacing w:val="4"/>
        </w:rPr>
        <w:t> </w:t>
      </w:r>
      <w:r>
        <w:rPr>
          <w:spacing w:val="-2"/>
        </w:rPr>
        <w:t>At</w:t>
      </w:r>
      <w:r>
        <w:rPr>
          <w:spacing w:val="-12"/>
        </w:rPr>
        <w:t> </w:t>
      </w:r>
      <w:r>
        <w:rPr>
          <w:spacing w:val="-2"/>
        </w:rPr>
        <w:t>least</w:t>
      </w:r>
      <w:r>
        <w:rPr>
          <w:spacing w:val="-11"/>
        </w:rPr>
        <w:t> </w:t>
      </w:r>
      <w:r>
        <w:rPr>
          <w:spacing w:val="-2"/>
        </w:rPr>
        <w:t>half-</w:t>
      </w:r>
      <w:r>
        <w:rPr/>
        <w:t>time teaching would be required, and the usual Faculty Handbook criteria would be applied</w:t>
      </w:r>
      <w:r>
        <w:rPr>
          <w:spacing w:val="-9"/>
        </w:rPr>
        <w:t> </w:t>
      </w:r>
      <w:r>
        <w:rPr/>
        <w:t>in</w:t>
      </w:r>
      <w:r>
        <w:rPr>
          <w:spacing w:val="-9"/>
        </w:rPr>
        <w:t> </w:t>
      </w:r>
      <w:r>
        <w:rPr/>
        <w:t>judging</w:t>
      </w:r>
      <w:r>
        <w:rPr>
          <w:spacing w:val="-10"/>
        </w:rPr>
        <w:t> </w:t>
      </w:r>
      <w:r>
        <w:rPr/>
        <w:t>qualifications.</w:t>
      </w:r>
      <w:r>
        <w:rPr>
          <w:spacing w:val="34"/>
        </w:rPr>
        <w:t> </w:t>
      </w:r>
      <w:r>
        <w:rPr/>
        <w:t>In</w:t>
      </w:r>
      <w:r>
        <w:rPr>
          <w:spacing w:val="-9"/>
        </w:rPr>
        <w:t> </w:t>
      </w:r>
      <w:r>
        <w:rPr/>
        <w:t>this</w:t>
      </w:r>
      <w:r>
        <w:rPr>
          <w:spacing w:val="-9"/>
        </w:rPr>
        <w:t> </w:t>
      </w:r>
      <w:r>
        <w:rPr/>
        <w:t>case,</w:t>
      </w:r>
      <w:r>
        <w:rPr>
          <w:spacing w:val="-10"/>
        </w:rPr>
        <w:t> </w:t>
      </w:r>
      <w:r>
        <w:rPr/>
        <w:t>the</w:t>
      </w:r>
      <w:r>
        <w:rPr>
          <w:spacing w:val="-10"/>
        </w:rPr>
        <w:t> </w:t>
      </w:r>
      <w:r>
        <w:rPr/>
        <w:t>appointment</w:t>
      </w:r>
      <w:r>
        <w:rPr>
          <w:spacing w:val="-9"/>
        </w:rPr>
        <w:t> </w:t>
      </w:r>
      <w:r>
        <w:rPr/>
        <w:t>would</w:t>
      </w:r>
    </w:p>
    <w:p>
      <w:pPr>
        <w:pStyle w:val="BodyText"/>
        <w:spacing w:line="235" w:lineRule="auto"/>
        <w:ind w:left="2723" w:right="288" w:firstLine="11"/>
        <w:jc w:val="both"/>
      </w:pPr>
      <w:r>
        <w:rPr/>
        <w:t>require a faculty of the academic unit concerned.</w:t>
      </w:r>
      <w:r>
        <w:rPr>
          <w:spacing w:val="40"/>
        </w:rPr>
        <w:t> </w:t>
      </w:r>
      <w:r>
        <w:rPr/>
        <w:t>Such an appointment</w:t>
      </w:r>
      <w:r>
        <w:rPr>
          <w:spacing w:val="40"/>
        </w:rPr>
        <w:t> </w:t>
      </w:r>
      <w:r>
        <w:rPr/>
        <w:t>would</w:t>
      </w:r>
      <w:r>
        <w:rPr>
          <w:spacing w:val="40"/>
        </w:rPr>
        <w:t> </w:t>
      </w:r>
      <w:r>
        <w:rPr/>
        <w:t>be offered</w:t>
      </w:r>
      <w:r>
        <w:rPr>
          <w:spacing w:val="40"/>
        </w:rPr>
        <w:t> </w:t>
      </w:r>
      <w:r>
        <w:rPr/>
        <w:t>initially,</w:t>
      </w:r>
      <w:r>
        <w:rPr>
          <w:spacing w:val="40"/>
        </w:rPr>
        <w:t> </w:t>
      </w:r>
      <w:r>
        <w:rPr/>
        <w:t>and</w:t>
      </w:r>
      <w:r>
        <w:rPr>
          <w:spacing w:val="40"/>
        </w:rPr>
        <w:t> </w:t>
      </w:r>
      <w:r>
        <w:rPr/>
        <w:t>in</w:t>
      </w:r>
      <w:r>
        <w:rPr>
          <w:spacing w:val="40"/>
        </w:rPr>
        <w:t> </w:t>
      </w:r>
      <w:r>
        <w:rPr/>
        <w:t>even</w:t>
      </w:r>
      <w:r>
        <w:rPr>
          <w:spacing w:val="40"/>
        </w:rPr>
        <w:t> </w:t>
      </w:r>
      <w:r>
        <w:rPr/>
        <w:t>rarer</w:t>
      </w:r>
      <w:r>
        <w:rPr>
          <w:spacing w:val="40"/>
        </w:rPr>
        <w:t> </w:t>
      </w:r>
      <w:r>
        <w:rPr/>
        <w:t>cases,</w:t>
      </w:r>
      <w:r>
        <w:rPr>
          <w:spacing w:val="40"/>
        </w:rPr>
        <w:t> </w:t>
      </w:r>
      <w:r>
        <w:rPr/>
        <w:t>a</w:t>
      </w:r>
      <w:r>
        <w:rPr>
          <w:spacing w:val="40"/>
        </w:rPr>
        <w:t> </w:t>
      </w:r>
      <w:r>
        <w:rPr/>
        <w:t>tenured</w:t>
      </w:r>
      <w:r>
        <w:rPr>
          <w:spacing w:val="-3"/>
        </w:rPr>
        <w:t> </w:t>
      </w:r>
      <w:r>
        <w:rPr/>
        <w:t>position</w:t>
      </w:r>
      <w:r>
        <w:rPr>
          <w:spacing w:val="40"/>
        </w:rPr>
        <w:t> </w:t>
      </w:r>
      <w:r>
        <w:rPr/>
        <w:t>at</w:t>
      </w:r>
      <w:r>
        <w:rPr>
          <w:spacing w:val="40"/>
        </w:rPr>
        <w:t> </w:t>
      </w:r>
      <w:r>
        <w:rPr/>
        <w:t>a</w:t>
      </w:r>
      <w:r>
        <w:rPr>
          <w:spacing w:val="40"/>
        </w:rPr>
        <w:t> </w:t>
      </w:r>
      <w:r>
        <w:rPr/>
        <w:t>senior</w:t>
      </w:r>
      <w:r>
        <w:rPr>
          <w:spacing w:val="40"/>
        </w:rPr>
        <w:t> </w:t>
      </w:r>
      <w:r>
        <w:rPr/>
        <w:t>rank would</w:t>
      </w:r>
      <w:r>
        <w:rPr>
          <w:spacing w:val="40"/>
        </w:rPr>
        <w:t> </w:t>
      </w:r>
      <w:r>
        <w:rPr/>
        <w:t>be</w:t>
      </w:r>
      <w:r>
        <w:rPr>
          <w:spacing w:val="40"/>
        </w:rPr>
        <w:t> </w:t>
      </w:r>
      <w:r>
        <w:rPr/>
        <w:t>offered,</w:t>
      </w:r>
      <w:r>
        <w:rPr>
          <w:spacing w:val="40"/>
        </w:rPr>
        <w:t> </w:t>
      </w:r>
      <w:r>
        <w:rPr/>
        <w:t>following</w:t>
      </w:r>
      <w:r>
        <w:rPr>
          <w:spacing w:val="40"/>
        </w:rPr>
        <w:t> </w:t>
      </w:r>
      <w:r>
        <w:rPr/>
        <w:t>the</w:t>
      </w:r>
      <w:r>
        <w:rPr>
          <w:spacing w:val="40"/>
        </w:rPr>
        <w:t> </w:t>
      </w:r>
      <w:r>
        <w:rPr/>
        <w:t>precedent</w:t>
      </w:r>
      <w:r>
        <w:rPr>
          <w:spacing w:val="40"/>
        </w:rPr>
        <w:t> </w:t>
      </w:r>
      <w:r>
        <w:rPr/>
        <w:t>of</w:t>
      </w:r>
      <w:r>
        <w:rPr>
          <w:spacing w:val="-5"/>
        </w:rPr>
        <w:t> </w:t>
      </w:r>
      <w:r>
        <w:rPr/>
        <w:t>department</w:t>
      </w:r>
      <w:r>
        <w:rPr>
          <w:spacing w:val="-3"/>
        </w:rPr>
        <w:t> </w:t>
      </w:r>
      <w:r>
        <w:rPr/>
        <w:t>heads</w:t>
      </w:r>
      <w:r>
        <w:rPr>
          <w:spacing w:val="-2"/>
        </w:rPr>
        <w:t> </w:t>
      </w:r>
      <w:r>
        <w:rPr/>
        <w:t>or</w:t>
      </w:r>
      <w:r>
        <w:rPr>
          <w:spacing w:val="-2"/>
        </w:rPr>
        <w:t> </w:t>
      </w:r>
      <w:r>
        <w:rPr/>
        <w:t>other</w:t>
      </w:r>
      <w:r>
        <w:rPr>
          <w:spacing w:val="-5"/>
        </w:rPr>
        <w:t> </w:t>
      </w:r>
      <w:r>
        <w:rPr/>
        <w:t>senior academic administrators.</w:t>
      </w:r>
    </w:p>
    <w:p>
      <w:pPr>
        <w:pStyle w:val="BodyText"/>
        <w:spacing w:before="17"/>
      </w:pPr>
    </w:p>
    <w:p>
      <w:pPr>
        <w:pStyle w:val="BodyText"/>
        <w:spacing w:before="1"/>
        <w:ind w:left="2260"/>
      </w:pPr>
      <w:r>
        <w:rPr>
          <w:spacing w:val="-2"/>
          <w:u w:val="single"/>
        </w:rPr>
        <w:t>Staff</w:t>
      </w:r>
      <w:r>
        <w:rPr>
          <w:spacing w:val="-6"/>
          <w:u w:val="single"/>
        </w:rPr>
        <w:t> </w:t>
      </w:r>
      <w:r>
        <w:rPr>
          <w:spacing w:val="-2"/>
          <w:u w:val="single"/>
        </w:rPr>
        <w:t>Contracts</w:t>
      </w:r>
      <w:r>
        <w:rPr>
          <w:spacing w:val="-6"/>
          <w:u w:val="single"/>
        </w:rPr>
        <w:t> </w:t>
      </w:r>
      <w:r>
        <w:rPr>
          <w:spacing w:val="-2"/>
          <w:u w:val="single"/>
        </w:rPr>
        <w:t>for</w:t>
      </w:r>
      <w:r>
        <w:rPr>
          <w:spacing w:val="-5"/>
          <w:u w:val="single"/>
        </w:rPr>
        <w:t> </w:t>
      </w:r>
      <w:r>
        <w:rPr>
          <w:spacing w:val="-2"/>
          <w:u w:val="single"/>
        </w:rPr>
        <w:t>Administrators</w:t>
      </w:r>
    </w:p>
    <w:p>
      <w:pPr>
        <w:pStyle w:val="BodyText"/>
        <w:spacing w:before="26"/>
      </w:pPr>
    </w:p>
    <w:p>
      <w:pPr>
        <w:pStyle w:val="BodyText"/>
        <w:spacing w:line="235" w:lineRule="auto"/>
        <w:ind w:left="2218" w:right="293" w:firstLine="20"/>
        <w:jc w:val="both"/>
      </w:pPr>
      <w:r>
        <w:rPr/>
        <w:t>Administrators</w:t>
      </w:r>
      <w:r>
        <w:rPr>
          <w:spacing w:val="-1"/>
        </w:rPr>
        <w:t> </w:t>
      </w:r>
      <w:r>
        <w:rPr/>
        <w:t>who</w:t>
      </w:r>
      <w:r>
        <w:rPr>
          <w:spacing w:val="-2"/>
        </w:rPr>
        <w:t> </w:t>
      </w:r>
      <w:r>
        <w:rPr/>
        <w:t>report</w:t>
      </w:r>
      <w:r>
        <w:rPr>
          <w:spacing w:val="-4"/>
        </w:rPr>
        <w:t> </w:t>
      </w:r>
      <w:r>
        <w:rPr/>
        <w:t>directly</w:t>
      </w:r>
      <w:r>
        <w:rPr>
          <w:spacing w:val="-3"/>
        </w:rPr>
        <w:t> </w:t>
      </w:r>
      <w:r>
        <w:rPr/>
        <w:t>to</w:t>
      </w:r>
      <w:r>
        <w:rPr>
          <w:spacing w:val="-2"/>
        </w:rPr>
        <w:t> </w:t>
      </w:r>
      <w:r>
        <w:rPr/>
        <w:t>the</w:t>
      </w:r>
      <w:r>
        <w:rPr>
          <w:spacing w:val="-4"/>
        </w:rPr>
        <w:t> </w:t>
      </w:r>
      <w:r>
        <w:rPr/>
        <w:t>President</w:t>
      </w:r>
      <w:r>
        <w:rPr>
          <w:spacing w:val="-2"/>
        </w:rPr>
        <w:t> </w:t>
      </w:r>
      <w:r>
        <w:rPr/>
        <w:t>or</w:t>
      </w:r>
      <w:r>
        <w:rPr>
          <w:spacing w:val="-3"/>
        </w:rPr>
        <w:t> </w:t>
      </w:r>
      <w:r>
        <w:rPr/>
        <w:t>to</w:t>
      </w:r>
      <w:r>
        <w:rPr>
          <w:spacing w:val="-2"/>
        </w:rPr>
        <w:t> </w:t>
      </w:r>
      <w:r>
        <w:rPr/>
        <w:t>the</w:t>
      </w:r>
      <w:r>
        <w:rPr>
          <w:spacing w:val="-3"/>
        </w:rPr>
        <w:t> </w:t>
      </w:r>
      <w:r>
        <w:rPr/>
        <w:t>Vice-President</w:t>
      </w:r>
      <w:r>
        <w:rPr>
          <w:spacing w:val="-3"/>
        </w:rPr>
        <w:t> </w:t>
      </w:r>
      <w:r>
        <w:rPr/>
        <w:t>for</w:t>
      </w:r>
      <w:r>
        <w:rPr>
          <w:spacing w:val="-1"/>
        </w:rPr>
        <w:t> </w:t>
      </w:r>
      <w:r>
        <w:rPr/>
        <w:t>Academic Affairs are issued faculty or staff contracts, as appropriate, on initial appointment and thereafter</w:t>
      </w:r>
      <w:r>
        <w:rPr>
          <w:spacing w:val="-14"/>
        </w:rPr>
        <w:t> </w:t>
      </w:r>
      <w:r>
        <w:rPr/>
        <w:t>for</w:t>
      </w:r>
      <w:r>
        <w:rPr>
          <w:spacing w:val="-14"/>
        </w:rPr>
        <w:t> </w:t>
      </w:r>
      <w:r>
        <w:rPr/>
        <w:t>each</w:t>
      </w:r>
      <w:r>
        <w:rPr>
          <w:spacing w:val="-14"/>
        </w:rPr>
        <w:t> </w:t>
      </w:r>
      <w:r>
        <w:rPr/>
        <w:t>fiscal</w:t>
      </w:r>
      <w:r>
        <w:rPr>
          <w:spacing w:val="-13"/>
        </w:rPr>
        <w:t> </w:t>
      </w:r>
      <w:r>
        <w:rPr/>
        <w:t>or</w:t>
      </w:r>
      <w:r>
        <w:rPr>
          <w:spacing w:val="-14"/>
        </w:rPr>
        <w:t> </w:t>
      </w:r>
      <w:r>
        <w:rPr/>
        <w:t>academic</w:t>
      </w:r>
      <w:r>
        <w:rPr>
          <w:spacing w:val="-14"/>
        </w:rPr>
        <w:t> </w:t>
      </w:r>
      <w:r>
        <w:rPr/>
        <w:t>year.</w:t>
      </w:r>
      <w:r>
        <w:rPr>
          <w:spacing w:val="20"/>
        </w:rPr>
        <w:t> </w:t>
      </w:r>
      <w:r>
        <w:rPr/>
        <w:t>When</w:t>
      </w:r>
      <w:r>
        <w:rPr>
          <w:spacing w:val="-14"/>
        </w:rPr>
        <w:t> </w:t>
      </w:r>
      <w:r>
        <w:rPr/>
        <w:t>administrators</w:t>
      </w:r>
      <w:r>
        <w:rPr>
          <w:spacing w:val="-14"/>
        </w:rPr>
        <w:t> </w:t>
      </w:r>
      <w:r>
        <w:rPr/>
        <w:t>serve</w:t>
      </w:r>
      <w:r>
        <w:rPr>
          <w:spacing w:val="-13"/>
        </w:rPr>
        <w:t> </w:t>
      </w:r>
      <w:r>
        <w:rPr/>
        <w:t>only</w:t>
      </w:r>
      <w:r>
        <w:rPr>
          <w:spacing w:val="-14"/>
        </w:rPr>
        <w:t> </w:t>
      </w:r>
      <w:r>
        <w:rPr/>
        <w:t>under</w:t>
      </w:r>
      <w:r>
        <w:rPr>
          <w:spacing w:val="-14"/>
        </w:rPr>
        <w:t> </w:t>
      </w:r>
      <w:r>
        <w:rPr/>
        <w:t>authority of and with the approval of the President, their appointments are not governed by any consideration</w:t>
      </w:r>
      <w:r>
        <w:rPr>
          <w:spacing w:val="-8"/>
        </w:rPr>
        <w:t> </w:t>
      </w:r>
      <w:r>
        <w:rPr/>
        <w:t>of</w:t>
      </w:r>
      <w:r>
        <w:rPr>
          <w:spacing w:val="-9"/>
        </w:rPr>
        <w:t> </w:t>
      </w:r>
      <w:r>
        <w:rPr/>
        <w:t>tenure</w:t>
      </w:r>
      <w:r>
        <w:rPr>
          <w:spacing w:val="-8"/>
        </w:rPr>
        <w:t> </w:t>
      </w:r>
      <w:r>
        <w:rPr/>
        <w:t>and</w:t>
      </w:r>
      <w:r>
        <w:rPr>
          <w:spacing w:val="-10"/>
        </w:rPr>
        <w:t> </w:t>
      </w:r>
      <w:r>
        <w:rPr/>
        <w:t>a</w:t>
      </w:r>
      <w:r>
        <w:rPr>
          <w:spacing w:val="-8"/>
        </w:rPr>
        <w:t> </w:t>
      </w:r>
      <w:r>
        <w:rPr/>
        <w:t>codicil</w:t>
      </w:r>
      <w:r>
        <w:rPr>
          <w:spacing w:val="-8"/>
        </w:rPr>
        <w:t> </w:t>
      </w:r>
      <w:r>
        <w:rPr/>
        <w:t>to</w:t>
      </w:r>
      <w:r>
        <w:rPr>
          <w:spacing w:val="-8"/>
        </w:rPr>
        <w:t> </w:t>
      </w:r>
      <w:r>
        <w:rPr/>
        <w:t>this</w:t>
      </w:r>
      <w:r>
        <w:rPr>
          <w:spacing w:val="-7"/>
        </w:rPr>
        <w:t> </w:t>
      </w:r>
      <w:r>
        <w:rPr/>
        <w:t>effect</w:t>
      </w:r>
      <w:r>
        <w:rPr>
          <w:spacing w:val="-9"/>
        </w:rPr>
        <w:t> </w:t>
      </w:r>
      <w:r>
        <w:rPr/>
        <w:t>shall</w:t>
      </w:r>
      <w:r>
        <w:rPr>
          <w:spacing w:val="-8"/>
        </w:rPr>
        <w:t> </w:t>
      </w:r>
      <w:r>
        <w:rPr/>
        <w:t>be</w:t>
      </w:r>
      <w:r>
        <w:rPr>
          <w:spacing w:val="-8"/>
        </w:rPr>
        <w:t> </w:t>
      </w:r>
      <w:r>
        <w:rPr/>
        <w:t>included</w:t>
      </w:r>
      <w:r>
        <w:rPr>
          <w:spacing w:val="-8"/>
        </w:rPr>
        <w:t> </w:t>
      </w:r>
      <w:r>
        <w:rPr/>
        <w:t>in</w:t>
      </w:r>
      <w:r>
        <w:rPr>
          <w:spacing w:val="-8"/>
        </w:rPr>
        <w:t> </w:t>
      </w:r>
      <w:r>
        <w:rPr/>
        <w:t>their</w:t>
      </w:r>
      <w:r>
        <w:rPr>
          <w:spacing w:val="-8"/>
        </w:rPr>
        <w:t> </w:t>
      </w:r>
      <w:r>
        <w:rPr/>
        <w:t>contracts.</w:t>
      </w:r>
    </w:p>
    <w:p>
      <w:pPr>
        <w:pStyle w:val="BodyText"/>
        <w:spacing w:before="20"/>
      </w:pPr>
    </w:p>
    <w:p>
      <w:pPr>
        <w:pStyle w:val="Heading2"/>
        <w:numPr>
          <w:ilvl w:val="0"/>
          <w:numId w:val="57"/>
        </w:numPr>
        <w:tabs>
          <w:tab w:pos="2799" w:val="left" w:leader="none"/>
        </w:tabs>
        <w:spacing w:line="240" w:lineRule="auto" w:before="1" w:after="0"/>
        <w:ind w:left="2799" w:right="0" w:hanging="540"/>
        <w:jc w:val="left"/>
      </w:pPr>
      <w:r>
        <w:rPr>
          <w:spacing w:val="-2"/>
        </w:rPr>
        <w:t>ADMINISTRATORS</w:t>
      </w:r>
      <w:r>
        <w:rPr>
          <w:spacing w:val="-6"/>
        </w:rPr>
        <w:t> </w:t>
      </w:r>
      <w:r>
        <w:rPr>
          <w:spacing w:val="-2"/>
        </w:rPr>
        <w:t>TO</w:t>
      </w:r>
      <w:r>
        <w:rPr>
          <w:spacing w:val="-6"/>
        </w:rPr>
        <w:t> </w:t>
      </w:r>
      <w:r>
        <w:rPr>
          <w:spacing w:val="-2"/>
        </w:rPr>
        <w:t>BE</w:t>
      </w:r>
      <w:r>
        <w:rPr>
          <w:spacing w:val="-4"/>
        </w:rPr>
        <w:t> </w:t>
      </w:r>
      <w:r>
        <w:rPr>
          <w:spacing w:val="-2"/>
        </w:rPr>
        <w:t>ISSUED</w:t>
      </w:r>
      <w:r>
        <w:rPr>
          <w:spacing w:val="-6"/>
        </w:rPr>
        <w:t> </w:t>
      </w:r>
      <w:r>
        <w:rPr>
          <w:spacing w:val="-2"/>
        </w:rPr>
        <w:t>STAFF</w:t>
      </w:r>
      <w:r>
        <w:rPr>
          <w:spacing w:val="-3"/>
        </w:rPr>
        <w:t> </w:t>
      </w:r>
      <w:r>
        <w:rPr>
          <w:spacing w:val="-2"/>
        </w:rPr>
        <w:t>CONTRACTS</w:t>
      </w:r>
    </w:p>
    <w:p>
      <w:pPr>
        <w:pStyle w:val="BodyText"/>
        <w:spacing w:before="42"/>
      </w:pPr>
    </w:p>
    <w:p>
      <w:pPr>
        <w:pStyle w:val="BodyText"/>
        <w:spacing w:line="235" w:lineRule="auto" w:before="1"/>
        <w:ind w:left="2744" w:right="298"/>
        <w:jc w:val="both"/>
      </w:pPr>
      <w:r>
        <w:rPr/>
        <w:t>Most</w:t>
      </w:r>
      <w:r>
        <w:rPr>
          <w:spacing w:val="-5"/>
        </w:rPr>
        <w:t> </w:t>
      </w:r>
      <w:r>
        <w:rPr/>
        <w:t>administrators</w:t>
      </w:r>
      <w:r>
        <w:rPr>
          <w:spacing w:val="-11"/>
        </w:rPr>
        <w:t> </w:t>
      </w:r>
      <w:r>
        <w:rPr/>
        <w:t>are</w:t>
      </w:r>
      <w:r>
        <w:rPr>
          <w:spacing w:val="-6"/>
        </w:rPr>
        <w:t> </w:t>
      </w:r>
      <w:r>
        <w:rPr/>
        <w:t>appointed</w:t>
      </w:r>
      <w:r>
        <w:rPr>
          <w:spacing w:val="-9"/>
        </w:rPr>
        <w:t> </w:t>
      </w:r>
      <w:r>
        <w:rPr/>
        <w:t>and</w:t>
      </w:r>
      <w:r>
        <w:rPr>
          <w:spacing w:val="-5"/>
        </w:rPr>
        <w:t> </w:t>
      </w:r>
      <w:r>
        <w:rPr/>
        <w:t>confirmed</w:t>
      </w:r>
      <w:r>
        <w:rPr>
          <w:spacing w:val="-9"/>
        </w:rPr>
        <w:t> </w:t>
      </w:r>
      <w:r>
        <w:rPr/>
        <w:t>by</w:t>
      </w:r>
      <w:r>
        <w:rPr>
          <w:spacing w:val="-6"/>
        </w:rPr>
        <w:t> </w:t>
      </w:r>
      <w:r>
        <w:rPr/>
        <w:t>means</w:t>
      </w:r>
      <w:r>
        <w:rPr>
          <w:spacing w:val="-6"/>
        </w:rPr>
        <w:t> </w:t>
      </w:r>
      <w:r>
        <w:rPr/>
        <w:t>of</w:t>
      </w:r>
      <w:r>
        <w:rPr>
          <w:spacing w:val="-4"/>
        </w:rPr>
        <w:t> </w:t>
      </w:r>
      <w:r>
        <w:rPr/>
        <w:t>staff</w:t>
      </w:r>
      <w:r>
        <w:rPr>
          <w:spacing w:val="-7"/>
        </w:rPr>
        <w:t> </w:t>
      </w:r>
      <w:r>
        <w:rPr/>
        <w:t>contract,</w:t>
      </w:r>
      <w:r>
        <w:rPr>
          <w:spacing w:val="-9"/>
        </w:rPr>
        <w:t> </w:t>
      </w:r>
      <w:r>
        <w:rPr/>
        <w:t>and</w:t>
      </w:r>
      <w:r>
        <w:rPr>
          <w:spacing w:val="-7"/>
        </w:rPr>
        <w:t> </w:t>
      </w:r>
      <w:r>
        <w:rPr/>
        <w:t>the Staff</w:t>
      </w:r>
      <w:r>
        <w:rPr>
          <w:spacing w:val="-1"/>
        </w:rPr>
        <w:t> </w:t>
      </w:r>
      <w:r>
        <w:rPr/>
        <w:t>Handbook</w:t>
      </w:r>
      <w:r>
        <w:rPr>
          <w:spacing w:val="-7"/>
        </w:rPr>
        <w:t> </w:t>
      </w:r>
      <w:r>
        <w:rPr/>
        <w:t>governs</w:t>
      </w:r>
      <w:r>
        <w:rPr>
          <w:spacing w:val="-4"/>
        </w:rPr>
        <w:t> </w:t>
      </w:r>
      <w:r>
        <w:rPr/>
        <w:t>all</w:t>
      </w:r>
      <w:r>
        <w:rPr>
          <w:spacing w:val="-2"/>
        </w:rPr>
        <w:t> </w:t>
      </w:r>
      <w:r>
        <w:rPr/>
        <w:t>such</w:t>
      </w:r>
      <w:r>
        <w:rPr>
          <w:spacing w:val="-2"/>
        </w:rPr>
        <w:t> </w:t>
      </w:r>
      <w:r>
        <w:rPr/>
        <w:t>employment.</w:t>
      </w:r>
    </w:p>
    <w:p>
      <w:pPr>
        <w:pStyle w:val="BodyText"/>
        <w:spacing w:before="74"/>
      </w:pPr>
    </w:p>
    <w:p>
      <w:pPr>
        <w:pStyle w:val="Heading2"/>
        <w:numPr>
          <w:ilvl w:val="0"/>
          <w:numId w:val="57"/>
        </w:numPr>
        <w:tabs>
          <w:tab w:pos="2798" w:val="left" w:leader="none"/>
          <w:tab w:pos="2800" w:val="left" w:leader="none"/>
        </w:tabs>
        <w:spacing w:line="218" w:lineRule="auto" w:before="0" w:after="0"/>
        <w:ind w:left="2800" w:right="858" w:hanging="541"/>
        <w:jc w:val="both"/>
      </w:pPr>
      <w:r>
        <w:rPr/>
        <w:t>ADMINISTRATORS TO BE ISSUED STAFF CONTRACTS OR FACULTY CONTRACTS, DEPENDING UPON DESCRIPTION OF THE </w:t>
      </w:r>
      <w:r>
        <w:rPr>
          <w:spacing w:val="-2"/>
        </w:rPr>
        <w:t>POSITION</w:t>
      </w:r>
    </w:p>
    <w:p>
      <w:pPr>
        <w:pStyle w:val="BodyText"/>
        <w:spacing w:line="235" w:lineRule="auto" w:before="152"/>
        <w:ind w:left="2800" w:right="294" w:hanging="1"/>
        <w:jc w:val="both"/>
      </w:pPr>
      <w:r>
        <w:rPr>
          <w:spacing w:val="-4"/>
        </w:rPr>
        <w:t>Administrative</w:t>
      </w:r>
      <w:r>
        <w:rPr>
          <w:spacing w:val="-6"/>
        </w:rPr>
        <w:t> </w:t>
      </w:r>
      <w:r>
        <w:rPr>
          <w:spacing w:val="-4"/>
        </w:rPr>
        <w:t>positions in</w:t>
      </w:r>
      <w:r>
        <w:rPr>
          <w:spacing w:val="-5"/>
        </w:rPr>
        <w:t> </w:t>
      </w:r>
      <w:r>
        <w:rPr>
          <w:spacing w:val="-4"/>
        </w:rPr>
        <w:t>the</w:t>
      </w:r>
      <w:r>
        <w:rPr>
          <w:spacing w:val="-6"/>
        </w:rPr>
        <w:t> </w:t>
      </w:r>
      <w:r>
        <w:rPr>
          <w:spacing w:val="-4"/>
        </w:rPr>
        <w:t>academic</w:t>
      </w:r>
      <w:r>
        <w:rPr>
          <w:spacing w:val="-6"/>
        </w:rPr>
        <w:t> </w:t>
      </w:r>
      <w:r>
        <w:rPr>
          <w:spacing w:val="-4"/>
        </w:rPr>
        <w:t>area are</w:t>
      </w:r>
      <w:r>
        <w:rPr>
          <w:spacing w:val="-6"/>
        </w:rPr>
        <w:t> </w:t>
      </w:r>
      <w:r>
        <w:rPr>
          <w:spacing w:val="-4"/>
        </w:rPr>
        <w:t>sometimes offered</w:t>
      </w:r>
      <w:r>
        <w:rPr>
          <w:spacing w:val="-5"/>
        </w:rPr>
        <w:t> </w:t>
      </w:r>
      <w:r>
        <w:rPr>
          <w:spacing w:val="-4"/>
        </w:rPr>
        <w:t>to</w:t>
      </w:r>
      <w:r>
        <w:rPr>
          <w:spacing w:val="-5"/>
        </w:rPr>
        <w:t> </w:t>
      </w:r>
      <w:r>
        <w:rPr>
          <w:spacing w:val="-4"/>
        </w:rPr>
        <w:t>those</w:t>
      </w:r>
      <w:r>
        <w:rPr>
          <w:spacing w:val="-6"/>
        </w:rPr>
        <w:t> </w:t>
      </w:r>
      <w:r>
        <w:rPr>
          <w:spacing w:val="-4"/>
        </w:rPr>
        <w:t>who</w:t>
      </w:r>
      <w:r>
        <w:rPr>
          <w:spacing w:val="-5"/>
        </w:rPr>
        <w:t> </w:t>
      </w:r>
      <w:r>
        <w:rPr>
          <w:spacing w:val="-4"/>
        </w:rPr>
        <w:t>may </w:t>
      </w:r>
      <w:r>
        <w:rPr/>
        <w:t>or</w:t>
      </w:r>
      <w:r>
        <w:rPr>
          <w:spacing w:val="-7"/>
        </w:rPr>
        <w:t> </w:t>
      </w:r>
      <w:r>
        <w:rPr/>
        <w:t>may</w:t>
      </w:r>
      <w:r>
        <w:rPr>
          <w:spacing w:val="-7"/>
        </w:rPr>
        <w:t> </w:t>
      </w:r>
      <w:r>
        <w:rPr/>
        <w:t>not</w:t>
      </w:r>
      <w:r>
        <w:rPr>
          <w:spacing w:val="-8"/>
        </w:rPr>
        <w:t> </w:t>
      </w:r>
      <w:r>
        <w:rPr/>
        <w:t>have</w:t>
      </w:r>
      <w:r>
        <w:rPr>
          <w:spacing w:val="-7"/>
        </w:rPr>
        <w:t> </w:t>
      </w:r>
      <w:r>
        <w:rPr/>
        <w:t>established</w:t>
      </w:r>
      <w:r>
        <w:rPr>
          <w:spacing w:val="-9"/>
        </w:rPr>
        <w:t> </w:t>
      </w:r>
      <w:r>
        <w:rPr/>
        <w:t>a</w:t>
      </w:r>
      <w:r>
        <w:rPr>
          <w:spacing w:val="-7"/>
        </w:rPr>
        <w:t> </w:t>
      </w:r>
      <w:r>
        <w:rPr/>
        <w:t>tie</w:t>
      </w:r>
      <w:r>
        <w:rPr>
          <w:spacing w:val="-7"/>
        </w:rPr>
        <w:t> </w:t>
      </w:r>
      <w:r>
        <w:rPr/>
        <w:t>to</w:t>
      </w:r>
      <w:r>
        <w:rPr>
          <w:spacing w:val="-7"/>
        </w:rPr>
        <w:t> </w:t>
      </w:r>
      <w:r>
        <w:rPr/>
        <w:t>a</w:t>
      </w:r>
      <w:r>
        <w:rPr>
          <w:spacing w:val="-7"/>
        </w:rPr>
        <w:t> </w:t>
      </w:r>
      <w:r>
        <w:rPr/>
        <w:t>regular</w:t>
      </w:r>
      <w:r>
        <w:rPr>
          <w:spacing w:val="-7"/>
        </w:rPr>
        <w:t> </w:t>
      </w:r>
      <w:r>
        <w:rPr/>
        <w:t>academic</w:t>
      </w:r>
      <w:r>
        <w:rPr>
          <w:spacing w:val="-7"/>
        </w:rPr>
        <w:t> </w:t>
      </w:r>
      <w:r>
        <w:rPr/>
        <w:t>department.</w:t>
      </w:r>
    </w:p>
    <w:p>
      <w:pPr>
        <w:pStyle w:val="BodyText"/>
        <w:spacing w:before="22"/>
      </w:pPr>
    </w:p>
    <w:p>
      <w:pPr>
        <w:pStyle w:val="BodyText"/>
        <w:spacing w:line="235" w:lineRule="auto"/>
        <w:ind w:left="2799" w:right="291" w:firstLine="1"/>
        <w:jc w:val="both"/>
      </w:pPr>
      <w:r>
        <w:rPr/>
        <w:t>Teaching</w:t>
      </w:r>
      <w:r>
        <w:rPr>
          <w:spacing w:val="-5"/>
        </w:rPr>
        <w:t> </w:t>
      </w:r>
      <w:r>
        <w:rPr/>
        <w:t>duties</w:t>
      </w:r>
      <w:r>
        <w:rPr>
          <w:spacing w:val="-5"/>
        </w:rPr>
        <w:t> </w:t>
      </w:r>
      <w:r>
        <w:rPr/>
        <w:t>required</w:t>
      </w:r>
      <w:r>
        <w:rPr>
          <w:spacing w:val="-7"/>
        </w:rPr>
        <w:t> </w:t>
      </w:r>
      <w:r>
        <w:rPr/>
        <w:t>by</w:t>
      </w:r>
      <w:r>
        <w:rPr>
          <w:spacing w:val="-7"/>
        </w:rPr>
        <w:t> </w:t>
      </w:r>
      <w:r>
        <w:rPr/>
        <w:t>the</w:t>
      </w:r>
      <w:r>
        <w:rPr>
          <w:spacing w:val="-7"/>
        </w:rPr>
        <w:t> </w:t>
      </w:r>
      <w:r>
        <w:rPr/>
        <w:t>position</w:t>
      </w:r>
      <w:r>
        <w:rPr>
          <w:spacing w:val="-7"/>
        </w:rPr>
        <w:t> </w:t>
      </w:r>
      <w:r>
        <w:rPr/>
        <w:t>are</w:t>
      </w:r>
      <w:r>
        <w:rPr>
          <w:spacing w:val="-7"/>
        </w:rPr>
        <w:t> </w:t>
      </w:r>
      <w:r>
        <w:rPr/>
        <w:t>usually</w:t>
      </w:r>
      <w:r>
        <w:rPr>
          <w:spacing w:val="-5"/>
        </w:rPr>
        <w:t> </w:t>
      </w:r>
      <w:r>
        <w:rPr/>
        <w:t>minimal</w:t>
      </w:r>
      <w:r>
        <w:rPr>
          <w:spacing w:val="-5"/>
        </w:rPr>
        <w:t> </w:t>
      </w:r>
      <w:r>
        <w:rPr/>
        <w:t>or</w:t>
      </w:r>
      <w:r>
        <w:rPr>
          <w:spacing w:val="-5"/>
        </w:rPr>
        <w:t> </w:t>
      </w:r>
      <w:r>
        <w:rPr/>
        <w:t>less</w:t>
      </w:r>
      <w:r>
        <w:rPr>
          <w:spacing w:val="-6"/>
        </w:rPr>
        <w:t> </w:t>
      </w:r>
      <w:r>
        <w:rPr/>
        <w:t>than</w:t>
      </w:r>
      <w:r>
        <w:rPr>
          <w:spacing w:val="-7"/>
        </w:rPr>
        <w:t> </w:t>
      </w:r>
      <w:r>
        <w:rPr/>
        <w:t>half-</w:t>
      </w:r>
      <w:r>
        <w:rPr>
          <w:spacing w:val="-7"/>
        </w:rPr>
        <w:t> </w:t>
      </w:r>
      <w:r>
        <w:rPr/>
        <w:t>time. Such positions are confirmed by staff contracts and are governed by the Staff Handbook.</w:t>
      </w:r>
      <w:r>
        <w:rPr>
          <w:spacing w:val="20"/>
        </w:rPr>
        <w:t> </w:t>
      </w:r>
      <w:r>
        <w:rPr/>
        <w:t>If</w:t>
      </w:r>
      <w:r>
        <w:rPr>
          <w:spacing w:val="-14"/>
        </w:rPr>
        <w:t> </w:t>
      </w:r>
      <w:r>
        <w:rPr/>
        <w:t>a</w:t>
      </w:r>
      <w:r>
        <w:rPr>
          <w:spacing w:val="-14"/>
        </w:rPr>
        <w:t> </w:t>
      </w:r>
      <w:r>
        <w:rPr/>
        <w:t>regular</w:t>
      </w:r>
      <w:r>
        <w:rPr>
          <w:spacing w:val="-13"/>
        </w:rPr>
        <w:t> </w:t>
      </w:r>
      <w:r>
        <w:rPr/>
        <w:t>academic</w:t>
      </w:r>
      <w:r>
        <w:rPr>
          <w:spacing w:val="-14"/>
        </w:rPr>
        <w:t> </w:t>
      </w:r>
      <w:r>
        <w:rPr/>
        <w:t>department</w:t>
      </w:r>
      <w:r>
        <w:rPr>
          <w:spacing w:val="-14"/>
        </w:rPr>
        <w:t> </w:t>
      </w:r>
      <w:r>
        <w:rPr/>
        <w:t>offers</w:t>
      </w:r>
      <w:r>
        <w:rPr>
          <w:spacing w:val="-14"/>
        </w:rPr>
        <w:t> </w:t>
      </w:r>
      <w:r>
        <w:rPr/>
        <w:t>faculty</w:t>
      </w:r>
      <w:r>
        <w:rPr>
          <w:spacing w:val="-13"/>
        </w:rPr>
        <w:t> </w:t>
      </w:r>
      <w:r>
        <w:rPr/>
        <w:t>rank,</w:t>
      </w:r>
      <w:r>
        <w:rPr>
          <w:spacing w:val="-14"/>
        </w:rPr>
        <w:t> </w:t>
      </w:r>
      <w:r>
        <w:rPr/>
        <w:t>that</w:t>
      </w:r>
      <w:r>
        <w:rPr>
          <w:spacing w:val="-14"/>
        </w:rPr>
        <w:t> </w:t>
      </w:r>
      <w:r>
        <w:rPr/>
        <w:t>part-</w:t>
      </w:r>
      <w:r>
        <w:rPr>
          <w:spacing w:val="-13"/>
        </w:rPr>
        <w:t> </w:t>
      </w:r>
      <w:r>
        <w:rPr/>
        <w:t>time</w:t>
      </w:r>
      <w:r>
        <w:rPr>
          <w:spacing w:val="9"/>
        </w:rPr>
        <w:t> </w:t>
      </w:r>
      <w:r>
        <w:rPr/>
        <w:t>rank is</w:t>
      </w:r>
      <w:r>
        <w:rPr>
          <w:spacing w:val="-2"/>
        </w:rPr>
        <w:t> </w:t>
      </w:r>
      <w:r>
        <w:rPr/>
        <w:t>shown as a secondary title on the staff contract.</w:t>
      </w:r>
      <w:r>
        <w:rPr>
          <w:spacing w:val="40"/>
        </w:rPr>
        <w:t> </w:t>
      </w:r>
      <w:r>
        <w:rPr/>
        <w:t>If an employee</w:t>
      </w:r>
      <w:r>
        <w:rPr>
          <w:spacing w:val="-14"/>
        </w:rPr>
        <w:t> </w:t>
      </w:r>
      <w:r>
        <w:rPr/>
        <w:t>who</w:t>
      </w:r>
      <w:r>
        <w:rPr>
          <w:spacing w:val="-14"/>
        </w:rPr>
        <w:t> </w:t>
      </w:r>
      <w:r>
        <w:rPr/>
        <w:t>is</w:t>
      </w:r>
      <w:r>
        <w:rPr>
          <w:spacing w:val="-14"/>
        </w:rPr>
        <w:t> </w:t>
      </w:r>
      <w:r>
        <w:rPr/>
        <w:t>primarily a</w:t>
      </w:r>
      <w:r>
        <w:rPr>
          <w:spacing w:val="-4"/>
        </w:rPr>
        <w:t> </w:t>
      </w:r>
      <w:r>
        <w:rPr/>
        <w:t>staff</w:t>
      </w:r>
      <w:r>
        <w:rPr>
          <w:spacing w:val="-4"/>
        </w:rPr>
        <w:t> </w:t>
      </w:r>
      <w:r>
        <w:rPr/>
        <w:t>member,</w:t>
      </w:r>
      <w:r>
        <w:rPr>
          <w:spacing w:val="-4"/>
        </w:rPr>
        <w:t> </w:t>
      </w:r>
      <w:r>
        <w:rPr/>
        <w:t>also</w:t>
      </w:r>
      <w:r>
        <w:rPr>
          <w:spacing w:val="-4"/>
        </w:rPr>
        <w:t> </w:t>
      </w:r>
      <w:r>
        <w:rPr/>
        <w:t>holds</w:t>
      </w:r>
      <w:r>
        <w:rPr>
          <w:spacing w:val="-5"/>
        </w:rPr>
        <w:t> </w:t>
      </w:r>
      <w:r>
        <w:rPr/>
        <w:t>faculty</w:t>
      </w:r>
      <w:r>
        <w:rPr>
          <w:spacing w:val="-4"/>
        </w:rPr>
        <w:t> </w:t>
      </w:r>
      <w:r>
        <w:rPr/>
        <w:t>rank</w:t>
      </w:r>
      <w:r>
        <w:rPr>
          <w:spacing w:val="-5"/>
        </w:rPr>
        <w:t> </w:t>
      </w:r>
      <w:r>
        <w:rPr/>
        <w:t>in</w:t>
      </w:r>
      <w:r>
        <w:rPr>
          <w:spacing w:val="-4"/>
        </w:rPr>
        <w:t> </w:t>
      </w:r>
      <w:r>
        <w:rPr/>
        <w:t>an</w:t>
      </w:r>
      <w:r>
        <w:rPr>
          <w:spacing w:val="-4"/>
        </w:rPr>
        <w:t> </w:t>
      </w:r>
      <w:r>
        <w:rPr/>
        <w:t>instructional</w:t>
      </w:r>
      <w:r>
        <w:rPr>
          <w:spacing w:val="-4"/>
        </w:rPr>
        <w:t> </w:t>
      </w:r>
      <w:r>
        <w:rPr/>
        <w:t>department,</w:t>
      </w:r>
      <w:r>
        <w:rPr>
          <w:spacing w:val="-5"/>
        </w:rPr>
        <w:t> </w:t>
      </w:r>
      <w:r>
        <w:rPr/>
        <w:t>ONLY</w:t>
      </w:r>
      <w:r>
        <w:rPr>
          <w:spacing w:val="-4"/>
        </w:rPr>
        <w:t> </w:t>
      </w:r>
      <w:r>
        <w:rPr/>
        <w:t>those </w:t>
      </w:r>
      <w:r>
        <w:rPr>
          <w:spacing w:val="-2"/>
        </w:rPr>
        <w:t>aspects</w:t>
      </w:r>
      <w:r>
        <w:rPr>
          <w:spacing w:val="-12"/>
        </w:rPr>
        <w:t> </w:t>
      </w:r>
      <w:r>
        <w:rPr>
          <w:spacing w:val="-2"/>
        </w:rPr>
        <w:t>of</w:t>
      </w:r>
      <w:r>
        <w:rPr>
          <w:spacing w:val="-12"/>
        </w:rPr>
        <w:t> </w:t>
      </w:r>
      <w:r>
        <w:rPr>
          <w:spacing w:val="-2"/>
        </w:rPr>
        <w:t>the</w:t>
      </w:r>
      <w:r>
        <w:rPr>
          <w:spacing w:val="-10"/>
        </w:rPr>
        <w:t> </w:t>
      </w:r>
      <w:r>
        <w:rPr>
          <w:spacing w:val="-2"/>
        </w:rPr>
        <w:t>employee’s</w:t>
      </w:r>
      <w:r>
        <w:rPr>
          <w:spacing w:val="-12"/>
        </w:rPr>
        <w:t> </w:t>
      </w:r>
      <w:r>
        <w:rPr>
          <w:spacing w:val="-2"/>
        </w:rPr>
        <w:t>appointment</w:t>
      </w:r>
      <w:r>
        <w:rPr>
          <w:spacing w:val="-12"/>
        </w:rPr>
        <w:t> </w:t>
      </w:r>
      <w:r>
        <w:rPr>
          <w:spacing w:val="-2"/>
        </w:rPr>
        <w:t>dealing</w:t>
      </w:r>
      <w:r>
        <w:rPr>
          <w:spacing w:val="-10"/>
        </w:rPr>
        <w:t> </w:t>
      </w:r>
      <w:r>
        <w:rPr>
          <w:spacing w:val="-2"/>
        </w:rPr>
        <w:t>with</w:t>
      </w:r>
      <w:r>
        <w:rPr>
          <w:spacing w:val="-12"/>
        </w:rPr>
        <w:t> </w:t>
      </w:r>
      <w:r>
        <w:rPr>
          <w:spacing w:val="-2"/>
        </w:rPr>
        <w:t>faculty</w:t>
      </w:r>
      <w:r>
        <w:rPr>
          <w:spacing w:val="-11"/>
        </w:rPr>
        <w:t> </w:t>
      </w:r>
      <w:r>
        <w:rPr>
          <w:spacing w:val="-2"/>
        </w:rPr>
        <w:t>status</w:t>
      </w:r>
      <w:r>
        <w:rPr>
          <w:spacing w:val="-9"/>
        </w:rPr>
        <w:t> </w:t>
      </w:r>
      <w:r>
        <w:rPr>
          <w:spacing w:val="-2"/>
        </w:rPr>
        <w:t>are</w:t>
      </w:r>
      <w:r>
        <w:rPr>
          <w:spacing w:val="-12"/>
        </w:rPr>
        <w:t> </w:t>
      </w:r>
      <w:r>
        <w:rPr>
          <w:spacing w:val="-2"/>
        </w:rPr>
        <w:t>governed</w:t>
      </w:r>
      <w:r>
        <w:rPr>
          <w:spacing w:val="-12"/>
        </w:rPr>
        <w:t> </w:t>
      </w:r>
      <w:r>
        <w:rPr>
          <w:spacing w:val="-2"/>
        </w:rPr>
        <w:t>by</w:t>
      </w:r>
      <w:r>
        <w:rPr>
          <w:spacing w:val="-10"/>
        </w:rPr>
        <w:t> </w:t>
      </w:r>
      <w:r>
        <w:rPr>
          <w:spacing w:val="-2"/>
        </w:rPr>
        <w:t>the </w:t>
      </w:r>
      <w:r>
        <w:rPr/>
        <w:t>Faculty Handbook.</w:t>
      </w:r>
    </w:p>
    <w:p>
      <w:pPr>
        <w:pStyle w:val="ListParagraph"/>
        <w:numPr>
          <w:ilvl w:val="0"/>
          <w:numId w:val="57"/>
        </w:numPr>
        <w:tabs>
          <w:tab w:pos="2800" w:val="left" w:leader="none"/>
        </w:tabs>
        <w:spacing w:line="237" w:lineRule="auto" w:before="193" w:after="0"/>
        <w:ind w:left="2800" w:right="299" w:hanging="540"/>
        <w:jc w:val="left"/>
        <w:rPr>
          <w:sz w:val="22"/>
        </w:rPr>
      </w:pPr>
      <w:r>
        <w:rPr>
          <w:sz w:val="22"/>
        </w:rPr>
        <w:t>Faculty</w:t>
      </w:r>
      <w:r>
        <w:rPr>
          <w:spacing w:val="29"/>
          <w:sz w:val="22"/>
        </w:rPr>
        <w:t> </w:t>
      </w:r>
      <w:r>
        <w:rPr>
          <w:sz w:val="22"/>
        </w:rPr>
        <w:t>Contracts</w:t>
      </w:r>
      <w:r>
        <w:rPr>
          <w:spacing w:val="27"/>
          <w:sz w:val="22"/>
        </w:rPr>
        <w:t> </w:t>
      </w:r>
      <w:r>
        <w:rPr>
          <w:sz w:val="22"/>
        </w:rPr>
        <w:t>for</w:t>
      </w:r>
      <w:r>
        <w:rPr>
          <w:spacing w:val="28"/>
          <w:sz w:val="22"/>
        </w:rPr>
        <w:t> </w:t>
      </w:r>
      <w:r>
        <w:rPr>
          <w:sz w:val="22"/>
        </w:rPr>
        <w:t>Administrators</w:t>
      </w:r>
      <w:r>
        <w:rPr>
          <w:spacing w:val="28"/>
          <w:sz w:val="22"/>
        </w:rPr>
        <w:t> </w:t>
      </w:r>
      <w:r>
        <w:rPr>
          <w:sz w:val="22"/>
        </w:rPr>
        <w:t>are</w:t>
      </w:r>
      <w:r>
        <w:rPr>
          <w:spacing w:val="27"/>
          <w:sz w:val="22"/>
        </w:rPr>
        <w:t> </w:t>
      </w:r>
      <w:r>
        <w:rPr>
          <w:sz w:val="22"/>
        </w:rPr>
        <w:t>addressed</w:t>
      </w:r>
      <w:r>
        <w:rPr>
          <w:spacing w:val="28"/>
          <w:sz w:val="22"/>
        </w:rPr>
        <w:t> </w:t>
      </w:r>
      <w:r>
        <w:rPr>
          <w:sz w:val="22"/>
        </w:rPr>
        <w:t>in</w:t>
      </w:r>
      <w:r>
        <w:rPr>
          <w:spacing w:val="28"/>
          <w:sz w:val="22"/>
        </w:rPr>
        <w:t> </w:t>
      </w:r>
      <w:r>
        <w:rPr>
          <w:sz w:val="22"/>
        </w:rPr>
        <w:t>the</w:t>
      </w:r>
      <w:r>
        <w:rPr>
          <w:spacing w:val="27"/>
          <w:sz w:val="22"/>
        </w:rPr>
        <w:t> </w:t>
      </w:r>
      <w:r>
        <w:rPr>
          <w:sz w:val="22"/>
        </w:rPr>
        <w:t>Faculty</w:t>
      </w:r>
      <w:r>
        <w:rPr>
          <w:spacing w:val="25"/>
          <w:sz w:val="22"/>
        </w:rPr>
        <w:t> </w:t>
      </w:r>
      <w:r>
        <w:rPr>
          <w:sz w:val="22"/>
        </w:rPr>
        <w:t>section</w:t>
      </w:r>
      <w:r>
        <w:rPr>
          <w:spacing w:val="28"/>
          <w:sz w:val="22"/>
        </w:rPr>
        <w:t> </w:t>
      </w:r>
      <w:r>
        <w:rPr>
          <w:sz w:val="22"/>
        </w:rPr>
        <w:t>of</w:t>
      </w:r>
      <w:r>
        <w:rPr>
          <w:spacing w:val="26"/>
          <w:sz w:val="22"/>
        </w:rPr>
        <w:t> </w:t>
      </w:r>
      <w:r>
        <w:rPr>
          <w:sz w:val="22"/>
        </w:rPr>
        <w:t>the Manual,</w:t>
      </w:r>
      <w:r>
        <w:rPr>
          <w:spacing w:val="80"/>
          <w:sz w:val="22"/>
        </w:rPr>
        <w:t> </w:t>
      </w:r>
      <w:r>
        <w:rPr>
          <w:sz w:val="22"/>
        </w:rPr>
        <w:t>IV.14.</w:t>
      </w:r>
    </w:p>
    <w:p>
      <w:pPr>
        <w:pStyle w:val="ListParagraph"/>
        <w:numPr>
          <w:ilvl w:val="1"/>
          <w:numId w:val="53"/>
        </w:numPr>
        <w:tabs>
          <w:tab w:pos="1717" w:val="left" w:leader="none"/>
        </w:tabs>
        <w:spacing w:line="240" w:lineRule="auto" w:before="224" w:after="0"/>
        <w:ind w:left="1717" w:right="0" w:hanging="717"/>
        <w:jc w:val="left"/>
        <w:rPr>
          <w:sz w:val="22"/>
        </w:rPr>
      </w:pPr>
      <w:bookmarkStart w:name="IV.15. Salary Increments" w:id="143"/>
      <w:bookmarkEnd w:id="143"/>
      <w:r>
        <w:rPr/>
      </w:r>
      <w:bookmarkStart w:name="_bookmark72" w:id="144"/>
      <w:bookmarkEnd w:id="144"/>
      <w:r>
        <w:rPr/>
      </w:r>
      <w:r>
        <w:rPr>
          <w:w w:val="85"/>
          <w:sz w:val="22"/>
          <w:u w:val="single"/>
        </w:rPr>
        <w:t>Salary</w:t>
      </w:r>
      <w:r>
        <w:rPr>
          <w:spacing w:val="10"/>
          <w:sz w:val="22"/>
          <w:u w:val="single"/>
        </w:rPr>
        <w:t> </w:t>
      </w:r>
      <w:r>
        <w:rPr>
          <w:spacing w:val="-2"/>
          <w:sz w:val="22"/>
          <w:u w:val="single"/>
        </w:rPr>
        <w:t>Increments</w:t>
      </w:r>
    </w:p>
    <w:p>
      <w:pPr>
        <w:pStyle w:val="BodyText"/>
        <w:spacing w:before="247"/>
        <w:ind w:left="1720"/>
      </w:pPr>
      <w:r>
        <w:rPr>
          <w:spacing w:val="-2"/>
        </w:rPr>
        <w:t>Salary</w:t>
      </w:r>
      <w:r>
        <w:rPr>
          <w:spacing w:val="-10"/>
        </w:rPr>
        <w:t> </w:t>
      </w:r>
      <w:r>
        <w:rPr>
          <w:spacing w:val="-2"/>
        </w:rPr>
        <w:t>increments</w:t>
      </w:r>
      <w:r>
        <w:rPr>
          <w:spacing w:val="-12"/>
        </w:rPr>
        <w:t> </w:t>
      </w:r>
      <w:r>
        <w:rPr>
          <w:spacing w:val="-2"/>
        </w:rPr>
        <w:t>shall</w:t>
      </w:r>
      <w:r>
        <w:rPr>
          <w:spacing w:val="-8"/>
        </w:rPr>
        <w:t> </w:t>
      </w:r>
      <w:r>
        <w:rPr>
          <w:spacing w:val="-2"/>
        </w:rPr>
        <w:t>not</w:t>
      </w:r>
      <w:r>
        <w:rPr>
          <w:spacing w:val="-8"/>
        </w:rPr>
        <w:t> </w:t>
      </w:r>
      <w:r>
        <w:rPr>
          <w:spacing w:val="-2"/>
        </w:rPr>
        <w:t>be</w:t>
      </w:r>
      <w:r>
        <w:rPr>
          <w:spacing w:val="-7"/>
        </w:rPr>
        <w:t> </w:t>
      </w:r>
      <w:r>
        <w:rPr>
          <w:spacing w:val="-2"/>
        </w:rPr>
        <w:t>given</w:t>
      </w:r>
      <w:r>
        <w:rPr>
          <w:spacing w:val="-8"/>
        </w:rPr>
        <w:t> </w:t>
      </w:r>
      <w:r>
        <w:rPr>
          <w:spacing w:val="-2"/>
        </w:rPr>
        <w:t>during</w:t>
      </w:r>
      <w:r>
        <w:rPr>
          <w:spacing w:val="-10"/>
        </w:rPr>
        <w:t> </w:t>
      </w:r>
      <w:r>
        <w:rPr>
          <w:spacing w:val="-2"/>
        </w:rPr>
        <w:t>the</w:t>
      </w:r>
      <w:r>
        <w:rPr>
          <w:spacing w:val="-7"/>
        </w:rPr>
        <w:t> </w:t>
      </w:r>
      <w:r>
        <w:rPr>
          <w:spacing w:val="-2"/>
        </w:rPr>
        <w:t>existing</w:t>
      </w:r>
      <w:r>
        <w:rPr>
          <w:spacing w:val="-12"/>
        </w:rPr>
        <w:t> </w:t>
      </w:r>
      <w:r>
        <w:rPr>
          <w:spacing w:val="-2"/>
        </w:rPr>
        <w:t>faculty</w:t>
      </w:r>
      <w:r>
        <w:rPr>
          <w:spacing w:val="-9"/>
        </w:rPr>
        <w:t> </w:t>
      </w:r>
      <w:r>
        <w:rPr>
          <w:spacing w:val="-2"/>
        </w:rPr>
        <w:t>contract.</w:t>
      </w:r>
      <w:r>
        <w:rPr>
          <w:spacing w:val="-10"/>
        </w:rPr>
        <w:t> </w:t>
      </w:r>
      <w:r>
        <w:rPr>
          <w:spacing w:val="-2"/>
        </w:rPr>
        <w:t>When</w:t>
      </w:r>
      <w:r>
        <w:rPr>
          <w:spacing w:val="-9"/>
        </w:rPr>
        <w:t> </w:t>
      </w:r>
      <w:r>
        <w:rPr>
          <w:spacing w:val="-2"/>
        </w:rPr>
        <w:t>faculty</w:t>
      </w:r>
      <w:r>
        <w:rPr>
          <w:spacing w:val="-12"/>
        </w:rPr>
        <w:t> </w:t>
      </w:r>
      <w:r>
        <w:rPr>
          <w:spacing w:val="-2"/>
        </w:rPr>
        <w:t>complete</w:t>
      </w:r>
      <w:r>
        <w:rPr>
          <w:spacing w:val="9"/>
        </w:rPr>
        <w:t> </w:t>
      </w:r>
      <w:r>
        <w:rPr>
          <w:spacing w:val="-10"/>
        </w:rPr>
        <w:t>a</w:t>
      </w:r>
    </w:p>
    <w:p>
      <w:pPr>
        <w:pStyle w:val="BodyText"/>
        <w:spacing w:after="0"/>
        <w:sectPr>
          <w:headerReference w:type="default" r:id="rId55"/>
          <w:footerReference w:type="default" r:id="rId56"/>
          <w:pgSz w:w="12240" w:h="15840"/>
          <w:pgMar w:header="727" w:footer="314" w:top="1180" w:bottom="500" w:left="720" w:right="1080"/>
        </w:sectPr>
      </w:pPr>
    </w:p>
    <w:p>
      <w:pPr>
        <w:pStyle w:val="BodyText"/>
        <w:spacing w:line="223" w:lineRule="exact"/>
        <w:ind w:left="1720"/>
        <w:jc w:val="both"/>
      </w:pPr>
      <w:r>
        <w:rPr/>
        <w:t>terminal</w:t>
      </w:r>
      <w:r>
        <w:rPr>
          <w:spacing w:val="17"/>
        </w:rPr>
        <w:t> </w:t>
      </w:r>
      <w:r>
        <w:rPr/>
        <w:t>degree</w:t>
      </w:r>
      <w:r>
        <w:rPr>
          <w:spacing w:val="17"/>
        </w:rPr>
        <w:t> </w:t>
      </w:r>
      <w:r>
        <w:rPr/>
        <w:t>during</w:t>
      </w:r>
      <w:r>
        <w:rPr>
          <w:spacing w:val="17"/>
        </w:rPr>
        <w:t> </w:t>
      </w:r>
      <w:r>
        <w:rPr/>
        <w:t>a</w:t>
      </w:r>
      <w:r>
        <w:rPr>
          <w:spacing w:val="24"/>
        </w:rPr>
        <w:t> </w:t>
      </w:r>
      <w:r>
        <w:rPr/>
        <w:t>given</w:t>
      </w:r>
      <w:r>
        <w:rPr>
          <w:spacing w:val="20"/>
        </w:rPr>
        <w:t> </w:t>
      </w:r>
      <w:r>
        <w:rPr/>
        <w:t>contract</w:t>
      </w:r>
      <w:r>
        <w:rPr>
          <w:spacing w:val="18"/>
        </w:rPr>
        <w:t> </w:t>
      </w:r>
      <w:r>
        <w:rPr/>
        <w:t>period,</w:t>
      </w:r>
      <w:r>
        <w:rPr>
          <w:spacing w:val="17"/>
        </w:rPr>
        <w:t> </w:t>
      </w:r>
      <w:r>
        <w:rPr/>
        <w:t>the</w:t>
      </w:r>
      <w:r>
        <w:rPr>
          <w:spacing w:val="20"/>
        </w:rPr>
        <w:t> </w:t>
      </w:r>
      <w:r>
        <w:rPr/>
        <w:t>subsequent</w:t>
      </w:r>
      <w:r>
        <w:rPr>
          <w:spacing w:val="14"/>
        </w:rPr>
        <w:t> </w:t>
      </w:r>
      <w:r>
        <w:rPr/>
        <w:t>year’s</w:t>
      </w:r>
      <w:r>
        <w:rPr>
          <w:spacing w:val="21"/>
        </w:rPr>
        <w:t> </w:t>
      </w:r>
      <w:r>
        <w:rPr/>
        <w:t>contract</w:t>
      </w:r>
      <w:r>
        <w:rPr>
          <w:spacing w:val="-8"/>
        </w:rPr>
        <w:t> </w:t>
      </w:r>
      <w:r>
        <w:rPr/>
        <w:t>may</w:t>
      </w:r>
      <w:r>
        <w:rPr>
          <w:spacing w:val="17"/>
        </w:rPr>
        <w:t> </w:t>
      </w:r>
      <w:r>
        <w:rPr/>
        <w:t>reflect</w:t>
      </w:r>
      <w:r>
        <w:rPr>
          <w:spacing w:val="14"/>
        </w:rPr>
        <w:t> </w:t>
      </w:r>
      <w:r>
        <w:rPr>
          <w:spacing w:val="-5"/>
        </w:rPr>
        <w:t>an</w:t>
      </w:r>
    </w:p>
    <w:p>
      <w:pPr>
        <w:pStyle w:val="BodyText"/>
        <w:spacing w:line="235" w:lineRule="auto" w:before="1"/>
        <w:ind w:left="1721" w:right="292"/>
        <w:jc w:val="both"/>
      </w:pPr>
      <w:r>
        <w:rPr>
          <w:spacing w:val="-2"/>
        </w:rPr>
        <w:t>increased</w:t>
      </w:r>
      <w:r>
        <w:rPr>
          <w:spacing w:val="-12"/>
        </w:rPr>
        <w:t> </w:t>
      </w:r>
      <w:r>
        <w:rPr>
          <w:spacing w:val="-2"/>
        </w:rPr>
        <w:t>salary.</w:t>
      </w:r>
      <w:r>
        <w:rPr>
          <w:spacing w:val="13"/>
        </w:rPr>
        <w:t> </w:t>
      </w:r>
      <w:r>
        <w:rPr>
          <w:spacing w:val="-2"/>
        </w:rPr>
        <w:t>Salary</w:t>
      </w:r>
      <w:r>
        <w:rPr>
          <w:spacing w:val="-9"/>
        </w:rPr>
        <w:t> </w:t>
      </w:r>
      <w:r>
        <w:rPr>
          <w:spacing w:val="-2"/>
        </w:rPr>
        <w:t>increments</w:t>
      </w:r>
      <w:r>
        <w:rPr>
          <w:spacing w:val="-10"/>
        </w:rPr>
        <w:t> </w:t>
      </w:r>
      <w:r>
        <w:rPr>
          <w:spacing w:val="-2"/>
        </w:rPr>
        <w:t>may</w:t>
      </w:r>
      <w:r>
        <w:rPr>
          <w:spacing w:val="-6"/>
        </w:rPr>
        <w:t> </w:t>
      </w:r>
      <w:r>
        <w:rPr>
          <w:spacing w:val="-2"/>
        </w:rPr>
        <w:t>be</w:t>
      </w:r>
      <w:r>
        <w:rPr>
          <w:spacing w:val="-8"/>
        </w:rPr>
        <w:t> </w:t>
      </w:r>
      <w:r>
        <w:rPr>
          <w:spacing w:val="-2"/>
        </w:rPr>
        <w:t>granted</w:t>
      </w:r>
      <w:r>
        <w:rPr>
          <w:spacing w:val="-11"/>
        </w:rPr>
        <w:t> </w:t>
      </w:r>
      <w:r>
        <w:rPr>
          <w:spacing w:val="-2"/>
        </w:rPr>
        <w:t>after</w:t>
      </w:r>
      <w:r>
        <w:rPr>
          <w:spacing w:val="-8"/>
        </w:rPr>
        <w:t> </w:t>
      </w:r>
      <w:r>
        <w:rPr>
          <w:spacing w:val="-2"/>
        </w:rPr>
        <w:t>evaluation</w:t>
      </w:r>
      <w:r>
        <w:rPr>
          <w:spacing w:val="-11"/>
        </w:rPr>
        <w:t> </w:t>
      </w:r>
      <w:r>
        <w:rPr>
          <w:spacing w:val="-2"/>
        </w:rPr>
        <w:t>of</w:t>
      </w:r>
      <w:r>
        <w:rPr>
          <w:spacing w:val="-5"/>
        </w:rPr>
        <w:t> </w:t>
      </w:r>
      <w:r>
        <w:rPr>
          <w:spacing w:val="-2"/>
        </w:rPr>
        <w:t>the</w:t>
      </w:r>
      <w:r>
        <w:rPr>
          <w:spacing w:val="-12"/>
        </w:rPr>
        <w:t> </w:t>
      </w:r>
      <w:r>
        <w:rPr>
          <w:spacing w:val="-2"/>
        </w:rPr>
        <w:t>credits</w:t>
      </w:r>
      <w:r>
        <w:rPr>
          <w:spacing w:val="-12"/>
        </w:rPr>
        <w:t> </w:t>
      </w:r>
      <w:r>
        <w:rPr>
          <w:spacing w:val="-2"/>
        </w:rPr>
        <w:t>or</w:t>
      </w:r>
      <w:r>
        <w:rPr>
          <w:spacing w:val="-12"/>
        </w:rPr>
        <w:t> </w:t>
      </w:r>
      <w:r>
        <w:rPr>
          <w:spacing w:val="-2"/>
        </w:rPr>
        <w:t>degree</w:t>
      </w:r>
      <w:r>
        <w:rPr>
          <w:spacing w:val="-11"/>
        </w:rPr>
        <w:t> </w:t>
      </w:r>
      <w:r>
        <w:rPr>
          <w:spacing w:val="-2"/>
        </w:rPr>
        <w:t>earned </w:t>
      </w:r>
      <w:r>
        <w:rPr/>
        <w:t>to</w:t>
      </w:r>
      <w:r>
        <w:rPr>
          <w:spacing w:val="-3"/>
        </w:rPr>
        <w:t> </w:t>
      </w:r>
      <w:r>
        <w:rPr/>
        <w:t>determine</w:t>
      </w:r>
      <w:r>
        <w:rPr>
          <w:spacing w:val="-10"/>
        </w:rPr>
        <w:t> </w:t>
      </w:r>
      <w:r>
        <w:rPr/>
        <w:t>if</w:t>
      </w:r>
      <w:r>
        <w:rPr>
          <w:spacing w:val="-3"/>
        </w:rPr>
        <w:t> </w:t>
      </w:r>
      <w:r>
        <w:rPr/>
        <w:t>they</w:t>
      </w:r>
      <w:r>
        <w:rPr>
          <w:spacing w:val="-5"/>
        </w:rPr>
        <w:t> </w:t>
      </w:r>
      <w:r>
        <w:rPr/>
        <w:t>relate</w:t>
      </w:r>
      <w:r>
        <w:rPr>
          <w:spacing w:val="-7"/>
        </w:rPr>
        <w:t> </w:t>
      </w:r>
      <w:r>
        <w:rPr/>
        <w:t>to</w:t>
      </w:r>
      <w:r>
        <w:rPr>
          <w:spacing w:val="-3"/>
        </w:rPr>
        <w:t> </w:t>
      </w:r>
      <w:r>
        <w:rPr/>
        <w:t>increased</w:t>
      </w:r>
      <w:r>
        <w:rPr>
          <w:spacing w:val="-8"/>
        </w:rPr>
        <w:t> </w:t>
      </w:r>
      <w:r>
        <w:rPr/>
        <w:t>competence</w:t>
      </w:r>
      <w:r>
        <w:rPr>
          <w:spacing w:val="-12"/>
        </w:rPr>
        <w:t> </w:t>
      </w:r>
      <w:r>
        <w:rPr/>
        <w:t>and</w:t>
      </w:r>
      <w:r>
        <w:rPr>
          <w:spacing w:val="-5"/>
        </w:rPr>
        <w:t> </w:t>
      </w:r>
      <w:r>
        <w:rPr/>
        <w:t>value</w:t>
      </w:r>
      <w:r>
        <w:rPr>
          <w:spacing w:val="-7"/>
        </w:rPr>
        <w:t> </w:t>
      </w:r>
      <w:r>
        <w:rPr/>
        <w:t>to</w:t>
      </w:r>
      <w:r>
        <w:rPr>
          <w:spacing w:val="-5"/>
        </w:rPr>
        <w:t> </w:t>
      </w:r>
      <w:r>
        <w:rPr/>
        <w:t>the</w:t>
      </w:r>
      <w:r>
        <w:rPr>
          <w:spacing w:val="-12"/>
        </w:rPr>
        <w:t> </w:t>
      </w:r>
      <w:r>
        <w:rPr/>
        <w:t>University.</w:t>
      </w:r>
      <w:r>
        <w:rPr>
          <w:spacing w:val="25"/>
        </w:rPr>
        <w:t> </w:t>
      </w:r>
      <w:r>
        <w:rPr/>
        <w:t>Such</w:t>
      </w:r>
      <w:r>
        <w:rPr>
          <w:spacing w:val="-14"/>
        </w:rPr>
        <w:t> </w:t>
      </w:r>
      <w:r>
        <w:rPr/>
        <w:t>evaluation will</w:t>
      </w:r>
      <w:r>
        <w:rPr>
          <w:spacing w:val="-2"/>
        </w:rPr>
        <w:t> </w:t>
      </w:r>
      <w:r>
        <w:rPr/>
        <w:t>be</w:t>
      </w:r>
      <w:r>
        <w:rPr>
          <w:spacing w:val="-3"/>
        </w:rPr>
        <w:t> </w:t>
      </w:r>
      <w:r>
        <w:rPr/>
        <w:t>made</w:t>
      </w:r>
      <w:r>
        <w:rPr>
          <w:spacing w:val="-8"/>
        </w:rPr>
        <w:t> </w:t>
      </w:r>
      <w:r>
        <w:rPr/>
        <w:t>and</w:t>
      </w:r>
      <w:r>
        <w:rPr>
          <w:spacing w:val="-2"/>
        </w:rPr>
        <w:t> </w:t>
      </w:r>
      <w:r>
        <w:rPr/>
        <w:t>recommendations</w:t>
      </w:r>
      <w:r>
        <w:rPr>
          <w:spacing w:val="-16"/>
        </w:rPr>
        <w:t> </w:t>
      </w:r>
      <w:r>
        <w:rPr/>
        <w:t>tendered</w:t>
      </w:r>
      <w:r>
        <w:rPr>
          <w:spacing w:val="-7"/>
        </w:rPr>
        <w:t> </w:t>
      </w:r>
      <w:r>
        <w:rPr/>
        <w:t>to</w:t>
      </w:r>
      <w:r>
        <w:rPr>
          <w:spacing w:val="-2"/>
        </w:rPr>
        <w:t> </w:t>
      </w:r>
      <w:r>
        <w:rPr/>
        <w:t>the</w:t>
      </w:r>
      <w:r>
        <w:rPr>
          <w:spacing w:val="-6"/>
        </w:rPr>
        <w:t> </w:t>
      </w:r>
      <w:r>
        <w:rPr/>
        <w:t>President.</w:t>
      </w:r>
    </w:p>
    <w:p>
      <w:pPr>
        <w:pStyle w:val="BodyText"/>
        <w:spacing w:before="26"/>
      </w:pPr>
    </w:p>
    <w:p>
      <w:pPr>
        <w:pStyle w:val="ListParagraph"/>
        <w:numPr>
          <w:ilvl w:val="1"/>
          <w:numId w:val="53"/>
        </w:numPr>
        <w:tabs>
          <w:tab w:pos="1717" w:val="left" w:leader="none"/>
        </w:tabs>
        <w:spacing w:line="240" w:lineRule="auto" w:before="0" w:after="0"/>
        <w:ind w:left="1717" w:right="0" w:hanging="717"/>
        <w:jc w:val="left"/>
        <w:rPr>
          <w:sz w:val="22"/>
        </w:rPr>
      </w:pPr>
      <w:bookmarkStart w:name="IV.16. Leave" w:id="145"/>
      <w:bookmarkEnd w:id="145"/>
      <w:r>
        <w:rPr/>
      </w:r>
      <w:bookmarkStart w:name="_bookmark73" w:id="146"/>
      <w:bookmarkEnd w:id="146"/>
      <w:r>
        <w:rPr/>
      </w:r>
      <w:r>
        <w:rPr>
          <w:spacing w:val="-2"/>
          <w:sz w:val="22"/>
          <w:u w:val="single"/>
        </w:rPr>
        <w:t>Leave</w:t>
      </w:r>
    </w:p>
    <w:p>
      <w:pPr>
        <w:pStyle w:val="BodyText"/>
        <w:spacing w:before="14"/>
      </w:pPr>
    </w:p>
    <w:p>
      <w:pPr>
        <w:pStyle w:val="BodyText"/>
        <w:spacing w:line="218" w:lineRule="auto"/>
        <w:ind w:left="1721" w:hanging="1"/>
      </w:pPr>
      <w:r>
        <w:rPr>
          <w:spacing w:val="-2"/>
        </w:rPr>
        <w:t>Several</w:t>
      </w:r>
      <w:r>
        <w:rPr>
          <w:spacing w:val="-12"/>
        </w:rPr>
        <w:t> </w:t>
      </w:r>
      <w:r>
        <w:rPr>
          <w:spacing w:val="-2"/>
        </w:rPr>
        <w:t>different</w:t>
      </w:r>
      <w:r>
        <w:rPr>
          <w:spacing w:val="-12"/>
        </w:rPr>
        <w:t> </w:t>
      </w:r>
      <w:r>
        <w:rPr>
          <w:spacing w:val="-2"/>
        </w:rPr>
        <w:t>types</w:t>
      </w:r>
      <w:r>
        <w:rPr>
          <w:spacing w:val="-12"/>
        </w:rPr>
        <w:t> </w:t>
      </w:r>
      <w:r>
        <w:rPr>
          <w:spacing w:val="-2"/>
        </w:rPr>
        <w:t>of</w:t>
      </w:r>
      <w:r>
        <w:rPr>
          <w:spacing w:val="-11"/>
        </w:rPr>
        <w:t> </w:t>
      </w:r>
      <w:r>
        <w:rPr>
          <w:spacing w:val="-2"/>
        </w:rPr>
        <w:t>leave</w:t>
      </w:r>
      <w:r>
        <w:rPr>
          <w:spacing w:val="-12"/>
        </w:rPr>
        <w:t> </w:t>
      </w:r>
      <w:r>
        <w:rPr>
          <w:spacing w:val="-2"/>
        </w:rPr>
        <w:t>for</w:t>
      </w:r>
      <w:r>
        <w:rPr>
          <w:spacing w:val="-12"/>
        </w:rPr>
        <w:t> </w:t>
      </w:r>
      <w:r>
        <w:rPr>
          <w:spacing w:val="-2"/>
        </w:rPr>
        <w:t>full-time</w:t>
      </w:r>
      <w:r>
        <w:rPr>
          <w:spacing w:val="-12"/>
        </w:rPr>
        <w:t> </w:t>
      </w:r>
      <w:r>
        <w:rPr>
          <w:spacing w:val="-2"/>
        </w:rPr>
        <w:t>faculty</w:t>
      </w:r>
      <w:r>
        <w:rPr>
          <w:spacing w:val="-11"/>
        </w:rPr>
        <w:t> </w:t>
      </w:r>
      <w:r>
        <w:rPr>
          <w:spacing w:val="-2"/>
        </w:rPr>
        <w:t>members</w:t>
      </w:r>
      <w:r>
        <w:rPr>
          <w:spacing w:val="-12"/>
        </w:rPr>
        <w:t> </w:t>
      </w:r>
      <w:r>
        <w:rPr>
          <w:spacing w:val="-2"/>
        </w:rPr>
        <w:t>are</w:t>
      </w:r>
      <w:r>
        <w:rPr>
          <w:spacing w:val="-12"/>
        </w:rPr>
        <w:t> </w:t>
      </w:r>
      <w:r>
        <w:rPr>
          <w:spacing w:val="-2"/>
        </w:rPr>
        <w:t>authorized,</w:t>
      </w:r>
      <w:r>
        <w:rPr>
          <w:spacing w:val="-12"/>
        </w:rPr>
        <w:t> </w:t>
      </w:r>
      <w:r>
        <w:rPr>
          <w:spacing w:val="-2"/>
        </w:rPr>
        <w:t>including:</w:t>
      </w:r>
      <w:r>
        <w:rPr>
          <w:spacing w:val="43"/>
        </w:rPr>
        <w:t> </w:t>
      </w:r>
      <w:r>
        <w:rPr>
          <w:spacing w:val="-2"/>
        </w:rPr>
        <w:t>sabbatical leave,</w:t>
      </w:r>
      <w:r>
        <w:rPr>
          <w:spacing w:val="-12"/>
        </w:rPr>
        <w:t> </w:t>
      </w:r>
      <w:r>
        <w:rPr>
          <w:spacing w:val="-2"/>
        </w:rPr>
        <w:t>military</w:t>
      </w:r>
      <w:r>
        <w:rPr>
          <w:spacing w:val="-12"/>
        </w:rPr>
        <w:t> </w:t>
      </w:r>
      <w:r>
        <w:rPr>
          <w:spacing w:val="-2"/>
        </w:rPr>
        <w:t>leave,</w:t>
      </w:r>
      <w:r>
        <w:rPr>
          <w:spacing w:val="-11"/>
        </w:rPr>
        <w:t> </w:t>
      </w:r>
      <w:r>
        <w:rPr>
          <w:spacing w:val="-2"/>
        </w:rPr>
        <w:t>sick</w:t>
      </w:r>
      <w:r>
        <w:rPr>
          <w:spacing w:val="-12"/>
        </w:rPr>
        <w:t> </w:t>
      </w:r>
      <w:r>
        <w:rPr>
          <w:spacing w:val="-2"/>
        </w:rPr>
        <w:t>leave,</w:t>
      </w:r>
      <w:r>
        <w:rPr>
          <w:spacing w:val="-12"/>
        </w:rPr>
        <w:t> </w:t>
      </w:r>
      <w:r>
        <w:rPr>
          <w:spacing w:val="-2"/>
        </w:rPr>
        <w:t>and</w:t>
      </w:r>
      <w:r>
        <w:rPr>
          <w:spacing w:val="-11"/>
        </w:rPr>
        <w:t> </w:t>
      </w:r>
      <w:r>
        <w:rPr>
          <w:spacing w:val="-2"/>
        </w:rPr>
        <w:t>maternity</w:t>
      </w:r>
      <w:r>
        <w:rPr>
          <w:spacing w:val="-11"/>
        </w:rPr>
        <w:t> </w:t>
      </w:r>
      <w:r>
        <w:rPr>
          <w:spacing w:val="-2"/>
        </w:rPr>
        <w:t>leave.</w:t>
      </w:r>
    </w:p>
    <w:p>
      <w:pPr>
        <w:pStyle w:val="BodyText"/>
        <w:spacing w:before="17"/>
      </w:pPr>
    </w:p>
    <w:p>
      <w:pPr>
        <w:pStyle w:val="ListParagraph"/>
        <w:numPr>
          <w:ilvl w:val="1"/>
          <w:numId w:val="53"/>
        </w:numPr>
        <w:tabs>
          <w:tab w:pos="1717" w:val="left" w:leader="none"/>
        </w:tabs>
        <w:spacing w:line="240" w:lineRule="auto" w:before="0" w:after="0"/>
        <w:ind w:left="1717" w:right="0" w:hanging="717"/>
        <w:jc w:val="left"/>
        <w:rPr>
          <w:sz w:val="22"/>
        </w:rPr>
      </w:pPr>
      <w:bookmarkStart w:name="IV.17. Outside Professional Activities" w:id="147"/>
      <w:bookmarkEnd w:id="147"/>
      <w:r>
        <w:rPr/>
      </w:r>
      <w:bookmarkStart w:name="_bookmark74" w:id="148"/>
      <w:bookmarkEnd w:id="148"/>
      <w:r>
        <w:rPr/>
      </w:r>
      <w:r>
        <w:rPr>
          <w:spacing w:val="-4"/>
          <w:sz w:val="22"/>
          <w:u w:val="single"/>
        </w:rPr>
        <w:t>Outside</w:t>
      </w:r>
      <w:r>
        <w:rPr>
          <w:spacing w:val="-2"/>
          <w:sz w:val="22"/>
          <w:u w:val="single"/>
        </w:rPr>
        <w:t> </w:t>
      </w:r>
      <w:r>
        <w:rPr>
          <w:spacing w:val="-4"/>
          <w:sz w:val="22"/>
          <w:u w:val="single"/>
        </w:rPr>
        <w:t>Professional</w:t>
      </w:r>
      <w:r>
        <w:rPr>
          <w:spacing w:val="-2"/>
          <w:sz w:val="22"/>
          <w:u w:val="single"/>
        </w:rPr>
        <w:t> </w:t>
      </w:r>
      <w:r>
        <w:rPr>
          <w:spacing w:val="-4"/>
          <w:sz w:val="22"/>
          <w:u w:val="single"/>
        </w:rPr>
        <w:t>Activities</w:t>
      </w:r>
    </w:p>
    <w:p>
      <w:pPr>
        <w:pStyle w:val="BodyText"/>
        <w:spacing w:line="235" w:lineRule="auto" w:before="251"/>
        <w:ind w:left="1720" w:right="297"/>
        <w:jc w:val="both"/>
      </w:pPr>
      <w:r>
        <w:rPr>
          <w:spacing w:val="-2"/>
        </w:rPr>
        <w:t>Full-time</w:t>
      </w:r>
      <w:r>
        <w:rPr>
          <w:spacing w:val="-7"/>
        </w:rPr>
        <w:t> </w:t>
      </w:r>
      <w:r>
        <w:rPr>
          <w:spacing w:val="-2"/>
        </w:rPr>
        <w:t>members</w:t>
      </w:r>
      <w:r>
        <w:rPr>
          <w:spacing w:val="-6"/>
        </w:rPr>
        <w:t> </w:t>
      </w:r>
      <w:r>
        <w:rPr>
          <w:spacing w:val="-2"/>
        </w:rPr>
        <w:t>of the</w:t>
      </w:r>
      <w:r>
        <w:rPr>
          <w:spacing w:val="-3"/>
        </w:rPr>
        <w:t> </w:t>
      </w:r>
      <w:r>
        <w:rPr>
          <w:spacing w:val="-2"/>
        </w:rPr>
        <w:t>Faculty</w:t>
      </w:r>
      <w:r>
        <w:rPr>
          <w:spacing w:val="-3"/>
        </w:rPr>
        <w:t> </w:t>
      </w:r>
      <w:r>
        <w:rPr>
          <w:spacing w:val="-2"/>
        </w:rPr>
        <w:t>are</w:t>
      </w:r>
      <w:r>
        <w:rPr>
          <w:spacing w:val="-3"/>
        </w:rPr>
        <w:t> </w:t>
      </w:r>
      <w:r>
        <w:rPr>
          <w:spacing w:val="-2"/>
        </w:rPr>
        <w:t>encouraged</w:t>
      </w:r>
      <w:r>
        <w:rPr>
          <w:spacing w:val="-7"/>
        </w:rPr>
        <w:t> </w:t>
      </w:r>
      <w:r>
        <w:rPr>
          <w:spacing w:val="-2"/>
        </w:rPr>
        <w:t>to</w:t>
      </w:r>
      <w:r>
        <w:rPr>
          <w:spacing w:val="-3"/>
        </w:rPr>
        <w:t> </w:t>
      </w:r>
      <w:r>
        <w:rPr>
          <w:spacing w:val="-2"/>
        </w:rPr>
        <w:t>engage</w:t>
      </w:r>
      <w:r>
        <w:rPr>
          <w:spacing w:val="-6"/>
        </w:rPr>
        <w:t> </w:t>
      </w:r>
      <w:r>
        <w:rPr>
          <w:spacing w:val="-2"/>
        </w:rPr>
        <w:t>in outside</w:t>
      </w:r>
      <w:r>
        <w:rPr>
          <w:spacing w:val="-6"/>
        </w:rPr>
        <w:t> </w:t>
      </w:r>
      <w:r>
        <w:rPr>
          <w:spacing w:val="-2"/>
        </w:rPr>
        <w:t>professional</w:t>
      </w:r>
      <w:r>
        <w:rPr>
          <w:spacing w:val="-11"/>
        </w:rPr>
        <w:t> </w:t>
      </w:r>
      <w:r>
        <w:rPr>
          <w:spacing w:val="-2"/>
        </w:rPr>
        <w:t>activities</w:t>
      </w:r>
      <w:r>
        <w:rPr>
          <w:spacing w:val="-7"/>
        </w:rPr>
        <w:t> </w:t>
      </w:r>
      <w:r>
        <w:rPr>
          <w:spacing w:val="-2"/>
        </w:rPr>
        <w:t>such </w:t>
      </w:r>
      <w:r>
        <w:rPr/>
        <w:t>as writing, consulting, lecturing, or activities of a similar nature which will enhance their professional</w:t>
      </w:r>
      <w:r>
        <w:rPr>
          <w:spacing w:val="-14"/>
        </w:rPr>
        <w:t> </w:t>
      </w:r>
      <w:r>
        <w:rPr/>
        <w:t>growth</w:t>
      </w:r>
      <w:r>
        <w:rPr>
          <w:spacing w:val="-10"/>
        </w:rPr>
        <w:t> </w:t>
      </w:r>
      <w:r>
        <w:rPr/>
        <w:t>or</w:t>
      </w:r>
      <w:r>
        <w:rPr>
          <w:spacing w:val="-5"/>
        </w:rPr>
        <w:t> </w:t>
      </w:r>
      <w:r>
        <w:rPr/>
        <w:t>reputation,</w:t>
      </w:r>
      <w:r>
        <w:rPr>
          <w:spacing w:val="-13"/>
        </w:rPr>
        <w:t> </w:t>
      </w:r>
      <w:r>
        <w:rPr/>
        <w:t>subject</w:t>
      </w:r>
      <w:r>
        <w:rPr>
          <w:spacing w:val="-10"/>
        </w:rPr>
        <w:t> </w:t>
      </w:r>
      <w:r>
        <w:rPr/>
        <w:t>to</w:t>
      </w:r>
      <w:r>
        <w:rPr>
          <w:spacing w:val="-6"/>
        </w:rPr>
        <w:t> </w:t>
      </w:r>
      <w:r>
        <w:rPr/>
        <w:t>the</w:t>
      </w:r>
      <w:r>
        <w:rPr>
          <w:spacing w:val="-9"/>
        </w:rPr>
        <w:t> </w:t>
      </w:r>
      <w:r>
        <w:rPr/>
        <w:t>following:</w:t>
      </w:r>
    </w:p>
    <w:p>
      <w:pPr>
        <w:pStyle w:val="ListParagraph"/>
        <w:numPr>
          <w:ilvl w:val="2"/>
          <w:numId w:val="53"/>
        </w:numPr>
        <w:tabs>
          <w:tab w:pos="2799" w:val="left" w:leader="none"/>
        </w:tabs>
        <w:spacing w:line="232" w:lineRule="auto" w:before="252" w:after="0"/>
        <w:ind w:left="2799" w:right="297" w:hanging="539"/>
        <w:jc w:val="both"/>
        <w:rPr>
          <w:sz w:val="22"/>
        </w:rPr>
      </w:pPr>
      <w:r>
        <w:rPr>
          <w:sz w:val="22"/>
        </w:rPr>
        <w:t>Since the faculty member’s primary responsibility is to the University, all outside </w:t>
      </w:r>
      <w:r>
        <w:rPr>
          <w:spacing w:val="-2"/>
          <w:sz w:val="22"/>
        </w:rPr>
        <w:t>activity</w:t>
      </w:r>
      <w:r>
        <w:rPr>
          <w:spacing w:val="-12"/>
          <w:sz w:val="22"/>
        </w:rPr>
        <w:t> </w:t>
      </w:r>
      <w:r>
        <w:rPr>
          <w:spacing w:val="-2"/>
          <w:sz w:val="22"/>
        </w:rPr>
        <w:t>is</w:t>
      </w:r>
      <w:r>
        <w:rPr>
          <w:spacing w:val="-12"/>
          <w:sz w:val="22"/>
        </w:rPr>
        <w:t> </w:t>
      </w:r>
      <w:r>
        <w:rPr>
          <w:spacing w:val="-2"/>
          <w:sz w:val="22"/>
        </w:rPr>
        <w:t>considered</w:t>
      </w:r>
      <w:r>
        <w:rPr>
          <w:spacing w:val="-12"/>
          <w:sz w:val="22"/>
        </w:rPr>
        <w:t> </w:t>
      </w:r>
      <w:r>
        <w:rPr>
          <w:spacing w:val="-2"/>
          <w:sz w:val="22"/>
        </w:rPr>
        <w:t>secondary.</w:t>
      </w:r>
      <w:r>
        <w:rPr>
          <w:spacing w:val="2"/>
          <w:sz w:val="22"/>
        </w:rPr>
        <w:t> </w:t>
      </w:r>
      <w:r>
        <w:rPr>
          <w:spacing w:val="-2"/>
          <w:sz w:val="22"/>
        </w:rPr>
        <w:t>Outside</w:t>
      </w:r>
      <w:r>
        <w:rPr>
          <w:spacing w:val="-12"/>
          <w:sz w:val="22"/>
        </w:rPr>
        <w:t> </w:t>
      </w:r>
      <w:r>
        <w:rPr>
          <w:spacing w:val="-2"/>
          <w:sz w:val="22"/>
        </w:rPr>
        <w:t>activities</w:t>
      </w:r>
      <w:r>
        <w:rPr>
          <w:spacing w:val="-11"/>
          <w:sz w:val="22"/>
        </w:rPr>
        <w:t> </w:t>
      </w:r>
      <w:r>
        <w:rPr>
          <w:spacing w:val="-2"/>
          <w:sz w:val="22"/>
        </w:rPr>
        <w:t>will</w:t>
      </w:r>
      <w:r>
        <w:rPr>
          <w:spacing w:val="-12"/>
          <w:sz w:val="22"/>
        </w:rPr>
        <w:t> </w:t>
      </w:r>
      <w:r>
        <w:rPr>
          <w:spacing w:val="-2"/>
          <w:sz w:val="22"/>
        </w:rPr>
        <w:t>be</w:t>
      </w:r>
      <w:r>
        <w:rPr>
          <w:spacing w:val="-12"/>
          <w:sz w:val="22"/>
        </w:rPr>
        <w:t> </w:t>
      </w:r>
      <w:r>
        <w:rPr>
          <w:spacing w:val="-2"/>
          <w:sz w:val="22"/>
        </w:rPr>
        <w:t>deemed</w:t>
      </w:r>
      <w:r>
        <w:rPr>
          <w:spacing w:val="-12"/>
          <w:sz w:val="22"/>
        </w:rPr>
        <w:t> </w:t>
      </w:r>
      <w:r>
        <w:rPr>
          <w:spacing w:val="-2"/>
          <w:sz w:val="22"/>
        </w:rPr>
        <w:t>excessive</w:t>
      </w:r>
      <w:r>
        <w:rPr>
          <w:spacing w:val="-11"/>
          <w:sz w:val="22"/>
        </w:rPr>
        <w:t> </w:t>
      </w:r>
      <w:r>
        <w:rPr>
          <w:spacing w:val="-2"/>
          <w:sz w:val="22"/>
        </w:rPr>
        <w:t>when,</w:t>
      </w:r>
      <w:r>
        <w:rPr>
          <w:spacing w:val="-12"/>
          <w:sz w:val="22"/>
        </w:rPr>
        <w:t> </w:t>
      </w:r>
      <w:r>
        <w:rPr>
          <w:spacing w:val="-2"/>
          <w:sz w:val="22"/>
        </w:rPr>
        <w:t>in the</w:t>
      </w:r>
      <w:r>
        <w:rPr>
          <w:spacing w:val="-9"/>
          <w:sz w:val="22"/>
        </w:rPr>
        <w:t> </w:t>
      </w:r>
      <w:r>
        <w:rPr>
          <w:spacing w:val="-2"/>
          <w:sz w:val="22"/>
        </w:rPr>
        <w:t>judgment</w:t>
      </w:r>
      <w:r>
        <w:rPr>
          <w:spacing w:val="-6"/>
          <w:sz w:val="22"/>
        </w:rPr>
        <w:t> </w:t>
      </w:r>
      <w:r>
        <w:rPr>
          <w:spacing w:val="-2"/>
          <w:sz w:val="22"/>
        </w:rPr>
        <w:t>of</w:t>
      </w:r>
      <w:r>
        <w:rPr>
          <w:spacing w:val="-5"/>
          <w:sz w:val="22"/>
        </w:rPr>
        <w:t> </w:t>
      </w:r>
      <w:r>
        <w:rPr>
          <w:spacing w:val="-2"/>
          <w:sz w:val="22"/>
        </w:rPr>
        <w:t>the</w:t>
      </w:r>
      <w:r>
        <w:rPr>
          <w:spacing w:val="-9"/>
          <w:sz w:val="22"/>
        </w:rPr>
        <w:t> </w:t>
      </w:r>
      <w:r>
        <w:rPr>
          <w:spacing w:val="-2"/>
          <w:sz w:val="22"/>
        </w:rPr>
        <w:t>head</w:t>
      </w:r>
      <w:r>
        <w:rPr>
          <w:spacing w:val="-6"/>
          <w:sz w:val="22"/>
        </w:rPr>
        <w:t> </w:t>
      </w:r>
      <w:r>
        <w:rPr>
          <w:spacing w:val="-2"/>
          <w:sz w:val="22"/>
        </w:rPr>
        <w:t>of</w:t>
      </w:r>
      <w:r>
        <w:rPr>
          <w:spacing w:val="-5"/>
          <w:sz w:val="22"/>
        </w:rPr>
        <w:t> </w:t>
      </w:r>
      <w:r>
        <w:rPr>
          <w:spacing w:val="-2"/>
          <w:sz w:val="22"/>
        </w:rPr>
        <w:t>department</w:t>
      </w:r>
      <w:r>
        <w:rPr>
          <w:spacing w:val="-6"/>
          <w:sz w:val="22"/>
        </w:rPr>
        <w:t> </w:t>
      </w:r>
      <w:r>
        <w:rPr>
          <w:spacing w:val="-2"/>
          <w:sz w:val="22"/>
        </w:rPr>
        <w:t>and</w:t>
      </w:r>
      <w:r>
        <w:rPr>
          <w:spacing w:val="-6"/>
          <w:sz w:val="22"/>
        </w:rPr>
        <w:t> </w:t>
      </w:r>
      <w:r>
        <w:rPr>
          <w:spacing w:val="-2"/>
          <w:sz w:val="22"/>
        </w:rPr>
        <w:t>the</w:t>
      </w:r>
      <w:r>
        <w:rPr>
          <w:spacing w:val="-9"/>
          <w:sz w:val="22"/>
        </w:rPr>
        <w:t> </w:t>
      </w:r>
      <w:r>
        <w:rPr>
          <w:spacing w:val="-2"/>
          <w:sz w:val="22"/>
        </w:rPr>
        <w:t>Vice-President</w:t>
      </w:r>
      <w:r>
        <w:rPr>
          <w:spacing w:val="-8"/>
          <w:sz w:val="22"/>
        </w:rPr>
        <w:t> </w:t>
      </w:r>
      <w:r>
        <w:rPr>
          <w:spacing w:val="-2"/>
          <w:sz w:val="22"/>
        </w:rPr>
        <w:t>for</w:t>
      </w:r>
      <w:r>
        <w:rPr>
          <w:spacing w:val="-7"/>
          <w:sz w:val="22"/>
        </w:rPr>
        <w:t> </w:t>
      </w:r>
      <w:r>
        <w:rPr>
          <w:spacing w:val="-2"/>
          <w:sz w:val="22"/>
        </w:rPr>
        <w:t>Academic</w:t>
      </w:r>
      <w:r>
        <w:rPr>
          <w:spacing w:val="-4"/>
          <w:sz w:val="22"/>
        </w:rPr>
        <w:t> </w:t>
      </w:r>
      <w:r>
        <w:rPr>
          <w:spacing w:val="-2"/>
          <w:sz w:val="22"/>
        </w:rPr>
        <w:t>Affairs, </w:t>
      </w:r>
      <w:r>
        <w:rPr>
          <w:sz w:val="22"/>
        </w:rPr>
        <w:t>they</w:t>
      </w:r>
      <w:r>
        <w:rPr>
          <w:spacing w:val="-13"/>
          <w:sz w:val="22"/>
        </w:rPr>
        <w:t> </w:t>
      </w:r>
      <w:r>
        <w:rPr>
          <w:sz w:val="22"/>
        </w:rPr>
        <w:t>are</w:t>
      </w:r>
      <w:r>
        <w:rPr>
          <w:spacing w:val="-11"/>
          <w:sz w:val="22"/>
        </w:rPr>
        <w:t> </w:t>
      </w:r>
      <w:r>
        <w:rPr>
          <w:sz w:val="22"/>
        </w:rPr>
        <w:t>of</w:t>
      </w:r>
      <w:r>
        <w:rPr>
          <w:spacing w:val="-11"/>
          <w:sz w:val="22"/>
        </w:rPr>
        <w:t> </w:t>
      </w:r>
      <w:r>
        <w:rPr>
          <w:sz w:val="22"/>
        </w:rPr>
        <w:t>an</w:t>
      </w:r>
      <w:r>
        <w:rPr>
          <w:spacing w:val="-11"/>
          <w:sz w:val="22"/>
        </w:rPr>
        <w:t> </w:t>
      </w:r>
      <w:r>
        <w:rPr>
          <w:sz w:val="22"/>
        </w:rPr>
        <w:t>extent</w:t>
      </w:r>
      <w:r>
        <w:rPr>
          <w:spacing w:val="-12"/>
          <w:sz w:val="22"/>
        </w:rPr>
        <w:t> </w:t>
      </w:r>
      <w:r>
        <w:rPr>
          <w:sz w:val="22"/>
        </w:rPr>
        <w:t>which</w:t>
      </w:r>
      <w:r>
        <w:rPr>
          <w:spacing w:val="-14"/>
          <w:sz w:val="22"/>
        </w:rPr>
        <w:t> </w:t>
      </w:r>
      <w:r>
        <w:rPr>
          <w:sz w:val="22"/>
        </w:rPr>
        <w:t>interferes</w:t>
      </w:r>
      <w:r>
        <w:rPr>
          <w:spacing w:val="-12"/>
          <w:sz w:val="22"/>
        </w:rPr>
        <w:t> </w:t>
      </w:r>
      <w:r>
        <w:rPr>
          <w:sz w:val="22"/>
        </w:rPr>
        <w:t>with</w:t>
      </w:r>
      <w:r>
        <w:rPr>
          <w:spacing w:val="-13"/>
          <w:sz w:val="22"/>
        </w:rPr>
        <w:t> </w:t>
      </w:r>
      <w:r>
        <w:rPr>
          <w:sz w:val="22"/>
        </w:rPr>
        <w:t>the</w:t>
      </w:r>
      <w:r>
        <w:rPr>
          <w:spacing w:val="-13"/>
          <w:sz w:val="22"/>
        </w:rPr>
        <w:t> </w:t>
      </w:r>
      <w:r>
        <w:rPr>
          <w:sz w:val="22"/>
        </w:rPr>
        <w:t>discharge</w:t>
      </w:r>
      <w:r>
        <w:rPr>
          <w:spacing w:val="-13"/>
          <w:sz w:val="22"/>
        </w:rPr>
        <w:t> </w:t>
      </w:r>
      <w:r>
        <w:rPr>
          <w:sz w:val="22"/>
        </w:rPr>
        <w:t>of</w:t>
      </w:r>
      <w:r>
        <w:rPr>
          <w:spacing w:val="-12"/>
          <w:sz w:val="22"/>
        </w:rPr>
        <w:t> </w:t>
      </w:r>
      <w:r>
        <w:rPr>
          <w:sz w:val="22"/>
        </w:rPr>
        <w:t>the</w:t>
      </w:r>
      <w:r>
        <w:rPr>
          <w:spacing w:val="-13"/>
          <w:sz w:val="22"/>
        </w:rPr>
        <w:t> </w:t>
      </w:r>
      <w:r>
        <w:rPr>
          <w:sz w:val="22"/>
        </w:rPr>
        <w:t>faculty</w:t>
      </w:r>
      <w:r>
        <w:rPr>
          <w:spacing w:val="-11"/>
          <w:sz w:val="22"/>
        </w:rPr>
        <w:t> </w:t>
      </w:r>
      <w:r>
        <w:rPr>
          <w:sz w:val="22"/>
        </w:rPr>
        <w:t>member’s</w:t>
      </w:r>
      <w:r>
        <w:rPr>
          <w:spacing w:val="-12"/>
          <w:sz w:val="22"/>
        </w:rPr>
        <w:t> </w:t>
      </w:r>
      <w:r>
        <w:rPr>
          <w:sz w:val="22"/>
        </w:rPr>
        <w:t>full obligation to the University.</w:t>
      </w:r>
      <w:r>
        <w:rPr>
          <w:spacing w:val="40"/>
          <w:sz w:val="22"/>
        </w:rPr>
        <w:t> </w:t>
      </w:r>
      <w:r>
        <w:rPr>
          <w:sz w:val="22"/>
        </w:rPr>
        <w:t>An individual faculty member will usually consider themselves the best evaluators of how they are husbanding professional energies. Nevertheless, the member is enjoined to consult with the head of the department whenever there</w:t>
      </w:r>
      <w:r>
        <w:rPr>
          <w:spacing w:val="-1"/>
          <w:sz w:val="22"/>
        </w:rPr>
        <w:t> </w:t>
      </w:r>
      <w:r>
        <w:rPr>
          <w:sz w:val="22"/>
        </w:rPr>
        <w:t>might be any doubt as to</w:t>
      </w:r>
      <w:r>
        <w:rPr>
          <w:spacing w:val="-1"/>
          <w:sz w:val="22"/>
        </w:rPr>
        <w:t> </w:t>
      </w:r>
      <w:r>
        <w:rPr>
          <w:sz w:val="22"/>
        </w:rPr>
        <w:t>whether the</w:t>
      </w:r>
      <w:r>
        <w:rPr>
          <w:spacing w:val="-1"/>
          <w:sz w:val="22"/>
        </w:rPr>
        <w:t> </w:t>
      </w:r>
      <w:r>
        <w:rPr>
          <w:sz w:val="22"/>
        </w:rPr>
        <w:t>sum total of</w:t>
      </w:r>
    </w:p>
    <w:p>
      <w:pPr>
        <w:pStyle w:val="BodyText"/>
        <w:spacing w:before="1"/>
      </w:pPr>
    </w:p>
    <w:p>
      <w:pPr>
        <w:pStyle w:val="ListParagraph"/>
        <w:numPr>
          <w:ilvl w:val="2"/>
          <w:numId w:val="53"/>
        </w:numPr>
        <w:tabs>
          <w:tab w:pos="2798" w:val="left" w:leader="none"/>
          <w:tab w:pos="2800" w:val="left" w:leader="none"/>
        </w:tabs>
        <w:spacing w:line="232" w:lineRule="auto" w:before="0" w:after="0"/>
        <w:ind w:left="2800" w:right="297" w:hanging="540"/>
        <w:jc w:val="both"/>
        <w:rPr>
          <w:sz w:val="22"/>
        </w:rPr>
      </w:pPr>
      <w:r>
        <w:rPr>
          <w:spacing w:val="-4"/>
          <w:sz w:val="22"/>
        </w:rPr>
        <w:t>External obligations incurred could detract from the member’s ability to give adequate </w:t>
      </w:r>
      <w:r>
        <w:rPr>
          <w:sz w:val="22"/>
        </w:rPr>
        <w:t>and</w:t>
      </w:r>
      <w:r>
        <w:rPr>
          <w:spacing w:val="-14"/>
          <w:sz w:val="22"/>
        </w:rPr>
        <w:t> </w:t>
      </w:r>
      <w:r>
        <w:rPr>
          <w:sz w:val="22"/>
        </w:rPr>
        <w:t>continuing</w:t>
      </w:r>
      <w:r>
        <w:rPr>
          <w:spacing w:val="-14"/>
          <w:sz w:val="22"/>
        </w:rPr>
        <w:t> </w:t>
      </w:r>
      <w:r>
        <w:rPr>
          <w:sz w:val="22"/>
        </w:rPr>
        <w:t>attention</w:t>
      </w:r>
      <w:r>
        <w:rPr>
          <w:spacing w:val="-14"/>
          <w:sz w:val="22"/>
        </w:rPr>
        <w:t> </w:t>
      </w:r>
      <w:r>
        <w:rPr>
          <w:sz w:val="22"/>
        </w:rPr>
        <w:t>to</w:t>
      </w:r>
      <w:r>
        <w:rPr>
          <w:spacing w:val="-13"/>
          <w:sz w:val="22"/>
        </w:rPr>
        <w:t> </w:t>
      </w:r>
      <w:r>
        <w:rPr>
          <w:sz w:val="22"/>
        </w:rPr>
        <w:t>primary</w:t>
      </w:r>
      <w:r>
        <w:rPr>
          <w:spacing w:val="-14"/>
          <w:sz w:val="22"/>
        </w:rPr>
        <w:t> </w:t>
      </w:r>
      <w:r>
        <w:rPr>
          <w:sz w:val="22"/>
        </w:rPr>
        <w:t>University</w:t>
      </w:r>
      <w:r>
        <w:rPr>
          <w:spacing w:val="-14"/>
          <w:sz w:val="22"/>
        </w:rPr>
        <w:t> </w:t>
      </w:r>
      <w:r>
        <w:rPr>
          <w:sz w:val="22"/>
        </w:rPr>
        <w:t>obligations.</w:t>
      </w:r>
      <w:r>
        <w:rPr>
          <w:spacing w:val="22"/>
          <w:sz w:val="22"/>
        </w:rPr>
        <w:t> </w:t>
      </w:r>
      <w:r>
        <w:rPr>
          <w:sz w:val="22"/>
        </w:rPr>
        <w:t>In</w:t>
      </w:r>
      <w:r>
        <w:rPr>
          <w:spacing w:val="-14"/>
          <w:sz w:val="22"/>
        </w:rPr>
        <w:t> </w:t>
      </w:r>
      <w:r>
        <w:rPr>
          <w:sz w:val="22"/>
        </w:rPr>
        <w:t>any</w:t>
      </w:r>
      <w:r>
        <w:rPr>
          <w:spacing w:val="-14"/>
          <w:sz w:val="22"/>
        </w:rPr>
        <w:t> </w:t>
      </w:r>
      <w:r>
        <w:rPr>
          <w:sz w:val="22"/>
        </w:rPr>
        <w:t>case,</w:t>
      </w:r>
      <w:r>
        <w:rPr>
          <w:spacing w:val="-14"/>
          <w:sz w:val="22"/>
        </w:rPr>
        <w:t> </w:t>
      </w:r>
      <w:r>
        <w:rPr>
          <w:sz w:val="22"/>
        </w:rPr>
        <w:t>consultative assignments</w:t>
      </w:r>
      <w:r>
        <w:rPr>
          <w:spacing w:val="40"/>
          <w:sz w:val="22"/>
        </w:rPr>
        <w:t> </w:t>
      </w:r>
      <w:r>
        <w:rPr>
          <w:sz w:val="22"/>
        </w:rPr>
        <w:t>or</w:t>
      </w:r>
      <w:r>
        <w:rPr>
          <w:spacing w:val="-7"/>
          <w:sz w:val="22"/>
        </w:rPr>
        <w:t> </w:t>
      </w:r>
      <w:r>
        <w:rPr>
          <w:sz w:val="22"/>
        </w:rPr>
        <w:t>other externally</w:t>
      </w:r>
      <w:r>
        <w:rPr>
          <w:spacing w:val="-4"/>
          <w:sz w:val="22"/>
        </w:rPr>
        <w:t> </w:t>
      </w:r>
      <w:r>
        <w:rPr>
          <w:sz w:val="22"/>
        </w:rPr>
        <w:t>reimbursed</w:t>
      </w:r>
      <w:r>
        <w:rPr>
          <w:spacing w:val="40"/>
          <w:sz w:val="22"/>
        </w:rPr>
        <w:t> </w:t>
      </w:r>
      <w:r>
        <w:rPr>
          <w:sz w:val="22"/>
        </w:rPr>
        <w:t>professional</w:t>
      </w:r>
      <w:r>
        <w:rPr>
          <w:spacing w:val="40"/>
          <w:sz w:val="22"/>
        </w:rPr>
        <w:t> </w:t>
      </w:r>
      <w:r>
        <w:rPr>
          <w:sz w:val="22"/>
        </w:rPr>
        <w:t>activity</w:t>
      </w:r>
      <w:r>
        <w:rPr>
          <w:spacing w:val="-6"/>
          <w:sz w:val="22"/>
        </w:rPr>
        <w:t> </w:t>
      </w:r>
      <w:r>
        <w:rPr>
          <w:sz w:val="22"/>
        </w:rPr>
        <w:t>shall</w:t>
      </w:r>
      <w:r>
        <w:rPr>
          <w:spacing w:val="-6"/>
          <w:sz w:val="22"/>
        </w:rPr>
        <w:t> </w:t>
      </w:r>
      <w:r>
        <w:rPr>
          <w:sz w:val="22"/>
        </w:rPr>
        <w:t>not</w:t>
      </w:r>
      <w:r>
        <w:rPr>
          <w:spacing w:val="-4"/>
          <w:sz w:val="22"/>
        </w:rPr>
        <w:t> </w:t>
      </w:r>
      <w:r>
        <w:rPr>
          <w:sz w:val="22"/>
        </w:rPr>
        <w:t>take</w:t>
      </w:r>
      <w:r>
        <w:rPr>
          <w:spacing w:val="-4"/>
          <w:sz w:val="22"/>
        </w:rPr>
        <w:t> </w:t>
      </w:r>
      <w:r>
        <w:rPr>
          <w:sz w:val="22"/>
        </w:rPr>
        <w:t>the faculty</w:t>
      </w:r>
      <w:r>
        <w:rPr>
          <w:spacing w:val="-6"/>
          <w:sz w:val="22"/>
        </w:rPr>
        <w:t> </w:t>
      </w:r>
      <w:r>
        <w:rPr>
          <w:sz w:val="22"/>
        </w:rPr>
        <w:t>member</w:t>
      </w:r>
      <w:r>
        <w:rPr>
          <w:spacing w:val="-6"/>
          <w:sz w:val="22"/>
        </w:rPr>
        <w:t> </w:t>
      </w:r>
      <w:r>
        <w:rPr>
          <w:sz w:val="22"/>
        </w:rPr>
        <w:t>away</w:t>
      </w:r>
      <w:r>
        <w:rPr>
          <w:spacing w:val="-2"/>
          <w:sz w:val="22"/>
        </w:rPr>
        <w:t> </w:t>
      </w:r>
      <w:r>
        <w:rPr>
          <w:sz w:val="22"/>
        </w:rPr>
        <w:t>from</w:t>
      </w:r>
      <w:r>
        <w:rPr>
          <w:spacing w:val="-5"/>
          <w:sz w:val="22"/>
        </w:rPr>
        <w:t> </w:t>
      </w:r>
      <w:r>
        <w:rPr>
          <w:sz w:val="22"/>
        </w:rPr>
        <w:t>his/her</w:t>
      </w:r>
      <w:r>
        <w:rPr>
          <w:spacing w:val="-6"/>
          <w:sz w:val="22"/>
        </w:rPr>
        <w:t> </w:t>
      </w:r>
      <w:r>
        <w:rPr>
          <w:sz w:val="22"/>
        </w:rPr>
        <w:t>teaching</w:t>
      </w:r>
      <w:r>
        <w:rPr>
          <w:spacing w:val="-7"/>
          <w:sz w:val="22"/>
        </w:rPr>
        <w:t> </w:t>
      </w:r>
      <w:r>
        <w:rPr>
          <w:sz w:val="22"/>
        </w:rPr>
        <w:t>duties</w:t>
      </w:r>
      <w:r>
        <w:rPr>
          <w:spacing w:val="-4"/>
          <w:sz w:val="22"/>
        </w:rPr>
        <w:t> </w:t>
      </w:r>
      <w:r>
        <w:rPr>
          <w:sz w:val="22"/>
        </w:rPr>
        <w:t>more</w:t>
      </w:r>
      <w:r>
        <w:rPr>
          <w:spacing w:val="-6"/>
          <w:sz w:val="22"/>
        </w:rPr>
        <w:t> </w:t>
      </w:r>
      <w:r>
        <w:rPr>
          <w:sz w:val="22"/>
        </w:rPr>
        <w:t>than</w:t>
      </w:r>
      <w:r>
        <w:rPr>
          <w:spacing w:val="-1"/>
          <w:sz w:val="22"/>
        </w:rPr>
        <w:t> </w:t>
      </w:r>
      <w:r>
        <w:rPr>
          <w:sz w:val="22"/>
        </w:rPr>
        <w:t>an</w:t>
      </w:r>
      <w:r>
        <w:rPr>
          <w:spacing w:val="-1"/>
          <w:sz w:val="22"/>
        </w:rPr>
        <w:t> </w:t>
      </w:r>
      <w:r>
        <w:rPr>
          <w:sz w:val="22"/>
        </w:rPr>
        <w:t>average</w:t>
      </w:r>
      <w:r>
        <w:rPr>
          <w:spacing w:val="-7"/>
          <w:sz w:val="22"/>
        </w:rPr>
        <w:t> </w:t>
      </w:r>
      <w:r>
        <w:rPr>
          <w:sz w:val="22"/>
        </w:rPr>
        <w:t>of one</w:t>
      </w:r>
      <w:r>
        <w:rPr>
          <w:spacing w:val="-2"/>
          <w:sz w:val="22"/>
        </w:rPr>
        <w:t> </w:t>
      </w:r>
      <w:r>
        <w:rPr>
          <w:sz w:val="22"/>
        </w:rPr>
        <w:t>day per month</w:t>
      </w:r>
      <w:r>
        <w:rPr>
          <w:spacing w:val="-1"/>
          <w:sz w:val="22"/>
        </w:rPr>
        <w:t> </w:t>
      </w:r>
      <w:r>
        <w:rPr>
          <w:sz w:val="22"/>
        </w:rPr>
        <w:t>during</w:t>
      </w:r>
      <w:r>
        <w:rPr>
          <w:spacing w:val="-1"/>
          <w:sz w:val="22"/>
        </w:rPr>
        <w:t> </w:t>
      </w:r>
      <w:r>
        <w:rPr>
          <w:sz w:val="22"/>
        </w:rPr>
        <w:t>an academic</w:t>
      </w:r>
      <w:r>
        <w:rPr>
          <w:spacing w:val="-1"/>
          <w:sz w:val="22"/>
        </w:rPr>
        <w:t> </w:t>
      </w:r>
      <w:r>
        <w:rPr>
          <w:sz w:val="22"/>
        </w:rPr>
        <w:t>year.</w:t>
      </w:r>
    </w:p>
    <w:p>
      <w:pPr>
        <w:pStyle w:val="BodyText"/>
        <w:spacing w:before="1"/>
      </w:pPr>
    </w:p>
    <w:p>
      <w:pPr>
        <w:pStyle w:val="ListParagraph"/>
        <w:numPr>
          <w:ilvl w:val="2"/>
          <w:numId w:val="53"/>
        </w:numPr>
        <w:tabs>
          <w:tab w:pos="2797" w:val="left" w:leader="none"/>
          <w:tab w:pos="2799" w:val="left" w:leader="none"/>
        </w:tabs>
        <w:spacing w:line="235" w:lineRule="auto" w:before="1" w:after="0"/>
        <w:ind w:left="2799" w:right="295" w:hanging="540"/>
        <w:jc w:val="both"/>
        <w:rPr>
          <w:sz w:val="22"/>
        </w:rPr>
      </w:pPr>
      <w:r>
        <w:rPr>
          <w:spacing w:val="-4"/>
          <w:sz w:val="22"/>
        </w:rPr>
        <w:t>Outside</w:t>
      </w:r>
      <w:r>
        <w:rPr>
          <w:spacing w:val="-6"/>
          <w:sz w:val="22"/>
        </w:rPr>
        <w:t> </w:t>
      </w:r>
      <w:r>
        <w:rPr>
          <w:spacing w:val="-4"/>
          <w:sz w:val="22"/>
        </w:rPr>
        <w:t>professional</w:t>
      </w:r>
      <w:r>
        <w:rPr>
          <w:spacing w:val="-10"/>
          <w:sz w:val="22"/>
        </w:rPr>
        <w:t> </w:t>
      </w:r>
      <w:r>
        <w:rPr>
          <w:spacing w:val="-4"/>
          <w:sz w:val="22"/>
        </w:rPr>
        <w:t>activities shall not significantly</w:t>
      </w:r>
      <w:r>
        <w:rPr>
          <w:spacing w:val="-10"/>
          <w:sz w:val="22"/>
        </w:rPr>
        <w:t> </w:t>
      </w:r>
      <w:r>
        <w:rPr>
          <w:spacing w:val="-4"/>
          <w:sz w:val="22"/>
        </w:rPr>
        <w:t>conflict</w:t>
      </w:r>
      <w:r>
        <w:rPr>
          <w:spacing w:val="-5"/>
          <w:sz w:val="22"/>
        </w:rPr>
        <w:t> </w:t>
      </w:r>
      <w:r>
        <w:rPr>
          <w:spacing w:val="-4"/>
          <w:sz w:val="22"/>
        </w:rPr>
        <w:t>with classes,</w:t>
      </w:r>
      <w:r>
        <w:rPr>
          <w:spacing w:val="-6"/>
          <w:sz w:val="22"/>
        </w:rPr>
        <w:t> </w:t>
      </w:r>
      <w:r>
        <w:rPr>
          <w:spacing w:val="-4"/>
          <w:sz w:val="22"/>
        </w:rPr>
        <w:t>office hours, </w:t>
      </w:r>
      <w:r>
        <w:rPr>
          <w:sz w:val="22"/>
        </w:rPr>
        <w:t>or other</w:t>
      </w:r>
      <w:r>
        <w:rPr>
          <w:spacing w:val="-4"/>
          <w:sz w:val="22"/>
        </w:rPr>
        <w:t> </w:t>
      </w:r>
      <w:r>
        <w:rPr>
          <w:sz w:val="22"/>
        </w:rPr>
        <w:t>assigned</w:t>
      </w:r>
      <w:r>
        <w:rPr>
          <w:spacing w:val="-6"/>
          <w:sz w:val="22"/>
        </w:rPr>
        <w:t> </w:t>
      </w:r>
      <w:r>
        <w:rPr>
          <w:sz w:val="22"/>
        </w:rPr>
        <w:t>duties</w:t>
      </w:r>
      <w:r>
        <w:rPr>
          <w:spacing w:val="-5"/>
          <w:sz w:val="22"/>
        </w:rPr>
        <w:t> </w:t>
      </w:r>
      <w:r>
        <w:rPr>
          <w:sz w:val="22"/>
        </w:rPr>
        <w:t>and</w:t>
      </w:r>
      <w:r>
        <w:rPr>
          <w:spacing w:val="-4"/>
          <w:sz w:val="22"/>
        </w:rPr>
        <w:t> </w:t>
      </w:r>
      <w:r>
        <w:rPr>
          <w:sz w:val="22"/>
        </w:rPr>
        <w:t>commitments.</w:t>
      </w:r>
      <w:r>
        <w:rPr>
          <w:spacing w:val="40"/>
          <w:sz w:val="22"/>
        </w:rPr>
        <w:t> </w:t>
      </w:r>
      <w:r>
        <w:rPr>
          <w:sz w:val="22"/>
        </w:rPr>
        <w:t>When</w:t>
      </w:r>
      <w:r>
        <w:rPr>
          <w:spacing w:val="-4"/>
          <w:sz w:val="22"/>
        </w:rPr>
        <w:t> </w:t>
      </w:r>
      <w:r>
        <w:rPr>
          <w:sz w:val="22"/>
        </w:rPr>
        <w:t>outside</w:t>
      </w:r>
      <w:r>
        <w:rPr>
          <w:spacing w:val="-6"/>
          <w:sz w:val="22"/>
        </w:rPr>
        <w:t> </w:t>
      </w:r>
      <w:r>
        <w:rPr>
          <w:sz w:val="22"/>
        </w:rPr>
        <w:t>activity</w:t>
      </w:r>
      <w:r>
        <w:rPr>
          <w:spacing w:val="-4"/>
          <w:sz w:val="22"/>
        </w:rPr>
        <w:t> </w:t>
      </w:r>
      <w:r>
        <w:rPr>
          <w:sz w:val="22"/>
        </w:rPr>
        <w:t>does</w:t>
      </w:r>
      <w:r>
        <w:rPr>
          <w:spacing w:val="-1"/>
          <w:sz w:val="22"/>
        </w:rPr>
        <w:t> </w:t>
      </w:r>
      <w:r>
        <w:rPr>
          <w:sz w:val="22"/>
        </w:rPr>
        <w:t>not</w:t>
      </w:r>
      <w:r>
        <w:rPr>
          <w:spacing w:val="-2"/>
          <w:sz w:val="22"/>
        </w:rPr>
        <w:t> </w:t>
      </w:r>
      <w:r>
        <w:rPr>
          <w:sz w:val="22"/>
        </w:rPr>
        <w:t>involve absence</w:t>
      </w:r>
      <w:r>
        <w:rPr>
          <w:spacing w:val="-7"/>
          <w:sz w:val="22"/>
        </w:rPr>
        <w:t> </w:t>
      </w:r>
      <w:r>
        <w:rPr>
          <w:sz w:val="22"/>
        </w:rPr>
        <w:t>from</w:t>
      </w:r>
      <w:r>
        <w:rPr>
          <w:spacing w:val="-6"/>
          <w:sz w:val="22"/>
        </w:rPr>
        <w:t> </w:t>
      </w:r>
      <w:r>
        <w:rPr>
          <w:sz w:val="22"/>
        </w:rPr>
        <w:t>assigned</w:t>
      </w:r>
      <w:r>
        <w:rPr>
          <w:spacing w:val="-8"/>
          <w:sz w:val="22"/>
        </w:rPr>
        <w:t> </w:t>
      </w:r>
      <w:r>
        <w:rPr>
          <w:sz w:val="22"/>
        </w:rPr>
        <w:t>duties</w:t>
      </w:r>
      <w:r>
        <w:rPr>
          <w:spacing w:val="-6"/>
          <w:sz w:val="22"/>
        </w:rPr>
        <w:t> </w:t>
      </w:r>
      <w:r>
        <w:rPr>
          <w:sz w:val="22"/>
        </w:rPr>
        <w:t>and</w:t>
      </w:r>
      <w:r>
        <w:rPr>
          <w:spacing w:val="-3"/>
          <w:sz w:val="22"/>
        </w:rPr>
        <w:t> </w:t>
      </w:r>
      <w:r>
        <w:rPr>
          <w:sz w:val="22"/>
        </w:rPr>
        <w:t>commitments,</w:t>
      </w:r>
      <w:r>
        <w:rPr>
          <w:spacing w:val="-11"/>
          <w:sz w:val="22"/>
        </w:rPr>
        <w:t> </w:t>
      </w:r>
      <w:r>
        <w:rPr>
          <w:sz w:val="22"/>
        </w:rPr>
        <w:t>the</w:t>
      </w:r>
      <w:r>
        <w:rPr>
          <w:spacing w:val="-4"/>
          <w:sz w:val="22"/>
        </w:rPr>
        <w:t> </w:t>
      </w:r>
      <w:r>
        <w:rPr>
          <w:sz w:val="22"/>
        </w:rPr>
        <w:t>faculty</w:t>
      </w:r>
      <w:r>
        <w:rPr>
          <w:spacing w:val="-7"/>
          <w:sz w:val="22"/>
        </w:rPr>
        <w:t> </w:t>
      </w:r>
      <w:r>
        <w:rPr>
          <w:sz w:val="22"/>
        </w:rPr>
        <w:t>member</w:t>
      </w:r>
      <w:r>
        <w:rPr>
          <w:spacing w:val="-7"/>
          <w:sz w:val="22"/>
        </w:rPr>
        <w:t> </w:t>
      </w:r>
      <w:r>
        <w:rPr>
          <w:sz w:val="22"/>
        </w:rPr>
        <w:t>is</w:t>
      </w:r>
      <w:r>
        <w:rPr>
          <w:spacing w:val="-1"/>
          <w:sz w:val="22"/>
        </w:rPr>
        <w:t> </w:t>
      </w:r>
      <w:r>
        <w:rPr>
          <w:sz w:val="22"/>
        </w:rPr>
        <w:t>nevertheless responsible for</w:t>
      </w:r>
      <w:r>
        <w:rPr>
          <w:spacing w:val="36"/>
          <w:sz w:val="22"/>
        </w:rPr>
        <w:t> </w:t>
      </w:r>
      <w:r>
        <w:rPr>
          <w:sz w:val="22"/>
        </w:rPr>
        <w:t>keeping</w:t>
      </w:r>
      <w:r>
        <w:rPr>
          <w:spacing w:val="31"/>
          <w:sz w:val="22"/>
        </w:rPr>
        <w:t> </w:t>
      </w:r>
      <w:r>
        <w:rPr>
          <w:sz w:val="22"/>
        </w:rPr>
        <w:t>the</w:t>
      </w:r>
      <w:r>
        <w:rPr>
          <w:spacing w:val="35"/>
          <w:sz w:val="22"/>
        </w:rPr>
        <w:t> </w:t>
      </w:r>
      <w:r>
        <w:rPr>
          <w:sz w:val="22"/>
        </w:rPr>
        <w:t>head</w:t>
      </w:r>
      <w:r>
        <w:rPr>
          <w:spacing w:val="35"/>
          <w:sz w:val="22"/>
        </w:rPr>
        <w:t> </w:t>
      </w:r>
      <w:r>
        <w:rPr>
          <w:sz w:val="22"/>
        </w:rPr>
        <w:t>of</w:t>
      </w:r>
      <w:r>
        <w:rPr>
          <w:spacing w:val="37"/>
          <w:sz w:val="22"/>
        </w:rPr>
        <w:t> </w:t>
      </w:r>
      <w:r>
        <w:rPr>
          <w:sz w:val="22"/>
        </w:rPr>
        <w:t>department fully</w:t>
      </w:r>
      <w:r>
        <w:rPr>
          <w:spacing w:val="35"/>
          <w:sz w:val="22"/>
        </w:rPr>
        <w:t> </w:t>
      </w:r>
      <w:r>
        <w:rPr>
          <w:sz w:val="22"/>
        </w:rPr>
        <w:t>informed</w:t>
      </w:r>
      <w:r>
        <w:rPr>
          <w:spacing w:val="31"/>
          <w:sz w:val="22"/>
        </w:rPr>
        <w:t> </w:t>
      </w:r>
      <w:r>
        <w:rPr>
          <w:sz w:val="22"/>
        </w:rPr>
        <w:t>in</w:t>
      </w:r>
      <w:r>
        <w:rPr>
          <w:spacing w:val="37"/>
          <w:sz w:val="22"/>
        </w:rPr>
        <w:t> </w:t>
      </w:r>
      <w:r>
        <w:rPr>
          <w:sz w:val="22"/>
        </w:rPr>
        <w:t>writing</w:t>
      </w:r>
      <w:r>
        <w:rPr>
          <w:spacing w:val="33"/>
          <w:sz w:val="22"/>
        </w:rPr>
        <w:t> </w:t>
      </w:r>
      <w:r>
        <w:rPr>
          <w:sz w:val="22"/>
        </w:rPr>
        <w:t>about the</w:t>
      </w:r>
      <w:r>
        <w:rPr>
          <w:spacing w:val="-1"/>
          <w:sz w:val="22"/>
        </w:rPr>
        <w:t> </w:t>
      </w:r>
      <w:r>
        <w:rPr>
          <w:sz w:val="22"/>
        </w:rPr>
        <w:t>nature</w:t>
      </w:r>
      <w:r>
        <w:rPr>
          <w:spacing w:val="-6"/>
          <w:sz w:val="22"/>
        </w:rPr>
        <w:t> </w:t>
      </w:r>
      <w:r>
        <w:rPr>
          <w:sz w:val="22"/>
        </w:rPr>
        <w:t>and</w:t>
      </w:r>
      <w:r>
        <w:rPr>
          <w:spacing w:val="-5"/>
          <w:sz w:val="22"/>
        </w:rPr>
        <w:t> </w:t>
      </w:r>
      <w:r>
        <w:rPr>
          <w:sz w:val="22"/>
        </w:rPr>
        <w:t>extent</w:t>
      </w:r>
      <w:r>
        <w:rPr>
          <w:spacing w:val="-5"/>
          <w:sz w:val="22"/>
        </w:rPr>
        <w:t> </w:t>
      </w:r>
      <w:r>
        <w:rPr>
          <w:sz w:val="22"/>
        </w:rPr>
        <w:t>of</w:t>
      </w:r>
      <w:r>
        <w:rPr>
          <w:spacing w:val="-2"/>
          <w:sz w:val="22"/>
        </w:rPr>
        <w:t> </w:t>
      </w:r>
      <w:r>
        <w:rPr>
          <w:sz w:val="22"/>
        </w:rPr>
        <w:t>any</w:t>
      </w:r>
      <w:r>
        <w:rPr>
          <w:spacing w:val="-3"/>
          <w:sz w:val="22"/>
        </w:rPr>
        <w:t> </w:t>
      </w:r>
      <w:r>
        <w:rPr>
          <w:sz w:val="22"/>
        </w:rPr>
        <w:t>current</w:t>
      </w:r>
      <w:r>
        <w:rPr>
          <w:spacing w:val="-9"/>
          <w:sz w:val="22"/>
        </w:rPr>
        <w:t> </w:t>
      </w:r>
      <w:r>
        <w:rPr>
          <w:sz w:val="22"/>
        </w:rPr>
        <w:t>outside</w:t>
      </w:r>
      <w:r>
        <w:rPr>
          <w:spacing w:val="-8"/>
          <w:sz w:val="22"/>
        </w:rPr>
        <w:t> </w:t>
      </w:r>
      <w:r>
        <w:rPr>
          <w:sz w:val="22"/>
        </w:rPr>
        <w:t>professional</w:t>
      </w:r>
      <w:r>
        <w:rPr>
          <w:spacing w:val="-15"/>
          <w:sz w:val="22"/>
        </w:rPr>
        <w:t> </w:t>
      </w:r>
      <w:r>
        <w:rPr>
          <w:sz w:val="22"/>
        </w:rPr>
        <w:t>commitments.</w:t>
      </w:r>
    </w:p>
    <w:p>
      <w:pPr>
        <w:pStyle w:val="ListParagraph"/>
        <w:numPr>
          <w:ilvl w:val="2"/>
          <w:numId w:val="53"/>
        </w:numPr>
        <w:tabs>
          <w:tab w:pos="2797" w:val="left" w:leader="none"/>
          <w:tab w:pos="2799" w:val="left" w:leader="none"/>
        </w:tabs>
        <w:spacing w:line="235" w:lineRule="auto" w:before="251" w:after="0"/>
        <w:ind w:left="2799" w:right="292" w:hanging="540"/>
        <w:jc w:val="both"/>
        <w:rPr>
          <w:sz w:val="22"/>
        </w:rPr>
      </w:pPr>
      <w:r>
        <w:rPr>
          <w:sz w:val="22"/>
        </w:rPr>
        <w:t>Except</w:t>
      </w:r>
      <w:r>
        <w:rPr>
          <w:spacing w:val="-11"/>
          <w:sz w:val="22"/>
        </w:rPr>
        <w:t> </w:t>
      </w:r>
      <w:r>
        <w:rPr>
          <w:sz w:val="22"/>
        </w:rPr>
        <w:t>in</w:t>
      </w:r>
      <w:r>
        <w:rPr>
          <w:spacing w:val="-10"/>
          <w:sz w:val="22"/>
        </w:rPr>
        <w:t> </w:t>
      </w:r>
      <w:r>
        <w:rPr>
          <w:sz w:val="22"/>
        </w:rPr>
        <w:t>cases</w:t>
      </w:r>
      <w:r>
        <w:rPr>
          <w:spacing w:val="-11"/>
          <w:sz w:val="22"/>
        </w:rPr>
        <w:t> </w:t>
      </w:r>
      <w:r>
        <w:rPr>
          <w:sz w:val="22"/>
        </w:rPr>
        <w:t>specifically</w:t>
      </w:r>
      <w:r>
        <w:rPr>
          <w:spacing w:val="-13"/>
          <w:sz w:val="22"/>
        </w:rPr>
        <w:t> </w:t>
      </w:r>
      <w:r>
        <w:rPr>
          <w:sz w:val="22"/>
        </w:rPr>
        <w:t>approved</w:t>
      </w:r>
      <w:r>
        <w:rPr>
          <w:spacing w:val="-13"/>
          <w:sz w:val="22"/>
        </w:rPr>
        <w:t> </w:t>
      </w:r>
      <w:r>
        <w:rPr>
          <w:sz w:val="22"/>
        </w:rPr>
        <w:t>in</w:t>
      </w:r>
      <w:r>
        <w:rPr>
          <w:spacing w:val="-10"/>
          <w:sz w:val="22"/>
        </w:rPr>
        <w:t> </w:t>
      </w:r>
      <w:r>
        <w:rPr>
          <w:sz w:val="22"/>
        </w:rPr>
        <w:t>writing</w:t>
      </w:r>
      <w:r>
        <w:rPr>
          <w:spacing w:val="-13"/>
          <w:sz w:val="22"/>
        </w:rPr>
        <w:t> </w:t>
      </w:r>
      <w:r>
        <w:rPr>
          <w:sz w:val="22"/>
        </w:rPr>
        <w:t>by</w:t>
      </w:r>
      <w:r>
        <w:rPr>
          <w:spacing w:val="-10"/>
          <w:sz w:val="22"/>
        </w:rPr>
        <w:t> </w:t>
      </w:r>
      <w:r>
        <w:rPr>
          <w:sz w:val="22"/>
        </w:rPr>
        <w:t>the</w:t>
      </w:r>
      <w:r>
        <w:rPr>
          <w:spacing w:val="-12"/>
          <w:sz w:val="22"/>
        </w:rPr>
        <w:t> </w:t>
      </w:r>
      <w:r>
        <w:rPr>
          <w:sz w:val="22"/>
        </w:rPr>
        <w:t>President</w:t>
      </w:r>
      <w:r>
        <w:rPr>
          <w:spacing w:val="-13"/>
          <w:sz w:val="22"/>
        </w:rPr>
        <w:t> </w:t>
      </w:r>
      <w:r>
        <w:rPr>
          <w:sz w:val="22"/>
        </w:rPr>
        <w:t>authorizing</w:t>
      </w:r>
      <w:r>
        <w:rPr>
          <w:spacing w:val="-14"/>
          <w:sz w:val="22"/>
        </w:rPr>
        <w:t> </w:t>
      </w:r>
      <w:r>
        <w:rPr>
          <w:sz w:val="22"/>
        </w:rPr>
        <w:t>official </w:t>
      </w:r>
      <w:r>
        <w:rPr>
          <w:spacing w:val="-6"/>
          <w:sz w:val="22"/>
        </w:rPr>
        <w:t>University involvement, the</w:t>
      </w:r>
      <w:r>
        <w:rPr>
          <w:sz w:val="22"/>
        </w:rPr>
        <w:t> </w:t>
      </w:r>
      <w:r>
        <w:rPr>
          <w:spacing w:val="-6"/>
          <w:sz w:val="22"/>
        </w:rPr>
        <w:t>faculty</w:t>
      </w:r>
      <w:r>
        <w:rPr>
          <w:sz w:val="22"/>
        </w:rPr>
        <w:t> </w:t>
      </w:r>
      <w:r>
        <w:rPr>
          <w:spacing w:val="-6"/>
          <w:sz w:val="22"/>
        </w:rPr>
        <w:t>member, in</w:t>
      </w:r>
      <w:r>
        <w:rPr>
          <w:sz w:val="22"/>
        </w:rPr>
        <w:t> </w:t>
      </w:r>
      <w:r>
        <w:rPr>
          <w:spacing w:val="-6"/>
          <w:sz w:val="22"/>
        </w:rPr>
        <w:t>undertaking such</w:t>
      </w:r>
      <w:r>
        <w:rPr>
          <w:sz w:val="22"/>
        </w:rPr>
        <w:t> </w:t>
      </w:r>
      <w:r>
        <w:rPr>
          <w:spacing w:val="-6"/>
          <w:sz w:val="22"/>
        </w:rPr>
        <w:t>employment, shall act </w:t>
      </w:r>
      <w:r>
        <w:rPr>
          <w:sz w:val="22"/>
        </w:rPr>
        <w:t>as an individual</w:t>
      </w:r>
      <w:r>
        <w:rPr>
          <w:spacing w:val="-5"/>
          <w:sz w:val="22"/>
        </w:rPr>
        <w:t> </w:t>
      </w:r>
      <w:r>
        <w:rPr>
          <w:sz w:val="22"/>
        </w:rPr>
        <w:t>and not as an agent of the University</w:t>
      </w:r>
      <w:r>
        <w:rPr>
          <w:spacing w:val="-4"/>
          <w:sz w:val="22"/>
        </w:rPr>
        <w:t> </w:t>
      </w:r>
      <w:r>
        <w:rPr>
          <w:sz w:val="22"/>
        </w:rPr>
        <w:t>and shall</w:t>
      </w:r>
      <w:r>
        <w:rPr>
          <w:spacing w:val="-1"/>
          <w:sz w:val="22"/>
        </w:rPr>
        <w:t> </w:t>
      </w:r>
      <w:r>
        <w:rPr>
          <w:sz w:val="22"/>
        </w:rPr>
        <w:t>not use the name</w:t>
      </w:r>
      <w:r>
        <w:rPr>
          <w:spacing w:val="-4"/>
          <w:sz w:val="22"/>
        </w:rPr>
        <w:t> </w:t>
      </w:r>
      <w:r>
        <w:rPr>
          <w:sz w:val="22"/>
        </w:rPr>
        <w:t>of </w:t>
      </w:r>
      <w:r>
        <w:rPr>
          <w:spacing w:val="-4"/>
          <w:sz w:val="22"/>
        </w:rPr>
        <w:t>the</w:t>
      </w:r>
      <w:r>
        <w:rPr>
          <w:spacing w:val="-7"/>
          <w:sz w:val="22"/>
        </w:rPr>
        <w:t> </w:t>
      </w:r>
      <w:r>
        <w:rPr>
          <w:spacing w:val="-4"/>
          <w:sz w:val="22"/>
        </w:rPr>
        <w:t>University</w:t>
      </w:r>
      <w:r>
        <w:rPr>
          <w:spacing w:val="-7"/>
          <w:sz w:val="22"/>
        </w:rPr>
        <w:t> </w:t>
      </w:r>
      <w:r>
        <w:rPr>
          <w:spacing w:val="-4"/>
          <w:sz w:val="22"/>
        </w:rPr>
        <w:t>nor official</w:t>
      </w:r>
      <w:r>
        <w:rPr>
          <w:spacing w:val="-6"/>
          <w:sz w:val="22"/>
        </w:rPr>
        <w:t> </w:t>
      </w:r>
      <w:r>
        <w:rPr>
          <w:spacing w:val="-4"/>
          <w:sz w:val="22"/>
        </w:rPr>
        <w:t>University</w:t>
      </w:r>
      <w:r>
        <w:rPr>
          <w:spacing w:val="-9"/>
          <w:sz w:val="22"/>
        </w:rPr>
        <w:t> </w:t>
      </w:r>
      <w:r>
        <w:rPr>
          <w:spacing w:val="-4"/>
          <w:sz w:val="22"/>
        </w:rPr>
        <w:t>stationary</w:t>
      </w:r>
      <w:r>
        <w:rPr>
          <w:spacing w:val="-9"/>
          <w:sz w:val="22"/>
        </w:rPr>
        <w:t> </w:t>
      </w:r>
      <w:r>
        <w:rPr>
          <w:spacing w:val="-4"/>
          <w:sz w:val="22"/>
        </w:rPr>
        <w:t>in connection</w:t>
      </w:r>
      <w:r>
        <w:rPr>
          <w:spacing w:val="-9"/>
          <w:sz w:val="22"/>
        </w:rPr>
        <w:t> </w:t>
      </w:r>
      <w:r>
        <w:rPr>
          <w:spacing w:val="-4"/>
          <w:sz w:val="22"/>
        </w:rPr>
        <w:t>with such work nor shall </w:t>
      </w:r>
      <w:r>
        <w:rPr>
          <w:sz w:val="22"/>
        </w:rPr>
        <w:t>the faculty member solicit such employment through use of his or her University </w:t>
      </w:r>
      <w:r>
        <w:rPr>
          <w:spacing w:val="-2"/>
          <w:sz w:val="22"/>
        </w:rPr>
        <w:t>position.</w:t>
      </w:r>
    </w:p>
    <w:p>
      <w:pPr>
        <w:pStyle w:val="ListParagraph"/>
        <w:numPr>
          <w:ilvl w:val="2"/>
          <w:numId w:val="53"/>
        </w:numPr>
        <w:tabs>
          <w:tab w:pos="2801" w:val="left" w:leader="none"/>
        </w:tabs>
        <w:spacing w:line="235" w:lineRule="auto" w:before="249" w:after="0"/>
        <w:ind w:left="2801" w:right="226" w:hanging="541"/>
        <w:jc w:val="left"/>
        <w:rPr>
          <w:sz w:val="22"/>
        </w:rPr>
      </w:pPr>
      <w:r>
        <w:rPr>
          <w:sz w:val="22"/>
        </w:rPr>
        <w:t>The</w:t>
      </w:r>
      <w:r>
        <w:rPr>
          <w:spacing w:val="40"/>
          <w:sz w:val="22"/>
        </w:rPr>
        <w:t> </w:t>
      </w:r>
      <w:r>
        <w:rPr>
          <w:sz w:val="22"/>
        </w:rPr>
        <w:t>amount</w:t>
      </w:r>
      <w:r>
        <w:rPr>
          <w:spacing w:val="37"/>
          <w:sz w:val="22"/>
        </w:rPr>
        <w:t> </w:t>
      </w:r>
      <w:r>
        <w:rPr>
          <w:sz w:val="22"/>
        </w:rPr>
        <w:t>of</w:t>
      </w:r>
      <w:r>
        <w:rPr>
          <w:spacing w:val="40"/>
          <w:sz w:val="22"/>
        </w:rPr>
        <w:t> </w:t>
      </w:r>
      <w:r>
        <w:rPr>
          <w:sz w:val="22"/>
        </w:rPr>
        <w:t>earnings</w:t>
      </w:r>
      <w:r>
        <w:rPr>
          <w:spacing w:val="38"/>
          <w:sz w:val="22"/>
        </w:rPr>
        <w:t> </w:t>
      </w:r>
      <w:r>
        <w:rPr>
          <w:sz w:val="22"/>
        </w:rPr>
        <w:t>from</w:t>
      </w:r>
      <w:r>
        <w:rPr>
          <w:spacing w:val="40"/>
          <w:sz w:val="22"/>
        </w:rPr>
        <w:t> </w:t>
      </w:r>
      <w:r>
        <w:rPr>
          <w:sz w:val="22"/>
        </w:rPr>
        <w:t>outside</w:t>
      </w:r>
      <w:r>
        <w:rPr>
          <w:spacing w:val="39"/>
          <w:sz w:val="22"/>
        </w:rPr>
        <w:t> </w:t>
      </w:r>
      <w:r>
        <w:rPr>
          <w:sz w:val="22"/>
        </w:rPr>
        <w:t>activities</w:t>
      </w:r>
      <w:r>
        <w:rPr>
          <w:spacing w:val="38"/>
          <w:sz w:val="22"/>
        </w:rPr>
        <w:t> </w:t>
      </w:r>
      <w:r>
        <w:rPr>
          <w:sz w:val="22"/>
        </w:rPr>
        <w:t>is</w:t>
      </w:r>
      <w:r>
        <w:rPr>
          <w:spacing w:val="40"/>
          <w:sz w:val="22"/>
        </w:rPr>
        <w:t> </w:t>
      </w:r>
      <w:r>
        <w:rPr>
          <w:sz w:val="22"/>
        </w:rPr>
        <w:t>not</w:t>
      </w:r>
      <w:r>
        <w:rPr>
          <w:spacing w:val="40"/>
          <w:sz w:val="22"/>
        </w:rPr>
        <w:t> </w:t>
      </w:r>
      <w:r>
        <w:rPr>
          <w:sz w:val="22"/>
        </w:rPr>
        <w:t>a</w:t>
      </w:r>
      <w:r>
        <w:rPr>
          <w:spacing w:val="40"/>
          <w:sz w:val="22"/>
        </w:rPr>
        <w:t> </w:t>
      </w:r>
      <w:r>
        <w:rPr>
          <w:sz w:val="22"/>
        </w:rPr>
        <w:t>concern</w:t>
      </w:r>
      <w:r>
        <w:rPr>
          <w:spacing w:val="40"/>
          <w:sz w:val="22"/>
        </w:rPr>
        <w:t> </w:t>
      </w:r>
      <w:r>
        <w:rPr>
          <w:sz w:val="22"/>
        </w:rPr>
        <w:t>of</w:t>
      </w:r>
      <w:r>
        <w:rPr>
          <w:spacing w:val="40"/>
          <w:sz w:val="22"/>
        </w:rPr>
        <w:t> </w:t>
      </w:r>
      <w:r>
        <w:rPr>
          <w:sz w:val="22"/>
        </w:rPr>
        <w:t>the University;</w:t>
      </w:r>
      <w:r>
        <w:rPr>
          <w:spacing w:val="-14"/>
          <w:sz w:val="22"/>
        </w:rPr>
        <w:t> </w:t>
      </w:r>
      <w:r>
        <w:rPr>
          <w:sz w:val="22"/>
        </w:rPr>
        <w:t>however,</w:t>
      </w:r>
      <w:r>
        <w:rPr>
          <w:spacing w:val="40"/>
          <w:sz w:val="22"/>
        </w:rPr>
        <w:t> </w:t>
      </w:r>
      <w:r>
        <w:rPr>
          <w:sz w:val="22"/>
        </w:rPr>
        <w:t>in</w:t>
      </w:r>
      <w:r>
        <w:rPr>
          <w:spacing w:val="61"/>
          <w:sz w:val="22"/>
        </w:rPr>
        <w:t> </w:t>
      </w:r>
      <w:r>
        <w:rPr>
          <w:sz w:val="22"/>
        </w:rPr>
        <w:t>order</w:t>
      </w:r>
      <w:r>
        <w:rPr>
          <w:spacing w:val="59"/>
          <w:sz w:val="22"/>
        </w:rPr>
        <w:t> </w:t>
      </w:r>
      <w:r>
        <w:rPr>
          <w:sz w:val="22"/>
        </w:rPr>
        <w:t>to</w:t>
      </w:r>
      <w:r>
        <w:rPr>
          <w:spacing w:val="61"/>
          <w:sz w:val="22"/>
        </w:rPr>
        <w:t> </w:t>
      </w:r>
      <w:r>
        <w:rPr>
          <w:sz w:val="22"/>
        </w:rPr>
        <w:t>avoid</w:t>
      </w:r>
      <w:r>
        <w:rPr>
          <w:spacing w:val="57"/>
          <w:sz w:val="22"/>
        </w:rPr>
        <w:t> </w:t>
      </w:r>
      <w:r>
        <w:rPr>
          <w:sz w:val="22"/>
        </w:rPr>
        <w:t>possible</w:t>
      </w:r>
      <w:r>
        <w:rPr>
          <w:spacing w:val="40"/>
          <w:sz w:val="22"/>
        </w:rPr>
        <w:t> </w:t>
      </w:r>
      <w:r>
        <w:rPr>
          <w:sz w:val="22"/>
        </w:rPr>
        <w:t>charges</w:t>
      </w:r>
      <w:r>
        <w:rPr>
          <w:spacing w:val="57"/>
          <w:sz w:val="22"/>
        </w:rPr>
        <w:t> </w:t>
      </w:r>
      <w:r>
        <w:rPr>
          <w:sz w:val="22"/>
        </w:rPr>
        <w:t>against</w:t>
      </w:r>
      <w:r>
        <w:rPr>
          <w:spacing w:val="57"/>
          <w:sz w:val="22"/>
        </w:rPr>
        <w:t> </w:t>
      </w:r>
      <w:r>
        <w:rPr>
          <w:sz w:val="22"/>
        </w:rPr>
        <w:t>the</w:t>
      </w:r>
      <w:r>
        <w:rPr>
          <w:spacing w:val="60"/>
          <w:sz w:val="22"/>
        </w:rPr>
        <w:t> </w:t>
      </w:r>
      <w:r>
        <w:rPr>
          <w:sz w:val="22"/>
        </w:rPr>
        <w:t>University of</w:t>
      </w:r>
      <w:r>
        <w:rPr>
          <w:spacing w:val="55"/>
          <w:sz w:val="22"/>
        </w:rPr>
        <w:t> </w:t>
      </w:r>
      <w:r>
        <w:rPr>
          <w:sz w:val="22"/>
        </w:rPr>
        <w:t>unfair</w:t>
      </w:r>
      <w:r>
        <w:rPr>
          <w:spacing w:val="-14"/>
          <w:sz w:val="22"/>
        </w:rPr>
        <w:t> </w:t>
      </w:r>
      <w:r>
        <w:rPr>
          <w:sz w:val="22"/>
        </w:rPr>
        <w:t>competition,</w:t>
      </w:r>
      <w:r>
        <w:rPr>
          <w:spacing w:val="-14"/>
          <w:sz w:val="22"/>
        </w:rPr>
        <w:t> </w:t>
      </w:r>
      <w:r>
        <w:rPr>
          <w:sz w:val="22"/>
        </w:rPr>
        <w:t>a</w:t>
      </w:r>
      <w:r>
        <w:rPr>
          <w:spacing w:val="-9"/>
          <w:sz w:val="22"/>
        </w:rPr>
        <w:t> </w:t>
      </w:r>
      <w:r>
        <w:rPr>
          <w:sz w:val="22"/>
        </w:rPr>
        <w:t>faculty</w:t>
      </w:r>
      <w:r>
        <w:rPr>
          <w:spacing w:val="-13"/>
          <w:sz w:val="22"/>
        </w:rPr>
        <w:t> </w:t>
      </w:r>
      <w:r>
        <w:rPr>
          <w:sz w:val="22"/>
        </w:rPr>
        <w:t>member</w:t>
      </w:r>
      <w:r>
        <w:rPr>
          <w:spacing w:val="-14"/>
          <w:sz w:val="22"/>
        </w:rPr>
        <w:t> </w:t>
      </w:r>
      <w:r>
        <w:rPr>
          <w:sz w:val="22"/>
        </w:rPr>
        <w:t>should</w:t>
      </w:r>
      <w:r>
        <w:rPr>
          <w:spacing w:val="-13"/>
          <w:sz w:val="22"/>
        </w:rPr>
        <w:t> </w:t>
      </w:r>
      <w:r>
        <w:rPr>
          <w:sz w:val="22"/>
        </w:rPr>
        <w:t>charge</w:t>
      </w:r>
      <w:r>
        <w:rPr>
          <w:spacing w:val="-14"/>
          <w:sz w:val="22"/>
        </w:rPr>
        <w:t> </w:t>
      </w:r>
      <w:r>
        <w:rPr>
          <w:sz w:val="22"/>
        </w:rPr>
        <w:t>fees</w:t>
      </w:r>
      <w:r>
        <w:rPr>
          <w:spacing w:val="-10"/>
          <w:sz w:val="22"/>
        </w:rPr>
        <w:t> </w:t>
      </w:r>
      <w:r>
        <w:rPr>
          <w:sz w:val="22"/>
        </w:rPr>
        <w:t>at</w:t>
      </w:r>
      <w:r>
        <w:rPr>
          <w:spacing w:val="-8"/>
          <w:sz w:val="22"/>
        </w:rPr>
        <w:t> </w:t>
      </w:r>
      <w:r>
        <w:rPr>
          <w:sz w:val="22"/>
        </w:rPr>
        <w:t>least</w:t>
      </w:r>
      <w:r>
        <w:rPr>
          <w:spacing w:val="-10"/>
          <w:sz w:val="22"/>
        </w:rPr>
        <w:t> </w:t>
      </w:r>
      <w:r>
        <w:rPr>
          <w:sz w:val="22"/>
        </w:rPr>
        <w:t>as</w:t>
      </w:r>
      <w:r>
        <w:rPr>
          <w:spacing w:val="-9"/>
          <w:sz w:val="22"/>
        </w:rPr>
        <w:t> </w:t>
      </w:r>
      <w:r>
        <w:rPr>
          <w:sz w:val="22"/>
        </w:rPr>
        <w:t>great</w:t>
      </w:r>
      <w:r>
        <w:rPr>
          <w:spacing w:val="-10"/>
          <w:sz w:val="22"/>
        </w:rPr>
        <w:t> </w:t>
      </w:r>
      <w:r>
        <w:rPr>
          <w:sz w:val="22"/>
        </w:rPr>
        <w:t>as</w:t>
      </w:r>
      <w:r>
        <w:rPr>
          <w:spacing w:val="-9"/>
          <w:sz w:val="22"/>
        </w:rPr>
        <w:t> </w:t>
      </w:r>
      <w:r>
        <w:rPr>
          <w:sz w:val="22"/>
        </w:rPr>
        <w:t>would </w:t>
      </w:r>
      <w:r>
        <w:rPr>
          <w:spacing w:val="-2"/>
          <w:sz w:val="22"/>
        </w:rPr>
        <w:t>be</w:t>
      </w:r>
      <w:r>
        <w:rPr>
          <w:spacing w:val="-6"/>
          <w:sz w:val="22"/>
        </w:rPr>
        <w:t> </w:t>
      </w:r>
      <w:r>
        <w:rPr>
          <w:spacing w:val="-2"/>
          <w:sz w:val="22"/>
        </w:rPr>
        <w:t>charged</w:t>
      </w:r>
      <w:r>
        <w:rPr>
          <w:spacing w:val="-11"/>
          <w:sz w:val="22"/>
        </w:rPr>
        <w:t> </w:t>
      </w:r>
      <w:r>
        <w:rPr>
          <w:spacing w:val="-2"/>
          <w:sz w:val="22"/>
        </w:rPr>
        <w:t>by</w:t>
      </w:r>
      <w:r>
        <w:rPr>
          <w:spacing w:val="-4"/>
          <w:sz w:val="22"/>
        </w:rPr>
        <w:t> </w:t>
      </w:r>
      <w:r>
        <w:rPr>
          <w:spacing w:val="-2"/>
          <w:sz w:val="22"/>
        </w:rPr>
        <w:t>firms</w:t>
      </w:r>
      <w:r>
        <w:rPr>
          <w:spacing w:val="-6"/>
          <w:sz w:val="22"/>
        </w:rPr>
        <w:t> </w:t>
      </w:r>
      <w:r>
        <w:rPr>
          <w:spacing w:val="-2"/>
          <w:sz w:val="22"/>
        </w:rPr>
        <w:t>or</w:t>
      </w:r>
      <w:r>
        <w:rPr>
          <w:spacing w:val="-4"/>
          <w:sz w:val="22"/>
        </w:rPr>
        <w:t> </w:t>
      </w:r>
      <w:r>
        <w:rPr>
          <w:spacing w:val="-2"/>
          <w:sz w:val="22"/>
        </w:rPr>
        <w:t>individuals</w:t>
      </w:r>
      <w:r>
        <w:rPr>
          <w:spacing w:val="-10"/>
          <w:sz w:val="22"/>
        </w:rPr>
        <w:t> </w:t>
      </w:r>
      <w:r>
        <w:rPr>
          <w:spacing w:val="-2"/>
          <w:sz w:val="22"/>
        </w:rPr>
        <w:t>doing</w:t>
      </w:r>
      <w:r>
        <w:rPr>
          <w:spacing w:val="-9"/>
          <w:sz w:val="22"/>
        </w:rPr>
        <w:t> </w:t>
      </w:r>
      <w:r>
        <w:rPr>
          <w:spacing w:val="-2"/>
          <w:sz w:val="22"/>
        </w:rPr>
        <w:t>similar</w:t>
      </w:r>
      <w:r>
        <w:rPr>
          <w:spacing w:val="-6"/>
          <w:sz w:val="22"/>
        </w:rPr>
        <w:t> </w:t>
      </w:r>
      <w:r>
        <w:rPr>
          <w:spacing w:val="-2"/>
          <w:sz w:val="22"/>
        </w:rPr>
        <w:t>work,</w:t>
      </w:r>
      <w:r>
        <w:rPr>
          <w:spacing w:val="-8"/>
          <w:sz w:val="22"/>
        </w:rPr>
        <w:t> </w:t>
      </w:r>
      <w:r>
        <w:rPr>
          <w:spacing w:val="-2"/>
          <w:sz w:val="22"/>
        </w:rPr>
        <w:t>except</w:t>
      </w:r>
      <w:r>
        <w:rPr>
          <w:spacing w:val="-7"/>
          <w:sz w:val="22"/>
        </w:rPr>
        <w:t> </w:t>
      </w:r>
      <w:r>
        <w:rPr>
          <w:spacing w:val="-2"/>
          <w:sz w:val="22"/>
        </w:rPr>
        <w:t>when</w:t>
      </w:r>
      <w:r>
        <w:rPr>
          <w:spacing w:val="-7"/>
          <w:sz w:val="22"/>
        </w:rPr>
        <w:t> </w:t>
      </w:r>
      <w:r>
        <w:rPr>
          <w:spacing w:val="-2"/>
          <w:sz w:val="22"/>
        </w:rPr>
        <w:t>advice</w:t>
      </w:r>
      <w:r>
        <w:rPr>
          <w:spacing w:val="-8"/>
          <w:sz w:val="22"/>
        </w:rPr>
        <w:t> </w:t>
      </w:r>
      <w:r>
        <w:rPr>
          <w:spacing w:val="-2"/>
          <w:sz w:val="22"/>
        </w:rPr>
        <w:t>or</w:t>
      </w:r>
      <w:r>
        <w:rPr>
          <w:spacing w:val="-4"/>
          <w:sz w:val="22"/>
        </w:rPr>
        <w:t> </w:t>
      </w:r>
      <w:r>
        <w:rPr>
          <w:spacing w:val="-2"/>
          <w:sz w:val="22"/>
        </w:rPr>
        <w:t>services </w:t>
      </w:r>
      <w:r>
        <w:rPr>
          <w:sz w:val="22"/>
        </w:rPr>
        <w:t>are given free in the public</w:t>
      </w:r>
      <w:r>
        <w:rPr>
          <w:spacing w:val="-2"/>
          <w:sz w:val="22"/>
        </w:rPr>
        <w:t> </w:t>
      </w:r>
      <w:r>
        <w:rPr>
          <w:sz w:val="22"/>
        </w:rPr>
        <w:t>interest.</w:t>
      </w:r>
    </w:p>
    <w:p>
      <w:pPr>
        <w:pStyle w:val="ListParagraph"/>
        <w:numPr>
          <w:ilvl w:val="2"/>
          <w:numId w:val="53"/>
        </w:numPr>
        <w:tabs>
          <w:tab w:pos="2804" w:val="left" w:leader="none"/>
        </w:tabs>
        <w:spacing w:line="237" w:lineRule="auto" w:before="249" w:after="0"/>
        <w:ind w:left="2804" w:right="513" w:hanging="541"/>
        <w:jc w:val="left"/>
        <w:rPr>
          <w:sz w:val="22"/>
        </w:rPr>
      </w:pPr>
      <w:r>
        <w:rPr>
          <w:sz w:val="22"/>
        </w:rPr>
        <w:t>In</w:t>
      </w:r>
      <w:r>
        <w:rPr>
          <w:spacing w:val="23"/>
          <w:sz w:val="22"/>
        </w:rPr>
        <w:t> </w:t>
      </w:r>
      <w:r>
        <w:rPr>
          <w:sz w:val="22"/>
        </w:rPr>
        <w:t>undertaking</w:t>
      </w:r>
      <w:r>
        <w:rPr>
          <w:spacing w:val="13"/>
          <w:sz w:val="22"/>
        </w:rPr>
        <w:t> </w:t>
      </w:r>
      <w:r>
        <w:rPr>
          <w:sz w:val="22"/>
        </w:rPr>
        <w:t>outside</w:t>
      </w:r>
      <w:r>
        <w:rPr>
          <w:spacing w:val="18"/>
          <w:sz w:val="22"/>
        </w:rPr>
        <w:t> </w:t>
      </w:r>
      <w:r>
        <w:rPr>
          <w:sz w:val="22"/>
        </w:rPr>
        <w:t>employment,</w:t>
      </w:r>
      <w:r>
        <w:rPr>
          <w:spacing w:val="13"/>
          <w:sz w:val="22"/>
        </w:rPr>
        <w:t> </w:t>
      </w:r>
      <w:r>
        <w:rPr>
          <w:sz w:val="22"/>
        </w:rPr>
        <w:t>the</w:t>
      </w:r>
      <w:r>
        <w:rPr>
          <w:spacing w:val="19"/>
          <w:sz w:val="22"/>
        </w:rPr>
        <w:t> </w:t>
      </w:r>
      <w:r>
        <w:rPr>
          <w:sz w:val="22"/>
        </w:rPr>
        <w:t>faculty</w:t>
      </w:r>
      <w:r>
        <w:rPr>
          <w:spacing w:val="18"/>
          <w:sz w:val="22"/>
        </w:rPr>
        <w:t> </w:t>
      </w:r>
      <w:r>
        <w:rPr>
          <w:sz w:val="22"/>
        </w:rPr>
        <w:t>member</w:t>
      </w:r>
      <w:r>
        <w:rPr>
          <w:spacing w:val="17"/>
          <w:sz w:val="22"/>
        </w:rPr>
        <w:t> </w:t>
      </w:r>
      <w:r>
        <w:rPr>
          <w:sz w:val="22"/>
        </w:rPr>
        <w:t>shall</w:t>
      </w:r>
      <w:r>
        <w:rPr>
          <w:spacing w:val="20"/>
          <w:sz w:val="22"/>
        </w:rPr>
        <w:t> </w:t>
      </w:r>
      <w:r>
        <w:rPr>
          <w:sz w:val="22"/>
        </w:rPr>
        <w:t>not</w:t>
      </w:r>
      <w:r>
        <w:rPr>
          <w:spacing w:val="20"/>
          <w:sz w:val="22"/>
        </w:rPr>
        <w:t> </w:t>
      </w:r>
      <w:r>
        <w:rPr>
          <w:sz w:val="22"/>
        </w:rPr>
        <w:t>make</w:t>
      </w:r>
      <w:r>
        <w:rPr>
          <w:spacing w:val="18"/>
          <w:sz w:val="22"/>
        </w:rPr>
        <w:t> </w:t>
      </w:r>
      <w:r>
        <w:rPr>
          <w:sz w:val="22"/>
        </w:rPr>
        <w:t>use</w:t>
      </w:r>
      <w:r>
        <w:rPr>
          <w:spacing w:val="19"/>
          <w:sz w:val="22"/>
        </w:rPr>
        <w:t> </w:t>
      </w:r>
      <w:r>
        <w:rPr>
          <w:sz w:val="22"/>
        </w:rPr>
        <w:t>of the</w:t>
      </w:r>
      <w:r>
        <w:rPr>
          <w:spacing w:val="-3"/>
          <w:sz w:val="22"/>
        </w:rPr>
        <w:t> </w:t>
      </w:r>
      <w:r>
        <w:rPr>
          <w:sz w:val="22"/>
        </w:rPr>
        <w:t>University</w:t>
      </w:r>
      <w:r>
        <w:rPr>
          <w:spacing w:val="-10"/>
          <w:sz w:val="22"/>
        </w:rPr>
        <w:t> </w:t>
      </w:r>
      <w:r>
        <w:rPr>
          <w:sz w:val="22"/>
        </w:rPr>
        <w:t>facilities</w:t>
      </w:r>
      <w:r>
        <w:rPr>
          <w:spacing w:val="-9"/>
          <w:sz w:val="22"/>
        </w:rPr>
        <w:t> </w:t>
      </w:r>
      <w:r>
        <w:rPr>
          <w:sz w:val="22"/>
        </w:rPr>
        <w:t>or</w:t>
      </w:r>
      <w:r>
        <w:rPr>
          <w:spacing w:val="-4"/>
          <w:sz w:val="22"/>
        </w:rPr>
        <w:t> </w:t>
      </w:r>
      <w:r>
        <w:rPr>
          <w:sz w:val="22"/>
        </w:rPr>
        <w:t>personnel.</w:t>
      </w:r>
    </w:p>
    <w:p>
      <w:pPr>
        <w:pStyle w:val="ListParagraph"/>
        <w:numPr>
          <w:ilvl w:val="2"/>
          <w:numId w:val="53"/>
        </w:numPr>
        <w:tabs>
          <w:tab w:pos="2804" w:val="left" w:leader="none"/>
        </w:tabs>
        <w:spacing w:line="235" w:lineRule="auto" w:before="250" w:after="0"/>
        <w:ind w:left="2804" w:right="294" w:hanging="541"/>
        <w:jc w:val="left"/>
        <w:rPr>
          <w:sz w:val="22"/>
        </w:rPr>
      </w:pPr>
      <w:r>
        <w:rPr>
          <w:sz w:val="22"/>
        </w:rPr>
        <w:t>Great care should be taken to avoid a conflict of interest or appearance of conflict situation</w:t>
      </w:r>
      <w:r>
        <w:rPr>
          <w:spacing w:val="-14"/>
          <w:sz w:val="22"/>
        </w:rPr>
        <w:t> </w:t>
      </w:r>
      <w:r>
        <w:rPr>
          <w:sz w:val="22"/>
        </w:rPr>
        <w:t>in</w:t>
      </w:r>
      <w:r>
        <w:rPr>
          <w:spacing w:val="-14"/>
          <w:sz w:val="22"/>
        </w:rPr>
        <w:t> </w:t>
      </w:r>
      <w:r>
        <w:rPr>
          <w:sz w:val="22"/>
        </w:rPr>
        <w:t>carrying</w:t>
      </w:r>
      <w:r>
        <w:rPr>
          <w:spacing w:val="-14"/>
          <w:sz w:val="22"/>
        </w:rPr>
        <w:t> </w:t>
      </w:r>
      <w:r>
        <w:rPr>
          <w:sz w:val="22"/>
        </w:rPr>
        <w:t>out</w:t>
      </w:r>
      <w:r>
        <w:rPr>
          <w:spacing w:val="-13"/>
          <w:sz w:val="22"/>
        </w:rPr>
        <w:t> </w:t>
      </w:r>
      <w:r>
        <w:rPr>
          <w:sz w:val="22"/>
        </w:rPr>
        <w:t>any</w:t>
      </w:r>
      <w:r>
        <w:rPr>
          <w:spacing w:val="-14"/>
          <w:sz w:val="22"/>
        </w:rPr>
        <w:t> </w:t>
      </w:r>
      <w:r>
        <w:rPr>
          <w:sz w:val="22"/>
        </w:rPr>
        <w:t>type</w:t>
      </w:r>
      <w:r>
        <w:rPr>
          <w:spacing w:val="-14"/>
          <w:sz w:val="22"/>
        </w:rPr>
        <w:t> </w:t>
      </w:r>
      <w:r>
        <w:rPr>
          <w:sz w:val="22"/>
        </w:rPr>
        <w:t>of</w:t>
      </w:r>
      <w:r>
        <w:rPr>
          <w:spacing w:val="-14"/>
          <w:sz w:val="22"/>
        </w:rPr>
        <w:t> </w:t>
      </w:r>
      <w:r>
        <w:rPr>
          <w:sz w:val="22"/>
        </w:rPr>
        <w:t>consultant</w:t>
      </w:r>
      <w:r>
        <w:rPr>
          <w:spacing w:val="-13"/>
          <w:sz w:val="22"/>
        </w:rPr>
        <w:t> </w:t>
      </w:r>
      <w:r>
        <w:rPr>
          <w:sz w:val="22"/>
        </w:rPr>
        <w:t>or</w:t>
      </w:r>
      <w:r>
        <w:rPr>
          <w:spacing w:val="-14"/>
          <w:sz w:val="22"/>
        </w:rPr>
        <w:t> </w:t>
      </w:r>
      <w:r>
        <w:rPr>
          <w:sz w:val="22"/>
        </w:rPr>
        <w:t>research</w:t>
      </w:r>
      <w:r>
        <w:rPr>
          <w:spacing w:val="-14"/>
          <w:sz w:val="22"/>
        </w:rPr>
        <w:t> </w:t>
      </w:r>
      <w:r>
        <w:rPr>
          <w:sz w:val="22"/>
        </w:rPr>
        <w:t>activity.</w:t>
      </w:r>
    </w:p>
    <w:p>
      <w:pPr>
        <w:pStyle w:val="ListParagraph"/>
        <w:spacing w:after="0" w:line="235" w:lineRule="auto"/>
        <w:jc w:val="left"/>
        <w:rPr>
          <w:sz w:val="22"/>
        </w:rPr>
        <w:sectPr>
          <w:headerReference w:type="default" r:id="rId57"/>
          <w:footerReference w:type="default" r:id="rId58"/>
          <w:pgSz w:w="12240" w:h="15840"/>
          <w:pgMar w:header="727" w:footer="314" w:top="940" w:bottom="500" w:left="720" w:right="1080"/>
        </w:sectPr>
      </w:pPr>
    </w:p>
    <w:p>
      <w:pPr>
        <w:pStyle w:val="ListParagraph"/>
        <w:numPr>
          <w:ilvl w:val="2"/>
          <w:numId w:val="53"/>
        </w:numPr>
        <w:tabs>
          <w:tab w:pos="2801" w:val="left" w:leader="none"/>
        </w:tabs>
        <w:spacing w:line="240" w:lineRule="auto" w:before="0" w:after="0"/>
        <w:ind w:left="2801" w:right="300" w:hanging="541"/>
        <w:jc w:val="left"/>
        <w:rPr>
          <w:sz w:val="22"/>
        </w:rPr>
      </w:pPr>
      <w:r>
        <w:rPr>
          <w:spacing w:val="-4"/>
          <w:sz w:val="22"/>
        </w:rPr>
        <w:t>When</w:t>
      </w:r>
      <w:r>
        <w:rPr>
          <w:spacing w:val="-10"/>
          <w:sz w:val="22"/>
        </w:rPr>
        <w:t> </w:t>
      </w:r>
      <w:r>
        <w:rPr>
          <w:spacing w:val="-4"/>
          <w:sz w:val="22"/>
        </w:rPr>
        <w:t>exceptions</w:t>
      </w:r>
      <w:r>
        <w:rPr>
          <w:spacing w:val="-11"/>
          <w:sz w:val="22"/>
        </w:rPr>
        <w:t> </w:t>
      </w:r>
      <w:r>
        <w:rPr>
          <w:spacing w:val="-4"/>
          <w:sz w:val="22"/>
        </w:rPr>
        <w:t>to</w:t>
      </w:r>
      <w:r>
        <w:rPr>
          <w:spacing w:val="-10"/>
          <w:sz w:val="22"/>
        </w:rPr>
        <w:t> </w:t>
      </w:r>
      <w:r>
        <w:rPr>
          <w:spacing w:val="-4"/>
          <w:sz w:val="22"/>
        </w:rPr>
        <w:t>this</w:t>
      </w:r>
      <w:r>
        <w:rPr>
          <w:spacing w:val="-7"/>
          <w:sz w:val="22"/>
        </w:rPr>
        <w:t> </w:t>
      </w:r>
      <w:r>
        <w:rPr>
          <w:spacing w:val="-4"/>
          <w:sz w:val="22"/>
        </w:rPr>
        <w:t>policy</w:t>
      </w:r>
      <w:r>
        <w:rPr>
          <w:spacing w:val="-10"/>
          <w:sz w:val="22"/>
        </w:rPr>
        <w:t> </w:t>
      </w:r>
      <w:r>
        <w:rPr>
          <w:spacing w:val="-4"/>
          <w:sz w:val="22"/>
        </w:rPr>
        <w:t>are</w:t>
      </w:r>
      <w:r>
        <w:rPr>
          <w:spacing w:val="-9"/>
          <w:sz w:val="22"/>
        </w:rPr>
        <w:t> </w:t>
      </w:r>
      <w:r>
        <w:rPr>
          <w:spacing w:val="-4"/>
          <w:sz w:val="22"/>
        </w:rPr>
        <w:t>necessary</w:t>
      </w:r>
      <w:r>
        <w:rPr>
          <w:spacing w:val="-10"/>
          <w:sz w:val="22"/>
        </w:rPr>
        <w:t> </w:t>
      </w:r>
      <w:r>
        <w:rPr>
          <w:spacing w:val="-4"/>
          <w:sz w:val="22"/>
        </w:rPr>
        <w:t>in</w:t>
      </w:r>
      <w:r>
        <w:rPr>
          <w:spacing w:val="-8"/>
          <w:sz w:val="22"/>
        </w:rPr>
        <w:t> </w:t>
      </w:r>
      <w:r>
        <w:rPr>
          <w:spacing w:val="-4"/>
          <w:sz w:val="22"/>
        </w:rPr>
        <w:t>the</w:t>
      </w:r>
      <w:r>
        <w:rPr>
          <w:spacing w:val="-9"/>
          <w:sz w:val="22"/>
        </w:rPr>
        <w:t> </w:t>
      </w:r>
      <w:r>
        <w:rPr>
          <w:spacing w:val="-4"/>
          <w:sz w:val="22"/>
        </w:rPr>
        <w:t>interest</w:t>
      </w:r>
      <w:r>
        <w:rPr>
          <w:spacing w:val="-10"/>
          <w:sz w:val="22"/>
        </w:rPr>
        <w:t> </w:t>
      </w:r>
      <w:r>
        <w:rPr>
          <w:spacing w:val="-4"/>
          <w:sz w:val="22"/>
        </w:rPr>
        <w:t>of</w:t>
      </w:r>
      <w:r>
        <w:rPr>
          <w:spacing w:val="-8"/>
          <w:sz w:val="22"/>
        </w:rPr>
        <w:t> </w:t>
      </w:r>
      <w:r>
        <w:rPr>
          <w:spacing w:val="-4"/>
          <w:sz w:val="22"/>
        </w:rPr>
        <w:t>the</w:t>
      </w:r>
      <w:r>
        <w:rPr>
          <w:spacing w:val="-9"/>
          <w:sz w:val="22"/>
        </w:rPr>
        <w:t> </w:t>
      </w:r>
      <w:r>
        <w:rPr>
          <w:spacing w:val="-4"/>
          <w:sz w:val="22"/>
        </w:rPr>
        <w:t>University,</w:t>
      </w:r>
      <w:r>
        <w:rPr>
          <w:spacing w:val="-15"/>
          <w:sz w:val="22"/>
        </w:rPr>
        <w:t> </w:t>
      </w:r>
      <w:r>
        <w:rPr>
          <w:spacing w:val="-4"/>
          <w:sz w:val="22"/>
        </w:rPr>
        <w:t>they</w:t>
      </w:r>
      <w:r>
        <w:rPr>
          <w:spacing w:val="-9"/>
          <w:sz w:val="22"/>
        </w:rPr>
        <w:t> </w:t>
      </w:r>
      <w:r>
        <w:rPr>
          <w:spacing w:val="-4"/>
          <w:sz w:val="22"/>
        </w:rPr>
        <w:t>must </w:t>
      </w:r>
      <w:r>
        <w:rPr>
          <w:spacing w:val="-2"/>
          <w:sz w:val="22"/>
        </w:rPr>
        <w:t>have</w:t>
      </w:r>
      <w:r>
        <w:rPr>
          <w:spacing w:val="-3"/>
          <w:sz w:val="22"/>
        </w:rPr>
        <w:t> </w:t>
      </w:r>
      <w:r>
        <w:rPr>
          <w:spacing w:val="-2"/>
          <w:sz w:val="22"/>
        </w:rPr>
        <w:t>the advance</w:t>
      </w:r>
      <w:r>
        <w:rPr>
          <w:spacing w:val="-5"/>
          <w:sz w:val="22"/>
        </w:rPr>
        <w:t> </w:t>
      </w:r>
      <w:r>
        <w:rPr>
          <w:spacing w:val="-2"/>
          <w:sz w:val="22"/>
        </w:rPr>
        <w:t>written</w:t>
      </w:r>
      <w:r>
        <w:rPr>
          <w:spacing w:val="-4"/>
          <w:sz w:val="22"/>
        </w:rPr>
        <w:t> </w:t>
      </w:r>
      <w:r>
        <w:rPr>
          <w:spacing w:val="-2"/>
          <w:sz w:val="22"/>
        </w:rPr>
        <w:t>approval</w:t>
      </w:r>
      <w:r>
        <w:rPr>
          <w:spacing w:val="-8"/>
          <w:sz w:val="22"/>
        </w:rPr>
        <w:t> </w:t>
      </w:r>
      <w:r>
        <w:rPr>
          <w:spacing w:val="-2"/>
          <w:sz w:val="22"/>
        </w:rPr>
        <w:t>of the Vice-President</w:t>
      </w:r>
      <w:r>
        <w:rPr>
          <w:spacing w:val="-14"/>
          <w:sz w:val="22"/>
        </w:rPr>
        <w:t> </w:t>
      </w:r>
      <w:r>
        <w:rPr>
          <w:spacing w:val="-2"/>
          <w:sz w:val="22"/>
        </w:rPr>
        <w:t>for Academic</w:t>
      </w:r>
      <w:r>
        <w:rPr>
          <w:spacing w:val="-9"/>
          <w:sz w:val="22"/>
        </w:rPr>
        <w:t> </w:t>
      </w:r>
      <w:r>
        <w:rPr>
          <w:spacing w:val="-2"/>
          <w:sz w:val="22"/>
        </w:rPr>
        <w:t>Affairs.</w:t>
      </w:r>
    </w:p>
    <w:p>
      <w:pPr>
        <w:pStyle w:val="BodyText"/>
        <w:spacing w:before="13"/>
      </w:pPr>
    </w:p>
    <w:p>
      <w:pPr>
        <w:pStyle w:val="ListParagraph"/>
        <w:numPr>
          <w:ilvl w:val="1"/>
          <w:numId w:val="53"/>
        </w:numPr>
        <w:tabs>
          <w:tab w:pos="1717" w:val="left" w:leader="none"/>
        </w:tabs>
        <w:spacing w:line="240" w:lineRule="auto" w:before="0" w:after="0"/>
        <w:ind w:left="1717" w:right="0" w:hanging="717"/>
        <w:jc w:val="left"/>
        <w:rPr>
          <w:sz w:val="22"/>
        </w:rPr>
      </w:pPr>
      <w:bookmarkStart w:name="IV.18. Extra Compensation Paid by the Un" w:id="149"/>
      <w:bookmarkEnd w:id="149"/>
      <w:r>
        <w:rPr/>
      </w:r>
      <w:bookmarkStart w:name="_bookmark75" w:id="150"/>
      <w:bookmarkEnd w:id="150"/>
      <w:r>
        <w:rPr/>
      </w:r>
      <w:r>
        <w:rPr>
          <w:spacing w:val="-2"/>
          <w:sz w:val="22"/>
          <w:u w:val="single"/>
        </w:rPr>
        <w:t>Extra</w:t>
      </w:r>
      <w:r>
        <w:rPr>
          <w:spacing w:val="-12"/>
          <w:sz w:val="22"/>
          <w:u w:val="single"/>
        </w:rPr>
        <w:t> </w:t>
      </w:r>
      <w:r>
        <w:rPr>
          <w:spacing w:val="-2"/>
          <w:sz w:val="22"/>
          <w:u w:val="single"/>
        </w:rPr>
        <w:t>Compensation</w:t>
      </w:r>
      <w:r>
        <w:rPr>
          <w:spacing w:val="-14"/>
          <w:sz w:val="22"/>
          <w:u w:val="single"/>
        </w:rPr>
        <w:t> </w:t>
      </w:r>
      <w:r>
        <w:rPr>
          <w:spacing w:val="-2"/>
          <w:sz w:val="22"/>
          <w:u w:val="single"/>
        </w:rPr>
        <w:t>Paid</w:t>
      </w:r>
      <w:r>
        <w:rPr>
          <w:spacing w:val="-12"/>
          <w:sz w:val="22"/>
          <w:u w:val="single"/>
        </w:rPr>
        <w:t> </w:t>
      </w:r>
      <w:r>
        <w:rPr>
          <w:spacing w:val="-2"/>
          <w:sz w:val="22"/>
          <w:u w:val="single"/>
        </w:rPr>
        <w:t>by</w:t>
      </w:r>
      <w:r>
        <w:rPr>
          <w:spacing w:val="-12"/>
          <w:sz w:val="22"/>
          <w:u w:val="single"/>
        </w:rPr>
        <w:t> </w:t>
      </w:r>
      <w:r>
        <w:rPr>
          <w:spacing w:val="-2"/>
          <w:sz w:val="22"/>
          <w:u w:val="single"/>
        </w:rPr>
        <w:t>the</w:t>
      </w:r>
      <w:r>
        <w:rPr>
          <w:spacing w:val="-11"/>
          <w:sz w:val="22"/>
          <w:u w:val="single"/>
        </w:rPr>
        <w:t> </w:t>
      </w:r>
      <w:r>
        <w:rPr>
          <w:spacing w:val="-2"/>
          <w:sz w:val="22"/>
          <w:u w:val="single"/>
        </w:rPr>
        <w:t>University</w:t>
      </w:r>
    </w:p>
    <w:p>
      <w:pPr>
        <w:pStyle w:val="BodyText"/>
        <w:spacing w:before="10"/>
      </w:pPr>
    </w:p>
    <w:p>
      <w:pPr>
        <w:pStyle w:val="BodyText"/>
        <w:ind w:left="1720" w:right="435"/>
      </w:pPr>
      <w:r>
        <w:rPr/>
        <w:t>Faculty</w:t>
      </w:r>
      <w:r>
        <w:rPr>
          <w:spacing w:val="15"/>
        </w:rPr>
        <w:t> </w:t>
      </w:r>
      <w:r>
        <w:rPr/>
        <w:t>members</w:t>
      </w:r>
      <w:r>
        <w:rPr>
          <w:spacing w:val="17"/>
        </w:rPr>
        <w:t> </w:t>
      </w:r>
      <w:r>
        <w:rPr/>
        <w:t>may</w:t>
      </w:r>
      <w:r>
        <w:rPr>
          <w:spacing w:val="17"/>
        </w:rPr>
        <w:t> </w:t>
      </w:r>
      <w:r>
        <w:rPr/>
        <w:t>occasionally</w:t>
      </w:r>
      <w:r>
        <w:rPr>
          <w:spacing w:val="14"/>
        </w:rPr>
        <w:t> </w:t>
      </w:r>
      <w:r>
        <w:rPr/>
        <w:t>receive</w:t>
      </w:r>
      <w:r>
        <w:rPr>
          <w:spacing w:val="15"/>
        </w:rPr>
        <w:t> </w:t>
      </w:r>
      <w:r>
        <w:rPr/>
        <w:t>extra</w:t>
      </w:r>
      <w:r>
        <w:rPr>
          <w:spacing w:val="19"/>
        </w:rPr>
        <w:t> </w:t>
      </w:r>
      <w:r>
        <w:rPr/>
        <w:t>compensation</w:t>
      </w:r>
      <w:r>
        <w:rPr>
          <w:spacing w:val="13"/>
        </w:rPr>
        <w:t> </w:t>
      </w:r>
      <w:r>
        <w:rPr/>
        <w:t>from</w:t>
      </w:r>
      <w:r>
        <w:rPr>
          <w:spacing w:val="18"/>
        </w:rPr>
        <w:t> </w:t>
      </w:r>
      <w:r>
        <w:rPr/>
        <w:t>the</w:t>
      </w:r>
      <w:r>
        <w:rPr>
          <w:spacing w:val="19"/>
        </w:rPr>
        <w:t> </w:t>
      </w:r>
      <w:r>
        <w:rPr/>
        <w:t>University</w:t>
      </w:r>
      <w:r>
        <w:rPr>
          <w:spacing w:val="14"/>
        </w:rPr>
        <w:t> </w:t>
      </w:r>
      <w:r>
        <w:rPr/>
        <w:t>for </w:t>
      </w:r>
      <w:r>
        <w:rPr>
          <w:spacing w:val="-2"/>
        </w:rPr>
        <w:t>additional</w:t>
      </w:r>
      <w:r>
        <w:rPr>
          <w:spacing w:val="-10"/>
        </w:rPr>
        <w:t> </w:t>
      </w:r>
      <w:r>
        <w:rPr>
          <w:spacing w:val="-2"/>
        </w:rPr>
        <w:t>work</w:t>
      </w:r>
      <w:r>
        <w:rPr>
          <w:spacing w:val="-6"/>
        </w:rPr>
        <w:t> </w:t>
      </w:r>
      <w:r>
        <w:rPr>
          <w:spacing w:val="-2"/>
        </w:rPr>
        <w:t>done</w:t>
      </w:r>
      <w:r>
        <w:rPr>
          <w:spacing w:val="-6"/>
        </w:rPr>
        <w:t> </w:t>
      </w:r>
      <w:r>
        <w:rPr>
          <w:spacing w:val="-2"/>
        </w:rPr>
        <w:t>in connection</w:t>
      </w:r>
      <w:r>
        <w:rPr>
          <w:spacing w:val="-10"/>
        </w:rPr>
        <w:t> </w:t>
      </w:r>
      <w:r>
        <w:rPr>
          <w:spacing w:val="-2"/>
        </w:rPr>
        <w:t>with</w:t>
      </w:r>
      <w:r>
        <w:rPr>
          <w:spacing w:val="-5"/>
        </w:rPr>
        <w:t> </w:t>
      </w:r>
      <w:r>
        <w:rPr>
          <w:spacing w:val="-2"/>
        </w:rPr>
        <w:t>University-related</w:t>
      </w:r>
      <w:r>
        <w:rPr>
          <w:spacing w:val="-17"/>
        </w:rPr>
        <w:t> </w:t>
      </w:r>
      <w:r>
        <w:rPr>
          <w:spacing w:val="-2"/>
        </w:rPr>
        <w:t>activities</w:t>
      </w:r>
      <w:r>
        <w:rPr>
          <w:spacing w:val="-7"/>
        </w:rPr>
        <w:t> </w:t>
      </w:r>
      <w:r>
        <w:rPr>
          <w:spacing w:val="-2"/>
        </w:rPr>
        <w:t>provided</w:t>
      </w:r>
      <w:r>
        <w:rPr>
          <w:spacing w:val="-10"/>
        </w:rPr>
        <w:t> </w:t>
      </w:r>
      <w:r>
        <w:rPr>
          <w:spacing w:val="-2"/>
        </w:rPr>
        <w:t>that:</w:t>
      </w:r>
    </w:p>
    <w:p>
      <w:pPr>
        <w:pStyle w:val="ListParagraph"/>
        <w:numPr>
          <w:ilvl w:val="2"/>
          <w:numId w:val="53"/>
        </w:numPr>
        <w:tabs>
          <w:tab w:pos="2438" w:val="left" w:leader="none"/>
          <w:tab w:pos="2440" w:val="left" w:leader="none"/>
        </w:tabs>
        <w:spacing w:line="235" w:lineRule="auto" w:before="239" w:after="0"/>
        <w:ind w:left="2440" w:right="298" w:hanging="360"/>
        <w:jc w:val="both"/>
        <w:rPr>
          <w:sz w:val="22"/>
        </w:rPr>
      </w:pPr>
      <w:r>
        <w:rPr>
          <w:sz w:val="22"/>
        </w:rPr>
        <w:t>recommendation for approval is given by the appropriate head of the department and approval</w:t>
      </w:r>
      <w:r>
        <w:rPr>
          <w:spacing w:val="-4"/>
          <w:sz w:val="22"/>
        </w:rPr>
        <w:t> </w:t>
      </w:r>
      <w:r>
        <w:rPr>
          <w:sz w:val="22"/>
        </w:rPr>
        <w:t>by the appropriate</w:t>
      </w:r>
      <w:r>
        <w:rPr>
          <w:spacing w:val="-7"/>
          <w:sz w:val="22"/>
        </w:rPr>
        <w:t> </w:t>
      </w:r>
      <w:r>
        <w:rPr>
          <w:sz w:val="22"/>
        </w:rPr>
        <w:t>budget</w:t>
      </w:r>
      <w:r>
        <w:rPr>
          <w:spacing w:val="-1"/>
          <w:sz w:val="22"/>
        </w:rPr>
        <w:t> </w:t>
      </w:r>
      <w:r>
        <w:rPr>
          <w:sz w:val="22"/>
        </w:rPr>
        <w:t>officer;</w:t>
      </w:r>
    </w:p>
    <w:p>
      <w:pPr>
        <w:pStyle w:val="BodyText"/>
      </w:pPr>
    </w:p>
    <w:p>
      <w:pPr>
        <w:pStyle w:val="ListParagraph"/>
        <w:numPr>
          <w:ilvl w:val="2"/>
          <w:numId w:val="53"/>
        </w:numPr>
        <w:tabs>
          <w:tab w:pos="2437" w:val="left" w:leader="none"/>
          <w:tab w:pos="2439" w:val="left" w:leader="none"/>
        </w:tabs>
        <w:spacing w:line="235" w:lineRule="auto" w:before="1" w:after="0"/>
        <w:ind w:left="2439" w:right="298" w:hanging="360"/>
        <w:jc w:val="both"/>
        <w:rPr>
          <w:sz w:val="22"/>
        </w:rPr>
      </w:pPr>
      <w:r>
        <w:rPr>
          <w:sz w:val="22"/>
        </w:rPr>
        <w:t>the work done for extra compensation does not in the opinion of the approving </w:t>
      </w:r>
      <w:r>
        <w:rPr>
          <w:spacing w:val="-2"/>
          <w:sz w:val="22"/>
        </w:rPr>
        <w:t>authority:</w:t>
      </w:r>
    </w:p>
    <w:p>
      <w:pPr>
        <w:pStyle w:val="ListParagraph"/>
        <w:numPr>
          <w:ilvl w:val="3"/>
          <w:numId w:val="53"/>
        </w:numPr>
        <w:tabs>
          <w:tab w:pos="2979" w:val="left" w:leader="none"/>
        </w:tabs>
        <w:spacing w:line="240" w:lineRule="auto" w:before="246" w:after="0"/>
        <w:ind w:left="2979" w:right="0" w:hanging="360"/>
        <w:jc w:val="left"/>
        <w:rPr>
          <w:sz w:val="22"/>
        </w:rPr>
      </w:pPr>
      <w:r>
        <w:rPr>
          <w:spacing w:val="-6"/>
          <w:sz w:val="22"/>
        </w:rPr>
        <w:t>conflict</w:t>
      </w:r>
      <w:r>
        <w:rPr>
          <w:spacing w:val="-2"/>
          <w:sz w:val="22"/>
        </w:rPr>
        <w:t> </w:t>
      </w:r>
      <w:r>
        <w:rPr>
          <w:spacing w:val="-6"/>
          <w:sz w:val="22"/>
        </w:rPr>
        <w:t>in</w:t>
      </w:r>
      <w:r>
        <w:rPr>
          <w:spacing w:val="4"/>
          <w:sz w:val="22"/>
        </w:rPr>
        <w:t> </w:t>
      </w:r>
      <w:r>
        <w:rPr>
          <w:spacing w:val="-6"/>
          <w:sz w:val="22"/>
        </w:rPr>
        <w:t>time</w:t>
      </w:r>
      <w:r>
        <w:rPr>
          <w:sz w:val="22"/>
        </w:rPr>
        <w:t> </w:t>
      </w:r>
      <w:r>
        <w:rPr>
          <w:spacing w:val="-6"/>
          <w:sz w:val="22"/>
        </w:rPr>
        <w:t>with</w:t>
      </w:r>
      <w:r>
        <w:rPr>
          <w:sz w:val="22"/>
        </w:rPr>
        <w:t> </w:t>
      </w:r>
      <w:r>
        <w:rPr>
          <w:spacing w:val="-6"/>
          <w:sz w:val="22"/>
        </w:rPr>
        <w:t>regular</w:t>
      </w:r>
      <w:r>
        <w:rPr>
          <w:spacing w:val="-4"/>
          <w:sz w:val="22"/>
        </w:rPr>
        <w:t> </w:t>
      </w:r>
      <w:r>
        <w:rPr>
          <w:spacing w:val="-6"/>
          <w:sz w:val="22"/>
        </w:rPr>
        <w:t>University duties</w:t>
      </w:r>
      <w:r>
        <w:rPr>
          <w:spacing w:val="2"/>
          <w:sz w:val="22"/>
        </w:rPr>
        <w:t> </w:t>
      </w:r>
      <w:r>
        <w:rPr>
          <w:spacing w:val="-6"/>
          <w:sz w:val="22"/>
        </w:rPr>
        <w:t>and</w:t>
      </w:r>
      <w:r>
        <w:rPr>
          <w:spacing w:val="3"/>
          <w:sz w:val="22"/>
        </w:rPr>
        <w:t> </w:t>
      </w:r>
      <w:r>
        <w:rPr>
          <w:spacing w:val="-6"/>
          <w:sz w:val="22"/>
        </w:rPr>
        <w:t>assignments;</w:t>
      </w:r>
    </w:p>
    <w:p>
      <w:pPr>
        <w:pStyle w:val="BodyText"/>
        <w:spacing w:before="15"/>
      </w:pPr>
    </w:p>
    <w:p>
      <w:pPr>
        <w:pStyle w:val="ListParagraph"/>
        <w:numPr>
          <w:ilvl w:val="3"/>
          <w:numId w:val="53"/>
        </w:numPr>
        <w:tabs>
          <w:tab w:pos="2978" w:val="left" w:leader="none"/>
        </w:tabs>
        <w:spacing w:line="240" w:lineRule="auto" w:before="0" w:after="0"/>
        <w:ind w:left="2978" w:right="0" w:hanging="359"/>
        <w:jc w:val="left"/>
        <w:rPr>
          <w:sz w:val="22"/>
        </w:rPr>
      </w:pPr>
      <w:r>
        <w:rPr>
          <w:spacing w:val="-4"/>
          <w:sz w:val="22"/>
        </w:rPr>
        <w:t>constitute</w:t>
      </w:r>
      <w:r>
        <w:rPr>
          <w:spacing w:val="-8"/>
          <w:sz w:val="22"/>
        </w:rPr>
        <w:t> </w:t>
      </w:r>
      <w:r>
        <w:rPr>
          <w:spacing w:val="-4"/>
          <w:sz w:val="22"/>
        </w:rPr>
        <w:t>a</w:t>
      </w:r>
      <w:r>
        <w:rPr>
          <w:spacing w:val="3"/>
          <w:sz w:val="22"/>
        </w:rPr>
        <w:t> </w:t>
      </w:r>
      <w:r>
        <w:rPr>
          <w:spacing w:val="-4"/>
          <w:sz w:val="22"/>
        </w:rPr>
        <w:t>“conflict</w:t>
      </w:r>
      <w:r>
        <w:rPr>
          <w:spacing w:val="-5"/>
          <w:sz w:val="22"/>
        </w:rPr>
        <w:t> </w:t>
      </w:r>
      <w:r>
        <w:rPr>
          <w:spacing w:val="-4"/>
          <w:sz w:val="22"/>
        </w:rPr>
        <w:t>of</w:t>
      </w:r>
      <w:r>
        <w:rPr>
          <w:spacing w:val="2"/>
          <w:sz w:val="22"/>
        </w:rPr>
        <w:t> </w:t>
      </w:r>
      <w:r>
        <w:rPr>
          <w:spacing w:val="-4"/>
          <w:sz w:val="22"/>
        </w:rPr>
        <w:t>interest”</w:t>
      </w:r>
      <w:r>
        <w:rPr>
          <w:spacing w:val="-2"/>
          <w:sz w:val="22"/>
        </w:rPr>
        <w:t> </w:t>
      </w:r>
      <w:r>
        <w:rPr>
          <w:spacing w:val="-4"/>
          <w:sz w:val="22"/>
        </w:rPr>
        <w:t>situation</w:t>
      </w:r>
      <w:r>
        <w:rPr>
          <w:spacing w:val="-6"/>
          <w:sz w:val="22"/>
        </w:rPr>
        <w:t> </w:t>
      </w:r>
      <w:r>
        <w:rPr>
          <w:spacing w:val="-4"/>
          <w:sz w:val="22"/>
        </w:rPr>
        <w:t>for</w:t>
      </w:r>
      <w:r>
        <w:rPr>
          <w:spacing w:val="2"/>
          <w:sz w:val="22"/>
        </w:rPr>
        <w:t> </w:t>
      </w:r>
      <w:r>
        <w:rPr>
          <w:spacing w:val="-4"/>
          <w:sz w:val="22"/>
        </w:rPr>
        <w:t>the</w:t>
      </w:r>
      <w:r>
        <w:rPr>
          <w:spacing w:val="1"/>
          <w:sz w:val="22"/>
        </w:rPr>
        <w:t> </w:t>
      </w:r>
      <w:r>
        <w:rPr>
          <w:spacing w:val="-4"/>
          <w:sz w:val="22"/>
        </w:rPr>
        <w:t>faculty member.</w:t>
      </w:r>
    </w:p>
    <w:p>
      <w:pPr>
        <w:pStyle w:val="ListParagraph"/>
        <w:numPr>
          <w:ilvl w:val="2"/>
          <w:numId w:val="53"/>
        </w:numPr>
        <w:tabs>
          <w:tab w:pos="2436" w:val="left" w:leader="none"/>
          <w:tab w:pos="2439" w:val="left" w:leader="none"/>
        </w:tabs>
        <w:spacing w:line="235" w:lineRule="auto" w:before="210" w:after="0"/>
        <w:ind w:left="2439" w:right="301" w:hanging="361"/>
        <w:jc w:val="both"/>
        <w:rPr>
          <w:sz w:val="22"/>
        </w:rPr>
      </w:pPr>
      <w:r>
        <w:rPr>
          <w:sz w:val="22"/>
        </w:rPr>
        <w:t>the work for extra compensation, when added to any outside professional activities, </w:t>
      </w:r>
      <w:r>
        <w:rPr>
          <w:spacing w:val="-2"/>
          <w:sz w:val="22"/>
        </w:rPr>
        <w:t>does</w:t>
      </w:r>
      <w:r>
        <w:rPr>
          <w:spacing w:val="-6"/>
          <w:sz w:val="22"/>
        </w:rPr>
        <w:t> </w:t>
      </w:r>
      <w:r>
        <w:rPr>
          <w:spacing w:val="-2"/>
          <w:sz w:val="22"/>
        </w:rPr>
        <w:t>not</w:t>
      </w:r>
      <w:r>
        <w:rPr>
          <w:spacing w:val="-7"/>
          <w:sz w:val="22"/>
        </w:rPr>
        <w:t> </w:t>
      </w:r>
      <w:r>
        <w:rPr>
          <w:spacing w:val="-2"/>
          <w:sz w:val="22"/>
        </w:rPr>
        <w:t>take</w:t>
      </w:r>
      <w:r>
        <w:rPr>
          <w:spacing w:val="-6"/>
          <w:sz w:val="22"/>
        </w:rPr>
        <w:t> </w:t>
      </w:r>
      <w:r>
        <w:rPr>
          <w:spacing w:val="-2"/>
          <w:sz w:val="22"/>
        </w:rPr>
        <w:t>the</w:t>
      </w:r>
      <w:r>
        <w:rPr>
          <w:spacing w:val="-6"/>
          <w:sz w:val="22"/>
        </w:rPr>
        <w:t> </w:t>
      </w:r>
      <w:r>
        <w:rPr>
          <w:spacing w:val="-2"/>
          <w:sz w:val="22"/>
        </w:rPr>
        <w:t>faculty</w:t>
      </w:r>
      <w:r>
        <w:rPr>
          <w:spacing w:val="-10"/>
          <w:sz w:val="22"/>
        </w:rPr>
        <w:t> </w:t>
      </w:r>
      <w:r>
        <w:rPr>
          <w:spacing w:val="-2"/>
          <w:sz w:val="22"/>
        </w:rPr>
        <w:t>member</w:t>
      </w:r>
      <w:r>
        <w:rPr>
          <w:spacing w:val="-9"/>
          <w:sz w:val="22"/>
        </w:rPr>
        <w:t> </w:t>
      </w:r>
      <w:r>
        <w:rPr>
          <w:spacing w:val="-2"/>
          <w:sz w:val="22"/>
        </w:rPr>
        <w:t>away</w:t>
      </w:r>
      <w:r>
        <w:rPr>
          <w:spacing w:val="-6"/>
          <w:sz w:val="22"/>
        </w:rPr>
        <w:t> </w:t>
      </w:r>
      <w:r>
        <w:rPr>
          <w:spacing w:val="-2"/>
          <w:sz w:val="22"/>
        </w:rPr>
        <w:t>from</w:t>
      </w:r>
      <w:r>
        <w:rPr>
          <w:spacing w:val="-9"/>
          <w:sz w:val="22"/>
        </w:rPr>
        <w:t> </w:t>
      </w:r>
      <w:r>
        <w:rPr>
          <w:spacing w:val="-2"/>
          <w:sz w:val="22"/>
        </w:rPr>
        <w:t>his/her</w:t>
      </w:r>
      <w:r>
        <w:rPr>
          <w:spacing w:val="-9"/>
          <w:sz w:val="22"/>
        </w:rPr>
        <w:t> </w:t>
      </w:r>
      <w:r>
        <w:rPr>
          <w:spacing w:val="-2"/>
          <w:sz w:val="22"/>
        </w:rPr>
        <w:t>teaching</w:t>
      </w:r>
      <w:r>
        <w:rPr>
          <w:spacing w:val="-10"/>
          <w:sz w:val="22"/>
        </w:rPr>
        <w:t> </w:t>
      </w:r>
      <w:r>
        <w:rPr>
          <w:spacing w:val="-2"/>
          <w:sz w:val="22"/>
        </w:rPr>
        <w:t>duties</w:t>
      </w:r>
      <w:r>
        <w:rPr>
          <w:spacing w:val="-9"/>
          <w:sz w:val="22"/>
        </w:rPr>
        <w:t> </w:t>
      </w:r>
      <w:r>
        <w:rPr>
          <w:spacing w:val="-2"/>
          <w:sz w:val="22"/>
        </w:rPr>
        <w:t>more</w:t>
      </w:r>
      <w:r>
        <w:rPr>
          <w:spacing w:val="-6"/>
          <w:sz w:val="22"/>
        </w:rPr>
        <w:t> </w:t>
      </w:r>
      <w:r>
        <w:rPr>
          <w:spacing w:val="-2"/>
          <w:sz w:val="22"/>
        </w:rPr>
        <w:t>than</w:t>
      </w:r>
      <w:r>
        <w:rPr>
          <w:spacing w:val="-5"/>
          <w:sz w:val="22"/>
        </w:rPr>
        <w:t> </w:t>
      </w:r>
      <w:r>
        <w:rPr>
          <w:spacing w:val="-2"/>
          <w:sz w:val="22"/>
        </w:rPr>
        <w:t>an</w:t>
      </w:r>
      <w:r>
        <w:rPr>
          <w:spacing w:val="-10"/>
          <w:sz w:val="22"/>
        </w:rPr>
        <w:t> </w:t>
      </w:r>
      <w:r>
        <w:rPr>
          <w:spacing w:val="-2"/>
          <w:sz w:val="22"/>
        </w:rPr>
        <w:t>average </w:t>
      </w:r>
      <w:r>
        <w:rPr>
          <w:sz w:val="22"/>
        </w:rPr>
        <w:t>of one</w:t>
      </w:r>
      <w:r>
        <w:rPr>
          <w:spacing w:val="-2"/>
          <w:sz w:val="22"/>
        </w:rPr>
        <w:t> </w:t>
      </w:r>
      <w:r>
        <w:rPr>
          <w:sz w:val="22"/>
        </w:rPr>
        <w:t>day</w:t>
      </w:r>
      <w:r>
        <w:rPr>
          <w:spacing w:val="-2"/>
          <w:sz w:val="22"/>
        </w:rPr>
        <w:t> </w:t>
      </w:r>
      <w:r>
        <w:rPr>
          <w:sz w:val="22"/>
        </w:rPr>
        <w:t>per</w:t>
      </w:r>
      <w:r>
        <w:rPr>
          <w:spacing w:val="-2"/>
          <w:sz w:val="22"/>
        </w:rPr>
        <w:t> </w:t>
      </w:r>
      <w:r>
        <w:rPr>
          <w:sz w:val="22"/>
        </w:rPr>
        <w:t>month</w:t>
      </w:r>
      <w:r>
        <w:rPr>
          <w:spacing w:val="-6"/>
          <w:sz w:val="22"/>
        </w:rPr>
        <w:t> </w:t>
      </w:r>
      <w:r>
        <w:rPr>
          <w:sz w:val="22"/>
        </w:rPr>
        <w:t>during</w:t>
      </w:r>
      <w:r>
        <w:rPr>
          <w:spacing w:val="-8"/>
          <w:sz w:val="22"/>
        </w:rPr>
        <w:t> </w:t>
      </w:r>
      <w:r>
        <w:rPr>
          <w:sz w:val="22"/>
        </w:rPr>
        <w:t>an</w:t>
      </w:r>
      <w:r>
        <w:rPr>
          <w:spacing w:val="-1"/>
          <w:sz w:val="22"/>
        </w:rPr>
        <w:t> </w:t>
      </w:r>
      <w:r>
        <w:rPr>
          <w:sz w:val="22"/>
        </w:rPr>
        <w:t>academic</w:t>
      </w:r>
      <w:r>
        <w:rPr>
          <w:spacing w:val="-6"/>
          <w:sz w:val="22"/>
        </w:rPr>
        <w:t> </w:t>
      </w:r>
      <w:r>
        <w:rPr>
          <w:sz w:val="22"/>
        </w:rPr>
        <w:t>year.</w:t>
      </w:r>
    </w:p>
    <w:p>
      <w:pPr>
        <w:pStyle w:val="BodyText"/>
        <w:spacing w:before="131"/>
      </w:pPr>
    </w:p>
    <w:p>
      <w:pPr>
        <w:pStyle w:val="ListParagraph"/>
        <w:numPr>
          <w:ilvl w:val="1"/>
          <w:numId w:val="53"/>
        </w:numPr>
        <w:tabs>
          <w:tab w:pos="1717" w:val="left" w:leader="none"/>
        </w:tabs>
        <w:spacing w:line="240" w:lineRule="auto" w:before="0" w:after="0"/>
        <w:ind w:left="1717" w:right="0" w:hanging="717"/>
        <w:jc w:val="left"/>
        <w:rPr>
          <w:sz w:val="22"/>
        </w:rPr>
      </w:pPr>
      <w:bookmarkStart w:name="IV.19. Visiting Scholars" w:id="151"/>
      <w:bookmarkEnd w:id="151"/>
      <w:r>
        <w:rPr/>
      </w:r>
      <w:bookmarkStart w:name="_bookmark76" w:id="152"/>
      <w:bookmarkEnd w:id="152"/>
      <w:r>
        <w:rPr/>
      </w:r>
      <w:r>
        <w:rPr>
          <w:w w:val="90"/>
          <w:sz w:val="22"/>
          <w:u w:val="single"/>
        </w:rPr>
        <w:t>Visiting</w:t>
      </w:r>
      <w:r>
        <w:rPr>
          <w:spacing w:val="6"/>
          <w:sz w:val="22"/>
          <w:u w:val="single"/>
        </w:rPr>
        <w:t> </w:t>
      </w:r>
      <w:r>
        <w:rPr>
          <w:spacing w:val="-2"/>
          <w:w w:val="95"/>
          <w:sz w:val="22"/>
          <w:u w:val="single"/>
        </w:rPr>
        <w:t>Scholars</w:t>
      </w:r>
    </w:p>
    <w:p>
      <w:pPr>
        <w:pStyle w:val="BodyText"/>
        <w:spacing w:line="235" w:lineRule="auto" w:before="251"/>
        <w:ind w:left="1719" w:right="298" w:firstLine="1"/>
        <w:jc w:val="both"/>
      </w:pPr>
      <w:r>
        <w:rPr/>
        <w:t>As</w:t>
      </w:r>
      <w:r>
        <w:rPr>
          <w:spacing w:val="-3"/>
        </w:rPr>
        <w:t> </w:t>
      </w:r>
      <w:r>
        <w:rPr/>
        <w:t>a</w:t>
      </w:r>
      <w:r>
        <w:rPr>
          <w:spacing w:val="-1"/>
        </w:rPr>
        <w:t> </w:t>
      </w:r>
      <w:r>
        <w:rPr/>
        <w:t>matter</w:t>
      </w:r>
      <w:r>
        <w:rPr>
          <w:spacing w:val="-4"/>
        </w:rPr>
        <w:t> </w:t>
      </w:r>
      <w:r>
        <w:rPr/>
        <w:t>of</w:t>
      </w:r>
      <w:r>
        <w:rPr>
          <w:spacing w:val="-3"/>
        </w:rPr>
        <w:t> </w:t>
      </w:r>
      <w:r>
        <w:rPr/>
        <w:t>academic</w:t>
      </w:r>
      <w:r>
        <w:rPr>
          <w:spacing w:val="-7"/>
        </w:rPr>
        <w:t> </w:t>
      </w:r>
      <w:r>
        <w:rPr/>
        <w:t>tradition</w:t>
      </w:r>
      <w:r>
        <w:rPr>
          <w:spacing w:val="-8"/>
        </w:rPr>
        <w:t> </w:t>
      </w:r>
      <w:r>
        <w:rPr/>
        <w:t>and</w:t>
      </w:r>
      <w:r>
        <w:rPr>
          <w:spacing w:val="-4"/>
        </w:rPr>
        <w:t> </w:t>
      </w:r>
      <w:r>
        <w:rPr/>
        <w:t>courtesy,</w:t>
      </w:r>
      <w:r>
        <w:rPr>
          <w:spacing w:val="-8"/>
        </w:rPr>
        <w:t> </w:t>
      </w:r>
      <w:r>
        <w:rPr/>
        <w:t>the</w:t>
      </w:r>
      <w:r>
        <w:rPr>
          <w:spacing w:val="-4"/>
        </w:rPr>
        <w:t> </w:t>
      </w:r>
      <w:r>
        <w:rPr/>
        <w:t>University</w:t>
      </w:r>
      <w:r>
        <w:rPr>
          <w:spacing w:val="-9"/>
        </w:rPr>
        <w:t> </w:t>
      </w:r>
      <w:r>
        <w:rPr/>
        <w:t>welcomes</w:t>
      </w:r>
      <w:r>
        <w:rPr>
          <w:spacing w:val="-9"/>
        </w:rPr>
        <w:t> </w:t>
      </w:r>
      <w:r>
        <w:rPr/>
        <w:t>on</w:t>
      </w:r>
      <w:r>
        <w:rPr>
          <w:spacing w:val="-2"/>
        </w:rPr>
        <w:t> </w:t>
      </w:r>
      <w:r>
        <w:rPr/>
        <w:t>its</w:t>
      </w:r>
      <w:r>
        <w:rPr>
          <w:spacing w:val="-3"/>
        </w:rPr>
        <w:t> </w:t>
      </w:r>
      <w:r>
        <w:rPr/>
        <w:t>campus</w:t>
      </w:r>
      <w:r>
        <w:rPr>
          <w:spacing w:val="-9"/>
        </w:rPr>
        <w:t> </w:t>
      </w:r>
      <w:r>
        <w:rPr/>
        <w:t>scholars </w:t>
      </w:r>
      <w:r>
        <w:rPr>
          <w:spacing w:val="-2"/>
        </w:rPr>
        <w:t>from</w:t>
      </w:r>
      <w:r>
        <w:rPr>
          <w:spacing w:val="-12"/>
        </w:rPr>
        <w:t> </w:t>
      </w:r>
      <w:r>
        <w:rPr>
          <w:spacing w:val="-2"/>
        </w:rPr>
        <w:t>other</w:t>
      </w:r>
      <w:r>
        <w:rPr>
          <w:spacing w:val="-12"/>
        </w:rPr>
        <w:t> </w:t>
      </w:r>
      <w:r>
        <w:rPr>
          <w:spacing w:val="-2"/>
        </w:rPr>
        <w:t>universities</w:t>
      </w:r>
      <w:r>
        <w:rPr>
          <w:spacing w:val="-12"/>
        </w:rPr>
        <w:t> </w:t>
      </w:r>
      <w:r>
        <w:rPr>
          <w:spacing w:val="-2"/>
        </w:rPr>
        <w:t>who,</w:t>
      </w:r>
      <w:r>
        <w:rPr>
          <w:spacing w:val="-11"/>
        </w:rPr>
        <w:t> </w:t>
      </w:r>
      <w:r>
        <w:rPr>
          <w:spacing w:val="-2"/>
        </w:rPr>
        <w:t>because</w:t>
      </w:r>
      <w:r>
        <w:rPr>
          <w:spacing w:val="-12"/>
        </w:rPr>
        <w:t> </w:t>
      </w:r>
      <w:r>
        <w:rPr>
          <w:spacing w:val="-2"/>
        </w:rPr>
        <w:t>of</w:t>
      </w:r>
      <w:r>
        <w:rPr>
          <w:spacing w:val="-12"/>
        </w:rPr>
        <w:t> </w:t>
      </w:r>
      <w:r>
        <w:rPr>
          <w:spacing w:val="-2"/>
        </w:rPr>
        <w:t>sabbatical</w:t>
      </w:r>
      <w:r>
        <w:rPr>
          <w:spacing w:val="-12"/>
        </w:rPr>
        <w:t> </w:t>
      </w:r>
      <w:r>
        <w:rPr>
          <w:spacing w:val="-2"/>
        </w:rPr>
        <w:t>or</w:t>
      </w:r>
      <w:r>
        <w:rPr>
          <w:spacing w:val="-11"/>
        </w:rPr>
        <w:t> </w:t>
      </w:r>
      <w:r>
        <w:rPr>
          <w:spacing w:val="-2"/>
        </w:rPr>
        <w:t>research</w:t>
      </w:r>
      <w:r>
        <w:rPr>
          <w:spacing w:val="-12"/>
        </w:rPr>
        <w:t> </w:t>
      </w:r>
      <w:r>
        <w:rPr>
          <w:spacing w:val="-2"/>
        </w:rPr>
        <w:t>opportunities,</w:t>
      </w:r>
      <w:r>
        <w:rPr>
          <w:spacing w:val="-12"/>
        </w:rPr>
        <w:t> </w:t>
      </w:r>
      <w:r>
        <w:rPr>
          <w:spacing w:val="-2"/>
        </w:rPr>
        <w:t>wish</w:t>
      </w:r>
      <w:r>
        <w:rPr>
          <w:spacing w:val="-12"/>
        </w:rPr>
        <w:t> </w:t>
      </w:r>
      <w:r>
        <w:rPr>
          <w:spacing w:val="-2"/>
        </w:rPr>
        <w:t>to</w:t>
      </w:r>
      <w:r>
        <w:rPr>
          <w:spacing w:val="-11"/>
        </w:rPr>
        <w:t> </w:t>
      </w:r>
      <w:r>
        <w:rPr>
          <w:spacing w:val="-2"/>
        </w:rPr>
        <w:t>spend</w:t>
      </w:r>
      <w:r>
        <w:rPr>
          <w:spacing w:val="-12"/>
        </w:rPr>
        <w:t> </w:t>
      </w:r>
      <w:r>
        <w:rPr>
          <w:spacing w:val="-2"/>
        </w:rPr>
        <w:t>a</w:t>
      </w:r>
      <w:r>
        <w:rPr>
          <w:spacing w:val="-12"/>
        </w:rPr>
        <w:t> </w:t>
      </w:r>
      <w:r>
        <w:rPr>
          <w:spacing w:val="-2"/>
        </w:rPr>
        <w:t>period </w:t>
      </w:r>
      <w:r>
        <w:rPr/>
        <w:t>of time on campus and to have official affiliation take the form of lectureships or visiting </w:t>
      </w:r>
      <w:r>
        <w:rPr>
          <w:spacing w:val="-2"/>
        </w:rPr>
        <w:t>professorships.</w:t>
      </w:r>
      <w:r>
        <w:rPr>
          <w:spacing w:val="40"/>
        </w:rPr>
        <w:t> </w:t>
      </w:r>
      <w:r>
        <w:rPr>
          <w:spacing w:val="-2"/>
        </w:rPr>
        <w:t>Appointment</w:t>
      </w:r>
      <w:r>
        <w:rPr>
          <w:spacing w:val="-6"/>
        </w:rPr>
        <w:t> </w:t>
      </w:r>
      <w:r>
        <w:rPr>
          <w:spacing w:val="-2"/>
        </w:rPr>
        <w:t>procedures</w:t>
      </w:r>
      <w:r>
        <w:rPr>
          <w:spacing w:val="-5"/>
        </w:rPr>
        <w:t> </w:t>
      </w:r>
      <w:r>
        <w:rPr>
          <w:spacing w:val="-2"/>
        </w:rPr>
        <w:t>follow regular</w:t>
      </w:r>
      <w:r>
        <w:rPr>
          <w:spacing w:val="-3"/>
        </w:rPr>
        <w:t> </w:t>
      </w:r>
      <w:r>
        <w:rPr>
          <w:spacing w:val="-2"/>
        </w:rPr>
        <w:t>administrative</w:t>
      </w:r>
      <w:r>
        <w:rPr>
          <w:spacing w:val="-10"/>
        </w:rPr>
        <w:t> </w:t>
      </w:r>
      <w:r>
        <w:rPr>
          <w:spacing w:val="-2"/>
        </w:rPr>
        <w:t>channels.</w:t>
      </w:r>
    </w:p>
    <w:p>
      <w:pPr>
        <w:pStyle w:val="BodyText"/>
        <w:spacing w:before="23"/>
      </w:pPr>
    </w:p>
    <w:p>
      <w:pPr>
        <w:pStyle w:val="ListParagraph"/>
        <w:numPr>
          <w:ilvl w:val="1"/>
          <w:numId w:val="53"/>
        </w:numPr>
        <w:tabs>
          <w:tab w:pos="1717" w:val="left" w:leader="none"/>
        </w:tabs>
        <w:spacing w:line="240" w:lineRule="auto" w:before="0" w:after="0"/>
        <w:ind w:left="1717" w:right="0" w:hanging="717"/>
        <w:jc w:val="left"/>
        <w:rPr>
          <w:sz w:val="22"/>
        </w:rPr>
      </w:pPr>
      <w:bookmarkStart w:name="IV.20. Termination of Employment" w:id="153"/>
      <w:bookmarkEnd w:id="153"/>
      <w:r>
        <w:rPr/>
      </w:r>
      <w:bookmarkStart w:name="_bookmark77" w:id="154"/>
      <w:bookmarkEnd w:id="154"/>
      <w:r>
        <w:rPr/>
      </w:r>
      <w:r>
        <w:rPr>
          <w:spacing w:val="-2"/>
          <w:sz w:val="22"/>
          <w:u w:val="single"/>
        </w:rPr>
        <w:t>Termination</w:t>
      </w:r>
      <w:r>
        <w:rPr>
          <w:spacing w:val="-12"/>
          <w:sz w:val="22"/>
          <w:u w:val="single"/>
        </w:rPr>
        <w:t> </w:t>
      </w:r>
      <w:r>
        <w:rPr>
          <w:spacing w:val="-2"/>
          <w:sz w:val="22"/>
          <w:u w:val="single"/>
        </w:rPr>
        <w:t>of</w:t>
      </w:r>
      <w:r>
        <w:rPr>
          <w:spacing w:val="-11"/>
          <w:sz w:val="22"/>
          <w:u w:val="single"/>
        </w:rPr>
        <w:t> </w:t>
      </w:r>
      <w:r>
        <w:rPr>
          <w:spacing w:val="-2"/>
          <w:sz w:val="22"/>
          <w:u w:val="single"/>
        </w:rPr>
        <w:t>Employment</w:t>
      </w:r>
    </w:p>
    <w:p>
      <w:pPr>
        <w:pStyle w:val="BodyText"/>
        <w:spacing w:before="2"/>
      </w:pPr>
    </w:p>
    <w:p>
      <w:pPr>
        <w:pStyle w:val="BodyText"/>
        <w:spacing w:line="235" w:lineRule="auto"/>
        <w:ind w:left="1720" w:right="919"/>
      </w:pPr>
      <w:r>
        <w:rPr>
          <w:spacing w:val="-4"/>
        </w:rPr>
        <w:t>The provisions</w:t>
      </w:r>
      <w:r>
        <w:rPr>
          <w:spacing w:val="-8"/>
        </w:rPr>
        <w:t> </w:t>
      </w:r>
      <w:r>
        <w:rPr>
          <w:spacing w:val="-4"/>
        </w:rPr>
        <w:t>for both voluntary</w:t>
      </w:r>
      <w:r>
        <w:rPr>
          <w:spacing w:val="-5"/>
        </w:rPr>
        <w:t> </w:t>
      </w:r>
      <w:r>
        <w:rPr>
          <w:spacing w:val="-4"/>
        </w:rPr>
        <w:t>and involuntary</w:t>
      </w:r>
      <w:r>
        <w:rPr>
          <w:spacing w:val="-8"/>
        </w:rPr>
        <w:t> </w:t>
      </w:r>
      <w:r>
        <w:rPr>
          <w:spacing w:val="-4"/>
        </w:rPr>
        <w:t>termination</w:t>
      </w:r>
      <w:r>
        <w:rPr>
          <w:spacing w:val="-6"/>
        </w:rPr>
        <w:t> </w:t>
      </w:r>
      <w:r>
        <w:rPr>
          <w:spacing w:val="-4"/>
        </w:rPr>
        <w:t>of employment</w:t>
      </w:r>
      <w:r>
        <w:rPr>
          <w:spacing w:val="-9"/>
        </w:rPr>
        <w:t> </w:t>
      </w:r>
      <w:r>
        <w:rPr>
          <w:spacing w:val="-4"/>
        </w:rPr>
        <w:t>of faculty </w:t>
      </w:r>
      <w:r>
        <w:rPr/>
        <w:t>members</w:t>
      </w:r>
      <w:r>
        <w:rPr>
          <w:spacing w:val="-4"/>
        </w:rPr>
        <w:t> </w:t>
      </w:r>
      <w:r>
        <w:rPr/>
        <w:t>are contained</w:t>
      </w:r>
      <w:r>
        <w:rPr>
          <w:spacing w:val="-5"/>
        </w:rPr>
        <w:t> </w:t>
      </w:r>
      <w:r>
        <w:rPr/>
        <w:t>in the Faculty Handbook.</w:t>
      </w:r>
    </w:p>
    <w:p>
      <w:pPr>
        <w:pStyle w:val="BodyText"/>
        <w:spacing w:before="27"/>
      </w:pPr>
    </w:p>
    <w:p>
      <w:pPr>
        <w:pStyle w:val="ListParagraph"/>
        <w:numPr>
          <w:ilvl w:val="1"/>
          <w:numId w:val="53"/>
        </w:numPr>
        <w:tabs>
          <w:tab w:pos="1717" w:val="left" w:leader="none"/>
        </w:tabs>
        <w:spacing w:line="240" w:lineRule="auto" w:before="0" w:after="0"/>
        <w:ind w:left="1717" w:right="0" w:hanging="717"/>
        <w:jc w:val="left"/>
        <w:rPr>
          <w:sz w:val="22"/>
        </w:rPr>
      </w:pPr>
      <w:bookmarkStart w:name="IV.21. Emeritus Status" w:id="155"/>
      <w:bookmarkEnd w:id="155"/>
      <w:r>
        <w:rPr/>
      </w:r>
      <w:bookmarkStart w:name="_bookmark78" w:id="156"/>
      <w:bookmarkEnd w:id="156"/>
      <w:r>
        <w:rPr/>
      </w:r>
      <w:r>
        <w:rPr>
          <w:spacing w:val="-2"/>
          <w:sz w:val="22"/>
          <w:u w:val="single"/>
        </w:rPr>
        <w:t>Emeritus</w:t>
      </w:r>
      <w:r>
        <w:rPr>
          <w:spacing w:val="-11"/>
          <w:sz w:val="22"/>
          <w:u w:val="single"/>
        </w:rPr>
        <w:t> </w:t>
      </w:r>
      <w:r>
        <w:rPr>
          <w:spacing w:val="-2"/>
          <w:sz w:val="22"/>
          <w:u w:val="single"/>
        </w:rPr>
        <w:t>Status</w:t>
      </w:r>
    </w:p>
    <w:p>
      <w:pPr>
        <w:pStyle w:val="BodyText"/>
        <w:spacing w:line="235" w:lineRule="auto" w:before="251"/>
        <w:ind w:left="1720"/>
      </w:pPr>
      <w:r>
        <w:rPr/>
        <w:t>Emeritus</w:t>
      </w:r>
      <w:r>
        <w:rPr>
          <w:spacing w:val="-14"/>
        </w:rPr>
        <w:t> </w:t>
      </w:r>
      <w:r>
        <w:rPr/>
        <w:t>status</w:t>
      </w:r>
      <w:r>
        <w:rPr>
          <w:spacing w:val="-14"/>
        </w:rPr>
        <w:t> </w:t>
      </w:r>
      <w:r>
        <w:rPr/>
        <w:t>may</w:t>
      </w:r>
      <w:r>
        <w:rPr>
          <w:spacing w:val="-12"/>
        </w:rPr>
        <w:t> </w:t>
      </w:r>
      <w:r>
        <w:rPr/>
        <w:t>be</w:t>
      </w:r>
      <w:r>
        <w:rPr>
          <w:spacing w:val="-11"/>
        </w:rPr>
        <w:t> </w:t>
      </w:r>
      <w:r>
        <w:rPr/>
        <w:t>granted</w:t>
      </w:r>
      <w:r>
        <w:rPr>
          <w:spacing w:val="-12"/>
        </w:rPr>
        <w:t> </w:t>
      </w:r>
      <w:r>
        <w:rPr/>
        <w:t>as</w:t>
      </w:r>
      <w:r>
        <w:rPr>
          <w:spacing w:val="-10"/>
        </w:rPr>
        <w:t> </w:t>
      </w:r>
      <w:r>
        <w:rPr/>
        <w:t>a</w:t>
      </w:r>
      <w:r>
        <w:rPr>
          <w:spacing w:val="-8"/>
        </w:rPr>
        <w:t> </w:t>
      </w:r>
      <w:r>
        <w:rPr/>
        <w:t>mark</w:t>
      </w:r>
      <w:r>
        <w:rPr>
          <w:spacing w:val="-12"/>
        </w:rPr>
        <w:t> </w:t>
      </w:r>
      <w:r>
        <w:rPr/>
        <w:t>of</w:t>
      </w:r>
      <w:r>
        <w:rPr>
          <w:spacing w:val="-10"/>
        </w:rPr>
        <w:t> </w:t>
      </w:r>
      <w:r>
        <w:rPr/>
        <w:t>special</w:t>
      </w:r>
      <w:r>
        <w:rPr>
          <w:spacing w:val="-12"/>
        </w:rPr>
        <w:t> </w:t>
      </w:r>
      <w:r>
        <w:rPr/>
        <w:t>recognition</w:t>
      </w:r>
      <w:r>
        <w:rPr>
          <w:spacing w:val="-14"/>
        </w:rPr>
        <w:t> </w:t>
      </w:r>
      <w:r>
        <w:rPr/>
        <w:t>to</w:t>
      </w:r>
      <w:r>
        <w:rPr>
          <w:spacing w:val="-9"/>
        </w:rPr>
        <w:t> </w:t>
      </w:r>
      <w:r>
        <w:rPr/>
        <w:t>retiring</w:t>
      </w:r>
      <w:r>
        <w:rPr>
          <w:spacing w:val="-13"/>
        </w:rPr>
        <w:t> </w:t>
      </w:r>
      <w:r>
        <w:rPr/>
        <w:t>or</w:t>
      </w:r>
      <w:r>
        <w:rPr>
          <w:spacing w:val="-10"/>
        </w:rPr>
        <w:t> </w:t>
      </w:r>
      <w:r>
        <w:rPr/>
        <w:t>retired</w:t>
      </w:r>
      <w:r>
        <w:rPr>
          <w:spacing w:val="-12"/>
        </w:rPr>
        <w:t> </w:t>
      </w:r>
      <w:r>
        <w:rPr/>
        <w:t>faculty</w:t>
      </w:r>
      <w:r>
        <w:rPr>
          <w:spacing w:val="-14"/>
        </w:rPr>
        <w:t> </w:t>
      </w:r>
      <w:r>
        <w:rPr/>
        <w:t>or administrators</w:t>
      </w:r>
      <w:r>
        <w:rPr>
          <w:spacing w:val="-11"/>
        </w:rPr>
        <w:t> </w:t>
      </w:r>
      <w:r>
        <w:rPr/>
        <w:t>with</w:t>
      </w:r>
      <w:r>
        <w:rPr>
          <w:spacing w:val="-5"/>
        </w:rPr>
        <w:t> </w:t>
      </w:r>
      <w:r>
        <w:rPr/>
        <w:t>the</w:t>
      </w:r>
      <w:r>
        <w:rPr>
          <w:spacing w:val="-4"/>
        </w:rPr>
        <w:t> </w:t>
      </w:r>
      <w:r>
        <w:rPr/>
        <w:t>approval</w:t>
      </w:r>
      <w:r>
        <w:rPr>
          <w:spacing w:val="-10"/>
        </w:rPr>
        <w:t> </w:t>
      </w:r>
      <w:r>
        <w:rPr/>
        <w:t>of</w:t>
      </w:r>
      <w:r>
        <w:rPr>
          <w:spacing w:val="-2"/>
        </w:rPr>
        <w:t> </w:t>
      </w:r>
      <w:r>
        <w:rPr/>
        <w:t>the</w:t>
      </w:r>
      <w:r>
        <w:rPr>
          <w:spacing w:val="-6"/>
        </w:rPr>
        <w:t> </w:t>
      </w:r>
      <w:r>
        <w:rPr/>
        <w:t>Board</w:t>
      </w:r>
      <w:r>
        <w:rPr>
          <w:spacing w:val="-5"/>
        </w:rPr>
        <w:t> </w:t>
      </w:r>
      <w:r>
        <w:rPr/>
        <w:t>of</w:t>
      </w:r>
      <w:r>
        <w:rPr>
          <w:spacing w:val="-5"/>
        </w:rPr>
        <w:t> </w:t>
      </w:r>
      <w:r>
        <w:rPr/>
        <w:t>Regents.</w:t>
      </w:r>
    </w:p>
    <w:p>
      <w:pPr>
        <w:pStyle w:val="BodyText"/>
        <w:spacing w:after="0" w:line="235" w:lineRule="auto"/>
        <w:sectPr>
          <w:headerReference w:type="default" r:id="rId59"/>
          <w:footerReference w:type="default" r:id="rId60"/>
          <w:pgSz w:w="12240" w:h="15840"/>
          <w:pgMar w:header="727" w:footer="314" w:top="940" w:bottom="500" w:left="720" w:right="1080"/>
          <w:pgNumType w:start="51"/>
        </w:sectPr>
      </w:pPr>
    </w:p>
    <w:p>
      <w:pPr>
        <w:spacing w:line="235" w:lineRule="exact" w:before="0"/>
        <w:ind w:left="372" w:right="0" w:firstLine="0"/>
        <w:jc w:val="center"/>
        <w:rPr>
          <w:sz w:val="22"/>
        </w:rPr>
      </w:pPr>
      <w:bookmarkStart w:name="CHAPTER V Staff Employees" w:id="157"/>
      <w:bookmarkEnd w:id="157"/>
      <w:r>
        <w:rPr/>
      </w:r>
      <w:bookmarkStart w:name="_bookmark79" w:id="158"/>
      <w:bookmarkEnd w:id="158"/>
      <w:r>
        <w:rPr/>
      </w:r>
      <w:r>
        <w:rPr>
          <w:sz w:val="22"/>
          <w:u w:val="single"/>
        </w:rPr>
        <w:t>CHAPTER</w:t>
      </w:r>
      <w:r>
        <w:rPr>
          <w:spacing w:val="-11"/>
          <w:sz w:val="22"/>
          <w:u w:val="single"/>
        </w:rPr>
        <w:t> </w:t>
      </w:r>
      <w:r>
        <w:rPr>
          <w:spacing w:val="-10"/>
          <w:sz w:val="22"/>
          <w:u w:val="single"/>
        </w:rPr>
        <w:t>V</w:t>
      </w:r>
    </w:p>
    <w:p>
      <w:pPr>
        <w:pStyle w:val="BodyText"/>
        <w:spacing w:line="250" w:lineRule="exact"/>
        <w:ind w:left="373"/>
        <w:jc w:val="center"/>
      </w:pPr>
      <w:r>
        <w:rPr>
          <w:spacing w:val="-5"/>
          <w:u w:val="single"/>
        </w:rPr>
        <w:t>Staff </w:t>
      </w:r>
      <w:r>
        <w:rPr>
          <w:spacing w:val="-2"/>
          <w:u w:val="single"/>
        </w:rPr>
        <w:t>Employees</w:t>
      </w:r>
    </w:p>
    <w:p>
      <w:pPr>
        <w:pStyle w:val="BodyText"/>
        <w:spacing w:before="233"/>
      </w:pPr>
    </w:p>
    <w:p>
      <w:pPr>
        <w:pStyle w:val="ListParagraph"/>
        <w:numPr>
          <w:ilvl w:val="1"/>
          <w:numId w:val="58"/>
        </w:numPr>
        <w:tabs>
          <w:tab w:pos="1720" w:val="left" w:leader="none"/>
        </w:tabs>
        <w:spacing w:line="240" w:lineRule="auto" w:before="0" w:after="0"/>
        <w:ind w:left="1720" w:right="0" w:hanging="720"/>
        <w:jc w:val="left"/>
        <w:rPr>
          <w:sz w:val="22"/>
        </w:rPr>
      </w:pPr>
      <w:bookmarkStart w:name="V.1. Definitions" w:id="159"/>
      <w:bookmarkEnd w:id="159"/>
      <w:r>
        <w:rPr/>
      </w:r>
      <w:bookmarkStart w:name="_bookmark80" w:id="160"/>
      <w:bookmarkEnd w:id="160"/>
      <w:r>
        <w:rPr/>
      </w:r>
      <w:r>
        <w:rPr>
          <w:spacing w:val="-2"/>
          <w:sz w:val="22"/>
          <w:u w:val="single"/>
        </w:rPr>
        <w:t>Definitions</w:t>
      </w:r>
    </w:p>
    <w:p>
      <w:pPr>
        <w:pStyle w:val="BodyText"/>
        <w:spacing w:line="235" w:lineRule="auto" w:before="250"/>
        <w:ind w:left="1720" w:right="296"/>
        <w:jc w:val="both"/>
      </w:pPr>
      <w:r>
        <w:rPr/>
        <w:t>The</w:t>
      </w:r>
      <w:r>
        <w:rPr>
          <w:spacing w:val="-5"/>
        </w:rPr>
        <w:t> </w:t>
      </w:r>
      <w:r>
        <w:rPr/>
        <w:t>term</w:t>
      </w:r>
      <w:r>
        <w:rPr>
          <w:spacing w:val="-6"/>
        </w:rPr>
        <w:t> </w:t>
      </w:r>
      <w:r>
        <w:rPr/>
        <w:t>“Staff”</w:t>
      </w:r>
      <w:r>
        <w:rPr>
          <w:spacing w:val="-8"/>
        </w:rPr>
        <w:t> </w:t>
      </w:r>
      <w:r>
        <w:rPr/>
        <w:t>refers</w:t>
      </w:r>
      <w:r>
        <w:rPr>
          <w:spacing w:val="-5"/>
        </w:rPr>
        <w:t> </w:t>
      </w:r>
      <w:r>
        <w:rPr/>
        <w:t>to</w:t>
      </w:r>
      <w:r>
        <w:rPr>
          <w:spacing w:val="-2"/>
        </w:rPr>
        <w:t> </w:t>
      </w:r>
      <w:r>
        <w:rPr/>
        <w:t>those</w:t>
      </w:r>
      <w:r>
        <w:rPr>
          <w:spacing w:val="-7"/>
        </w:rPr>
        <w:t> </w:t>
      </w:r>
      <w:r>
        <w:rPr/>
        <w:t>persons</w:t>
      </w:r>
      <w:r>
        <w:rPr>
          <w:spacing w:val="-7"/>
        </w:rPr>
        <w:t> </w:t>
      </w:r>
      <w:r>
        <w:rPr/>
        <w:t>employed</w:t>
      </w:r>
      <w:r>
        <w:rPr>
          <w:spacing w:val="-11"/>
        </w:rPr>
        <w:t> </w:t>
      </w:r>
      <w:r>
        <w:rPr/>
        <w:t>by</w:t>
      </w:r>
      <w:r>
        <w:rPr>
          <w:spacing w:val="-3"/>
        </w:rPr>
        <w:t> </w:t>
      </w:r>
      <w:r>
        <w:rPr/>
        <w:t>the</w:t>
      </w:r>
      <w:r>
        <w:rPr>
          <w:spacing w:val="-3"/>
        </w:rPr>
        <w:t> </w:t>
      </w:r>
      <w:r>
        <w:rPr/>
        <w:t>University</w:t>
      </w:r>
      <w:r>
        <w:rPr>
          <w:spacing w:val="-10"/>
        </w:rPr>
        <w:t> </w:t>
      </w:r>
      <w:r>
        <w:rPr/>
        <w:t>and</w:t>
      </w:r>
      <w:r>
        <w:rPr>
          <w:spacing w:val="-6"/>
        </w:rPr>
        <w:t> </w:t>
      </w:r>
      <w:r>
        <w:rPr/>
        <w:t>holding</w:t>
      </w:r>
      <w:r>
        <w:rPr>
          <w:spacing w:val="-8"/>
        </w:rPr>
        <w:t> </w:t>
      </w:r>
      <w:r>
        <w:rPr/>
        <w:t>positions</w:t>
      </w:r>
      <w:r>
        <w:rPr>
          <w:spacing w:val="-9"/>
        </w:rPr>
        <w:t> </w:t>
      </w:r>
      <w:r>
        <w:rPr/>
        <w:t>other </w:t>
      </w:r>
      <w:r>
        <w:rPr>
          <w:spacing w:val="-4"/>
        </w:rPr>
        <w:t>than</w:t>
      </w:r>
      <w:r>
        <w:rPr>
          <w:spacing w:val="-10"/>
        </w:rPr>
        <w:t> </w:t>
      </w:r>
      <w:r>
        <w:rPr>
          <w:spacing w:val="-4"/>
        </w:rPr>
        <w:t>teaching</w:t>
      </w:r>
      <w:r>
        <w:rPr>
          <w:spacing w:val="-10"/>
        </w:rPr>
        <w:t> </w:t>
      </w:r>
      <w:r>
        <w:rPr>
          <w:spacing w:val="-4"/>
        </w:rPr>
        <w:t>and</w:t>
      </w:r>
      <w:r>
        <w:rPr>
          <w:spacing w:val="-9"/>
        </w:rPr>
        <w:t> </w:t>
      </w:r>
      <w:r>
        <w:rPr>
          <w:spacing w:val="-4"/>
        </w:rPr>
        <w:t>who</w:t>
      </w:r>
      <w:r>
        <w:rPr>
          <w:spacing w:val="-8"/>
        </w:rPr>
        <w:t> </w:t>
      </w:r>
      <w:r>
        <w:rPr>
          <w:spacing w:val="-4"/>
        </w:rPr>
        <w:t>do</w:t>
      </w:r>
      <w:r>
        <w:rPr>
          <w:spacing w:val="-8"/>
        </w:rPr>
        <w:t> </w:t>
      </w:r>
      <w:r>
        <w:rPr>
          <w:spacing w:val="-4"/>
        </w:rPr>
        <w:t>not</w:t>
      </w:r>
      <w:r>
        <w:rPr>
          <w:spacing w:val="-5"/>
        </w:rPr>
        <w:t> </w:t>
      </w:r>
      <w:r>
        <w:rPr>
          <w:spacing w:val="-4"/>
        </w:rPr>
        <w:t>have</w:t>
      </w:r>
      <w:r>
        <w:rPr>
          <w:spacing w:val="-9"/>
        </w:rPr>
        <w:t> </w:t>
      </w:r>
      <w:r>
        <w:rPr>
          <w:spacing w:val="-4"/>
        </w:rPr>
        <w:t>a</w:t>
      </w:r>
      <w:r>
        <w:rPr>
          <w:spacing w:val="-7"/>
        </w:rPr>
        <w:t> </w:t>
      </w:r>
      <w:r>
        <w:rPr>
          <w:spacing w:val="-4"/>
        </w:rPr>
        <w:t>faculty</w:t>
      </w:r>
      <w:r>
        <w:rPr>
          <w:spacing w:val="-9"/>
        </w:rPr>
        <w:t> </w:t>
      </w:r>
      <w:r>
        <w:rPr>
          <w:spacing w:val="-4"/>
        </w:rPr>
        <w:t>rank.</w:t>
      </w:r>
      <w:r>
        <w:rPr>
          <w:spacing w:val="40"/>
        </w:rPr>
        <w:t> </w:t>
      </w:r>
      <w:r>
        <w:rPr>
          <w:spacing w:val="-4"/>
        </w:rPr>
        <w:t>For</w:t>
      </w:r>
      <w:r>
        <w:rPr>
          <w:spacing w:val="-7"/>
        </w:rPr>
        <w:t> </w:t>
      </w:r>
      <w:r>
        <w:rPr>
          <w:spacing w:val="-4"/>
        </w:rPr>
        <w:t>definitions</w:t>
      </w:r>
      <w:r>
        <w:rPr>
          <w:spacing w:val="-10"/>
        </w:rPr>
        <w:t> </w:t>
      </w:r>
      <w:r>
        <w:rPr>
          <w:spacing w:val="-4"/>
        </w:rPr>
        <w:t>of</w:t>
      </w:r>
      <w:r>
        <w:rPr>
          <w:spacing w:val="-8"/>
        </w:rPr>
        <w:t> </w:t>
      </w:r>
      <w:r>
        <w:rPr>
          <w:spacing w:val="-4"/>
        </w:rPr>
        <w:t>the</w:t>
      </w:r>
      <w:r>
        <w:rPr>
          <w:spacing w:val="-9"/>
        </w:rPr>
        <w:t> </w:t>
      </w:r>
      <w:r>
        <w:rPr>
          <w:spacing w:val="-4"/>
        </w:rPr>
        <w:t>various</w:t>
      </w:r>
      <w:r>
        <w:rPr>
          <w:spacing w:val="-9"/>
        </w:rPr>
        <w:t> </w:t>
      </w:r>
      <w:r>
        <w:rPr>
          <w:spacing w:val="-4"/>
        </w:rPr>
        <w:t>staff</w:t>
      </w:r>
      <w:r>
        <w:rPr>
          <w:spacing w:val="-10"/>
        </w:rPr>
        <w:t> </w:t>
      </w:r>
      <w:r>
        <w:rPr>
          <w:spacing w:val="-4"/>
        </w:rPr>
        <w:t>classifications, </w:t>
      </w:r>
      <w:r>
        <w:rPr/>
        <w:t>please see the Staff Handbook.</w:t>
      </w:r>
    </w:p>
    <w:p>
      <w:pPr>
        <w:pStyle w:val="BodyText"/>
        <w:spacing w:before="26"/>
      </w:pPr>
    </w:p>
    <w:p>
      <w:pPr>
        <w:pStyle w:val="ListParagraph"/>
        <w:numPr>
          <w:ilvl w:val="1"/>
          <w:numId w:val="58"/>
        </w:numPr>
        <w:tabs>
          <w:tab w:pos="1720" w:val="left" w:leader="none"/>
        </w:tabs>
        <w:spacing w:line="240" w:lineRule="auto" w:before="1" w:after="0"/>
        <w:ind w:left="1720" w:right="0" w:hanging="720"/>
        <w:jc w:val="left"/>
        <w:rPr>
          <w:sz w:val="22"/>
        </w:rPr>
      </w:pPr>
      <w:bookmarkStart w:name="V.2. Policies applying to Staff Only" w:id="161"/>
      <w:bookmarkEnd w:id="161"/>
      <w:r>
        <w:rPr/>
      </w:r>
      <w:bookmarkStart w:name="_bookmark81" w:id="162"/>
      <w:bookmarkEnd w:id="162"/>
      <w:r>
        <w:rPr/>
      </w:r>
      <w:r>
        <w:rPr>
          <w:spacing w:val="-6"/>
          <w:sz w:val="22"/>
          <w:u w:val="single"/>
        </w:rPr>
        <w:t>Policies</w:t>
      </w:r>
      <w:r>
        <w:rPr>
          <w:spacing w:val="-7"/>
          <w:sz w:val="22"/>
          <w:u w:val="single"/>
        </w:rPr>
        <w:t> </w:t>
      </w:r>
      <w:r>
        <w:rPr>
          <w:spacing w:val="-6"/>
          <w:sz w:val="22"/>
          <w:u w:val="single"/>
        </w:rPr>
        <w:t>applying</w:t>
      </w:r>
      <w:r>
        <w:rPr>
          <w:spacing w:val="-10"/>
          <w:sz w:val="22"/>
          <w:u w:val="single"/>
        </w:rPr>
        <w:t> </w:t>
      </w:r>
      <w:r>
        <w:rPr>
          <w:spacing w:val="-6"/>
          <w:sz w:val="22"/>
          <w:u w:val="single"/>
        </w:rPr>
        <w:t>to</w:t>
      </w:r>
      <w:r>
        <w:rPr>
          <w:spacing w:val="-3"/>
          <w:sz w:val="22"/>
          <w:u w:val="single"/>
        </w:rPr>
        <w:t> </w:t>
      </w:r>
      <w:r>
        <w:rPr>
          <w:spacing w:val="-6"/>
          <w:sz w:val="22"/>
          <w:u w:val="single"/>
        </w:rPr>
        <w:t>Staff Only</w:t>
      </w:r>
    </w:p>
    <w:p>
      <w:pPr>
        <w:pStyle w:val="BodyText"/>
        <w:spacing w:line="235" w:lineRule="auto" w:before="250"/>
        <w:ind w:left="1720" w:right="919"/>
      </w:pPr>
      <w:r>
        <w:rPr>
          <w:spacing w:val="-2"/>
        </w:rPr>
        <w:t>Other</w:t>
      </w:r>
      <w:r>
        <w:rPr>
          <w:spacing w:val="-14"/>
        </w:rPr>
        <w:t> </w:t>
      </w:r>
      <w:r>
        <w:rPr>
          <w:spacing w:val="-2"/>
        </w:rPr>
        <w:t>policies</w:t>
      </w:r>
      <w:r>
        <w:rPr>
          <w:spacing w:val="-12"/>
        </w:rPr>
        <w:t> </w:t>
      </w:r>
      <w:r>
        <w:rPr>
          <w:spacing w:val="-2"/>
        </w:rPr>
        <w:t>relating</w:t>
      </w:r>
      <w:r>
        <w:rPr>
          <w:spacing w:val="-12"/>
        </w:rPr>
        <w:t> </w:t>
      </w:r>
      <w:r>
        <w:rPr>
          <w:spacing w:val="-2"/>
        </w:rPr>
        <w:t>to</w:t>
      </w:r>
      <w:r>
        <w:rPr>
          <w:spacing w:val="-11"/>
        </w:rPr>
        <w:t> </w:t>
      </w:r>
      <w:r>
        <w:rPr>
          <w:spacing w:val="-2"/>
        </w:rPr>
        <w:t>staff</w:t>
      </w:r>
      <w:r>
        <w:rPr>
          <w:spacing w:val="-12"/>
        </w:rPr>
        <w:t> </w:t>
      </w:r>
      <w:r>
        <w:rPr>
          <w:spacing w:val="-2"/>
        </w:rPr>
        <w:t>may</w:t>
      </w:r>
      <w:r>
        <w:rPr>
          <w:spacing w:val="-12"/>
        </w:rPr>
        <w:t> </w:t>
      </w:r>
      <w:r>
        <w:rPr>
          <w:spacing w:val="-2"/>
        </w:rPr>
        <w:t>be</w:t>
      </w:r>
      <w:r>
        <w:rPr>
          <w:spacing w:val="-12"/>
        </w:rPr>
        <w:t> </w:t>
      </w:r>
      <w:r>
        <w:rPr>
          <w:spacing w:val="-2"/>
        </w:rPr>
        <w:t>found</w:t>
      </w:r>
      <w:r>
        <w:rPr>
          <w:spacing w:val="-11"/>
        </w:rPr>
        <w:t> </w:t>
      </w:r>
      <w:r>
        <w:rPr>
          <w:spacing w:val="-2"/>
        </w:rPr>
        <w:t>in</w:t>
      </w:r>
      <w:r>
        <w:rPr>
          <w:spacing w:val="-12"/>
        </w:rPr>
        <w:t> </w:t>
      </w:r>
      <w:r>
        <w:rPr>
          <w:spacing w:val="-2"/>
        </w:rPr>
        <w:t>Chapter</w:t>
      </w:r>
      <w:r>
        <w:rPr>
          <w:spacing w:val="-12"/>
        </w:rPr>
        <w:t> </w:t>
      </w:r>
      <w:r>
        <w:rPr>
          <w:spacing w:val="-2"/>
        </w:rPr>
        <w:t>1</w:t>
      </w:r>
      <w:r>
        <w:rPr>
          <w:spacing w:val="-12"/>
        </w:rPr>
        <w:t> </w:t>
      </w:r>
      <w:r>
        <w:rPr>
          <w:spacing w:val="-2"/>
        </w:rPr>
        <w:t>of</w:t>
      </w:r>
      <w:r>
        <w:rPr>
          <w:spacing w:val="-11"/>
        </w:rPr>
        <w:t> </w:t>
      </w:r>
      <w:r>
        <w:rPr>
          <w:spacing w:val="-2"/>
        </w:rPr>
        <w:t>this</w:t>
      </w:r>
      <w:r>
        <w:rPr>
          <w:spacing w:val="-12"/>
        </w:rPr>
        <w:t> </w:t>
      </w:r>
      <w:r>
        <w:rPr>
          <w:spacing w:val="-2"/>
        </w:rPr>
        <w:t>Manual,</w:t>
      </w:r>
      <w:r>
        <w:rPr>
          <w:spacing w:val="-12"/>
        </w:rPr>
        <w:t> </w:t>
      </w:r>
      <w:r>
        <w:rPr>
          <w:spacing w:val="-2"/>
        </w:rPr>
        <w:t>the</w:t>
      </w:r>
      <w:r>
        <w:rPr>
          <w:spacing w:val="-12"/>
        </w:rPr>
        <w:t> </w:t>
      </w:r>
      <w:r>
        <w:rPr>
          <w:spacing w:val="-2"/>
        </w:rPr>
        <w:t>WNMU</w:t>
      </w:r>
      <w:r>
        <w:rPr>
          <w:spacing w:val="-11"/>
        </w:rPr>
        <w:t> </w:t>
      </w:r>
      <w:r>
        <w:rPr>
          <w:spacing w:val="-2"/>
        </w:rPr>
        <w:t>Staff </w:t>
      </w:r>
      <w:r>
        <w:rPr/>
        <w:t>Handbook</w:t>
      </w:r>
      <w:r>
        <w:rPr>
          <w:spacing w:val="-14"/>
        </w:rPr>
        <w:t> </w:t>
      </w:r>
      <w:r>
        <w:rPr/>
        <w:t>and</w:t>
      </w:r>
      <w:r>
        <w:rPr>
          <w:spacing w:val="-14"/>
        </w:rPr>
        <w:t> </w:t>
      </w:r>
      <w:r>
        <w:rPr/>
        <w:t>in</w:t>
      </w:r>
      <w:r>
        <w:rPr>
          <w:spacing w:val="-14"/>
        </w:rPr>
        <w:t> </w:t>
      </w:r>
      <w:r>
        <w:rPr/>
        <w:t>the</w:t>
      </w:r>
      <w:r>
        <w:rPr>
          <w:spacing w:val="-12"/>
        </w:rPr>
        <w:t> </w:t>
      </w:r>
      <w:r>
        <w:rPr/>
        <w:t>Collective</w:t>
      </w:r>
      <w:r>
        <w:rPr>
          <w:spacing w:val="-14"/>
        </w:rPr>
        <w:t> </w:t>
      </w:r>
      <w:r>
        <w:rPr/>
        <w:t>Bargaining</w:t>
      </w:r>
      <w:r>
        <w:rPr>
          <w:spacing w:val="-14"/>
        </w:rPr>
        <w:t> </w:t>
      </w:r>
      <w:r>
        <w:rPr/>
        <w:t>Agreement.</w:t>
      </w:r>
    </w:p>
    <w:p>
      <w:pPr>
        <w:pStyle w:val="BodyText"/>
        <w:spacing w:line="235" w:lineRule="auto" w:before="251"/>
        <w:ind w:left="1720" w:right="292"/>
        <w:jc w:val="both"/>
      </w:pPr>
      <w:r>
        <w:rPr/>
        <w:t>The</w:t>
      </w:r>
      <w:r>
        <w:rPr>
          <w:spacing w:val="-12"/>
        </w:rPr>
        <w:t> </w:t>
      </w:r>
      <w:r>
        <w:rPr/>
        <w:t>Collective</w:t>
      </w:r>
      <w:r>
        <w:rPr>
          <w:spacing w:val="-14"/>
        </w:rPr>
        <w:t> </w:t>
      </w:r>
      <w:r>
        <w:rPr/>
        <w:t>Bargaining</w:t>
      </w:r>
      <w:r>
        <w:rPr>
          <w:spacing w:val="-14"/>
        </w:rPr>
        <w:t> </w:t>
      </w:r>
      <w:r>
        <w:rPr/>
        <w:t>Agreement</w:t>
      </w:r>
      <w:r>
        <w:rPr>
          <w:spacing w:val="-14"/>
        </w:rPr>
        <w:t> </w:t>
      </w:r>
      <w:r>
        <w:rPr/>
        <w:t>applies</w:t>
      </w:r>
      <w:r>
        <w:rPr>
          <w:spacing w:val="-10"/>
        </w:rPr>
        <w:t> </w:t>
      </w:r>
      <w:r>
        <w:rPr/>
        <w:t>only</w:t>
      </w:r>
      <w:r>
        <w:rPr>
          <w:spacing w:val="-7"/>
        </w:rPr>
        <w:t> </w:t>
      </w:r>
      <w:r>
        <w:rPr/>
        <w:t>to</w:t>
      </w:r>
      <w:r>
        <w:rPr>
          <w:spacing w:val="-8"/>
        </w:rPr>
        <w:t> </w:t>
      </w:r>
      <w:r>
        <w:rPr/>
        <w:t>those</w:t>
      </w:r>
      <w:r>
        <w:rPr>
          <w:spacing w:val="-10"/>
        </w:rPr>
        <w:t> </w:t>
      </w:r>
      <w:r>
        <w:rPr/>
        <w:t>employees</w:t>
      </w:r>
      <w:r>
        <w:rPr>
          <w:spacing w:val="-13"/>
        </w:rPr>
        <w:t> </w:t>
      </w:r>
      <w:r>
        <w:rPr/>
        <w:t>in</w:t>
      </w:r>
      <w:r>
        <w:rPr>
          <w:spacing w:val="-8"/>
        </w:rPr>
        <w:t> </w:t>
      </w:r>
      <w:r>
        <w:rPr/>
        <w:t>the</w:t>
      </w:r>
      <w:r>
        <w:rPr>
          <w:spacing w:val="-10"/>
        </w:rPr>
        <w:t> </w:t>
      </w:r>
      <w:r>
        <w:rPr/>
        <w:t>bargaining</w:t>
      </w:r>
      <w:r>
        <w:rPr>
          <w:spacing w:val="-14"/>
        </w:rPr>
        <w:t> </w:t>
      </w:r>
      <w:r>
        <w:rPr/>
        <w:t>unit.</w:t>
      </w:r>
      <w:r>
        <w:rPr>
          <w:spacing w:val="-10"/>
        </w:rPr>
        <w:t> </w:t>
      </w:r>
      <w:r>
        <w:rPr/>
        <w:t>As stated in Article 5 of the Collective Bargaining Agreement (Agreement), “If any</w:t>
      </w:r>
      <w:r>
        <w:rPr>
          <w:spacing w:val="-14"/>
        </w:rPr>
        <w:t> </w:t>
      </w:r>
      <w:r>
        <w:rPr/>
        <w:t>University policy, regulation or directive is in specific conflict with any provision of the Agreement, the Agreement provision will control.”</w:t>
      </w:r>
    </w:p>
    <w:p>
      <w:pPr>
        <w:pStyle w:val="BodyText"/>
        <w:spacing w:line="235" w:lineRule="auto" w:before="251"/>
        <w:ind w:left="1720" w:right="294"/>
        <w:jc w:val="both"/>
      </w:pPr>
      <w:r>
        <w:rPr/>
        <w:t>For</w:t>
      </w:r>
      <w:r>
        <w:rPr>
          <w:spacing w:val="-12"/>
        </w:rPr>
        <w:t> </w:t>
      </w:r>
      <w:r>
        <w:rPr/>
        <w:t>more</w:t>
      </w:r>
      <w:r>
        <w:rPr>
          <w:spacing w:val="-11"/>
        </w:rPr>
        <w:t> </w:t>
      </w:r>
      <w:r>
        <w:rPr/>
        <w:t>general</w:t>
      </w:r>
      <w:r>
        <w:rPr>
          <w:spacing w:val="-14"/>
        </w:rPr>
        <w:t> </w:t>
      </w:r>
      <w:r>
        <w:rPr/>
        <w:t>information,</w:t>
      </w:r>
      <w:r>
        <w:rPr>
          <w:spacing w:val="-14"/>
        </w:rPr>
        <w:t> </w:t>
      </w:r>
      <w:r>
        <w:rPr/>
        <w:t>several</w:t>
      </w:r>
      <w:r>
        <w:rPr>
          <w:spacing w:val="-11"/>
        </w:rPr>
        <w:t> </w:t>
      </w:r>
      <w:r>
        <w:rPr/>
        <w:t>of</w:t>
      </w:r>
      <w:r>
        <w:rPr>
          <w:spacing w:val="-8"/>
        </w:rPr>
        <w:t> </w:t>
      </w:r>
      <w:r>
        <w:rPr/>
        <w:t>the</w:t>
      </w:r>
      <w:r>
        <w:rPr>
          <w:spacing w:val="-11"/>
        </w:rPr>
        <w:t> </w:t>
      </w:r>
      <w:r>
        <w:rPr/>
        <w:t>key</w:t>
      </w:r>
      <w:r>
        <w:rPr>
          <w:spacing w:val="-11"/>
        </w:rPr>
        <w:t> </w:t>
      </w:r>
      <w:r>
        <w:rPr/>
        <w:t>policies</w:t>
      </w:r>
      <w:r>
        <w:rPr>
          <w:spacing w:val="-11"/>
        </w:rPr>
        <w:t> </w:t>
      </w:r>
      <w:r>
        <w:rPr/>
        <w:t>governing</w:t>
      </w:r>
      <w:r>
        <w:rPr>
          <w:spacing w:val="-14"/>
        </w:rPr>
        <w:t> </w:t>
      </w:r>
      <w:r>
        <w:rPr/>
        <w:t>the</w:t>
      </w:r>
      <w:r>
        <w:rPr>
          <w:spacing w:val="-10"/>
        </w:rPr>
        <w:t> </w:t>
      </w:r>
      <w:r>
        <w:rPr/>
        <w:t>employment,</w:t>
      </w:r>
      <w:r>
        <w:rPr>
          <w:spacing w:val="-14"/>
        </w:rPr>
        <w:t> </w:t>
      </w:r>
      <w:r>
        <w:rPr/>
        <w:t>promotion, corrective discipline, transfer, and termination of employment of staff members are</w:t>
      </w:r>
      <w:r>
        <w:rPr>
          <w:spacing w:val="-4"/>
        </w:rPr>
        <w:t> </w:t>
      </w:r>
      <w:r>
        <w:rPr/>
        <w:t>described briefly</w:t>
      </w:r>
      <w:r>
        <w:rPr>
          <w:spacing w:val="-5"/>
        </w:rPr>
        <w:t> </w:t>
      </w:r>
      <w:r>
        <w:rPr/>
        <w:t>immediately</w:t>
      </w:r>
      <w:r>
        <w:rPr>
          <w:spacing w:val="-8"/>
        </w:rPr>
        <w:t> </w:t>
      </w:r>
      <w:r>
        <w:rPr/>
        <w:t>below.</w:t>
      </w:r>
    </w:p>
    <w:p>
      <w:pPr>
        <w:pStyle w:val="BodyText"/>
        <w:spacing w:before="26"/>
      </w:pPr>
    </w:p>
    <w:p>
      <w:pPr>
        <w:pStyle w:val="ListParagraph"/>
        <w:numPr>
          <w:ilvl w:val="1"/>
          <w:numId w:val="58"/>
        </w:numPr>
        <w:tabs>
          <w:tab w:pos="1720" w:val="left" w:leader="none"/>
        </w:tabs>
        <w:spacing w:line="240" w:lineRule="auto" w:before="0" w:after="0"/>
        <w:ind w:left="1720" w:right="0" w:hanging="720"/>
        <w:jc w:val="left"/>
        <w:rPr>
          <w:sz w:val="22"/>
        </w:rPr>
      </w:pPr>
      <w:bookmarkStart w:name="V.3. Qualifications for Hiring, Promotio" w:id="163"/>
      <w:bookmarkEnd w:id="163"/>
      <w:r>
        <w:rPr/>
      </w:r>
      <w:bookmarkStart w:name="_bookmark82" w:id="164"/>
      <w:bookmarkEnd w:id="164"/>
      <w:r>
        <w:rPr/>
      </w:r>
      <w:r>
        <w:rPr>
          <w:spacing w:val="-4"/>
          <w:sz w:val="22"/>
          <w:u w:val="single"/>
        </w:rPr>
        <w:t>Qualifications</w:t>
      </w:r>
      <w:r>
        <w:rPr>
          <w:spacing w:val="-9"/>
          <w:sz w:val="22"/>
          <w:u w:val="single"/>
        </w:rPr>
        <w:t> </w:t>
      </w:r>
      <w:r>
        <w:rPr>
          <w:spacing w:val="-4"/>
          <w:sz w:val="22"/>
          <w:u w:val="single"/>
        </w:rPr>
        <w:t>for</w:t>
      </w:r>
      <w:r>
        <w:rPr>
          <w:spacing w:val="1"/>
          <w:sz w:val="22"/>
          <w:u w:val="single"/>
        </w:rPr>
        <w:t> </w:t>
      </w:r>
      <w:r>
        <w:rPr>
          <w:spacing w:val="-4"/>
          <w:sz w:val="22"/>
          <w:u w:val="single"/>
        </w:rPr>
        <w:t>Hiring,</w:t>
      </w:r>
      <w:r>
        <w:rPr>
          <w:spacing w:val="-5"/>
          <w:sz w:val="22"/>
          <w:u w:val="single"/>
        </w:rPr>
        <w:t> </w:t>
      </w:r>
      <w:r>
        <w:rPr>
          <w:spacing w:val="-4"/>
          <w:sz w:val="22"/>
          <w:u w:val="single"/>
        </w:rPr>
        <w:t>Promotion,</w:t>
      </w:r>
      <w:r>
        <w:rPr>
          <w:spacing w:val="-9"/>
          <w:sz w:val="22"/>
          <w:u w:val="single"/>
        </w:rPr>
        <w:t> </w:t>
      </w:r>
      <w:r>
        <w:rPr>
          <w:spacing w:val="-4"/>
          <w:sz w:val="22"/>
          <w:u w:val="single"/>
        </w:rPr>
        <w:t>and</w:t>
      </w:r>
      <w:r>
        <w:rPr>
          <w:sz w:val="22"/>
          <w:u w:val="single"/>
        </w:rPr>
        <w:t> </w:t>
      </w:r>
      <w:r>
        <w:rPr>
          <w:spacing w:val="-4"/>
          <w:sz w:val="22"/>
          <w:u w:val="single"/>
        </w:rPr>
        <w:t>Transfer</w:t>
      </w:r>
    </w:p>
    <w:p>
      <w:pPr>
        <w:pStyle w:val="BodyText"/>
        <w:spacing w:before="2"/>
      </w:pPr>
    </w:p>
    <w:p>
      <w:pPr>
        <w:pStyle w:val="BodyText"/>
        <w:spacing w:line="235" w:lineRule="auto" w:before="1"/>
        <w:ind w:left="1721" w:right="298" w:hanging="1"/>
        <w:jc w:val="both"/>
      </w:pPr>
      <w:r>
        <w:rPr/>
        <w:t>All hiring, promotion, and transfer of staff shall be based on training, experience, and past </w:t>
      </w:r>
      <w:r>
        <w:rPr>
          <w:spacing w:val="-2"/>
        </w:rPr>
        <w:t>performance.</w:t>
      </w:r>
    </w:p>
    <w:p>
      <w:pPr>
        <w:pStyle w:val="BodyText"/>
      </w:pPr>
    </w:p>
    <w:p>
      <w:pPr>
        <w:pStyle w:val="BodyText"/>
        <w:spacing w:line="235" w:lineRule="auto"/>
        <w:ind w:left="1720" w:right="293"/>
        <w:jc w:val="both"/>
      </w:pPr>
      <w:r>
        <w:rPr/>
        <w:t>Current</w:t>
      </w:r>
      <w:r>
        <w:rPr>
          <w:spacing w:val="-1"/>
        </w:rPr>
        <w:t> </w:t>
      </w:r>
      <w:r>
        <w:rPr/>
        <w:t>employees</w:t>
      </w:r>
      <w:r>
        <w:rPr>
          <w:spacing w:val="-2"/>
        </w:rPr>
        <w:t> </w:t>
      </w:r>
      <w:r>
        <w:rPr/>
        <w:t>shall be given preference</w:t>
      </w:r>
      <w:r>
        <w:rPr>
          <w:spacing w:val="-3"/>
        </w:rPr>
        <w:t> </w:t>
      </w:r>
      <w:r>
        <w:rPr/>
        <w:t>in selection</w:t>
      </w:r>
      <w:r>
        <w:rPr>
          <w:spacing w:val="-1"/>
        </w:rPr>
        <w:t> </w:t>
      </w:r>
      <w:r>
        <w:rPr/>
        <w:t>for promotion</w:t>
      </w:r>
      <w:r>
        <w:rPr>
          <w:spacing w:val="-3"/>
        </w:rPr>
        <w:t> </w:t>
      </w:r>
      <w:r>
        <w:rPr/>
        <w:t>or transfer</w:t>
      </w:r>
      <w:r>
        <w:rPr>
          <w:spacing w:val="-3"/>
        </w:rPr>
        <w:t> </w:t>
      </w:r>
      <w:r>
        <w:rPr/>
        <w:t>over</w:t>
      </w:r>
      <w:r>
        <w:rPr>
          <w:spacing w:val="-3"/>
        </w:rPr>
        <w:t> </w:t>
      </w:r>
      <w:r>
        <w:rPr/>
        <w:t>outside applicants</w:t>
      </w:r>
      <w:r>
        <w:rPr>
          <w:spacing w:val="40"/>
        </w:rPr>
        <w:t> </w:t>
      </w:r>
      <w:r>
        <w:rPr/>
        <w:t>provided</w:t>
      </w:r>
      <w:r>
        <w:rPr>
          <w:spacing w:val="40"/>
        </w:rPr>
        <w:t> </w:t>
      </w:r>
      <w:r>
        <w:rPr/>
        <w:t>their</w:t>
      </w:r>
      <w:r>
        <w:rPr>
          <w:spacing w:val="40"/>
        </w:rPr>
        <w:t> </w:t>
      </w:r>
      <w:r>
        <w:rPr/>
        <w:t>qualifications,</w:t>
      </w:r>
      <w:r>
        <w:rPr>
          <w:spacing w:val="40"/>
        </w:rPr>
        <w:t> </w:t>
      </w:r>
      <w:r>
        <w:rPr/>
        <w:t>ability,</w:t>
      </w:r>
      <w:r>
        <w:rPr>
          <w:spacing w:val="40"/>
        </w:rPr>
        <w:t> </w:t>
      </w:r>
      <w:r>
        <w:rPr/>
        <w:t>and</w:t>
      </w:r>
      <w:r>
        <w:rPr>
          <w:spacing w:val="40"/>
        </w:rPr>
        <w:t> </w:t>
      </w:r>
      <w:r>
        <w:rPr/>
        <w:t>past</w:t>
      </w:r>
      <w:r>
        <w:rPr>
          <w:spacing w:val="40"/>
        </w:rPr>
        <w:t> </w:t>
      </w:r>
      <w:r>
        <w:rPr/>
        <w:t>performance</w:t>
      </w:r>
      <w:r>
        <w:rPr>
          <w:spacing w:val="40"/>
        </w:rPr>
        <w:t> </w:t>
      </w:r>
      <w:r>
        <w:rPr/>
        <w:t>are</w:t>
      </w:r>
      <w:r>
        <w:rPr>
          <w:spacing w:val="-6"/>
        </w:rPr>
        <w:t> </w:t>
      </w:r>
      <w:r>
        <w:rPr/>
        <w:t>substantially</w:t>
      </w:r>
      <w:r>
        <w:rPr>
          <w:spacing w:val="40"/>
        </w:rPr>
        <w:t> </w:t>
      </w:r>
      <w:r>
        <w:rPr/>
        <w:t>equal</w:t>
      </w:r>
      <w:r>
        <w:rPr>
          <w:spacing w:val="-8"/>
        </w:rPr>
        <w:t> </w:t>
      </w:r>
      <w:r>
        <w:rPr/>
        <w:t>as determined by the University.</w:t>
      </w:r>
      <w:r>
        <w:rPr>
          <w:spacing w:val="40"/>
        </w:rPr>
        <w:t> </w:t>
      </w:r>
      <w:r>
        <w:rPr/>
        <w:t>Seniority shall be given substantial</w:t>
      </w:r>
      <w:r>
        <w:rPr>
          <w:spacing w:val="-14"/>
        </w:rPr>
        <w:t> </w:t>
      </w:r>
      <w:r>
        <w:rPr/>
        <w:t>weight</w:t>
      </w:r>
      <w:r>
        <w:rPr>
          <w:spacing w:val="-14"/>
        </w:rPr>
        <w:t> </w:t>
      </w:r>
      <w:r>
        <w:rPr/>
        <w:t>when</w:t>
      </w:r>
      <w:r>
        <w:rPr>
          <w:spacing w:val="-14"/>
        </w:rPr>
        <w:t> </w:t>
      </w:r>
      <w:r>
        <w:rPr/>
        <w:t>two</w:t>
      </w:r>
      <w:r>
        <w:rPr>
          <w:spacing w:val="-13"/>
        </w:rPr>
        <w:t> </w:t>
      </w:r>
      <w:r>
        <w:rPr/>
        <w:t>or more employees possess qualifications which are substantially equal, as determined by the </w:t>
      </w:r>
      <w:r>
        <w:rPr>
          <w:spacing w:val="-2"/>
        </w:rPr>
        <w:t>University.</w:t>
      </w:r>
    </w:p>
    <w:p>
      <w:pPr>
        <w:pStyle w:val="BodyText"/>
      </w:pPr>
    </w:p>
    <w:p>
      <w:pPr>
        <w:pStyle w:val="BodyText"/>
        <w:spacing w:line="232" w:lineRule="auto"/>
        <w:ind w:left="1721" w:right="295"/>
        <w:jc w:val="both"/>
      </w:pPr>
      <w:r>
        <w:rPr/>
        <w:t>Recognizing</w:t>
      </w:r>
      <w:r>
        <w:rPr>
          <w:spacing w:val="-2"/>
        </w:rPr>
        <w:t> </w:t>
      </w:r>
      <w:r>
        <w:rPr/>
        <w:t>the need to help support the economy of the State of New Mexico and reduce</w:t>
      </w:r>
      <w:r>
        <w:rPr>
          <w:spacing w:val="-6"/>
        </w:rPr>
        <w:t> </w:t>
      </w:r>
      <w:r>
        <w:rPr/>
        <w:t>the exodus of citizens who find it necessary to leave the state to seek employment elsewhere, the University</w:t>
      </w:r>
      <w:r>
        <w:rPr>
          <w:spacing w:val="-14"/>
        </w:rPr>
        <w:t> </w:t>
      </w:r>
      <w:r>
        <w:rPr/>
        <w:t>endorses</w:t>
      </w:r>
      <w:r>
        <w:rPr>
          <w:spacing w:val="-14"/>
        </w:rPr>
        <w:t> </w:t>
      </w:r>
      <w:r>
        <w:rPr/>
        <w:t>the</w:t>
      </w:r>
      <w:r>
        <w:rPr>
          <w:spacing w:val="-14"/>
        </w:rPr>
        <w:t> </w:t>
      </w:r>
      <w:r>
        <w:rPr/>
        <w:t>employment</w:t>
      </w:r>
      <w:r>
        <w:rPr>
          <w:spacing w:val="-13"/>
        </w:rPr>
        <w:t> </w:t>
      </w:r>
      <w:r>
        <w:rPr/>
        <w:t>of</w:t>
      </w:r>
      <w:r>
        <w:rPr>
          <w:spacing w:val="-14"/>
        </w:rPr>
        <w:t> </w:t>
      </w:r>
      <w:r>
        <w:rPr/>
        <w:t>New</w:t>
      </w:r>
      <w:r>
        <w:rPr>
          <w:spacing w:val="-14"/>
        </w:rPr>
        <w:t> </w:t>
      </w:r>
      <w:r>
        <w:rPr/>
        <w:t>Mexico</w:t>
      </w:r>
      <w:r>
        <w:rPr>
          <w:spacing w:val="-14"/>
        </w:rPr>
        <w:t> </w:t>
      </w:r>
      <w:r>
        <w:rPr/>
        <w:t>residents.</w:t>
      </w:r>
    </w:p>
    <w:p>
      <w:pPr>
        <w:pStyle w:val="BodyText"/>
        <w:spacing w:before="29"/>
      </w:pPr>
    </w:p>
    <w:p>
      <w:pPr>
        <w:pStyle w:val="ListParagraph"/>
        <w:numPr>
          <w:ilvl w:val="1"/>
          <w:numId w:val="58"/>
        </w:numPr>
        <w:tabs>
          <w:tab w:pos="1720" w:val="left" w:leader="none"/>
        </w:tabs>
        <w:spacing w:line="240" w:lineRule="auto" w:before="0" w:after="0"/>
        <w:ind w:left="1720" w:right="0" w:hanging="720"/>
        <w:jc w:val="left"/>
        <w:rPr>
          <w:sz w:val="22"/>
        </w:rPr>
      </w:pPr>
      <w:bookmarkStart w:name="V.4. Staff Contracts for Administrators" w:id="165"/>
      <w:bookmarkEnd w:id="165"/>
      <w:r>
        <w:rPr/>
      </w:r>
      <w:bookmarkStart w:name="_bookmark83" w:id="166"/>
      <w:bookmarkEnd w:id="166"/>
      <w:r>
        <w:rPr/>
      </w:r>
      <w:r>
        <w:rPr>
          <w:spacing w:val="-4"/>
          <w:sz w:val="22"/>
          <w:u w:val="single"/>
        </w:rPr>
        <w:t>Staff</w:t>
      </w:r>
      <w:r>
        <w:rPr>
          <w:spacing w:val="1"/>
          <w:sz w:val="22"/>
          <w:u w:val="single"/>
        </w:rPr>
        <w:t> </w:t>
      </w:r>
      <w:r>
        <w:rPr>
          <w:spacing w:val="-4"/>
          <w:sz w:val="22"/>
          <w:u w:val="single"/>
        </w:rPr>
        <w:t>Contracts</w:t>
      </w:r>
      <w:r>
        <w:rPr>
          <w:spacing w:val="-6"/>
          <w:sz w:val="22"/>
          <w:u w:val="single"/>
        </w:rPr>
        <w:t> </w:t>
      </w:r>
      <w:r>
        <w:rPr>
          <w:spacing w:val="-4"/>
          <w:sz w:val="22"/>
          <w:u w:val="single"/>
        </w:rPr>
        <w:t>for</w:t>
      </w:r>
      <w:r>
        <w:rPr>
          <w:spacing w:val="1"/>
          <w:sz w:val="22"/>
          <w:u w:val="single"/>
        </w:rPr>
        <w:t> </w:t>
      </w:r>
      <w:r>
        <w:rPr>
          <w:spacing w:val="-4"/>
          <w:sz w:val="22"/>
          <w:u w:val="single"/>
        </w:rPr>
        <w:t>Administrators</w:t>
      </w:r>
    </w:p>
    <w:p>
      <w:pPr>
        <w:pStyle w:val="BodyText"/>
        <w:spacing w:line="235" w:lineRule="auto" w:before="250"/>
        <w:ind w:left="1718" w:right="297" w:firstLine="2"/>
        <w:jc w:val="both"/>
      </w:pPr>
      <w:r>
        <w:rPr/>
        <w:t>Administrators</w:t>
      </w:r>
      <w:r>
        <w:rPr>
          <w:spacing w:val="-14"/>
        </w:rPr>
        <w:t> </w:t>
      </w:r>
      <w:r>
        <w:rPr/>
        <w:t>who</w:t>
      </w:r>
      <w:r>
        <w:rPr>
          <w:spacing w:val="-14"/>
        </w:rPr>
        <w:t> </w:t>
      </w:r>
      <w:r>
        <w:rPr/>
        <w:t>report</w:t>
      </w:r>
      <w:r>
        <w:rPr>
          <w:spacing w:val="-14"/>
        </w:rPr>
        <w:t> </w:t>
      </w:r>
      <w:r>
        <w:rPr/>
        <w:t>directly</w:t>
      </w:r>
      <w:r>
        <w:rPr>
          <w:spacing w:val="-13"/>
        </w:rPr>
        <w:t> </w:t>
      </w:r>
      <w:r>
        <w:rPr/>
        <w:t>to</w:t>
      </w:r>
      <w:r>
        <w:rPr>
          <w:spacing w:val="-14"/>
        </w:rPr>
        <w:t> </w:t>
      </w:r>
      <w:r>
        <w:rPr/>
        <w:t>the</w:t>
      </w:r>
      <w:r>
        <w:rPr>
          <w:spacing w:val="-14"/>
        </w:rPr>
        <w:t> </w:t>
      </w:r>
      <w:r>
        <w:rPr/>
        <w:t>President</w:t>
      </w:r>
      <w:r>
        <w:rPr>
          <w:spacing w:val="-14"/>
        </w:rPr>
        <w:t> </w:t>
      </w:r>
      <w:r>
        <w:rPr/>
        <w:t>or</w:t>
      </w:r>
      <w:r>
        <w:rPr>
          <w:spacing w:val="-13"/>
        </w:rPr>
        <w:t> </w:t>
      </w:r>
      <w:r>
        <w:rPr/>
        <w:t>to</w:t>
      </w:r>
      <w:r>
        <w:rPr>
          <w:spacing w:val="-14"/>
        </w:rPr>
        <w:t> </w:t>
      </w:r>
      <w:r>
        <w:rPr/>
        <w:t>the</w:t>
      </w:r>
      <w:r>
        <w:rPr>
          <w:spacing w:val="-14"/>
        </w:rPr>
        <w:t> </w:t>
      </w:r>
      <w:r>
        <w:rPr/>
        <w:t>Vice-President</w:t>
      </w:r>
      <w:r>
        <w:rPr>
          <w:spacing w:val="-14"/>
        </w:rPr>
        <w:t> </w:t>
      </w:r>
      <w:r>
        <w:rPr/>
        <w:t>for</w:t>
      </w:r>
      <w:r>
        <w:rPr>
          <w:spacing w:val="-13"/>
        </w:rPr>
        <w:t> </w:t>
      </w:r>
      <w:r>
        <w:rPr/>
        <w:t>Academic</w:t>
      </w:r>
      <w:r>
        <w:rPr>
          <w:spacing w:val="-14"/>
        </w:rPr>
        <w:t> </w:t>
      </w:r>
      <w:r>
        <w:rPr/>
        <w:t>Affairs are</w:t>
      </w:r>
      <w:r>
        <w:rPr>
          <w:spacing w:val="-9"/>
        </w:rPr>
        <w:t> </w:t>
      </w:r>
      <w:r>
        <w:rPr/>
        <w:t>issued</w:t>
      </w:r>
      <w:r>
        <w:rPr>
          <w:spacing w:val="-11"/>
        </w:rPr>
        <w:t> </w:t>
      </w:r>
      <w:r>
        <w:rPr/>
        <w:t>faculty</w:t>
      </w:r>
      <w:r>
        <w:rPr>
          <w:spacing w:val="-12"/>
        </w:rPr>
        <w:t> </w:t>
      </w:r>
      <w:r>
        <w:rPr/>
        <w:t>or</w:t>
      </w:r>
      <w:r>
        <w:rPr>
          <w:spacing w:val="-9"/>
        </w:rPr>
        <w:t> </w:t>
      </w:r>
      <w:r>
        <w:rPr/>
        <w:t>staff</w:t>
      </w:r>
      <w:r>
        <w:rPr>
          <w:spacing w:val="-9"/>
        </w:rPr>
        <w:t> </w:t>
      </w:r>
      <w:r>
        <w:rPr/>
        <w:t>contracts,</w:t>
      </w:r>
      <w:r>
        <w:rPr>
          <w:spacing w:val="-11"/>
        </w:rPr>
        <w:t> </w:t>
      </w:r>
      <w:r>
        <w:rPr/>
        <w:t>as</w:t>
      </w:r>
      <w:r>
        <w:rPr>
          <w:spacing w:val="-7"/>
        </w:rPr>
        <w:t> </w:t>
      </w:r>
      <w:r>
        <w:rPr/>
        <w:t>appropriate,</w:t>
      </w:r>
      <w:r>
        <w:rPr>
          <w:spacing w:val="-14"/>
        </w:rPr>
        <w:t> </w:t>
      </w:r>
      <w:r>
        <w:rPr/>
        <w:t>on</w:t>
      </w:r>
      <w:r>
        <w:rPr>
          <w:spacing w:val="-5"/>
        </w:rPr>
        <w:t> </w:t>
      </w:r>
      <w:r>
        <w:rPr/>
        <w:t>initial</w:t>
      </w:r>
      <w:r>
        <w:rPr>
          <w:spacing w:val="-8"/>
        </w:rPr>
        <w:t> </w:t>
      </w:r>
      <w:r>
        <w:rPr/>
        <w:t>appointment</w:t>
      </w:r>
      <w:r>
        <w:rPr>
          <w:spacing w:val="-14"/>
        </w:rPr>
        <w:t> </w:t>
      </w:r>
      <w:r>
        <w:rPr/>
        <w:t>and</w:t>
      </w:r>
      <w:r>
        <w:rPr>
          <w:spacing w:val="-14"/>
        </w:rPr>
        <w:t> </w:t>
      </w:r>
      <w:r>
        <w:rPr/>
        <w:t>thereafter</w:t>
      </w:r>
      <w:r>
        <w:rPr>
          <w:spacing w:val="-9"/>
        </w:rPr>
        <w:t> </w:t>
      </w:r>
      <w:r>
        <w:rPr/>
        <w:t>for</w:t>
      </w:r>
      <w:r>
        <w:rPr>
          <w:spacing w:val="-4"/>
        </w:rPr>
        <w:t> </w:t>
      </w:r>
      <w:r>
        <w:rPr/>
        <w:t>each fiscal</w:t>
      </w:r>
      <w:r>
        <w:rPr>
          <w:spacing w:val="-14"/>
        </w:rPr>
        <w:t> </w:t>
      </w:r>
      <w:r>
        <w:rPr/>
        <w:t>or</w:t>
      </w:r>
      <w:r>
        <w:rPr>
          <w:spacing w:val="-14"/>
        </w:rPr>
        <w:t> </w:t>
      </w:r>
      <w:r>
        <w:rPr/>
        <w:t>academic</w:t>
      </w:r>
      <w:r>
        <w:rPr>
          <w:spacing w:val="-14"/>
        </w:rPr>
        <w:t> </w:t>
      </w:r>
      <w:r>
        <w:rPr/>
        <w:t>year.</w:t>
      </w:r>
      <w:r>
        <w:rPr>
          <w:spacing w:val="5"/>
        </w:rPr>
        <w:t> </w:t>
      </w:r>
      <w:r>
        <w:rPr/>
        <w:t>When</w:t>
      </w:r>
      <w:r>
        <w:rPr>
          <w:spacing w:val="-14"/>
        </w:rPr>
        <w:t> </w:t>
      </w:r>
      <w:r>
        <w:rPr/>
        <w:t>administrators</w:t>
      </w:r>
      <w:r>
        <w:rPr>
          <w:spacing w:val="-13"/>
        </w:rPr>
        <w:t> </w:t>
      </w:r>
      <w:r>
        <w:rPr/>
        <w:t>serve</w:t>
      </w:r>
      <w:r>
        <w:rPr>
          <w:spacing w:val="-14"/>
        </w:rPr>
        <w:t> </w:t>
      </w:r>
      <w:r>
        <w:rPr/>
        <w:t>only</w:t>
      </w:r>
      <w:r>
        <w:rPr>
          <w:spacing w:val="-14"/>
        </w:rPr>
        <w:t> </w:t>
      </w:r>
      <w:r>
        <w:rPr/>
        <w:t>under</w:t>
      </w:r>
      <w:r>
        <w:rPr>
          <w:spacing w:val="-14"/>
        </w:rPr>
        <w:t> </w:t>
      </w:r>
      <w:r>
        <w:rPr/>
        <w:t>authority</w:t>
      </w:r>
      <w:r>
        <w:rPr>
          <w:spacing w:val="-13"/>
        </w:rPr>
        <w:t> </w:t>
      </w:r>
      <w:r>
        <w:rPr/>
        <w:t>of</w:t>
      </w:r>
      <w:r>
        <w:rPr>
          <w:spacing w:val="-14"/>
        </w:rPr>
        <w:t> </w:t>
      </w:r>
      <w:r>
        <w:rPr/>
        <w:t>and</w:t>
      </w:r>
      <w:r>
        <w:rPr>
          <w:spacing w:val="-14"/>
        </w:rPr>
        <w:t> </w:t>
      </w:r>
      <w:r>
        <w:rPr/>
        <w:t>with</w:t>
      </w:r>
      <w:r>
        <w:rPr>
          <w:spacing w:val="-14"/>
        </w:rPr>
        <w:t> </w:t>
      </w:r>
      <w:r>
        <w:rPr/>
        <w:t>the</w:t>
      </w:r>
      <w:r>
        <w:rPr>
          <w:spacing w:val="-13"/>
        </w:rPr>
        <w:t> </w:t>
      </w:r>
      <w:r>
        <w:rPr/>
        <w:t>approval of</w:t>
      </w:r>
      <w:r>
        <w:rPr>
          <w:spacing w:val="-14"/>
        </w:rPr>
        <w:t> </w:t>
      </w:r>
      <w:r>
        <w:rPr/>
        <w:t>the</w:t>
      </w:r>
      <w:r>
        <w:rPr>
          <w:spacing w:val="-14"/>
        </w:rPr>
        <w:t> </w:t>
      </w:r>
      <w:r>
        <w:rPr/>
        <w:t>President,</w:t>
      </w:r>
      <w:r>
        <w:rPr>
          <w:spacing w:val="-14"/>
        </w:rPr>
        <w:t> </w:t>
      </w:r>
      <w:r>
        <w:rPr/>
        <w:t>their</w:t>
      </w:r>
      <w:r>
        <w:rPr>
          <w:spacing w:val="-13"/>
        </w:rPr>
        <w:t> </w:t>
      </w:r>
      <w:r>
        <w:rPr/>
        <w:t>appointments</w:t>
      </w:r>
      <w:r>
        <w:rPr>
          <w:spacing w:val="-14"/>
        </w:rPr>
        <w:t> </w:t>
      </w:r>
      <w:r>
        <w:rPr/>
        <w:t>are</w:t>
      </w:r>
      <w:r>
        <w:rPr>
          <w:spacing w:val="-14"/>
        </w:rPr>
        <w:t> </w:t>
      </w:r>
      <w:r>
        <w:rPr/>
        <w:t>not</w:t>
      </w:r>
      <w:r>
        <w:rPr>
          <w:spacing w:val="-8"/>
        </w:rPr>
        <w:t> </w:t>
      </w:r>
      <w:r>
        <w:rPr/>
        <w:t>governed</w:t>
      </w:r>
      <w:r>
        <w:rPr>
          <w:spacing w:val="-13"/>
        </w:rPr>
        <w:t> </w:t>
      </w:r>
      <w:r>
        <w:rPr/>
        <w:t>by</w:t>
      </w:r>
      <w:r>
        <w:rPr>
          <w:spacing w:val="-7"/>
        </w:rPr>
        <w:t> </w:t>
      </w:r>
      <w:r>
        <w:rPr/>
        <w:t>any</w:t>
      </w:r>
      <w:r>
        <w:rPr>
          <w:spacing w:val="-14"/>
        </w:rPr>
        <w:t> </w:t>
      </w:r>
      <w:r>
        <w:rPr/>
        <w:t>consideration</w:t>
      </w:r>
      <w:r>
        <w:rPr>
          <w:spacing w:val="-14"/>
        </w:rPr>
        <w:t> </w:t>
      </w:r>
      <w:r>
        <w:rPr/>
        <w:t>of</w:t>
      </w:r>
      <w:r>
        <w:rPr>
          <w:spacing w:val="-14"/>
        </w:rPr>
        <w:t> </w:t>
      </w:r>
      <w:r>
        <w:rPr/>
        <w:t>tenure</w:t>
      </w:r>
      <w:r>
        <w:rPr>
          <w:spacing w:val="-13"/>
        </w:rPr>
        <w:t> </w:t>
      </w:r>
      <w:r>
        <w:rPr/>
        <w:t>and</w:t>
      </w:r>
      <w:r>
        <w:rPr>
          <w:spacing w:val="-14"/>
        </w:rPr>
        <w:t> </w:t>
      </w:r>
      <w:r>
        <w:rPr/>
        <w:t>a</w:t>
      </w:r>
      <w:r>
        <w:rPr>
          <w:spacing w:val="-14"/>
        </w:rPr>
        <w:t> </w:t>
      </w:r>
      <w:r>
        <w:rPr/>
        <w:t>codicil to</w:t>
      </w:r>
      <w:r>
        <w:rPr>
          <w:spacing w:val="-1"/>
        </w:rPr>
        <w:t> </w:t>
      </w:r>
      <w:r>
        <w:rPr/>
        <w:t>this</w:t>
      </w:r>
      <w:r>
        <w:rPr>
          <w:spacing w:val="-2"/>
        </w:rPr>
        <w:t> </w:t>
      </w:r>
      <w:r>
        <w:rPr/>
        <w:t>effect</w:t>
      </w:r>
      <w:r>
        <w:rPr>
          <w:spacing w:val="-6"/>
        </w:rPr>
        <w:t> </w:t>
      </w:r>
      <w:r>
        <w:rPr/>
        <w:t>shall</w:t>
      </w:r>
      <w:r>
        <w:rPr>
          <w:spacing w:val="-3"/>
        </w:rPr>
        <w:t> </w:t>
      </w:r>
      <w:r>
        <w:rPr/>
        <w:t>be</w:t>
      </w:r>
      <w:r>
        <w:rPr>
          <w:spacing w:val="-2"/>
        </w:rPr>
        <w:t> </w:t>
      </w:r>
      <w:r>
        <w:rPr/>
        <w:t>included</w:t>
      </w:r>
      <w:r>
        <w:rPr>
          <w:spacing w:val="-8"/>
        </w:rPr>
        <w:t> </w:t>
      </w:r>
      <w:r>
        <w:rPr/>
        <w:t>in their</w:t>
      </w:r>
      <w:r>
        <w:rPr>
          <w:spacing w:val="-2"/>
        </w:rPr>
        <w:t> </w:t>
      </w:r>
      <w:r>
        <w:rPr/>
        <w:t>contracts.</w:t>
      </w:r>
    </w:p>
    <w:p>
      <w:pPr>
        <w:pStyle w:val="Heading2"/>
        <w:numPr>
          <w:ilvl w:val="2"/>
          <w:numId w:val="58"/>
        </w:numPr>
        <w:tabs>
          <w:tab w:pos="2798" w:val="left" w:leader="none"/>
        </w:tabs>
        <w:spacing w:line="240" w:lineRule="auto" w:before="247" w:after="0"/>
        <w:ind w:left="2798" w:right="0" w:hanging="540"/>
        <w:jc w:val="left"/>
      </w:pPr>
      <w:r>
        <w:rPr>
          <w:spacing w:val="-2"/>
        </w:rPr>
        <w:t>ADMINISTRATORS</w:t>
      </w:r>
      <w:r>
        <w:rPr>
          <w:spacing w:val="-22"/>
        </w:rPr>
        <w:t> </w:t>
      </w:r>
      <w:r>
        <w:rPr>
          <w:spacing w:val="-2"/>
        </w:rPr>
        <w:t>TO</w:t>
      </w:r>
      <w:r>
        <w:rPr>
          <w:spacing w:val="-11"/>
        </w:rPr>
        <w:t> </w:t>
      </w:r>
      <w:r>
        <w:rPr>
          <w:spacing w:val="-2"/>
        </w:rPr>
        <w:t>BE</w:t>
      </w:r>
      <w:r>
        <w:rPr>
          <w:spacing w:val="-7"/>
        </w:rPr>
        <w:t> </w:t>
      </w:r>
      <w:r>
        <w:rPr>
          <w:spacing w:val="-2"/>
        </w:rPr>
        <w:t>ISSUED</w:t>
      </w:r>
      <w:r>
        <w:rPr>
          <w:spacing w:val="-11"/>
        </w:rPr>
        <w:t> </w:t>
      </w:r>
      <w:r>
        <w:rPr>
          <w:spacing w:val="-2"/>
        </w:rPr>
        <w:t>STAFF</w:t>
      </w:r>
      <w:r>
        <w:rPr>
          <w:spacing w:val="-10"/>
        </w:rPr>
        <w:t> </w:t>
      </w:r>
      <w:r>
        <w:rPr>
          <w:spacing w:val="-2"/>
        </w:rPr>
        <w:t>CONTRACTS</w:t>
      </w:r>
    </w:p>
    <w:p>
      <w:pPr>
        <w:pStyle w:val="BodyText"/>
        <w:spacing w:line="235" w:lineRule="auto" w:before="251"/>
        <w:ind w:left="2798" w:right="435" w:hanging="1"/>
      </w:pPr>
      <w:r>
        <w:rPr/>
        <w:t>Most administrators</w:t>
      </w:r>
      <w:r>
        <w:rPr>
          <w:spacing w:val="-3"/>
        </w:rPr>
        <w:t> </w:t>
      </w:r>
      <w:r>
        <w:rPr/>
        <w:t>are appointed and confirmed</w:t>
      </w:r>
      <w:r>
        <w:rPr>
          <w:spacing w:val="-2"/>
        </w:rPr>
        <w:t> </w:t>
      </w:r>
      <w:r>
        <w:rPr/>
        <w:t>by means of staff contract, and the Staff</w:t>
      </w:r>
      <w:r>
        <w:rPr>
          <w:spacing w:val="-2"/>
        </w:rPr>
        <w:t> </w:t>
      </w:r>
      <w:r>
        <w:rPr/>
        <w:t>Handbook</w:t>
      </w:r>
      <w:r>
        <w:rPr>
          <w:spacing w:val="-9"/>
        </w:rPr>
        <w:t> </w:t>
      </w:r>
      <w:r>
        <w:rPr/>
        <w:t>governs</w:t>
      </w:r>
      <w:r>
        <w:rPr>
          <w:spacing w:val="-7"/>
        </w:rPr>
        <w:t> </w:t>
      </w:r>
      <w:r>
        <w:rPr/>
        <w:t>all</w:t>
      </w:r>
      <w:r>
        <w:rPr>
          <w:spacing w:val="-1"/>
        </w:rPr>
        <w:t> </w:t>
      </w:r>
      <w:r>
        <w:rPr/>
        <w:t>such</w:t>
      </w:r>
      <w:r>
        <w:rPr>
          <w:spacing w:val="-3"/>
        </w:rPr>
        <w:t> </w:t>
      </w:r>
      <w:r>
        <w:rPr/>
        <w:t>employment.</w:t>
      </w:r>
    </w:p>
    <w:p>
      <w:pPr>
        <w:pStyle w:val="Heading2"/>
        <w:numPr>
          <w:ilvl w:val="2"/>
          <w:numId w:val="58"/>
        </w:numPr>
        <w:tabs>
          <w:tab w:pos="2797" w:val="left" w:leader="none"/>
        </w:tabs>
        <w:spacing w:line="235" w:lineRule="auto" w:before="248" w:after="0"/>
        <w:ind w:left="2797" w:right="892" w:hanging="540"/>
        <w:jc w:val="left"/>
      </w:pPr>
      <w:r>
        <w:rPr/>
        <w:t>ADMINISTRATORS</w:t>
      </w:r>
      <w:r>
        <w:rPr>
          <w:spacing w:val="40"/>
        </w:rPr>
        <w:t> </w:t>
      </w:r>
      <w:r>
        <w:rPr/>
        <w:t>TO</w:t>
      </w:r>
      <w:r>
        <w:rPr>
          <w:spacing w:val="80"/>
        </w:rPr>
        <w:t> </w:t>
      </w:r>
      <w:r>
        <w:rPr/>
        <w:t>BE</w:t>
      </w:r>
      <w:r>
        <w:rPr>
          <w:spacing w:val="80"/>
        </w:rPr>
        <w:t> </w:t>
      </w:r>
      <w:r>
        <w:rPr/>
        <w:t>ISSUED</w:t>
      </w:r>
      <w:r>
        <w:rPr>
          <w:spacing w:val="80"/>
        </w:rPr>
        <w:t> </w:t>
      </w:r>
      <w:r>
        <w:rPr/>
        <w:t>STAFF</w:t>
      </w:r>
      <w:r>
        <w:rPr>
          <w:spacing w:val="80"/>
        </w:rPr>
        <w:t> </w:t>
      </w:r>
      <w:r>
        <w:rPr/>
        <w:t>CONTRACTS</w:t>
      </w:r>
      <w:r>
        <w:rPr>
          <w:spacing w:val="80"/>
        </w:rPr>
        <w:t> </w:t>
      </w:r>
      <w:r>
        <w:rPr/>
        <w:t>OR FACULTY CONTRACTS,</w:t>
      </w:r>
      <w:r>
        <w:rPr>
          <w:spacing w:val="-6"/>
        </w:rPr>
        <w:t> </w:t>
      </w:r>
      <w:r>
        <w:rPr/>
        <w:t>DEPENDING</w:t>
      </w:r>
      <w:r>
        <w:rPr>
          <w:spacing w:val="-6"/>
        </w:rPr>
        <w:t> </w:t>
      </w:r>
      <w:r>
        <w:rPr/>
        <w:t>UPON DESCRIPTION</w:t>
      </w:r>
      <w:r>
        <w:rPr>
          <w:spacing w:val="-8"/>
        </w:rPr>
        <w:t> </w:t>
      </w:r>
      <w:r>
        <w:rPr/>
        <w:t>OF THE </w:t>
      </w:r>
      <w:r>
        <w:rPr>
          <w:spacing w:val="-2"/>
        </w:rPr>
        <w:t>POSITION</w:t>
      </w:r>
    </w:p>
    <w:p>
      <w:pPr>
        <w:pStyle w:val="Heading2"/>
        <w:spacing w:after="0" w:line="235" w:lineRule="auto"/>
        <w:jc w:val="left"/>
        <w:sectPr>
          <w:pgSz w:w="12240" w:h="15840"/>
          <w:pgMar w:header="727" w:footer="314" w:top="940" w:bottom="500" w:left="720" w:right="1080"/>
        </w:sectPr>
      </w:pPr>
    </w:p>
    <w:p>
      <w:pPr>
        <w:pStyle w:val="BodyText"/>
        <w:spacing w:line="235" w:lineRule="auto"/>
        <w:ind w:left="2800" w:right="300"/>
        <w:jc w:val="both"/>
      </w:pPr>
      <w:r>
        <w:rPr>
          <w:spacing w:val="-4"/>
        </w:rPr>
        <w:t>Administrative</w:t>
      </w:r>
      <w:r>
        <w:rPr>
          <w:spacing w:val="-10"/>
        </w:rPr>
        <w:t> </w:t>
      </w:r>
      <w:r>
        <w:rPr>
          <w:spacing w:val="-4"/>
        </w:rPr>
        <w:t>positions</w:t>
      </w:r>
      <w:r>
        <w:rPr>
          <w:spacing w:val="-10"/>
        </w:rPr>
        <w:t> </w:t>
      </w:r>
      <w:r>
        <w:rPr>
          <w:spacing w:val="-4"/>
        </w:rPr>
        <w:t>in the academic</w:t>
      </w:r>
      <w:r>
        <w:rPr>
          <w:spacing w:val="-8"/>
        </w:rPr>
        <w:t> </w:t>
      </w:r>
      <w:r>
        <w:rPr>
          <w:spacing w:val="-4"/>
        </w:rPr>
        <w:t>area are sometimes</w:t>
      </w:r>
      <w:r>
        <w:rPr>
          <w:spacing w:val="-9"/>
        </w:rPr>
        <w:t> </w:t>
      </w:r>
      <w:r>
        <w:rPr>
          <w:spacing w:val="-4"/>
        </w:rPr>
        <w:t>offered</w:t>
      </w:r>
      <w:r>
        <w:rPr>
          <w:spacing w:val="-5"/>
        </w:rPr>
        <w:t> </w:t>
      </w:r>
      <w:r>
        <w:rPr>
          <w:spacing w:val="-4"/>
        </w:rPr>
        <w:t>to those</w:t>
      </w:r>
      <w:r>
        <w:rPr>
          <w:spacing w:val="-6"/>
        </w:rPr>
        <w:t> </w:t>
      </w:r>
      <w:r>
        <w:rPr>
          <w:spacing w:val="-4"/>
        </w:rPr>
        <w:t>who</w:t>
      </w:r>
      <w:r>
        <w:rPr>
          <w:spacing w:val="-5"/>
        </w:rPr>
        <w:t> </w:t>
      </w:r>
      <w:r>
        <w:rPr>
          <w:spacing w:val="-4"/>
        </w:rPr>
        <w:t>may </w:t>
      </w:r>
      <w:r>
        <w:rPr/>
        <w:t>or</w:t>
      </w:r>
      <w:r>
        <w:rPr>
          <w:spacing w:val="-11"/>
        </w:rPr>
        <w:t> </w:t>
      </w:r>
      <w:r>
        <w:rPr/>
        <w:t>may</w:t>
      </w:r>
      <w:r>
        <w:rPr>
          <w:spacing w:val="-10"/>
        </w:rPr>
        <w:t> </w:t>
      </w:r>
      <w:r>
        <w:rPr/>
        <w:t>not</w:t>
      </w:r>
      <w:r>
        <w:rPr>
          <w:spacing w:val="-11"/>
        </w:rPr>
        <w:t> </w:t>
      </w:r>
      <w:r>
        <w:rPr/>
        <w:t>have</w:t>
      </w:r>
      <w:r>
        <w:rPr>
          <w:spacing w:val="-12"/>
        </w:rPr>
        <w:t> </w:t>
      </w:r>
      <w:r>
        <w:rPr/>
        <w:t>established</w:t>
      </w:r>
      <w:r>
        <w:rPr>
          <w:spacing w:val="-14"/>
        </w:rPr>
        <w:t> </w:t>
      </w:r>
      <w:r>
        <w:rPr/>
        <w:t>a</w:t>
      </w:r>
      <w:r>
        <w:rPr>
          <w:spacing w:val="-7"/>
        </w:rPr>
        <w:t> </w:t>
      </w:r>
      <w:r>
        <w:rPr/>
        <w:t>tie</w:t>
      </w:r>
      <w:r>
        <w:rPr>
          <w:spacing w:val="-9"/>
        </w:rPr>
        <w:t> </w:t>
      </w:r>
      <w:r>
        <w:rPr/>
        <w:t>to</w:t>
      </w:r>
      <w:r>
        <w:rPr>
          <w:spacing w:val="-9"/>
        </w:rPr>
        <w:t> </w:t>
      </w:r>
      <w:r>
        <w:rPr/>
        <w:t>a</w:t>
      </w:r>
      <w:r>
        <w:rPr>
          <w:spacing w:val="-7"/>
        </w:rPr>
        <w:t> </w:t>
      </w:r>
      <w:r>
        <w:rPr/>
        <w:t>regular</w:t>
      </w:r>
      <w:r>
        <w:rPr>
          <w:spacing w:val="-13"/>
        </w:rPr>
        <w:t> </w:t>
      </w:r>
      <w:r>
        <w:rPr/>
        <w:t>academic</w:t>
      </w:r>
      <w:r>
        <w:rPr>
          <w:spacing w:val="-13"/>
        </w:rPr>
        <w:t> </w:t>
      </w:r>
      <w:r>
        <w:rPr/>
        <w:t>department.</w:t>
      </w:r>
    </w:p>
    <w:p>
      <w:pPr>
        <w:pStyle w:val="BodyText"/>
        <w:spacing w:line="235" w:lineRule="auto" w:before="242"/>
        <w:ind w:left="2798" w:right="298" w:firstLine="1"/>
        <w:jc w:val="both"/>
      </w:pPr>
      <w:r>
        <w:rPr/>
        <w:t>Teaching</w:t>
      </w:r>
      <w:r>
        <w:rPr>
          <w:spacing w:val="-4"/>
        </w:rPr>
        <w:t> </w:t>
      </w:r>
      <w:r>
        <w:rPr/>
        <w:t>duties</w:t>
      </w:r>
      <w:r>
        <w:rPr>
          <w:spacing w:val="-3"/>
        </w:rPr>
        <w:t> </w:t>
      </w:r>
      <w:r>
        <w:rPr/>
        <w:t>required</w:t>
      </w:r>
      <w:r>
        <w:rPr>
          <w:spacing w:val="-3"/>
        </w:rPr>
        <w:t> </w:t>
      </w:r>
      <w:r>
        <w:rPr/>
        <w:t>by</w:t>
      </w:r>
      <w:r>
        <w:rPr>
          <w:spacing w:val="-1"/>
        </w:rPr>
        <w:t> </w:t>
      </w:r>
      <w:r>
        <w:rPr/>
        <w:t>the</w:t>
      </w:r>
      <w:r>
        <w:rPr>
          <w:spacing w:val="-1"/>
        </w:rPr>
        <w:t> </w:t>
      </w:r>
      <w:r>
        <w:rPr/>
        <w:t>position</w:t>
      </w:r>
      <w:r>
        <w:rPr>
          <w:spacing w:val="-3"/>
        </w:rPr>
        <w:t> </w:t>
      </w:r>
      <w:r>
        <w:rPr/>
        <w:t>are</w:t>
      </w:r>
      <w:r>
        <w:rPr>
          <w:spacing w:val="-3"/>
        </w:rPr>
        <w:t> </w:t>
      </w:r>
      <w:r>
        <w:rPr/>
        <w:t>usually</w:t>
      </w:r>
      <w:r>
        <w:rPr>
          <w:spacing w:val="-2"/>
        </w:rPr>
        <w:t> </w:t>
      </w:r>
      <w:r>
        <w:rPr/>
        <w:t>minimal</w:t>
      </w:r>
      <w:r>
        <w:rPr>
          <w:spacing w:val="-3"/>
        </w:rPr>
        <w:t> </w:t>
      </w:r>
      <w:r>
        <w:rPr/>
        <w:t>or less</w:t>
      </w:r>
      <w:r>
        <w:rPr>
          <w:spacing w:val="-1"/>
        </w:rPr>
        <w:t> </w:t>
      </w:r>
      <w:r>
        <w:rPr/>
        <w:t>than</w:t>
      </w:r>
      <w:r>
        <w:rPr>
          <w:spacing w:val="-2"/>
        </w:rPr>
        <w:t> </w:t>
      </w:r>
      <w:r>
        <w:rPr/>
        <w:t>half-time. Such positions are confirmed by staff contracts and are governed by the Staff Handbook.</w:t>
      </w:r>
      <w:r>
        <w:rPr>
          <w:spacing w:val="36"/>
        </w:rPr>
        <w:t> </w:t>
      </w:r>
      <w:r>
        <w:rPr/>
        <w:t>If</w:t>
      </w:r>
      <w:r>
        <w:rPr>
          <w:spacing w:val="-7"/>
        </w:rPr>
        <w:t> </w:t>
      </w:r>
      <w:r>
        <w:rPr/>
        <w:t>a</w:t>
      </w:r>
      <w:r>
        <w:rPr>
          <w:spacing w:val="-7"/>
        </w:rPr>
        <w:t> </w:t>
      </w:r>
      <w:r>
        <w:rPr/>
        <w:t>regular</w:t>
      </w:r>
      <w:r>
        <w:rPr>
          <w:spacing w:val="-9"/>
        </w:rPr>
        <w:t> </w:t>
      </w:r>
      <w:r>
        <w:rPr/>
        <w:t>academic</w:t>
      </w:r>
      <w:r>
        <w:rPr>
          <w:spacing w:val="-12"/>
        </w:rPr>
        <w:t> </w:t>
      </w:r>
      <w:r>
        <w:rPr/>
        <w:t>department</w:t>
      </w:r>
      <w:r>
        <w:rPr>
          <w:spacing w:val="-14"/>
        </w:rPr>
        <w:t> </w:t>
      </w:r>
      <w:r>
        <w:rPr/>
        <w:t>offers</w:t>
      </w:r>
      <w:r>
        <w:rPr>
          <w:spacing w:val="-10"/>
        </w:rPr>
        <w:t> </w:t>
      </w:r>
      <w:r>
        <w:rPr/>
        <w:t>faculty</w:t>
      </w:r>
      <w:r>
        <w:rPr>
          <w:spacing w:val="-9"/>
        </w:rPr>
        <w:t> </w:t>
      </w:r>
      <w:r>
        <w:rPr/>
        <w:t>rank,</w:t>
      </w:r>
      <w:r>
        <w:rPr>
          <w:spacing w:val="-11"/>
        </w:rPr>
        <w:t> </w:t>
      </w:r>
      <w:r>
        <w:rPr/>
        <w:t>that</w:t>
      </w:r>
      <w:r>
        <w:rPr>
          <w:spacing w:val="-8"/>
        </w:rPr>
        <w:t> </w:t>
      </w:r>
      <w:r>
        <w:rPr/>
        <w:t>part-time</w:t>
      </w:r>
      <w:r>
        <w:rPr>
          <w:spacing w:val="-11"/>
        </w:rPr>
        <w:t> </w:t>
      </w:r>
      <w:r>
        <w:rPr/>
        <w:t>rank is</w:t>
      </w:r>
      <w:r>
        <w:rPr>
          <w:spacing w:val="-10"/>
        </w:rPr>
        <w:t> </w:t>
      </w:r>
      <w:r>
        <w:rPr/>
        <w:t>shown</w:t>
      </w:r>
      <w:r>
        <w:rPr>
          <w:spacing w:val="-10"/>
        </w:rPr>
        <w:t> </w:t>
      </w:r>
      <w:r>
        <w:rPr/>
        <w:t>as</w:t>
      </w:r>
      <w:r>
        <w:rPr>
          <w:spacing w:val="-8"/>
        </w:rPr>
        <w:t> </w:t>
      </w:r>
      <w:r>
        <w:rPr/>
        <w:t>a</w:t>
      </w:r>
      <w:r>
        <w:rPr>
          <w:spacing w:val="-8"/>
        </w:rPr>
        <w:t> </w:t>
      </w:r>
      <w:r>
        <w:rPr/>
        <w:t>secondary</w:t>
      </w:r>
      <w:r>
        <w:rPr>
          <w:spacing w:val="-14"/>
        </w:rPr>
        <w:t> </w:t>
      </w:r>
      <w:r>
        <w:rPr/>
        <w:t>title</w:t>
      </w:r>
      <w:r>
        <w:rPr>
          <w:spacing w:val="-11"/>
        </w:rPr>
        <w:t> </w:t>
      </w:r>
      <w:r>
        <w:rPr/>
        <w:t>on</w:t>
      </w:r>
      <w:r>
        <w:rPr>
          <w:spacing w:val="-9"/>
        </w:rPr>
        <w:t> </w:t>
      </w:r>
      <w:r>
        <w:rPr/>
        <w:t>the</w:t>
      </w:r>
      <w:r>
        <w:rPr>
          <w:spacing w:val="-9"/>
        </w:rPr>
        <w:t> </w:t>
      </w:r>
      <w:r>
        <w:rPr/>
        <w:t>staff</w:t>
      </w:r>
      <w:r>
        <w:rPr>
          <w:spacing w:val="-8"/>
        </w:rPr>
        <w:t> </w:t>
      </w:r>
      <w:r>
        <w:rPr/>
        <w:t>contract.</w:t>
      </w:r>
      <w:r>
        <w:rPr>
          <w:spacing w:val="35"/>
        </w:rPr>
        <w:t> </w:t>
      </w:r>
      <w:r>
        <w:rPr/>
        <w:t>If</w:t>
      </w:r>
      <w:r>
        <w:rPr>
          <w:spacing w:val="-7"/>
        </w:rPr>
        <w:t> </w:t>
      </w:r>
      <w:r>
        <w:rPr/>
        <w:t>an</w:t>
      </w:r>
      <w:r>
        <w:rPr>
          <w:spacing w:val="-9"/>
        </w:rPr>
        <w:t> </w:t>
      </w:r>
      <w:r>
        <w:rPr/>
        <w:t>employee</w:t>
      </w:r>
      <w:r>
        <w:rPr>
          <w:spacing w:val="-14"/>
        </w:rPr>
        <w:t> </w:t>
      </w:r>
      <w:r>
        <w:rPr/>
        <w:t>who</w:t>
      </w:r>
      <w:r>
        <w:rPr>
          <w:spacing w:val="-9"/>
        </w:rPr>
        <w:t> </w:t>
      </w:r>
      <w:r>
        <w:rPr/>
        <w:t>is</w:t>
      </w:r>
      <w:r>
        <w:rPr>
          <w:spacing w:val="-8"/>
        </w:rPr>
        <w:t> </w:t>
      </w:r>
      <w:r>
        <w:rPr/>
        <w:t>primarily</w:t>
      </w:r>
      <w:r>
        <w:rPr>
          <w:spacing w:val="-14"/>
        </w:rPr>
        <w:t> </w:t>
      </w:r>
      <w:r>
        <w:rPr/>
        <w:t>a staff member, also holds faculty rank in an instructional department, ONLY those aspects</w:t>
      </w:r>
      <w:r>
        <w:rPr>
          <w:spacing w:val="-14"/>
        </w:rPr>
        <w:t> </w:t>
      </w:r>
      <w:r>
        <w:rPr/>
        <w:t>of</w:t>
      </w:r>
      <w:r>
        <w:rPr>
          <w:spacing w:val="-14"/>
        </w:rPr>
        <w:t> </w:t>
      </w:r>
      <w:r>
        <w:rPr/>
        <w:t>the employee’s appointment dealing with faculty status are governed by the</w:t>
      </w:r>
      <w:r>
        <w:rPr>
          <w:spacing w:val="40"/>
        </w:rPr>
        <w:t> </w:t>
      </w:r>
      <w:r>
        <w:rPr/>
        <w:t>Faculty Handbook.</w:t>
      </w:r>
    </w:p>
    <w:p>
      <w:pPr>
        <w:pStyle w:val="ListParagraph"/>
        <w:numPr>
          <w:ilvl w:val="2"/>
          <w:numId w:val="58"/>
        </w:numPr>
        <w:tabs>
          <w:tab w:pos="2798" w:val="left" w:leader="none"/>
        </w:tabs>
        <w:spacing w:line="235" w:lineRule="auto" w:before="250" w:after="0"/>
        <w:ind w:left="2798" w:right="913" w:hanging="540"/>
        <w:jc w:val="left"/>
        <w:rPr>
          <w:sz w:val="22"/>
        </w:rPr>
      </w:pPr>
      <w:r>
        <w:rPr>
          <w:spacing w:val="-4"/>
          <w:sz w:val="22"/>
        </w:rPr>
        <w:t>Faculty Contracts</w:t>
      </w:r>
      <w:r>
        <w:rPr>
          <w:spacing w:val="-5"/>
          <w:sz w:val="22"/>
        </w:rPr>
        <w:t> </w:t>
      </w:r>
      <w:r>
        <w:rPr>
          <w:spacing w:val="-4"/>
          <w:sz w:val="22"/>
        </w:rPr>
        <w:t>for Administrators</w:t>
      </w:r>
      <w:r>
        <w:rPr>
          <w:spacing w:val="-9"/>
          <w:sz w:val="22"/>
        </w:rPr>
        <w:t> </w:t>
      </w:r>
      <w:r>
        <w:rPr>
          <w:spacing w:val="-4"/>
          <w:sz w:val="22"/>
        </w:rPr>
        <w:t>are addressed</w:t>
      </w:r>
      <w:r>
        <w:rPr>
          <w:spacing w:val="-8"/>
          <w:sz w:val="22"/>
        </w:rPr>
        <w:t> </w:t>
      </w:r>
      <w:r>
        <w:rPr>
          <w:spacing w:val="-4"/>
          <w:sz w:val="22"/>
        </w:rPr>
        <w:t>in the Faculty section of the </w:t>
      </w:r>
      <w:r>
        <w:rPr>
          <w:sz w:val="22"/>
        </w:rPr>
        <w:t>Manual, IV.14.</w:t>
      </w:r>
    </w:p>
    <w:p>
      <w:pPr>
        <w:pStyle w:val="BodyText"/>
        <w:spacing w:before="24"/>
      </w:pPr>
    </w:p>
    <w:p>
      <w:pPr>
        <w:pStyle w:val="ListParagraph"/>
        <w:numPr>
          <w:ilvl w:val="1"/>
          <w:numId w:val="58"/>
        </w:numPr>
        <w:tabs>
          <w:tab w:pos="1720" w:val="left" w:leader="none"/>
        </w:tabs>
        <w:spacing w:line="240" w:lineRule="auto" w:before="0" w:after="0"/>
        <w:ind w:left="1720" w:right="0" w:hanging="720"/>
        <w:jc w:val="left"/>
        <w:rPr>
          <w:sz w:val="22"/>
        </w:rPr>
      </w:pPr>
      <w:bookmarkStart w:name="V.5. Management Rights" w:id="167"/>
      <w:bookmarkEnd w:id="167"/>
      <w:r>
        <w:rPr/>
      </w:r>
      <w:bookmarkStart w:name="_bookmark84" w:id="168"/>
      <w:bookmarkEnd w:id="168"/>
      <w:r>
        <w:rPr/>
      </w:r>
      <w:r>
        <w:rPr>
          <w:spacing w:val="-7"/>
          <w:sz w:val="22"/>
          <w:u w:val="single"/>
        </w:rPr>
        <w:t>Management</w:t>
      </w:r>
      <w:r>
        <w:rPr>
          <w:spacing w:val="3"/>
          <w:sz w:val="22"/>
          <w:u w:val="single"/>
        </w:rPr>
        <w:t> </w:t>
      </w:r>
      <w:r>
        <w:rPr>
          <w:spacing w:val="-2"/>
          <w:sz w:val="22"/>
          <w:u w:val="single"/>
        </w:rPr>
        <w:t>Rights</w:t>
      </w:r>
    </w:p>
    <w:p>
      <w:pPr>
        <w:pStyle w:val="BodyText"/>
        <w:spacing w:line="235" w:lineRule="auto" w:before="250"/>
        <w:ind w:left="1719" w:right="294" w:firstLine="1"/>
        <w:jc w:val="both"/>
      </w:pPr>
      <w:r>
        <w:rPr/>
        <w:t>Management and control of the University are vested in the Regents.</w:t>
      </w:r>
      <w:r>
        <w:rPr>
          <w:spacing w:val="40"/>
        </w:rPr>
        <w:t> </w:t>
      </w:r>
      <w:r>
        <w:rPr/>
        <w:t>Inevitably some of the responsibilities</w:t>
      </w:r>
      <w:r>
        <w:rPr>
          <w:spacing w:val="-14"/>
        </w:rPr>
        <w:t> </w:t>
      </w:r>
      <w:r>
        <w:rPr/>
        <w:t>of</w:t>
      </w:r>
      <w:r>
        <w:rPr>
          <w:spacing w:val="-6"/>
        </w:rPr>
        <w:t> </w:t>
      </w:r>
      <w:r>
        <w:rPr/>
        <w:t>the</w:t>
      </w:r>
      <w:r>
        <w:rPr>
          <w:spacing w:val="-7"/>
        </w:rPr>
        <w:t> </w:t>
      </w:r>
      <w:r>
        <w:rPr/>
        <w:t>Regents</w:t>
      </w:r>
      <w:r>
        <w:rPr>
          <w:spacing w:val="-7"/>
        </w:rPr>
        <w:t> </w:t>
      </w:r>
      <w:r>
        <w:rPr/>
        <w:t>must</w:t>
      </w:r>
      <w:r>
        <w:rPr>
          <w:spacing w:val="-6"/>
        </w:rPr>
        <w:t> </w:t>
      </w:r>
      <w:r>
        <w:rPr/>
        <w:t>be</w:t>
      </w:r>
      <w:r>
        <w:rPr>
          <w:spacing w:val="-3"/>
        </w:rPr>
        <w:t> </w:t>
      </w:r>
      <w:r>
        <w:rPr/>
        <w:t>delegated,</w:t>
      </w:r>
      <w:r>
        <w:rPr>
          <w:spacing w:val="-10"/>
        </w:rPr>
        <w:t> </w:t>
      </w:r>
      <w:r>
        <w:rPr/>
        <w:t>and</w:t>
      </w:r>
      <w:r>
        <w:rPr>
          <w:spacing w:val="-6"/>
        </w:rPr>
        <w:t> </w:t>
      </w:r>
      <w:r>
        <w:rPr/>
        <w:t>so</w:t>
      </w:r>
      <w:r>
        <w:rPr>
          <w:spacing w:val="-6"/>
        </w:rPr>
        <w:t> </w:t>
      </w:r>
      <w:r>
        <w:rPr/>
        <w:t>is</w:t>
      </w:r>
      <w:r>
        <w:rPr>
          <w:spacing w:val="-1"/>
        </w:rPr>
        <w:t> </w:t>
      </w:r>
      <w:r>
        <w:rPr/>
        <w:t>much</w:t>
      </w:r>
      <w:r>
        <w:rPr>
          <w:spacing w:val="-8"/>
        </w:rPr>
        <w:t> </w:t>
      </w:r>
      <w:r>
        <w:rPr/>
        <w:t>of</w:t>
      </w:r>
      <w:r>
        <w:rPr>
          <w:spacing w:val="-4"/>
        </w:rPr>
        <w:t> </w:t>
      </w:r>
      <w:r>
        <w:rPr/>
        <w:t>their</w:t>
      </w:r>
      <w:r>
        <w:rPr>
          <w:spacing w:val="-5"/>
        </w:rPr>
        <w:t> </w:t>
      </w:r>
      <w:r>
        <w:rPr/>
        <w:t>authority</w:t>
      </w:r>
      <w:r>
        <w:rPr>
          <w:spacing w:val="-10"/>
        </w:rPr>
        <w:t> </w:t>
      </w:r>
      <w:r>
        <w:rPr/>
        <w:t>to</w:t>
      </w:r>
      <w:r>
        <w:rPr>
          <w:spacing w:val="-4"/>
        </w:rPr>
        <w:t> </w:t>
      </w:r>
      <w:r>
        <w:rPr/>
        <w:t>govern</w:t>
      </w:r>
      <w:r>
        <w:rPr>
          <w:spacing w:val="-11"/>
        </w:rPr>
        <w:t> </w:t>
      </w:r>
      <w:r>
        <w:rPr/>
        <w:t>the </w:t>
      </w:r>
      <w:r>
        <w:rPr>
          <w:spacing w:val="-4"/>
        </w:rPr>
        <w:t>affairs</w:t>
      </w:r>
      <w:r>
        <w:rPr>
          <w:spacing w:val="-10"/>
        </w:rPr>
        <w:t> </w:t>
      </w:r>
      <w:r>
        <w:rPr>
          <w:spacing w:val="-4"/>
        </w:rPr>
        <w:t>of</w:t>
      </w:r>
      <w:r>
        <w:rPr>
          <w:spacing w:val="-9"/>
        </w:rPr>
        <w:t> </w:t>
      </w:r>
      <w:r>
        <w:rPr>
          <w:spacing w:val="-4"/>
        </w:rPr>
        <w:t>the</w:t>
      </w:r>
      <w:r>
        <w:rPr>
          <w:spacing w:val="-9"/>
        </w:rPr>
        <w:t> </w:t>
      </w:r>
      <w:r>
        <w:rPr>
          <w:spacing w:val="-4"/>
        </w:rPr>
        <w:t>institution</w:t>
      </w:r>
      <w:r>
        <w:rPr>
          <w:spacing w:val="-10"/>
        </w:rPr>
        <w:t> </w:t>
      </w:r>
      <w:r>
        <w:rPr>
          <w:spacing w:val="-4"/>
        </w:rPr>
        <w:t>subject</w:t>
      </w:r>
      <w:r>
        <w:rPr>
          <w:spacing w:val="-8"/>
        </w:rPr>
        <w:t> </w:t>
      </w:r>
      <w:r>
        <w:rPr>
          <w:spacing w:val="-4"/>
        </w:rPr>
        <w:t>to</w:t>
      </w:r>
      <w:r>
        <w:rPr>
          <w:spacing w:val="-8"/>
        </w:rPr>
        <w:t> </w:t>
      </w:r>
      <w:r>
        <w:rPr>
          <w:spacing w:val="-4"/>
        </w:rPr>
        <w:t>overall</w:t>
      </w:r>
      <w:r>
        <w:rPr>
          <w:spacing w:val="-8"/>
        </w:rPr>
        <w:t> </w:t>
      </w:r>
      <w:r>
        <w:rPr>
          <w:spacing w:val="-4"/>
        </w:rPr>
        <w:t>policies</w:t>
      </w:r>
      <w:r>
        <w:rPr>
          <w:spacing w:val="-10"/>
        </w:rPr>
        <w:t> </w:t>
      </w:r>
      <w:r>
        <w:rPr>
          <w:spacing w:val="-4"/>
        </w:rPr>
        <w:t>which</w:t>
      </w:r>
      <w:r>
        <w:rPr>
          <w:spacing w:val="-10"/>
        </w:rPr>
        <w:t> </w:t>
      </w:r>
      <w:r>
        <w:rPr>
          <w:spacing w:val="-4"/>
        </w:rPr>
        <w:t>they</w:t>
      </w:r>
      <w:r>
        <w:rPr>
          <w:spacing w:val="-6"/>
        </w:rPr>
        <w:t> </w:t>
      </w:r>
      <w:r>
        <w:rPr>
          <w:spacing w:val="-4"/>
        </w:rPr>
        <w:t>establish.</w:t>
      </w:r>
      <w:r>
        <w:rPr>
          <w:spacing w:val="39"/>
        </w:rPr>
        <w:t> </w:t>
      </w:r>
      <w:r>
        <w:rPr>
          <w:spacing w:val="-4"/>
        </w:rPr>
        <w:t>As</w:t>
      </w:r>
      <w:r>
        <w:rPr>
          <w:spacing w:val="-5"/>
        </w:rPr>
        <w:t> </w:t>
      </w:r>
      <w:r>
        <w:rPr>
          <w:spacing w:val="-4"/>
        </w:rPr>
        <w:t>limited</w:t>
      </w:r>
      <w:r>
        <w:rPr>
          <w:spacing w:val="-10"/>
        </w:rPr>
        <w:t> </w:t>
      </w:r>
      <w:r>
        <w:rPr>
          <w:spacing w:val="-4"/>
        </w:rPr>
        <w:t>by</w:t>
      </w:r>
      <w:r>
        <w:rPr>
          <w:spacing w:val="-9"/>
        </w:rPr>
        <w:t> </w:t>
      </w:r>
      <w:r>
        <w:rPr>
          <w:spacing w:val="-4"/>
        </w:rPr>
        <w:t>the</w:t>
      </w:r>
      <w:r>
        <w:rPr>
          <w:spacing w:val="-6"/>
        </w:rPr>
        <w:t> </w:t>
      </w:r>
      <w:r>
        <w:rPr>
          <w:spacing w:val="-4"/>
        </w:rPr>
        <w:t>applicable </w:t>
      </w:r>
      <w:r>
        <w:rPr/>
        <w:t>law, these policies, and other actions of the Regents, the Board recognizes and</w:t>
      </w:r>
      <w:r>
        <w:rPr>
          <w:spacing w:val="-1"/>
        </w:rPr>
        <w:t> </w:t>
      </w:r>
      <w:r>
        <w:rPr/>
        <w:t>approves</w:t>
      </w:r>
      <w:r>
        <w:rPr>
          <w:spacing w:val="-7"/>
        </w:rPr>
        <w:t> </w:t>
      </w:r>
      <w:r>
        <w:rPr/>
        <w:t>the </w:t>
      </w:r>
      <w:r>
        <w:rPr>
          <w:spacing w:val="-4"/>
        </w:rPr>
        <w:t>authority and responsibility</w:t>
      </w:r>
      <w:r>
        <w:rPr>
          <w:spacing w:val="-10"/>
        </w:rPr>
        <w:t> </w:t>
      </w:r>
      <w:r>
        <w:rPr>
          <w:spacing w:val="-4"/>
        </w:rPr>
        <w:t>of the University</w:t>
      </w:r>
      <w:r>
        <w:rPr>
          <w:spacing w:val="-5"/>
        </w:rPr>
        <w:t> </w:t>
      </w:r>
      <w:r>
        <w:rPr>
          <w:spacing w:val="-4"/>
        </w:rPr>
        <w:t>President and Administration</w:t>
      </w:r>
      <w:r>
        <w:rPr>
          <w:spacing w:val="-9"/>
        </w:rPr>
        <w:t> </w:t>
      </w:r>
      <w:r>
        <w:rPr>
          <w:spacing w:val="-4"/>
        </w:rPr>
        <w:t>in all matters relating to </w:t>
      </w:r>
      <w:r>
        <w:rPr/>
        <w:t>the</w:t>
      </w:r>
      <w:r>
        <w:rPr>
          <w:spacing w:val="-2"/>
        </w:rPr>
        <w:t> </w:t>
      </w:r>
      <w:r>
        <w:rPr/>
        <w:t>operation</w:t>
      </w:r>
      <w:r>
        <w:rPr>
          <w:spacing w:val="-9"/>
        </w:rPr>
        <w:t> </w:t>
      </w:r>
      <w:r>
        <w:rPr/>
        <w:t>of</w:t>
      </w:r>
      <w:r>
        <w:rPr>
          <w:spacing w:val="-1"/>
        </w:rPr>
        <w:t> </w:t>
      </w:r>
      <w:r>
        <w:rPr/>
        <w:t>the</w:t>
      </w:r>
      <w:r>
        <w:rPr>
          <w:spacing w:val="-2"/>
        </w:rPr>
        <w:t> </w:t>
      </w:r>
      <w:r>
        <w:rPr/>
        <w:t>University,</w:t>
      </w:r>
      <w:r>
        <w:rPr>
          <w:spacing w:val="-9"/>
        </w:rPr>
        <w:t> </w:t>
      </w:r>
      <w:r>
        <w:rPr/>
        <w:t>including:</w:t>
      </w:r>
    </w:p>
    <w:p>
      <w:pPr>
        <w:pStyle w:val="ListParagraph"/>
        <w:numPr>
          <w:ilvl w:val="2"/>
          <w:numId w:val="58"/>
        </w:numPr>
        <w:tabs>
          <w:tab w:pos="2798" w:val="left" w:leader="none"/>
        </w:tabs>
        <w:spacing w:line="240" w:lineRule="auto" w:before="6" w:after="0"/>
        <w:ind w:left="2798" w:right="1068" w:hanging="540"/>
        <w:jc w:val="left"/>
        <w:rPr>
          <w:sz w:val="22"/>
        </w:rPr>
      </w:pPr>
      <w:r>
        <w:rPr>
          <w:spacing w:val="-4"/>
          <w:sz w:val="22"/>
        </w:rPr>
        <w:t>to hire, promote,</w:t>
      </w:r>
      <w:r>
        <w:rPr>
          <w:spacing w:val="-8"/>
          <w:sz w:val="22"/>
        </w:rPr>
        <w:t> </w:t>
      </w:r>
      <w:r>
        <w:rPr>
          <w:spacing w:val="-4"/>
          <w:sz w:val="22"/>
        </w:rPr>
        <w:t>transfer,</w:t>
      </w:r>
      <w:r>
        <w:rPr>
          <w:spacing w:val="-5"/>
          <w:sz w:val="22"/>
        </w:rPr>
        <w:t> </w:t>
      </w:r>
      <w:r>
        <w:rPr>
          <w:spacing w:val="-4"/>
          <w:sz w:val="22"/>
        </w:rPr>
        <w:t>assign,</w:t>
      </w:r>
      <w:r>
        <w:rPr>
          <w:spacing w:val="-5"/>
          <w:sz w:val="22"/>
        </w:rPr>
        <w:t> </w:t>
      </w:r>
      <w:r>
        <w:rPr>
          <w:spacing w:val="-4"/>
          <w:sz w:val="22"/>
        </w:rPr>
        <w:t>and retain employees</w:t>
      </w:r>
      <w:r>
        <w:rPr>
          <w:spacing w:val="-6"/>
          <w:sz w:val="22"/>
        </w:rPr>
        <w:t> </w:t>
      </w:r>
      <w:r>
        <w:rPr>
          <w:spacing w:val="-4"/>
          <w:sz w:val="22"/>
        </w:rPr>
        <w:t>in positions</w:t>
      </w:r>
      <w:r>
        <w:rPr>
          <w:spacing w:val="-6"/>
          <w:sz w:val="22"/>
        </w:rPr>
        <w:t> </w:t>
      </w:r>
      <w:r>
        <w:rPr>
          <w:spacing w:val="-4"/>
          <w:sz w:val="22"/>
        </w:rPr>
        <w:t>within the </w:t>
      </w:r>
      <w:r>
        <w:rPr>
          <w:spacing w:val="-2"/>
          <w:sz w:val="22"/>
        </w:rPr>
        <w:t>University;</w:t>
      </w:r>
    </w:p>
    <w:p>
      <w:pPr>
        <w:pStyle w:val="ListParagraph"/>
        <w:numPr>
          <w:ilvl w:val="2"/>
          <w:numId w:val="58"/>
        </w:numPr>
        <w:tabs>
          <w:tab w:pos="2799" w:val="left" w:leader="none"/>
        </w:tabs>
        <w:spacing w:line="235" w:lineRule="auto" w:before="0" w:after="0"/>
        <w:ind w:left="2799" w:right="1689" w:hanging="541"/>
        <w:jc w:val="left"/>
        <w:rPr>
          <w:sz w:val="22"/>
        </w:rPr>
      </w:pPr>
      <w:r>
        <w:rPr>
          <w:spacing w:val="-4"/>
          <w:sz w:val="22"/>
        </w:rPr>
        <w:t>to</w:t>
      </w:r>
      <w:r>
        <w:rPr>
          <w:spacing w:val="-6"/>
          <w:sz w:val="22"/>
        </w:rPr>
        <w:t> </w:t>
      </w:r>
      <w:r>
        <w:rPr>
          <w:spacing w:val="-4"/>
          <w:sz w:val="22"/>
        </w:rPr>
        <w:t>suspend,</w:t>
      </w:r>
      <w:r>
        <w:rPr>
          <w:spacing w:val="-10"/>
          <w:sz w:val="22"/>
        </w:rPr>
        <w:t> </w:t>
      </w:r>
      <w:r>
        <w:rPr>
          <w:spacing w:val="-4"/>
          <w:sz w:val="22"/>
        </w:rPr>
        <w:t>demote,</w:t>
      </w:r>
      <w:r>
        <w:rPr>
          <w:spacing w:val="-9"/>
          <w:sz w:val="22"/>
        </w:rPr>
        <w:t> </w:t>
      </w:r>
      <w:r>
        <w:rPr>
          <w:spacing w:val="-4"/>
          <w:sz w:val="22"/>
        </w:rPr>
        <w:t>discharge,</w:t>
      </w:r>
      <w:r>
        <w:rPr>
          <w:spacing w:val="-10"/>
          <w:sz w:val="22"/>
        </w:rPr>
        <w:t> </w:t>
      </w:r>
      <w:r>
        <w:rPr>
          <w:spacing w:val="-4"/>
          <w:sz w:val="22"/>
        </w:rPr>
        <w:t>or take</w:t>
      </w:r>
      <w:r>
        <w:rPr>
          <w:spacing w:val="-7"/>
          <w:sz w:val="22"/>
        </w:rPr>
        <w:t> </w:t>
      </w:r>
      <w:r>
        <w:rPr>
          <w:spacing w:val="-4"/>
          <w:sz w:val="22"/>
        </w:rPr>
        <w:t>other</w:t>
      </w:r>
      <w:r>
        <w:rPr>
          <w:spacing w:val="-5"/>
          <w:sz w:val="22"/>
        </w:rPr>
        <w:t> </w:t>
      </w:r>
      <w:r>
        <w:rPr>
          <w:spacing w:val="-4"/>
          <w:sz w:val="22"/>
        </w:rPr>
        <w:t>disciplinary</w:t>
      </w:r>
      <w:r>
        <w:rPr>
          <w:spacing w:val="-13"/>
          <w:sz w:val="22"/>
        </w:rPr>
        <w:t> </w:t>
      </w:r>
      <w:r>
        <w:rPr>
          <w:spacing w:val="-4"/>
          <w:sz w:val="22"/>
        </w:rPr>
        <w:t>action</w:t>
      </w:r>
      <w:r>
        <w:rPr>
          <w:spacing w:val="-6"/>
          <w:sz w:val="22"/>
        </w:rPr>
        <w:t> </w:t>
      </w:r>
      <w:r>
        <w:rPr>
          <w:spacing w:val="-4"/>
          <w:sz w:val="22"/>
        </w:rPr>
        <w:t>against </w:t>
      </w:r>
      <w:r>
        <w:rPr>
          <w:sz w:val="22"/>
        </w:rPr>
        <w:t>employees for proper cause;</w:t>
      </w:r>
    </w:p>
    <w:p>
      <w:pPr>
        <w:pStyle w:val="ListParagraph"/>
        <w:numPr>
          <w:ilvl w:val="2"/>
          <w:numId w:val="58"/>
        </w:numPr>
        <w:tabs>
          <w:tab w:pos="2798" w:val="left" w:leader="none"/>
        </w:tabs>
        <w:spacing w:line="240" w:lineRule="auto" w:before="0" w:after="0"/>
        <w:ind w:left="2798" w:right="918" w:hanging="540"/>
        <w:jc w:val="left"/>
        <w:rPr>
          <w:sz w:val="22"/>
        </w:rPr>
      </w:pPr>
      <w:r>
        <w:rPr>
          <w:spacing w:val="-4"/>
          <w:sz w:val="22"/>
        </w:rPr>
        <w:t>to lay off employees</w:t>
      </w:r>
      <w:r>
        <w:rPr>
          <w:spacing w:val="-10"/>
          <w:sz w:val="22"/>
        </w:rPr>
        <w:t> </w:t>
      </w:r>
      <w:r>
        <w:rPr>
          <w:spacing w:val="-4"/>
          <w:sz w:val="22"/>
        </w:rPr>
        <w:t>from</w:t>
      </w:r>
      <w:r>
        <w:rPr>
          <w:spacing w:val="-6"/>
          <w:sz w:val="22"/>
        </w:rPr>
        <w:t> </w:t>
      </w:r>
      <w:r>
        <w:rPr>
          <w:spacing w:val="-4"/>
          <w:sz w:val="22"/>
        </w:rPr>
        <w:t>duties</w:t>
      </w:r>
      <w:r>
        <w:rPr>
          <w:spacing w:val="-5"/>
          <w:sz w:val="22"/>
        </w:rPr>
        <w:t> </w:t>
      </w:r>
      <w:r>
        <w:rPr>
          <w:spacing w:val="-4"/>
          <w:sz w:val="22"/>
        </w:rPr>
        <w:t>because</w:t>
      </w:r>
      <w:r>
        <w:rPr>
          <w:spacing w:val="-9"/>
          <w:sz w:val="22"/>
        </w:rPr>
        <w:t> </w:t>
      </w:r>
      <w:r>
        <w:rPr>
          <w:spacing w:val="-4"/>
          <w:sz w:val="22"/>
        </w:rPr>
        <w:t>of lack</w:t>
      </w:r>
      <w:r>
        <w:rPr>
          <w:spacing w:val="-6"/>
          <w:sz w:val="22"/>
        </w:rPr>
        <w:t> </w:t>
      </w:r>
      <w:r>
        <w:rPr>
          <w:spacing w:val="-4"/>
          <w:sz w:val="22"/>
        </w:rPr>
        <w:t>of work</w:t>
      </w:r>
      <w:r>
        <w:rPr>
          <w:spacing w:val="-9"/>
          <w:sz w:val="22"/>
        </w:rPr>
        <w:t> </w:t>
      </w:r>
      <w:r>
        <w:rPr>
          <w:spacing w:val="-4"/>
          <w:sz w:val="22"/>
        </w:rPr>
        <w:t>or for other</w:t>
      </w:r>
      <w:r>
        <w:rPr>
          <w:spacing w:val="-6"/>
          <w:sz w:val="22"/>
        </w:rPr>
        <w:t> </w:t>
      </w:r>
      <w:r>
        <w:rPr>
          <w:spacing w:val="-4"/>
          <w:sz w:val="22"/>
        </w:rPr>
        <w:t>legitimate </w:t>
      </w:r>
      <w:r>
        <w:rPr>
          <w:spacing w:val="-2"/>
          <w:sz w:val="22"/>
        </w:rPr>
        <w:t>reasons;</w:t>
      </w:r>
    </w:p>
    <w:p>
      <w:pPr>
        <w:pStyle w:val="ListParagraph"/>
        <w:numPr>
          <w:ilvl w:val="2"/>
          <w:numId w:val="58"/>
        </w:numPr>
        <w:tabs>
          <w:tab w:pos="2798" w:val="left" w:leader="none"/>
        </w:tabs>
        <w:spacing w:line="242" w:lineRule="exact" w:before="0" w:after="0"/>
        <w:ind w:left="2798" w:right="0" w:hanging="540"/>
        <w:jc w:val="left"/>
        <w:rPr>
          <w:sz w:val="22"/>
        </w:rPr>
      </w:pPr>
      <w:r>
        <w:rPr>
          <w:spacing w:val="-2"/>
          <w:sz w:val="22"/>
        </w:rPr>
        <w:t>to</w:t>
      </w:r>
      <w:r>
        <w:rPr>
          <w:spacing w:val="-12"/>
          <w:sz w:val="22"/>
        </w:rPr>
        <w:t> </w:t>
      </w:r>
      <w:r>
        <w:rPr>
          <w:spacing w:val="-2"/>
          <w:sz w:val="22"/>
        </w:rPr>
        <w:t>maintain</w:t>
      </w:r>
      <w:r>
        <w:rPr>
          <w:spacing w:val="-12"/>
          <w:sz w:val="22"/>
        </w:rPr>
        <w:t> </w:t>
      </w:r>
      <w:r>
        <w:rPr>
          <w:spacing w:val="-2"/>
          <w:sz w:val="22"/>
        </w:rPr>
        <w:t>the</w:t>
      </w:r>
      <w:r>
        <w:rPr>
          <w:spacing w:val="-12"/>
          <w:sz w:val="22"/>
        </w:rPr>
        <w:t> </w:t>
      </w:r>
      <w:r>
        <w:rPr>
          <w:spacing w:val="-2"/>
          <w:sz w:val="22"/>
        </w:rPr>
        <w:t>efficiency</w:t>
      </w:r>
      <w:r>
        <w:rPr>
          <w:spacing w:val="-11"/>
          <w:sz w:val="22"/>
        </w:rPr>
        <w:t> </w:t>
      </w:r>
      <w:r>
        <w:rPr>
          <w:spacing w:val="-2"/>
          <w:sz w:val="22"/>
        </w:rPr>
        <w:t>of</w:t>
      </w:r>
      <w:r>
        <w:rPr>
          <w:spacing w:val="-12"/>
          <w:sz w:val="22"/>
        </w:rPr>
        <w:t> </w:t>
      </w:r>
      <w:r>
        <w:rPr>
          <w:spacing w:val="-2"/>
          <w:sz w:val="22"/>
        </w:rPr>
        <w:t>the</w:t>
      </w:r>
      <w:r>
        <w:rPr>
          <w:spacing w:val="-10"/>
          <w:sz w:val="22"/>
        </w:rPr>
        <w:t> </w:t>
      </w:r>
      <w:r>
        <w:rPr>
          <w:spacing w:val="-2"/>
          <w:sz w:val="22"/>
        </w:rPr>
        <w:t>operations</w:t>
      </w:r>
      <w:r>
        <w:rPr>
          <w:spacing w:val="-12"/>
          <w:sz w:val="22"/>
        </w:rPr>
        <w:t> </w:t>
      </w:r>
      <w:r>
        <w:rPr>
          <w:spacing w:val="-2"/>
          <w:sz w:val="22"/>
        </w:rPr>
        <w:t>entrusted</w:t>
      </w:r>
      <w:r>
        <w:rPr>
          <w:spacing w:val="-12"/>
          <w:sz w:val="22"/>
        </w:rPr>
        <w:t> </w:t>
      </w:r>
      <w:r>
        <w:rPr>
          <w:spacing w:val="-2"/>
          <w:sz w:val="22"/>
        </w:rPr>
        <w:t>to</w:t>
      </w:r>
      <w:r>
        <w:rPr>
          <w:spacing w:val="-8"/>
          <w:sz w:val="22"/>
        </w:rPr>
        <w:t> </w:t>
      </w:r>
      <w:r>
        <w:rPr>
          <w:spacing w:val="-2"/>
          <w:sz w:val="22"/>
        </w:rPr>
        <w:t>the</w:t>
      </w:r>
      <w:r>
        <w:rPr>
          <w:spacing w:val="-9"/>
          <w:sz w:val="22"/>
        </w:rPr>
        <w:t> </w:t>
      </w:r>
      <w:r>
        <w:rPr>
          <w:spacing w:val="-2"/>
          <w:sz w:val="22"/>
        </w:rPr>
        <w:t>administration;</w:t>
      </w:r>
    </w:p>
    <w:p>
      <w:pPr>
        <w:pStyle w:val="ListParagraph"/>
        <w:numPr>
          <w:ilvl w:val="2"/>
          <w:numId w:val="58"/>
        </w:numPr>
        <w:tabs>
          <w:tab w:pos="2798" w:val="left" w:leader="none"/>
        </w:tabs>
        <w:spacing w:line="237" w:lineRule="auto" w:before="0" w:after="0"/>
        <w:ind w:left="2798" w:right="1331" w:hanging="540"/>
        <w:jc w:val="left"/>
        <w:rPr>
          <w:sz w:val="22"/>
        </w:rPr>
      </w:pPr>
      <w:r>
        <w:rPr>
          <w:spacing w:val="-4"/>
          <w:sz w:val="22"/>
        </w:rPr>
        <w:t>to determine</w:t>
      </w:r>
      <w:r>
        <w:rPr>
          <w:spacing w:val="-8"/>
          <w:sz w:val="22"/>
        </w:rPr>
        <w:t> </w:t>
      </w:r>
      <w:r>
        <w:rPr>
          <w:spacing w:val="-4"/>
          <w:sz w:val="22"/>
        </w:rPr>
        <w:t>the methods,</w:t>
      </w:r>
      <w:r>
        <w:rPr>
          <w:spacing w:val="-8"/>
          <w:sz w:val="22"/>
        </w:rPr>
        <w:t> </w:t>
      </w:r>
      <w:r>
        <w:rPr>
          <w:spacing w:val="-4"/>
          <w:sz w:val="22"/>
        </w:rPr>
        <w:t>means,</w:t>
      </w:r>
      <w:r>
        <w:rPr>
          <w:spacing w:val="-6"/>
          <w:sz w:val="22"/>
        </w:rPr>
        <w:t> </w:t>
      </w:r>
      <w:r>
        <w:rPr>
          <w:spacing w:val="-4"/>
          <w:sz w:val="22"/>
        </w:rPr>
        <w:t>and personnel</w:t>
      </w:r>
      <w:r>
        <w:rPr>
          <w:spacing w:val="-9"/>
          <w:sz w:val="22"/>
        </w:rPr>
        <w:t> </w:t>
      </w:r>
      <w:r>
        <w:rPr>
          <w:spacing w:val="-4"/>
          <w:sz w:val="22"/>
        </w:rPr>
        <w:t>by which such University </w:t>
      </w:r>
      <w:r>
        <w:rPr>
          <w:sz w:val="22"/>
        </w:rPr>
        <w:t>operations are to be conducted; and</w:t>
      </w:r>
    </w:p>
    <w:p>
      <w:pPr>
        <w:pStyle w:val="ListParagraph"/>
        <w:numPr>
          <w:ilvl w:val="2"/>
          <w:numId w:val="58"/>
        </w:numPr>
        <w:tabs>
          <w:tab w:pos="2797" w:val="left" w:leader="none"/>
        </w:tabs>
        <w:spacing w:line="235" w:lineRule="auto" w:before="0" w:after="0"/>
        <w:ind w:left="2797" w:right="649" w:hanging="540"/>
        <w:jc w:val="left"/>
        <w:rPr>
          <w:sz w:val="22"/>
        </w:rPr>
      </w:pPr>
      <w:r>
        <w:rPr>
          <w:spacing w:val="-2"/>
          <w:sz w:val="22"/>
        </w:rPr>
        <w:t>to</w:t>
      </w:r>
      <w:r>
        <w:rPr>
          <w:spacing w:val="-12"/>
          <w:sz w:val="22"/>
        </w:rPr>
        <w:t> </w:t>
      </w:r>
      <w:r>
        <w:rPr>
          <w:spacing w:val="-2"/>
          <w:sz w:val="22"/>
        </w:rPr>
        <w:t>take</w:t>
      </w:r>
      <w:r>
        <w:rPr>
          <w:spacing w:val="-12"/>
          <w:sz w:val="22"/>
        </w:rPr>
        <w:t> </w:t>
      </w:r>
      <w:r>
        <w:rPr>
          <w:spacing w:val="-2"/>
          <w:sz w:val="22"/>
        </w:rPr>
        <w:t>whatever</w:t>
      </w:r>
      <w:r>
        <w:rPr>
          <w:spacing w:val="-12"/>
          <w:sz w:val="22"/>
        </w:rPr>
        <w:t> </w:t>
      </w:r>
      <w:r>
        <w:rPr>
          <w:spacing w:val="-2"/>
          <w:sz w:val="22"/>
        </w:rPr>
        <w:t>action</w:t>
      </w:r>
      <w:r>
        <w:rPr>
          <w:spacing w:val="-11"/>
          <w:sz w:val="22"/>
        </w:rPr>
        <w:t> </w:t>
      </w:r>
      <w:r>
        <w:rPr>
          <w:spacing w:val="-2"/>
          <w:sz w:val="22"/>
        </w:rPr>
        <w:t>may</w:t>
      </w:r>
      <w:r>
        <w:rPr>
          <w:spacing w:val="-12"/>
          <w:sz w:val="22"/>
        </w:rPr>
        <w:t> </w:t>
      </w:r>
      <w:r>
        <w:rPr>
          <w:spacing w:val="-2"/>
          <w:sz w:val="22"/>
        </w:rPr>
        <w:t>be</w:t>
      </w:r>
      <w:r>
        <w:rPr>
          <w:spacing w:val="-12"/>
          <w:sz w:val="22"/>
        </w:rPr>
        <w:t> </w:t>
      </w:r>
      <w:r>
        <w:rPr>
          <w:spacing w:val="-2"/>
          <w:sz w:val="22"/>
        </w:rPr>
        <w:t>necessary</w:t>
      </w:r>
      <w:r>
        <w:rPr>
          <w:spacing w:val="-12"/>
          <w:sz w:val="22"/>
        </w:rPr>
        <w:t> </w:t>
      </w:r>
      <w:r>
        <w:rPr>
          <w:spacing w:val="-2"/>
          <w:sz w:val="22"/>
        </w:rPr>
        <w:t>to</w:t>
      </w:r>
      <w:r>
        <w:rPr>
          <w:spacing w:val="-11"/>
          <w:sz w:val="22"/>
        </w:rPr>
        <w:t> </w:t>
      </w:r>
      <w:r>
        <w:rPr>
          <w:spacing w:val="-2"/>
          <w:sz w:val="22"/>
        </w:rPr>
        <w:t>carry</w:t>
      </w:r>
      <w:r>
        <w:rPr>
          <w:spacing w:val="-12"/>
          <w:sz w:val="22"/>
        </w:rPr>
        <w:t> </w:t>
      </w:r>
      <w:r>
        <w:rPr>
          <w:spacing w:val="-2"/>
          <w:sz w:val="22"/>
        </w:rPr>
        <w:t>out</w:t>
      </w:r>
      <w:r>
        <w:rPr>
          <w:spacing w:val="-12"/>
          <w:sz w:val="22"/>
        </w:rPr>
        <w:t> </w:t>
      </w:r>
      <w:r>
        <w:rPr>
          <w:spacing w:val="-2"/>
          <w:sz w:val="22"/>
        </w:rPr>
        <w:t>the</w:t>
      </w:r>
      <w:r>
        <w:rPr>
          <w:spacing w:val="-12"/>
          <w:sz w:val="22"/>
        </w:rPr>
        <w:t> </w:t>
      </w:r>
      <w:r>
        <w:rPr>
          <w:spacing w:val="-2"/>
          <w:sz w:val="22"/>
        </w:rPr>
        <w:t>functions</w:t>
      </w:r>
      <w:r>
        <w:rPr>
          <w:spacing w:val="-11"/>
          <w:sz w:val="22"/>
        </w:rPr>
        <w:t> </w:t>
      </w:r>
      <w:r>
        <w:rPr>
          <w:spacing w:val="-2"/>
          <w:sz w:val="22"/>
        </w:rPr>
        <w:t>and</w:t>
      </w:r>
      <w:r>
        <w:rPr>
          <w:spacing w:val="-12"/>
          <w:sz w:val="22"/>
        </w:rPr>
        <w:t> </w:t>
      </w:r>
      <w:r>
        <w:rPr>
          <w:spacing w:val="-2"/>
          <w:sz w:val="22"/>
        </w:rPr>
        <w:t>mission</w:t>
      </w:r>
      <w:r>
        <w:rPr>
          <w:spacing w:val="-12"/>
          <w:sz w:val="22"/>
        </w:rPr>
        <w:t> </w:t>
      </w:r>
      <w:r>
        <w:rPr>
          <w:spacing w:val="-2"/>
          <w:sz w:val="22"/>
        </w:rPr>
        <w:t>of </w:t>
      </w:r>
      <w:r>
        <w:rPr>
          <w:sz w:val="22"/>
        </w:rPr>
        <w:t>the University.</w:t>
      </w:r>
    </w:p>
    <w:p>
      <w:pPr>
        <w:pStyle w:val="BodyText"/>
        <w:spacing w:line="235" w:lineRule="auto" w:before="241"/>
        <w:ind w:left="1720" w:right="297"/>
        <w:jc w:val="both"/>
      </w:pPr>
      <w:r>
        <w:rPr/>
        <w:t>For those employees who are subject to the Collective Bargaining Agreement, Article 9 of the </w:t>
      </w:r>
      <w:r>
        <w:rPr>
          <w:spacing w:val="-2"/>
        </w:rPr>
        <w:t>Collective</w:t>
      </w:r>
      <w:r>
        <w:rPr>
          <w:spacing w:val="-11"/>
        </w:rPr>
        <w:t> </w:t>
      </w:r>
      <w:r>
        <w:rPr>
          <w:spacing w:val="-2"/>
        </w:rPr>
        <w:t>Bargaining</w:t>
      </w:r>
      <w:r>
        <w:rPr>
          <w:spacing w:val="-10"/>
        </w:rPr>
        <w:t> </w:t>
      </w:r>
      <w:r>
        <w:rPr>
          <w:spacing w:val="-2"/>
        </w:rPr>
        <w:t>Agreement</w:t>
      </w:r>
      <w:r>
        <w:rPr>
          <w:spacing w:val="-9"/>
        </w:rPr>
        <w:t> </w:t>
      </w:r>
      <w:r>
        <w:rPr>
          <w:spacing w:val="-2"/>
        </w:rPr>
        <w:t>sets</w:t>
      </w:r>
      <w:r>
        <w:rPr>
          <w:spacing w:val="-4"/>
        </w:rPr>
        <w:t> </w:t>
      </w:r>
      <w:r>
        <w:rPr>
          <w:spacing w:val="-2"/>
        </w:rPr>
        <w:t>forth</w:t>
      </w:r>
      <w:r>
        <w:rPr>
          <w:spacing w:val="-5"/>
        </w:rPr>
        <w:t> </w:t>
      </w:r>
      <w:r>
        <w:rPr>
          <w:spacing w:val="-2"/>
        </w:rPr>
        <w:t>Management</w:t>
      </w:r>
      <w:r>
        <w:rPr>
          <w:spacing w:val="-15"/>
        </w:rPr>
        <w:t> </w:t>
      </w:r>
      <w:r>
        <w:rPr>
          <w:spacing w:val="-2"/>
        </w:rPr>
        <w:t>Rights.</w:t>
      </w:r>
    </w:p>
    <w:p>
      <w:pPr>
        <w:pStyle w:val="BodyText"/>
        <w:spacing w:before="51"/>
      </w:pPr>
    </w:p>
    <w:p>
      <w:pPr>
        <w:pStyle w:val="ListParagraph"/>
        <w:numPr>
          <w:ilvl w:val="1"/>
          <w:numId w:val="58"/>
        </w:numPr>
        <w:tabs>
          <w:tab w:pos="1720" w:val="left" w:leader="none"/>
        </w:tabs>
        <w:spacing w:line="240" w:lineRule="auto" w:before="0" w:after="0"/>
        <w:ind w:left="1720" w:right="0" w:hanging="720"/>
        <w:jc w:val="left"/>
        <w:rPr>
          <w:sz w:val="22"/>
        </w:rPr>
      </w:pPr>
      <w:bookmarkStart w:name="V.6. Progressive Discipline" w:id="169"/>
      <w:bookmarkEnd w:id="169"/>
      <w:r>
        <w:rPr/>
      </w:r>
      <w:bookmarkStart w:name="_bookmark85" w:id="170"/>
      <w:bookmarkEnd w:id="170"/>
      <w:r>
        <w:rPr/>
      </w:r>
      <w:r>
        <w:rPr>
          <w:spacing w:val="-6"/>
          <w:sz w:val="22"/>
          <w:u w:val="single"/>
        </w:rPr>
        <w:t>Progressive</w:t>
      </w:r>
      <w:r>
        <w:rPr>
          <w:sz w:val="22"/>
          <w:u w:val="single"/>
        </w:rPr>
        <w:t> </w:t>
      </w:r>
      <w:r>
        <w:rPr>
          <w:spacing w:val="-2"/>
          <w:sz w:val="22"/>
          <w:u w:val="single"/>
        </w:rPr>
        <w:t>Discipline</w:t>
      </w:r>
    </w:p>
    <w:p>
      <w:pPr>
        <w:pStyle w:val="BodyText"/>
        <w:spacing w:line="235" w:lineRule="auto" w:before="238"/>
        <w:ind w:left="1720" w:right="292"/>
        <w:jc w:val="both"/>
      </w:pPr>
      <w:r>
        <w:rPr/>
        <w:t>Progressive discipline,</w:t>
      </w:r>
      <w:r>
        <w:rPr>
          <w:spacing w:val="40"/>
        </w:rPr>
        <w:t> </w:t>
      </w:r>
      <w:r>
        <w:rPr/>
        <w:t>as</w:t>
      </w:r>
      <w:r>
        <w:rPr>
          <w:spacing w:val="40"/>
        </w:rPr>
        <w:t> </w:t>
      </w:r>
      <w:r>
        <w:rPr/>
        <w:t>a</w:t>
      </w:r>
      <w:r>
        <w:rPr>
          <w:spacing w:val="40"/>
        </w:rPr>
        <w:t> </w:t>
      </w:r>
      <w:r>
        <w:rPr/>
        <w:t>method</w:t>
      </w:r>
      <w:r>
        <w:rPr>
          <w:spacing w:val="40"/>
        </w:rPr>
        <w:t> </w:t>
      </w:r>
      <w:r>
        <w:rPr/>
        <w:t>of</w:t>
      </w:r>
      <w:r>
        <w:rPr>
          <w:spacing w:val="40"/>
        </w:rPr>
        <w:t> </w:t>
      </w:r>
      <w:r>
        <w:rPr/>
        <w:t>dealing</w:t>
      </w:r>
      <w:r>
        <w:rPr>
          <w:spacing w:val="40"/>
        </w:rPr>
        <w:t> </w:t>
      </w:r>
      <w:r>
        <w:rPr/>
        <w:t>with</w:t>
      </w:r>
      <w:r>
        <w:rPr>
          <w:spacing w:val="40"/>
        </w:rPr>
        <w:t> </w:t>
      </w:r>
      <w:r>
        <w:rPr/>
        <w:t>unsatisfactory</w:t>
      </w:r>
      <w:r>
        <w:rPr>
          <w:spacing w:val="40"/>
        </w:rPr>
        <w:t> </w:t>
      </w:r>
      <w:r>
        <w:rPr/>
        <w:t>performance</w:t>
      </w:r>
      <w:r>
        <w:rPr>
          <w:spacing w:val="40"/>
        </w:rPr>
        <w:t> </w:t>
      </w:r>
      <w:r>
        <w:rPr/>
        <w:t>or misconduct</w:t>
      </w:r>
      <w:r>
        <w:rPr>
          <w:spacing w:val="40"/>
        </w:rPr>
        <w:t> </w:t>
      </w:r>
      <w:r>
        <w:rPr/>
        <w:t>of</w:t>
      </w:r>
      <w:r>
        <w:rPr>
          <w:spacing w:val="40"/>
        </w:rPr>
        <w:t> </w:t>
      </w:r>
      <w:r>
        <w:rPr/>
        <w:t>employees,</w:t>
      </w:r>
      <w:r>
        <w:rPr>
          <w:spacing w:val="40"/>
        </w:rPr>
        <w:t> </w:t>
      </w:r>
      <w:r>
        <w:rPr/>
        <w:t>is</w:t>
      </w:r>
      <w:r>
        <w:rPr>
          <w:spacing w:val="40"/>
        </w:rPr>
        <w:t> </w:t>
      </w:r>
      <w:r>
        <w:rPr/>
        <w:t>designed</w:t>
      </w:r>
      <w:r>
        <w:rPr>
          <w:spacing w:val="40"/>
        </w:rPr>
        <w:t> </w:t>
      </w:r>
      <w:r>
        <w:rPr/>
        <w:t>to</w:t>
      </w:r>
      <w:r>
        <w:rPr>
          <w:spacing w:val="40"/>
        </w:rPr>
        <w:t> </w:t>
      </w:r>
      <w:r>
        <w:rPr/>
        <w:t>provide</w:t>
      </w:r>
      <w:r>
        <w:rPr>
          <w:spacing w:val="40"/>
        </w:rPr>
        <w:t> </w:t>
      </w:r>
      <w:r>
        <w:rPr/>
        <w:t>the</w:t>
      </w:r>
      <w:r>
        <w:rPr>
          <w:spacing w:val="40"/>
        </w:rPr>
        <w:t> </w:t>
      </w:r>
      <w:r>
        <w:rPr/>
        <w:t>employee</w:t>
      </w:r>
      <w:r>
        <w:rPr>
          <w:spacing w:val="40"/>
        </w:rPr>
        <w:t> </w:t>
      </w:r>
      <w:r>
        <w:rPr/>
        <w:t>with</w:t>
      </w:r>
      <w:r>
        <w:rPr>
          <w:spacing w:val="40"/>
        </w:rPr>
        <w:t> </w:t>
      </w:r>
      <w:r>
        <w:rPr/>
        <w:t>an</w:t>
      </w:r>
      <w:r>
        <w:rPr>
          <w:spacing w:val="40"/>
        </w:rPr>
        <w:t> </w:t>
      </w:r>
      <w:r>
        <w:rPr/>
        <w:t>opportunity</w:t>
      </w:r>
      <w:r>
        <w:rPr>
          <w:spacing w:val="40"/>
        </w:rPr>
        <w:t> </w:t>
      </w:r>
      <w:r>
        <w:rPr/>
        <w:t>to become aware of and to correct the misconduct or substandard performance and restore the employee</w:t>
      </w:r>
      <w:r>
        <w:rPr>
          <w:spacing w:val="-11"/>
        </w:rPr>
        <w:t> </w:t>
      </w:r>
      <w:r>
        <w:rPr/>
        <w:t>as</w:t>
      </w:r>
      <w:r>
        <w:rPr>
          <w:spacing w:val="-2"/>
        </w:rPr>
        <w:t> </w:t>
      </w:r>
      <w:r>
        <w:rPr/>
        <w:t>a productive</w:t>
      </w:r>
      <w:r>
        <w:rPr>
          <w:spacing w:val="-11"/>
        </w:rPr>
        <w:t> </w:t>
      </w:r>
      <w:r>
        <w:rPr/>
        <w:t>member</w:t>
      </w:r>
      <w:r>
        <w:rPr>
          <w:spacing w:val="-7"/>
        </w:rPr>
        <w:t> </w:t>
      </w:r>
      <w:r>
        <w:rPr/>
        <w:t>of</w:t>
      </w:r>
      <w:r>
        <w:rPr>
          <w:spacing w:val="-5"/>
        </w:rPr>
        <w:t> </w:t>
      </w:r>
      <w:r>
        <w:rPr/>
        <w:t>the</w:t>
      </w:r>
      <w:r>
        <w:rPr>
          <w:spacing w:val="-4"/>
        </w:rPr>
        <w:t> </w:t>
      </w:r>
      <w:r>
        <w:rPr/>
        <w:t>work</w:t>
      </w:r>
      <w:r>
        <w:rPr>
          <w:spacing w:val="-5"/>
        </w:rPr>
        <w:t> </w:t>
      </w:r>
      <w:r>
        <w:rPr/>
        <w:t>force.</w:t>
      </w:r>
    </w:p>
    <w:p>
      <w:pPr>
        <w:pStyle w:val="BodyText"/>
        <w:spacing w:line="235" w:lineRule="auto" w:before="252"/>
        <w:ind w:left="1720" w:right="295"/>
        <w:jc w:val="both"/>
      </w:pPr>
      <w:r>
        <w:rPr/>
        <w:t>Any supervisor may take progressive discipline with an employee under his or her authority, consistent</w:t>
      </w:r>
      <w:r>
        <w:rPr>
          <w:spacing w:val="-16"/>
        </w:rPr>
        <w:t> </w:t>
      </w:r>
      <w:r>
        <w:rPr/>
        <w:t>with</w:t>
      </w:r>
      <w:r>
        <w:rPr>
          <w:spacing w:val="-14"/>
        </w:rPr>
        <w:t> </w:t>
      </w:r>
      <w:r>
        <w:rPr/>
        <w:t>departmental</w:t>
      </w:r>
      <w:r>
        <w:rPr>
          <w:spacing w:val="-14"/>
        </w:rPr>
        <w:t> </w:t>
      </w:r>
      <w:r>
        <w:rPr/>
        <w:t>policies</w:t>
      </w:r>
      <w:r>
        <w:rPr>
          <w:spacing w:val="-13"/>
        </w:rPr>
        <w:t> </w:t>
      </w:r>
      <w:r>
        <w:rPr/>
        <w:t>which</w:t>
      </w:r>
      <w:r>
        <w:rPr>
          <w:spacing w:val="-14"/>
        </w:rPr>
        <w:t> </w:t>
      </w:r>
      <w:r>
        <w:rPr/>
        <w:t>may</w:t>
      </w:r>
      <w:r>
        <w:rPr>
          <w:spacing w:val="-14"/>
        </w:rPr>
        <w:t> </w:t>
      </w:r>
      <w:r>
        <w:rPr/>
        <w:t>require</w:t>
      </w:r>
      <w:r>
        <w:rPr>
          <w:spacing w:val="-14"/>
        </w:rPr>
        <w:t> </w:t>
      </w:r>
      <w:r>
        <w:rPr/>
        <w:t>higher</w:t>
      </w:r>
      <w:r>
        <w:rPr>
          <w:spacing w:val="-13"/>
        </w:rPr>
        <w:t> </w:t>
      </w:r>
      <w:r>
        <w:rPr/>
        <w:t>level</w:t>
      </w:r>
      <w:r>
        <w:rPr>
          <w:spacing w:val="-14"/>
        </w:rPr>
        <w:t> </w:t>
      </w:r>
      <w:r>
        <w:rPr/>
        <w:t>approval.</w:t>
      </w:r>
      <w:r>
        <w:rPr>
          <w:spacing w:val="-14"/>
        </w:rPr>
        <w:t> </w:t>
      </w:r>
      <w:r>
        <w:rPr/>
        <w:t>Depending</w:t>
      </w:r>
      <w:r>
        <w:rPr>
          <w:spacing w:val="-14"/>
        </w:rPr>
        <w:t> </w:t>
      </w:r>
      <w:r>
        <w:rPr/>
        <w:t>on</w:t>
      </w:r>
      <w:r>
        <w:rPr>
          <w:spacing w:val="-13"/>
        </w:rPr>
        <w:t> </w:t>
      </w:r>
      <w:r>
        <w:rPr/>
        <w:t>the </w:t>
      </w:r>
      <w:r>
        <w:rPr>
          <w:spacing w:val="-2"/>
        </w:rPr>
        <w:t>particular</w:t>
      </w:r>
      <w:r>
        <w:rPr>
          <w:spacing w:val="-7"/>
        </w:rPr>
        <w:t> </w:t>
      </w:r>
      <w:r>
        <w:rPr>
          <w:spacing w:val="-2"/>
        </w:rPr>
        <w:t>circumstances</w:t>
      </w:r>
      <w:r>
        <w:rPr>
          <w:spacing w:val="-11"/>
        </w:rPr>
        <w:t> </w:t>
      </w:r>
      <w:r>
        <w:rPr>
          <w:spacing w:val="-2"/>
        </w:rPr>
        <w:t>and/or</w:t>
      </w:r>
      <w:r>
        <w:rPr>
          <w:spacing w:val="-7"/>
        </w:rPr>
        <w:t> </w:t>
      </w:r>
      <w:r>
        <w:rPr>
          <w:spacing w:val="-2"/>
        </w:rPr>
        <w:t>severity</w:t>
      </w:r>
      <w:r>
        <w:rPr>
          <w:spacing w:val="-6"/>
        </w:rPr>
        <w:t> </w:t>
      </w:r>
      <w:r>
        <w:rPr>
          <w:spacing w:val="-2"/>
        </w:rPr>
        <w:t>of</w:t>
      </w:r>
      <w:r>
        <w:rPr>
          <w:spacing w:val="-4"/>
        </w:rPr>
        <w:t> </w:t>
      </w:r>
      <w:r>
        <w:rPr>
          <w:spacing w:val="-2"/>
        </w:rPr>
        <w:t>an</w:t>
      </w:r>
      <w:r>
        <w:rPr>
          <w:spacing w:val="-4"/>
        </w:rPr>
        <w:t> </w:t>
      </w:r>
      <w:r>
        <w:rPr>
          <w:spacing w:val="-2"/>
        </w:rPr>
        <w:t>employee’s</w:t>
      </w:r>
      <w:r>
        <w:rPr>
          <w:spacing w:val="-11"/>
        </w:rPr>
        <w:t> </w:t>
      </w:r>
      <w:r>
        <w:rPr>
          <w:spacing w:val="-2"/>
        </w:rPr>
        <w:t>misconduct</w:t>
      </w:r>
      <w:r>
        <w:rPr>
          <w:spacing w:val="-10"/>
        </w:rPr>
        <w:t> </w:t>
      </w:r>
      <w:r>
        <w:rPr>
          <w:spacing w:val="-2"/>
        </w:rPr>
        <w:t>or</w:t>
      </w:r>
      <w:r>
        <w:rPr>
          <w:spacing w:val="-3"/>
        </w:rPr>
        <w:t> </w:t>
      </w:r>
      <w:r>
        <w:rPr>
          <w:spacing w:val="-2"/>
        </w:rPr>
        <w:t>performance,</w:t>
      </w:r>
      <w:r>
        <w:rPr>
          <w:spacing w:val="-6"/>
        </w:rPr>
        <w:t> </w:t>
      </w:r>
      <w:r>
        <w:rPr>
          <w:spacing w:val="-2"/>
        </w:rPr>
        <w:t>any</w:t>
      </w:r>
      <w:r>
        <w:rPr>
          <w:spacing w:val="-6"/>
        </w:rPr>
        <w:t> </w:t>
      </w:r>
      <w:r>
        <w:rPr>
          <w:spacing w:val="-2"/>
        </w:rPr>
        <w:t>step</w:t>
      </w:r>
      <w:r>
        <w:rPr>
          <w:spacing w:val="-10"/>
        </w:rPr>
        <w:t> </w:t>
      </w:r>
      <w:r>
        <w:rPr>
          <w:spacing w:val="-2"/>
        </w:rPr>
        <w:t>or </w:t>
      </w:r>
      <w:r>
        <w:rPr/>
        <w:t>steps</w:t>
      </w:r>
      <w:r>
        <w:rPr>
          <w:spacing w:val="-14"/>
        </w:rPr>
        <w:t> </w:t>
      </w:r>
      <w:r>
        <w:rPr/>
        <w:t>in</w:t>
      </w:r>
      <w:r>
        <w:rPr>
          <w:spacing w:val="-14"/>
        </w:rPr>
        <w:t> </w:t>
      </w:r>
      <w:r>
        <w:rPr/>
        <w:t>the</w:t>
      </w:r>
      <w:r>
        <w:rPr>
          <w:spacing w:val="-14"/>
        </w:rPr>
        <w:t> </w:t>
      </w:r>
      <w:r>
        <w:rPr/>
        <w:t>progressive</w:t>
      </w:r>
      <w:r>
        <w:rPr>
          <w:spacing w:val="-13"/>
        </w:rPr>
        <w:t> </w:t>
      </w:r>
      <w:r>
        <w:rPr/>
        <w:t>disciplinary</w:t>
      </w:r>
      <w:r>
        <w:rPr>
          <w:spacing w:val="-14"/>
        </w:rPr>
        <w:t> </w:t>
      </w:r>
      <w:r>
        <w:rPr/>
        <w:t>process</w:t>
      </w:r>
      <w:r>
        <w:rPr>
          <w:spacing w:val="-14"/>
        </w:rPr>
        <w:t> </w:t>
      </w:r>
      <w:r>
        <w:rPr/>
        <w:t>may</w:t>
      </w:r>
      <w:r>
        <w:rPr>
          <w:spacing w:val="-14"/>
        </w:rPr>
        <w:t> </w:t>
      </w:r>
      <w:r>
        <w:rPr/>
        <w:t>be</w:t>
      </w:r>
      <w:r>
        <w:rPr>
          <w:spacing w:val="-13"/>
        </w:rPr>
        <w:t> </w:t>
      </w:r>
      <w:r>
        <w:rPr/>
        <w:t>skipped.</w:t>
      </w:r>
    </w:p>
    <w:p>
      <w:pPr>
        <w:pStyle w:val="ListParagraph"/>
        <w:numPr>
          <w:ilvl w:val="1"/>
          <w:numId w:val="58"/>
        </w:numPr>
        <w:tabs>
          <w:tab w:pos="1720" w:val="left" w:leader="none"/>
        </w:tabs>
        <w:spacing w:line="240" w:lineRule="auto" w:before="226" w:after="0"/>
        <w:ind w:left="1720" w:right="0" w:hanging="720"/>
        <w:jc w:val="left"/>
        <w:rPr>
          <w:sz w:val="22"/>
        </w:rPr>
      </w:pPr>
      <w:bookmarkStart w:name="V.7. Termination of Employment" w:id="171"/>
      <w:bookmarkEnd w:id="171"/>
      <w:r>
        <w:rPr/>
      </w:r>
      <w:bookmarkStart w:name="_bookmark86" w:id="172"/>
      <w:bookmarkEnd w:id="172"/>
      <w:r>
        <w:rPr/>
      </w:r>
      <w:r>
        <w:rPr>
          <w:spacing w:val="-2"/>
          <w:sz w:val="22"/>
          <w:u w:val="single"/>
        </w:rPr>
        <w:t>Termination</w:t>
      </w:r>
      <w:r>
        <w:rPr>
          <w:spacing w:val="-12"/>
          <w:sz w:val="22"/>
          <w:u w:val="single"/>
        </w:rPr>
        <w:t> </w:t>
      </w:r>
      <w:r>
        <w:rPr>
          <w:spacing w:val="-2"/>
          <w:sz w:val="22"/>
          <w:u w:val="single"/>
        </w:rPr>
        <w:t>of</w:t>
      </w:r>
      <w:r>
        <w:rPr>
          <w:spacing w:val="-11"/>
          <w:sz w:val="22"/>
          <w:u w:val="single"/>
        </w:rPr>
        <w:t> </w:t>
      </w:r>
      <w:r>
        <w:rPr>
          <w:spacing w:val="-2"/>
          <w:sz w:val="22"/>
          <w:u w:val="single"/>
        </w:rPr>
        <w:t>Employment</w:t>
      </w:r>
    </w:p>
    <w:p>
      <w:pPr>
        <w:pStyle w:val="BodyText"/>
        <w:spacing w:before="246"/>
        <w:ind w:left="1720"/>
      </w:pPr>
      <w:r>
        <w:rPr>
          <w:spacing w:val="-2"/>
        </w:rPr>
        <w:t>Staff</w:t>
      </w:r>
      <w:r>
        <w:rPr>
          <w:spacing w:val="-12"/>
        </w:rPr>
        <w:t> </w:t>
      </w:r>
      <w:r>
        <w:rPr>
          <w:spacing w:val="-2"/>
        </w:rPr>
        <w:t>employees</w:t>
      </w:r>
      <w:r>
        <w:rPr>
          <w:spacing w:val="-12"/>
        </w:rPr>
        <w:t> </w:t>
      </w:r>
      <w:r>
        <w:rPr>
          <w:spacing w:val="-2"/>
        </w:rPr>
        <w:t>may</w:t>
      </w:r>
      <w:r>
        <w:rPr>
          <w:spacing w:val="-12"/>
        </w:rPr>
        <w:t> </w:t>
      </w:r>
      <w:r>
        <w:rPr>
          <w:spacing w:val="-2"/>
        </w:rPr>
        <w:t>be</w:t>
      </w:r>
      <w:r>
        <w:rPr>
          <w:spacing w:val="-9"/>
        </w:rPr>
        <w:t> </w:t>
      </w:r>
      <w:r>
        <w:rPr>
          <w:spacing w:val="-2"/>
        </w:rPr>
        <w:t>terminated</w:t>
      </w:r>
      <w:r>
        <w:rPr>
          <w:spacing w:val="-10"/>
        </w:rPr>
        <w:t> </w:t>
      </w:r>
      <w:r>
        <w:rPr>
          <w:spacing w:val="-2"/>
        </w:rPr>
        <w:t>from</w:t>
      </w:r>
      <w:r>
        <w:rPr>
          <w:spacing w:val="-9"/>
        </w:rPr>
        <w:t> </w:t>
      </w:r>
      <w:r>
        <w:rPr>
          <w:spacing w:val="-2"/>
        </w:rPr>
        <w:t>University</w:t>
      </w:r>
      <w:r>
        <w:rPr>
          <w:spacing w:val="-11"/>
        </w:rPr>
        <w:t> </w:t>
      </w:r>
      <w:r>
        <w:rPr>
          <w:spacing w:val="-2"/>
        </w:rPr>
        <w:t>employment</w:t>
      </w:r>
      <w:r>
        <w:rPr>
          <w:spacing w:val="-11"/>
        </w:rPr>
        <w:t> </w:t>
      </w:r>
      <w:r>
        <w:rPr>
          <w:spacing w:val="-2"/>
        </w:rPr>
        <w:t>for</w:t>
      </w:r>
      <w:r>
        <w:rPr>
          <w:spacing w:val="-8"/>
        </w:rPr>
        <w:t> </w:t>
      </w:r>
      <w:r>
        <w:rPr>
          <w:spacing w:val="-2"/>
        </w:rPr>
        <w:t>any</w:t>
      </w:r>
      <w:r>
        <w:rPr>
          <w:spacing w:val="-7"/>
        </w:rPr>
        <w:t> </w:t>
      </w:r>
      <w:r>
        <w:rPr>
          <w:spacing w:val="-2"/>
        </w:rPr>
        <w:t>of</w:t>
      </w:r>
      <w:r>
        <w:rPr>
          <w:spacing w:val="-7"/>
        </w:rPr>
        <w:t> </w:t>
      </w:r>
      <w:r>
        <w:rPr>
          <w:spacing w:val="-2"/>
        </w:rPr>
        <w:t>the</w:t>
      </w:r>
      <w:r>
        <w:rPr>
          <w:spacing w:val="-9"/>
        </w:rPr>
        <w:t> </w:t>
      </w:r>
      <w:r>
        <w:rPr>
          <w:spacing w:val="-2"/>
        </w:rPr>
        <w:t>following</w:t>
      </w:r>
      <w:r>
        <w:rPr>
          <w:spacing w:val="-13"/>
        </w:rPr>
        <w:t> </w:t>
      </w:r>
      <w:r>
        <w:rPr>
          <w:spacing w:val="-2"/>
        </w:rPr>
        <w:t>reasons:</w:t>
      </w:r>
    </w:p>
    <w:p>
      <w:pPr>
        <w:pStyle w:val="BodyText"/>
        <w:tabs>
          <w:tab w:pos="4600" w:val="left" w:leader="none"/>
        </w:tabs>
        <w:spacing w:line="250" w:lineRule="exact" w:before="241"/>
        <w:ind w:left="2980"/>
      </w:pPr>
      <w:r>
        <w:rPr>
          <w:spacing w:val="-2"/>
        </w:rPr>
        <w:t>Resignation</w:t>
      </w:r>
      <w:r>
        <w:rPr/>
        <w:tab/>
      </w:r>
      <w:r>
        <w:rPr>
          <w:spacing w:val="-2"/>
        </w:rPr>
        <w:t>Discharge</w:t>
      </w:r>
    </w:p>
    <w:p>
      <w:pPr>
        <w:pStyle w:val="BodyText"/>
        <w:tabs>
          <w:tab w:pos="4601" w:val="left" w:leader="none"/>
        </w:tabs>
        <w:spacing w:line="247" w:lineRule="exact"/>
        <w:ind w:left="2980"/>
      </w:pPr>
      <w:r>
        <w:rPr>
          <w:spacing w:val="-2"/>
        </w:rPr>
        <w:t>Release</w:t>
      </w:r>
      <w:r>
        <w:rPr/>
        <w:tab/>
      </w:r>
      <w:r>
        <w:rPr>
          <w:spacing w:val="-2"/>
        </w:rPr>
        <w:t>Retirement</w:t>
      </w:r>
    </w:p>
    <w:p>
      <w:pPr>
        <w:pStyle w:val="BodyText"/>
        <w:tabs>
          <w:tab w:pos="4601" w:val="left" w:leader="none"/>
        </w:tabs>
        <w:spacing w:line="250" w:lineRule="exact"/>
        <w:ind w:left="2981"/>
      </w:pPr>
      <w:r>
        <w:rPr>
          <w:spacing w:val="-2"/>
        </w:rPr>
        <w:t>Layoff</w:t>
      </w:r>
      <w:r>
        <w:rPr/>
        <w:tab/>
      </w:r>
      <w:r>
        <w:rPr>
          <w:spacing w:val="-4"/>
        </w:rPr>
        <w:t>Death</w:t>
      </w:r>
    </w:p>
    <w:p>
      <w:pPr>
        <w:pStyle w:val="BodyText"/>
        <w:spacing w:after="0" w:line="250" w:lineRule="exact"/>
        <w:sectPr>
          <w:pgSz w:w="12240" w:h="15840"/>
          <w:pgMar w:header="727" w:footer="314" w:top="940" w:bottom="500" w:left="720" w:right="1080"/>
        </w:sectPr>
      </w:pPr>
    </w:p>
    <w:p>
      <w:pPr>
        <w:pStyle w:val="BodyText"/>
        <w:spacing w:line="235" w:lineRule="auto" w:before="191"/>
        <w:ind w:left="1721" w:right="254" w:hanging="2"/>
        <w:jc w:val="both"/>
      </w:pPr>
      <w:r>
        <w:rPr/>
        <w:t>Details about each of these categories are given in the Staff Handbook. Written employment </w:t>
      </w:r>
      <w:r>
        <w:rPr>
          <w:spacing w:val="-4"/>
        </w:rPr>
        <w:t>contracts</w:t>
      </w:r>
      <w:r>
        <w:rPr>
          <w:spacing w:val="-10"/>
        </w:rPr>
        <w:t> </w:t>
      </w:r>
      <w:r>
        <w:rPr>
          <w:spacing w:val="-4"/>
        </w:rPr>
        <w:t>of</w:t>
      </w:r>
      <w:r>
        <w:rPr>
          <w:spacing w:val="-9"/>
        </w:rPr>
        <w:t> </w:t>
      </w:r>
      <w:r>
        <w:rPr>
          <w:spacing w:val="-4"/>
        </w:rPr>
        <w:t>coaches</w:t>
      </w:r>
      <w:r>
        <w:rPr>
          <w:spacing w:val="-5"/>
        </w:rPr>
        <w:t> </w:t>
      </w:r>
      <w:r>
        <w:rPr>
          <w:spacing w:val="-4"/>
        </w:rPr>
        <w:t>in</w:t>
      </w:r>
      <w:r>
        <w:rPr/>
        <w:t> </w:t>
      </w:r>
      <w:r>
        <w:rPr>
          <w:spacing w:val="-4"/>
        </w:rPr>
        <w:t>intercollegiate</w:t>
      </w:r>
      <w:r>
        <w:rPr>
          <w:spacing w:val="-9"/>
        </w:rPr>
        <w:t> </w:t>
      </w:r>
      <w:r>
        <w:rPr>
          <w:spacing w:val="-4"/>
        </w:rPr>
        <w:t>athletics</w:t>
      </w:r>
      <w:r>
        <w:rPr>
          <w:spacing w:val="-5"/>
        </w:rPr>
        <w:t> </w:t>
      </w:r>
      <w:r>
        <w:rPr>
          <w:spacing w:val="-4"/>
        </w:rPr>
        <w:t>or</w:t>
      </w:r>
      <w:r>
        <w:rPr>
          <w:spacing w:val="-1"/>
        </w:rPr>
        <w:t> </w:t>
      </w:r>
      <w:r>
        <w:rPr>
          <w:spacing w:val="-4"/>
        </w:rPr>
        <w:t>professional</w:t>
      </w:r>
      <w:r>
        <w:rPr>
          <w:spacing w:val="-6"/>
        </w:rPr>
        <w:t> </w:t>
      </w:r>
      <w:r>
        <w:rPr>
          <w:spacing w:val="-4"/>
        </w:rPr>
        <w:t>staff</w:t>
      </w:r>
      <w:r>
        <w:rPr>
          <w:spacing w:val="-8"/>
        </w:rPr>
        <w:t> </w:t>
      </w:r>
      <w:r>
        <w:rPr>
          <w:spacing w:val="-4"/>
        </w:rPr>
        <w:t>members,</w:t>
      </w:r>
      <w:r>
        <w:rPr>
          <w:spacing w:val="-10"/>
        </w:rPr>
        <w:t> </w:t>
      </w:r>
      <w:r>
        <w:rPr>
          <w:spacing w:val="-4"/>
        </w:rPr>
        <w:t>which</w:t>
      </w:r>
      <w:r>
        <w:rPr>
          <w:spacing w:val="-10"/>
        </w:rPr>
        <w:t> </w:t>
      </w:r>
      <w:r>
        <w:rPr>
          <w:spacing w:val="-4"/>
        </w:rPr>
        <w:t>expressly</w:t>
      </w:r>
      <w:r>
        <w:rPr>
          <w:spacing w:val="-10"/>
        </w:rPr>
        <w:t> </w:t>
      </w:r>
      <w:r>
        <w:rPr>
          <w:spacing w:val="-4"/>
        </w:rPr>
        <w:t>cover more</w:t>
      </w:r>
      <w:r>
        <w:rPr>
          <w:spacing w:val="-10"/>
        </w:rPr>
        <w:t> </w:t>
      </w:r>
      <w:r>
        <w:rPr>
          <w:spacing w:val="-4"/>
        </w:rPr>
        <w:t>than</w:t>
      </w:r>
      <w:r>
        <w:rPr>
          <w:spacing w:val="-9"/>
        </w:rPr>
        <w:t> </w:t>
      </w:r>
      <w:r>
        <w:rPr>
          <w:spacing w:val="-4"/>
        </w:rPr>
        <w:t>a one-year</w:t>
      </w:r>
      <w:r>
        <w:rPr>
          <w:spacing w:val="-10"/>
        </w:rPr>
        <w:t> </w:t>
      </w:r>
      <w:r>
        <w:rPr>
          <w:spacing w:val="-4"/>
        </w:rPr>
        <w:t>period,</w:t>
      </w:r>
      <w:r>
        <w:rPr>
          <w:spacing w:val="-10"/>
        </w:rPr>
        <w:t> </w:t>
      </w:r>
      <w:r>
        <w:rPr>
          <w:spacing w:val="-4"/>
        </w:rPr>
        <w:t>shall</w:t>
      </w:r>
      <w:r>
        <w:rPr>
          <w:spacing w:val="-9"/>
        </w:rPr>
        <w:t> </w:t>
      </w:r>
      <w:r>
        <w:rPr>
          <w:spacing w:val="-4"/>
        </w:rPr>
        <w:t>not</w:t>
      </w:r>
      <w:r>
        <w:rPr>
          <w:spacing w:val="-6"/>
        </w:rPr>
        <w:t> </w:t>
      </w:r>
      <w:r>
        <w:rPr>
          <w:spacing w:val="-4"/>
        </w:rPr>
        <w:t>be</w:t>
      </w:r>
      <w:r>
        <w:rPr>
          <w:spacing w:val="-7"/>
        </w:rPr>
        <w:t> </w:t>
      </w:r>
      <w:r>
        <w:rPr>
          <w:spacing w:val="-4"/>
        </w:rPr>
        <w:t>terminated</w:t>
      </w:r>
      <w:r>
        <w:rPr>
          <w:spacing w:val="-10"/>
        </w:rPr>
        <w:t> </w:t>
      </w:r>
      <w:r>
        <w:rPr>
          <w:spacing w:val="-4"/>
        </w:rPr>
        <w:t>short</w:t>
      </w:r>
      <w:r>
        <w:rPr>
          <w:spacing w:val="-10"/>
        </w:rPr>
        <w:t> </w:t>
      </w:r>
      <w:r>
        <w:rPr>
          <w:spacing w:val="-4"/>
        </w:rPr>
        <w:t>of</w:t>
      </w:r>
      <w:r>
        <w:rPr>
          <w:spacing w:val="-2"/>
        </w:rPr>
        <w:t> </w:t>
      </w:r>
      <w:r>
        <w:rPr>
          <w:spacing w:val="-4"/>
        </w:rPr>
        <w:t>the</w:t>
      </w:r>
      <w:r>
        <w:rPr>
          <w:spacing w:val="-7"/>
        </w:rPr>
        <w:t> </w:t>
      </w:r>
      <w:r>
        <w:rPr>
          <w:spacing w:val="-4"/>
        </w:rPr>
        <w:t>period</w:t>
      </w:r>
      <w:r>
        <w:rPr>
          <w:spacing w:val="-9"/>
        </w:rPr>
        <w:t> </w:t>
      </w:r>
      <w:r>
        <w:rPr>
          <w:spacing w:val="-4"/>
        </w:rPr>
        <w:t>specified</w:t>
      </w:r>
      <w:r>
        <w:rPr>
          <w:spacing w:val="-9"/>
        </w:rPr>
        <w:t> </w:t>
      </w:r>
      <w:r>
        <w:rPr>
          <w:spacing w:val="-4"/>
        </w:rPr>
        <w:t>without</w:t>
      </w:r>
      <w:r>
        <w:rPr>
          <w:spacing w:val="-8"/>
        </w:rPr>
        <w:t> </w:t>
      </w:r>
      <w:r>
        <w:rPr>
          <w:spacing w:val="-4"/>
        </w:rPr>
        <w:t>the</w:t>
      </w:r>
      <w:r>
        <w:rPr>
          <w:spacing w:val="-7"/>
        </w:rPr>
        <w:t> </w:t>
      </w:r>
      <w:r>
        <w:rPr>
          <w:spacing w:val="-4"/>
        </w:rPr>
        <w:t>express </w:t>
      </w:r>
      <w:r>
        <w:rPr/>
        <w:t>consent of the Board of Regents.</w:t>
      </w:r>
    </w:p>
    <w:p>
      <w:pPr>
        <w:pStyle w:val="BodyText"/>
        <w:spacing w:before="25"/>
      </w:pPr>
    </w:p>
    <w:p>
      <w:pPr>
        <w:pStyle w:val="ListParagraph"/>
        <w:numPr>
          <w:ilvl w:val="1"/>
          <w:numId w:val="58"/>
        </w:numPr>
        <w:tabs>
          <w:tab w:pos="1720" w:val="left" w:leader="none"/>
        </w:tabs>
        <w:spacing w:line="240" w:lineRule="auto" w:before="0" w:after="0"/>
        <w:ind w:left="1720" w:right="0" w:hanging="720"/>
        <w:jc w:val="left"/>
        <w:rPr>
          <w:sz w:val="22"/>
        </w:rPr>
      </w:pPr>
      <w:bookmarkStart w:name="V.8. Grievance Procedure" w:id="173"/>
      <w:bookmarkEnd w:id="173"/>
      <w:r>
        <w:rPr/>
      </w:r>
      <w:bookmarkStart w:name="_bookmark87" w:id="174"/>
      <w:bookmarkEnd w:id="174"/>
      <w:r>
        <w:rPr/>
      </w:r>
      <w:r>
        <w:rPr>
          <w:spacing w:val="-5"/>
          <w:sz w:val="22"/>
          <w:u w:val="single"/>
        </w:rPr>
        <w:t>Grievance</w:t>
      </w:r>
      <w:r>
        <w:rPr>
          <w:spacing w:val="-1"/>
          <w:sz w:val="22"/>
          <w:u w:val="single"/>
        </w:rPr>
        <w:t> </w:t>
      </w:r>
      <w:r>
        <w:rPr>
          <w:spacing w:val="-2"/>
          <w:sz w:val="22"/>
          <w:u w:val="single"/>
        </w:rPr>
        <w:t>Procedure</w:t>
      </w:r>
    </w:p>
    <w:p>
      <w:pPr>
        <w:pStyle w:val="BodyText"/>
        <w:spacing w:before="17"/>
      </w:pPr>
    </w:p>
    <w:p>
      <w:pPr>
        <w:pStyle w:val="BodyText"/>
        <w:ind w:left="1721" w:hanging="1"/>
      </w:pPr>
      <w:r>
        <w:rPr/>
        <w:t>Staff</w:t>
      </w:r>
      <w:r>
        <w:rPr>
          <w:spacing w:val="15"/>
        </w:rPr>
        <w:t> </w:t>
      </w:r>
      <w:r>
        <w:rPr/>
        <w:t>employees</w:t>
      </w:r>
      <w:r>
        <w:rPr>
          <w:spacing w:val="9"/>
        </w:rPr>
        <w:t> </w:t>
      </w:r>
      <w:r>
        <w:rPr/>
        <w:t>not</w:t>
      </w:r>
      <w:r>
        <w:rPr>
          <w:spacing w:val="13"/>
        </w:rPr>
        <w:t> </w:t>
      </w:r>
      <w:r>
        <w:rPr/>
        <w:t>subject</w:t>
      </w:r>
      <w:r>
        <w:rPr>
          <w:spacing w:val="13"/>
        </w:rPr>
        <w:t> </w:t>
      </w:r>
      <w:r>
        <w:rPr/>
        <w:t>to</w:t>
      </w:r>
      <w:r>
        <w:rPr>
          <w:spacing w:val="15"/>
        </w:rPr>
        <w:t> </w:t>
      </w:r>
      <w:r>
        <w:rPr/>
        <w:t>the</w:t>
      </w:r>
      <w:r>
        <w:rPr>
          <w:spacing w:val="14"/>
        </w:rPr>
        <w:t> </w:t>
      </w:r>
      <w:r>
        <w:rPr/>
        <w:t>Collective</w:t>
      </w:r>
      <w:r>
        <w:rPr>
          <w:spacing w:val="7"/>
        </w:rPr>
        <w:t> </w:t>
      </w:r>
      <w:r>
        <w:rPr/>
        <w:t>Bargaining</w:t>
      </w:r>
      <w:r>
        <w:rPr>
          <w:spacing w:val="8"/>
        </w:rPr>
        <w:t> </w:t>
      </w:r>
      <w:r>
        <w:rPr/>
        <w:t>Agreement</w:t>
      </w:r>
      <w:r>
        <w:rPr>
          <w:spacing w:val="8"/>
        </w:rPr>
        <w:t> </w:t>
      </w:r>
      <w:r>
        <w:rPr/>
        <w:t>have</w:t>
      </w:r>
      <w:r>
        <w:rPr>
          <w:spacing w:val="14"/>
        </w:rPr>
        <w:t> </w:t>
      </w:r>
      <w:r>
        <w:rPr/>
        <w:t>access</w:t>
      </w:r>
      <w:r>
        <w:rPr>
          <w:spacing w:val="12"/>
        </w:rPr>
        <w:t> </w:t>
      </w:r>
      <w:r>
        <w:rPr/>
        <w:t>to</w:t>
      </w:r>
      <w:r>
        <w:rPr>
          <w:spacing w:val="16"/>
        </w:rPr>
        <w:t> </w:t>
      </w:r>
      <w:r>
        <w:rPr/>
        <w:t>grievance procedures</w:t>
      </w:r>
      <w:r>
        <w:rPr>
          <w:spacing w:val="-3"/>
        </w:rPr>
        <w:t> </w:t>
      </w:r>
      <w:r>
        <w:rPr/>
        <w:t>as described</w:t>
      </w:r>
      <w:r>
        <w:rPr>
          <w:spacing w:val="-2"/>
        </w:rPr>
        <w:t> </w:t>
      </w:r>
      <w:r>
        <w:rPr/>
        <w:t>in the Staff Handbook.</w:t>
      </w:r>
    </w:p>
    <w:p>
      <w:pPr>
        <w:pStyle w:val="BodyText"/>
        <w:spacing w:line="235" w:lineRule="auto" w:before="240"/>
        <w:ind w:left="1721" w:hanging="1"/>
      </w:pPr>
      <w:r>
        <w:rPr/>
        <w:t>Staff</w:t>
      </w:r>
      <w:r>
        <w:rPr>
          <w:spacing w:val="15"/>
        </w:rPr>
        <w:t> </w:t>
      </w:r>
      <w:r>
        <w:rPr/>
        <w:t>employees</w:t>
      </w:r>
      <w:r>
        <w:rPr>
          <w:spacing w:val="11"/>
        </w:rPr>
        <w:t> </w:t>
      </w:r>
      <w:r>
        <w:rPr/>
        <w:t>subject</w:t>
      </w:r>
      <w:r>
        <w:rPr>
          <w:spacing w:val="14"/>
        </w:rPr>
        <w:t> </w:t>
      </w:r>
      <w:r>
        <w:rPr/>
        <w:t>to</w:t>
      </w:r>
      <w:r>
        <w:rPr>
          <w:spacing w:val="17"/>
        </w:rPr>
        <w:t> </w:t>
      </w:r>
      <w:r>
        <w:rPr/>
        <w:t>the</w:t>
      </w:r>
      <w:r>
        <w:rPr>
          <w:spacing w:val="16"/>
        </w:rPr>
        <w:t> </w:t>
      </w:r>
      <w:r>
        <w:rPr/>
        <w:t>Collective</w:t>
      </w:r>
      <w:r>
        <w:rPr>
          <w:spacing w:val="8"/>
        </w:rPr>
        <w:t> </w:t>
      </w:r>
      <w:r>
        <w:rPr/>
        <w:t>Bargaining</w:t>
      </w:r>
      <w:r>
        <w:rPr>
          <w:spacing w:val="6"/>
        </w:rPr>
        <w:t> </w:t>
      </w:r>
      <w:r>
        <w:rPr/>
        <w:t>Agreement</w:t>
      </w:r>
      <w:r>
        <w:rPr>
          <w:spacing w:val="8"/>
        </w:rPr>
        <w:t> </w:t>
      </w:r>
      <w:r>
        <w:rPr/>
        <w:t>have</w:t>
      </w:r>
      <w:r>
        <w:rPr>
          <w:spacing w:val="14"/>
        </w:rPr>
        <w:t> </w:t>
      </w:r>
      <w:r>
        <w:rPr/>
        <w:t>access</w:t>
      </w:r>
      <w:r>
        <w:rPr>
          <w:spacing w:val="14"/>
        </w:rPr>
        <w:t> </w:t>
      </w:r>
      <w:r>
        <w:rPr/>
        <w:t>to</w:t>
      </w:r>
      <w:r>
        <w:rPr>
          <w:spacing w:val="17"/>
        </w:rPr>
        <w:t> </w:t>
      </w:r>
      <w:r>
        <w:rPr/>
        <w:t>the</w:t>
      </w:r>
      <w:r>
        <w:rPr>
          <w:spacing w:val="16"/>
        </w:rPr>
        <w:t> </w:t>
      </w:r>
      <w:r>
        <w:rPr/>
        <w:t>grievance </w:t>
      </w:r>
      <w:r>
        <w:rPr>
          <w:spacing w:val="-2"/>
        </w:rPr>
        <w:t>procedures</w:t>
      </w:r>
      <w:r>
        <w:rPr>
          <w:spacing w:val="-8"/>
        </w:rPr>
        <w:t> </w:t>
      </w:r>
      <w:r>
        <w:rPr>
          <w:spacing w:val="-2"/>
        </w:rPr>
        <w:t>as described</w:t>
      </w:r>
      <w:r>
        <w:rPr>
          <w:spacing w:val="-7"/>
        </w:rPr>
        <w:t> </w:t>
      </w:r>
      <w:r>
        <w:rPr>
          <w:spacing w:val="-2"/>
        </w:rPr>
        <w:t>in the Collective</w:t>
      </w:r>
      <w:r>
        <w:rPr>
          <w:spacing w:val="-10"/>
        </w:rPr>
        <w:t> </w:t>
      </w:r>
      <w:r>
        <w:rPr>
          <w:spacing w:val="-2"/>
        </w:rPr>
        <w:t>Bargaining</w:t>
      </w:r>
      <w:r>
        <w:rPr>
          <w:spacing w:val="-12"/>
        </w:rPr>
        <w:t> </w:t>
      </w:r>
      <w:r>
        <w:rPr>
          <w:spacing w:val="-2"/>
        </w:rPr>
        <w:t>Agreement.</w:t>
      </w:r>
    </w:p>
    <w:p>
      <w:pPr>
        <w:pStyle w:val="BodyText"/>
        <w:spacing w:before="27"/>
      </w:pPr>
    </w:p>
    <w:p>
      <w:pPr>
        <w:pStyle w:val="ListParagraph"/>
        <w:numPr>
          <w:ilvl w:val="1"/>
          <w:numId w:val="58"/>
        </w:numPr>
        <w:tabs>
          <w:tab w:pos="1720" w:val="left" w:leader="none"/>
        </w:tabs>
        <w:spacing w:line="240" w:lineRule="auto" w:before="0" w:after="0"/>
        <w:ind w:left="1720" w:right="0" w:hanging="720"/>
        <w:jc w:val="left"/>
        <w:rPr>
          <w:sz w:val="22"/>
        </w:rPr>
      </w:pPr>
      <w:bookmarkStart w:name="V.9. Privileges and Benefits" w:id="175"/>
      <w:bookmarkEnd w:id="175"/>
      <w:r>
        <w:rPr/>
      </w:r>
      <w:bookmarkStart w:name="_bookmark88" w:id="176"/>
      <w:bookmarkEnd w:id="176"/>
      <w:r>
        <w:rPr/>
      </w:r>
      <w:r>
        <w:rPr>
          <w:w w:val="90"/>
          <w:sz w:val="22"/>
          <w:u w:val="single"/>
        </w:rPr>
        <w:t>Privileges</w:t>
      </w:r>
      <w:r>
        <w:rPr>
          <w:spacing w:val="9"/>
          <w:sz w:val="22"/>
          <w:u w:val="single"/>
        </w:rPr>
        <w:t> </w:t>
      </w:r>
      <w:r>
        <w:rPr>
          <w:w w:val="90"/>
          <w:sz w:val="22"/>
          <w:u w:val="single"/>
        </w:rPr>
        <w:t>and</w:t>
      </w:r>
      <w:r>
        <w:rPr>
          <w:spacing w:val="14"/>
          <w:sz w:val="22"/>
          <w:u w:val="single"/>
        </w:rPr>
        <w:t> </w:t>
      </w:r>
      <w:r>
        <w:rPr>
          <w:spacing w:val="-2"/>
          <w:w w:val="90"/>
          <w:sz w:val="22"/>
          <w:u w:val="single"/>
        </w:rPr>
        <w:t>Benefits</w:t>
      </w:r>
    </w:p>
    <w:p>
      <w:pPr>
        <w:pStyle w:val="BodyText"/>
        <w:spacing w:line="235" w:lineRule="auto" w:before="251"/>
        <w:ind w:left="1719" w:right="296"/>
        <w:jc w:val="both"/>
      </w:pPr>
      <w:r>
        <w:rPr/>
        <w:t>Various</w:t>
      </w:r>
      <w:r>
        <w:rPr>
          <w:spacing w:val="-14"/>
        </w:rPr>
        <w:t> </w:t>
      </w:r>
      <w:r>
        <w:rPr/>
        <w:t>kinds</w:t>
      </w:r>
      <w:r>
        <w:rPr>
          <w:spacing w:val="-14"/>
        </w:rPr>
        <w:t> </w:t>
      </w:r>
      <w:r>
        <w:rPr/>
        <w:t>of</w:t>
      </w:r>
      <w:r>
        <w:rPr>
          <w:spacing w:val="-14"/>
        </w:rPr>
        <w:t> </w:t>
      </w:r>
      <w:r>
        <w:rPr/>
        <w:t>privileges</w:t>
      </w:r>
      <w:r>
        <w:rPr>
          <w:spacing w:val="-13"/>
        </w:rPr>
        <w:t> </w:t>
      </w:r>
      <w:r>
        <w:rPr/>
        <w:t>and</w:t>
      </w:r>
      <w:r>
        <w:rPr>
          <w:spacing w:val="-14"/>
        </w:rPr>
        <w:t> </w:t>
      </w:r>
      <w:r>
        <w:rPr/>
        <w:t>benefits</w:t>
      </w:r>
      <w:r>
        <w:rPr>
          <w:spacing w:val="-14"/>
        </w:rPr>
        <w:t> </w:t>
      </w:r>
      <w:r>
        <w:rPr/>
        <w:t>available</w:t>
      </w:r>
      <w:r>
        <w:rPr>
          <w:spacing w:val="-14"/>
        </w:rPr>
        <w:t> </w:t>
      </w:r>
      <w:r>
        <w:rPr/>
        <w:t>to</w:t>
      </w:r>
      <w:r>
        <w:rPr>
          <w:spacing w:val="-13"/>
        </w:rPr>
        <w:t> </w:t>
      </w:r>
      <w:r>
        <w:rPr/>
        <w:t>full</w:t>
      </w:r>
      <w:r>
        <w:rPr>
          <w:spacing w:val="-14"/>
        </w:rPr>
        <w:t> </w:t>
      </w:r>
      <w:r>
        <w:rPr/>
        <w:t>time</w:t>
      </w:r>
      <w:r>
        <w:rPr>
          <w:spacing w:val="-14"/>
        </w:rPr>
        <w:t> </w:t>
      </w:r>
      <w:r>
        <w:rPr/>
        <w:t>staff</w:t>
      </w:r>
      <w:r>
        <w:rPr>
          <w:spacing w:val="-14"/>
        </w:rPr>
        <w:t> </w:t>
      </w:r>
      <w:r>
        <w:rPr/>
        <w:t>employees</w:t>
      </w:r>
      <w:r>
        <w:rPr>
          <w:spacing w:val="-13"/>
        </w:rPr>
        <w:t> </w:t>
      </w:r>
      <w:r>
        <w:rPr/>
        <w:t>are</w:t>
      </w:r>
      <w:r>
        <w:rPr>
          <w:spacing w:val="-14"/>
        </w:rPr>
        <w:t> </w:t>
      </w:r>
      <w:r>
        <w:rPr/>
        <w:t>described</w:t>
      </w:r>
      <w:r>
        <w:rPr>
          <w:spacing w:val="-14"/>
        </w:rPr>
        <w:t> </w:t>
      </w:r>
      <w:r>
        <w:rPr/>
        <w:t>in</w:t>
      </w:r>
      <w:r>
        <w:rPr>
          <w:spacing w:val="-14"/>
        </w:rPr>
        <w:t> </w:t>
      </w:r>
      <w:r>
        <w:rPr/>
        <w:t>the </w:t>
      </w:r>
      <w:r>
        <w:rPr>
          <w:spacing w:val="-2"/>
        </w:rPr>
        <w:t>Staff</w:t>
      </w:r>
      <w:r>
        <w:rPr>
          <w:spacing w:val="-9"/>
        </w:rPr>
        <w:t> </w:t>
      </w:r>
      <w:r>
        <w:rPr>
          <w:spacing w:val="-2"/>
        </w:rPr>
        <w:t>Handbook</w:t>
      </w:r>
      <w:r>
        <w:rPr>
          <w:spacing w:val="-12"/>
        </w:rPr>
        <w:t> </w:t>
      </w:r>
      <w:r>
        <w:rPr>
          <w:spacing w:val="-2"/>
        </w:rPr>
        <w:t>and</w:t>
      </w:r>
      <w:r>
        <w:rPr>
          <w:spacing w:val="-5"/>
        </w:rPr>
        <w:t> </w:t>
      </w:r>
      <w:r>
        <w:rPr>
          <w:spacing w:val="-2"/>
        </w:rPr>
        <w:t>in</w:t>
      </w:r>
      <w:r>
        <w:rPr>
          <w:spacing w:val="-5"/>
        </w:rPr>
        <w:t> </w:t>
      </w:r>
      <w:r>
        <w:rPr>
          <w:spacing w:val="-2"/>
        </w:rPr>
        <w:t>the</w:t>
      </w:r>
      <w:r>
        <w:rPr>
          <w:spacing w:val="-9"/>
        </w:rPr>
        <w:t> </w:t>
      </w:r>
      <w:r>
        <w:rPr>
          <w:spacing w:val="-2"/>
        </w:rPr>
        <w:t>Collective</w:t>
      </w:r>
      <w:r>
        <w:rPr>
          <w:spacing w:val="-12"/>
        </w:rPr>
        <w:t> </w:t>
      </w:r>
      <w:r>
        <w:rPr>
          <w:spacing w:val="-2"/>
        </w:rPr>
        <w:t>Bargaining</w:t>
      </w:r>
      <w:r>
        <w:rPr>
          <w:spacing w:val="-12"/>
        </w:rPr>
        <w:t> </w:t>
      </w:r>
      <w:r>
        <w:rPr>
          <w:spacing w:val="-2"/>
        </w:rPr>
        <w:t>Agreement,</w:t>
      </w:r>
      <w:r>
        <w:rPr>
          <w:spacing w:val="-12"/>
        </w:rPr>
        <w:t> </w:t>
      </w:r>
      <w:r>
        <w:rPr>
          <w:spacing w:val="-2"/>
        </w:rPr>
        <w:t>for</w:t>
      </w:r>
      <w:r>
        <w:rPr>
          <w:spacing w:val="-4"/>
        </w:rPr>
        <w:t> </w:t>
      </w:r>
      <w:r>
        <w:rPr>
          <w:spacing w:val="-2"/>
        </w:rPr>
        <w:t>those</w:t>
      </w:r>
      <w:r>
        <w:rPr>
          <w:spacing w:val="-9"/>
        </w:rPr>
        <w:t> </w:t>
      </w:r>
      <w:r>
        <w:rPr>
          <w:spacing w:val="-2"/>
        </w:rPr>
        <w:t>employees</w:t>
      </w:r>
      <w:r>
        <w:rPr>
          <w:spacing w:val="-12"/>
        </w:rPr>
        <w:t> </w:t>
      </w:r>
      <w:r>
        <w:rPr>
          <w:spacing w:val="-2"/>
        </w:rPr>
        <w:t>who</w:t>
      </w:r>
      <w:r>
        <w:rPr>
          <w:spacing w:val="-8"/>
        </w:rPr>
        <w:t> </w:t>
      </w:r>
      <w:r>
        <w:rPr>
          <w:spacing w:val="-2"/>
        </w:rPr>
        <w:t>are</w:t>
      </w:r>
      <w:r>
        <w:rPr>
          <w:spacing w:val="-12"/>
        </w:rPr>
        <w:t> </w:t>
      </w:r>
      <w:r>
        <w:rPr>
          <w:spacing w:val="-2"/>
        </w:rPr>
        <w:t>subject </w:t>
      </w:r>
      <w:r>
        <w:rPr/>
        <w:t>to</w:t>
      </w:r>
      <w:r>
        <w:rPr>
          <w:spacing w:val="-9"/>
        </w:rPr>
        <w:t> </w:t>
      </w:r>
      <w:r>
        <w:rPr/>
        <w:t>the</w:t>
      </w:r>
      <w:r>
        <w:rPr>
          <w:spacing w:val="-8"/>
        </w:rPr>
        <w:t> </w:t>
      </w:r>
      <w:r>
        <w:rPr/>
        <w:t>Collective</w:t>
      </w:r>
      <w:r>
        <w:rPr>
          <w:spacing w:val="-14"/>
        </w:rPr>
        <w:t> </w:t>
      </w:r>
      <w:r>
        <w:rPr/>
        <w:t>Bargaining</w:t>
      </w:r>
      <w:r>
        <w:rPr>
          <w:spacing w:val="-14"/>
        </w:rPr>
        <w:t> </w:t>
      </w:r>
      <w:r>
        <w:rPr/>
        <w:t>Agreement.</w:t>
      </w:r>
    </w:p>
    <w:p>
      <w:pPr>
        <w:pStyle w:val="BodyText"/>
        <w:spacing w:before="23"/>
      </w:pPr>
    </w:p>
    <w:p>
      <w:pPr>
        <w:pStyle w:val="ListParagraph"/>
        <w:numPr>
          <w:ilvl w:val="1"/>
          <w:numId w:val="58"/>
        </w:numPr>
        <w:tabs>
          <w:tab w:pos="1720" w:val="left" w:leader="none"/>
        </w:tabs>
        <w:spacing w:line="252" w:lineRule="auto" w:before="0" w:after="0"/>
        <w:ind w:left="1720" w:right="6555" w:hanging="721"/>
        <w:jc w:val="left"/>
        <w:rPr>
          <w:sz w:val="22"/>
        </w:rPr>
      </w:pPr>
      <w:bookmarkStart w:name="V.10. Sabbatical Leave for Staff" w:id="177"/>
      <w:bookmarkEnd w:id="177"/>
      <w:r>
        <w:rPr/>
      </w:r>
      <w:bookmarkStart w:name="_bookmark89" w:id="178"/>
      <w:bookmarkEnd w:id="178"/>
      <w:r>
        <w:rPr/>
      </w:r>
      <w:r>
        <w:rPr>
          <w:spacing w:val="-6"/>
          <w:sz w:val="22"/>
          <w:u w:val="single"/>
        </w:rPr>
        <w:t>Sabbatical</w:t>
      </w:r>
      <w:r>
        <w:rPr>
          <w:spacing w:val="-10"/>
          <w:sz w:val="22"/>
          <w:u w:val="single"/>
        </w:rPr>
        <w:t> </w:t>
      </w:r>
      <w:r>
        <w:rPr>
          <w:spacing w:val="-6"/>
          <w:sz w:val="22"/>
          <w:u w:val="single"/>
        </w:rPr>
        <w:t>Leave</w:t>
      </w:r>
      <w:r>
        <w:rPr>
          <w:spacing w:val="-8"/>
          <w:sz w:val="22"/>
          <w:u w:val="single"/>
        </w:rPr>
        <w:t> </w:t>
      </w:r>
      <w:r>
        <w:rPr>
          <w:spacing w:val="-6"/>
          <w:sz w:val="22"/>
          <w:u w:val="single"/>
        </w:rPr>
        <w:t>for</w:t>
      </w:r>
      <w:r>
        <w:rPr>
          <w:spacing w:val="-8"/>
          <w:sz w:val="22"/>
          <w:u w:val="single"/>
        </w:rPr>
        <w:t> </w:t>
      </w:r>
      <w:r>
        <w:rPr>
          <w:spacing w:val="-6"/>
          <w:sz w:val="22"/>
          <w:u w:val="single"/>
        </w:rPr>
        <w:t>Staff</w:t>
      </w:r>
      <w:r>
        <w:rPr>
          <w:spacing w:val="-6"/>
          <w:sz w:val="22"/>
        </w:rPr>
        <w:t> </w:t>
      </w:r>
      <w:r>
        <w:rPr>
          <w:sz w:val="22"/>
        </w:rPr>
        <w:t>(Adopted</w:t>
      </w:r>
      <w:r>
        <w:rPr>
          <w:spacing w:val="-14"/>
          <w:sz w:val="22"/>
        </w:rPr>
        <w:t> </w:t>
      </w:r>
      <w:r>
        <w:rPr>
          <w:sz w:val="22"/>
        </w:rPr>
        <w:t>May</w:t>
      </w:r>
      <w:r>
        <w:rPr>
          <w:spacing w:val="-14"/>
          <w:sz w:val="22"/>
        </w:rPr>
        <w:t> </w:t>
      </w:r>
      <w:r>
        <w:rPr>
          <w:sz w:val="22"/>
        </w:rPr>
        <w:t>11,</w:t>
      </w:r>
      <w:r>
        <w:rPr>
          <w:spacing w:val="-14"/>
          <w:sz w:val="22"/>
        </w:rPr>
        <w:t> </w:t>
      </w:r>
      <w:r>
        <w:rPr>
          <w:sz w:val="22"/>
        </w:rPr>
        <w:t>1984)</w:t>
      </w:r>
    </w:p>
    <w:p>
      <w:pPr>
        <w:pStyle w:val="BodyText"/>
        <w:spacing w:line="235" w:lineRule="auto" w:before="227"/>
        <w:ind w:left="1720" w:right="295"/>
        <w:jc w:val="both"/>
      </w:pPr>
      <w:r>
        <w:rPr>
          <w:spacing w:val="-2"/>
        </w:rPr>
        <w:t>Western</w:t>
      </w:r>
      <w:r>
        <w:rPr>
          <w:spacing w:val="-12"/>
        </w:rPr>
        <w:t> </w:t>
      </w:r>
      <w:r>
        <w:rPr>
          <w:spacing w:val="-2"/>
        </w:rPr>
        <w:t>New</w:t>
      </w:r>
      <w:r>
        <w:rPr>
          <w:spacing w:val="-12"/>
        </w:rPr>
        <w:t> </w:t>
      </w:r>
      <w:r>
        <w:rPr>
          <w:spacing w:val="-2"/>
        </w:rPr>
        <w:t>Mexico</w:t>
      </w:r>
      <w:r>
        <w:rPr>
          <w:spacing w:val="-12"/>
        </w:rPr>
        <w:t> </w:t>
      </w:r>
      <w:r>
        <w:rPr>
          <w:spacing w:val="-2"/>
        </w:rPr>
        <w:t>University,</w:t>
      </w:r>
      <w:r>
        <w:rPr>
          <w:spacing w:val="-11"/>
        </w:rPr>
        <w:t> </w:t>
      </w:r>
      <w:r>
        <w:rPr>
          <w:spacing w:val="-2"/>
        </w:rPr>
        <w:t>realizing</w:t>
      </w:r>
      <w:r>
        <w:rPr>
          <w:spacing w:val="-12"/>
        </w:rPr>
        <w:t> </w:t>
      </w:r>
      <w:r>
        <w:rPr>
          <w:spacing w:val="-2"/>
        </w:rPr>
        <w:t>that</w:t>
      </w:r>
      <w:r>
        <w:rPr>
          <w:spacing w:val="-12"/>
        </w:rPr>
        <w:t> </w:t>
      </w:r>
      <w:r>
        <w:rPr>
          <w:spacing w:val="-2"/>
        </w:rPr>
        <w:t>it</w:t>
      </w:r>
      <w:r>
        <w:rPr>
          <w:spacing w:val="-10"/>
        </w:rPr>
        <w:t> </w:t>
      </w:r>
      <w:r>
        <w:rPr>
          <w:spacing w:val="-2"/>
        </w:rPr>
        <w:t>is</w:t>
      </w:r>
      <w:r>
        <w:rPr>
          <w:spacing w:val="-8"/>
        </w:rPr>
        <w:t> </w:t>
      </w:r>
      <w:r>
        <w:rPr>
          <w:spacing w:val="-2"/>
        </w:rPr>
        <w:t>in</w:t>
      </w:r>
      <w:r>
        <w:rPr>
          <w:spacing w:val="-8"/>
        </w:rPr>
        <w:t> </w:t>
      </w:r>
      <w:r>
        <w:rPr>
          <w:spacing w:val="-2"/>
        </w:rPr>
        <w:t>the</w:t>
      </w:r>
      <w:r>
        <w:rPr>
          <w:spacing w:val="-9"/>
        </w:rPr>
        <w:t> </w:t>
      </w:r>
      <w:r>
        <w:rPr>
          <w:spacing w:val="-2"/>
        </w:rPr>
        <w:t>best</w:t>
      </w:r>
      <w:r>
        <w:rPr>
          <w:spacing w:val="-8"/>
        </w:rPr>
        <w:t> </w:t>
      </w:r>
      <w:r>
        <w:rPr>
          <w:spacing w:val="-2"/>
        </w:rPr>
        <w:t>interest</w:t>
      </w:r>
      <w:r>
        <w:rPr>
          <w:spacing w:val="-12"/>
        </w:rPr>
        <w:t> </w:t>
      </w:r>
      <w:r>
        <w:rPr>
          <w:spacing w:val="-2"/>
        </w:rPr>
        <w:t>of</w:t>
      </w:r>
      <w:r>
        <w:rPr>
          <w:spacing w:val="-7"/>
        </w:rPr>
        <w:t> </w:t>
      </w:r>
      <w:r>
        <w:rPr>
          <w:spacing w:val="-2"/>
        </w:rPr>
        <w:t>the</w:t>
      </w:r>
      <w:r>
        <w:rPr>
          <w:spacing w:val="-9"/>
        </w:rPr>
        <w:t> </w:t>
      </w:r>
      <w:r>
        <w:rPr>
          <w:spacing w:val="-2"/>
        </w:rPr>
        <w:t>institution</w:t>
      </w:r>
      <w:r>
        <w:rPr>
          <w:spacing w:val="-12"/>
        </w:rPr>
        <w:t> </w:t>
      </w:r>
      <w:r>
        <w:rPr>
          <w:spacing w:val="-2"/>
        </w:rPr>
        <w:t>to</w:t>
      </w:r>
      <w:r>
        <w:rPr>
          <w:spacing w:val="-12"/>
        </w:rPr>
        <w:t> </w:t>
      </w:r>
      <w:r>
        <w:rPr>
          <w:spacing w:val="-2"/>
        </w:rPr>
        <w:t>upgrade </w:t>
      </w:r>
      <w:r>
        <w:rPr/>
        <w:t>the abilities, competencies and skills of its administrative staff, provides this opportunity for remunerated</w:t>
      </w:r>
      <w:r>
        <w:rPr>
          <w:spacing w:val="-6"/>
        </w:rPr>
        <w:t> </w:t>
      </w:r>
      <w:r>
        <w:rPr/>
        <w:t>leave to its administrators.</w:t>
      </w:r>
    </w:p>
    <w:p>
      <w:pPr>
        <w:pStyle w:val="BodyText"/>
        <w:spacing w:line="235" w:lineRule="auto" w:before="253"/>
        <w:ind w:left="1720" w:right="296" w:hanging="1"/>
        <w:jc w:val="both"/>
      </w:pPr>
      <w:r>
        <w:rPr/>
        <w:t>This</w:t>
      </w:r>
      <w:r>
        <w:rPr>
          <w:spacing w:val="-2"/>
        </w:rPr>
        <w:t> </w:t>
      </w:r>
      <w:r>
        <w:rPr/>
        <w:t>program</w:t>
      </w:r>
      <w:r>
        <w:rPr>
          <w:spacing w:val="-4"/>
        </w:rPr>
        <w:t> </w:t>
      </w:r>
      <w:r>
        <w:rPr/>
        <w:t>is established</w:t>
      </w:r>
      <w:r>
        <w:rPr>
          <w:spacing w:val="-8"/>
        </w:rPr>
        <w:t> </w:t>
      </w:r>
      <w:r>
        <w:rPr/>
        <w:t>to allow</w:t>
      </w:r>
      <w:r>
        <w:rPr>
          <w:spacing w:val="-2"/>
        </w:rPr>
        <w:t> </w:t>
      </w:r>
      <w:r>
        <w:rPr/>
        <w:t>time</w:t>
      </w:r>
      <w:r>
        <w:rPr>
          <w:spacing w:val="-2"/>
        </w:rPr>
        <w:t> </w:t>
      </w:r>
      <w:r>
        <w:rPr/>
        <w:t>for appropriate</w:t>
      </w:r>
      <w:r>
        <w:rPr>
          <w:spacing w:val="-6"/>
        </w:rPr>
        <w:t> </w:t>
      </w:r>
      <w:r>
        <w:rPr/>
        <w:t>research,</w:t>
      </w:r>
      <w:r>
        <w:rPr>
          <w:spacing w:val="-4"/>
        </w:rPr>
        <w:t> </w:t>
      </w:r>
      <w:r>
        <w:rPr/>
        <w:t>study,</w:t>
      </w:r>
      <w:r>
        <w:rPr>
          <w:spacing w:val="-2"/>
        </w:rPr>
        <w:t> </w:t>
      </w:r>
      <w:r>
        <w:rPr/>
        <w:t>writing,</w:t>
      </w:r>
      <w:r>
        <w:rPr>
          <w:spacing w:val="-6"/>
        </w:rPr>
        <w:t> </w:t>
      </w:r>
      <w:r>
        <w:rPr/>
        <w:t>and</w:t>
      </w:r>
      <w:r>
        <w:rPr>
          <w:spacing w:val="-6"/>
        </w:rPr>
        <w:t> </w:t>
      </w:r>
      <w:r>
        <w:rPr/>
        <w:t>attendant </w:t>
      </w:r>
      <w:r>
        <w:rPr>
          <w:spacing w:val="-2"/>
        </w:rPr>
        <w:t>travel;</w:t>
      </w:r>
      <w:r>
        <w:rPr>
          <w:spacing w:val="-8"/>
        </w:rPr>
        <w:t> </w:t>
      </w:r>
      <w:r>
        <w:rPr>
          <w:spacing w:val="-2"/>
        </w:rPr>
        <w:t>activity</w:t>
      </w:r>
      <w:r>
        <w:rPr>
          <w:spacing w:val="-6"/>
        </w:rPr>
        <w:t> </w:t>
      </w:r>
      <w:r>
        <w:rPr>
          <w:spacing w:val="-2"/>
        </w:rPr>
        <w:t>which</w:t>
      </w:r>
      <w:r>
        <w:rPr>
          <w:spacing w:val="-5"/>
        </w:rPr>
        <w:t> </w:t>
      </w:r>
      <w:r>
        <w:rPr>
          <w:spacing w:val="-2"/>
        </w:rPr>
        <w:t>is expected</w:t>
      </w:r>
      <w:r>
        <w:rPr>
          <w:spacing w:val="-8"/>
        </w:rPr>
        <w:t> </w:t>
      </w:r>
      <w:r>
        <w:rPr>
          <w:spacing w:val="-2"/>
        </w:rPr>
        <w:t>to</w:t>
      </w:r>
      <w:r>
        <w:rPr>
          <w:spacing w:val="-3"/>
        </w:rPr>
        <w:t> </w:t>
      </w:r>
      <w:r>
        <w:rPr>
          <w:spacing w:val="-2"/>
        </w:rPr>
        <w:t>benefit</w:t>
      </w:r>
      <w:r>
        <w:rPr>
          <w:spacing w:val="-7"/>
        </w:rPr>
        <w:t> </w:t>
      </w:r>
      <w:r>
        <w:rPr>
          <w:spacing w:val="-2"/>
        </w:rPr>
        <w:t>the</w:t>
      </w:r>
      <w:r>
        <w:rPr>
          <w:spacing w:val="-3"/>
        </w:rPr>
        <w:t> </w:t>
      </w:r>
      <w:r>
        <w:rPr>
          <w:spacing w:val="-2"/>
        </w:rPr>
        <w:t>university.</w:t>
      </w:r>
    </w:p>
    <w:p>
      <w:pPr>
        <w:pStyle w:val="BodyText"/>
        <w:spacing w:line="232" w:lineRule="auto" w:before="252"/>
        <w:ind w:left="1720" w:right="297"/>
        <w:jc w:val="both"/>
      </w:pPr>
      <w:r>
        <w:rPr>
          <w:u w:val="single"/>
        </w:rPr>
        <w:t>Eligibility:</w:t>
      </w:r>
      <w:r>
        <w:rPr>
          <w:spacing w:val="40"/>
        </w:rPr>
        <w:t> </w:t>
      </w:r>
      <w:r>
        <w:rPr/>
        <w:t>Persons applying for leave under this program will have been employed by the university</w:t>
      </w:r>
      <w:r>
        <w:rPr>
          <w:spacing w:val="-4"/>
        </w:rPr>
        <w:t> </w:t>
      </w:r>
      <w:r>
        <w:rPr/>
        <w:t>in an administrative</w:t>
      </w:r>
      <w:r>
        <w:rPr>
          <w:spacing w:val="-2"/>
        </w:rPr>
        <w:t> </w:t>
      </w:r>
      <w:r>
        <w:rPr/>
        <w:t>capacity (including other administrators</w:t>
      </w:r>
      <w:r>
        <w:rPr>
          <w:spacing w:val="-2"/>
        </w:rPr>
        <w:t> </w:t>
      </w:r>
      <w:r>
        <w:rPr/>
        <w:t>who carry faculty</w:t>
      </w:r>
      <w:r>
        <w:rPr>
          <w:spacing w:val="-14"/>
        </w:rPr>
        <w:t> </w:t>
      </w:r>
      <w:r>
        <w:rPr/>
        <w:t>rank) at</w:t>
      </w:r>
      <w:r>
        <w:rPr>
          <w:spacing w:val="-11"/>
        </w:rPr>
        <w:t> </w:t>
      </w:r>
      <w:r>
        <w:rPr/>
        <w:t>the</w:t>
      </w:r>
      <w:r>
        <w:rPr>
          <w:spacing w:val="-6"/>
        </w:rPr>
        <w:t> </w:t>
      </w:r>
      <w:r>
        <w:rPr/>
        <w:t>level</w:t>
      </w:r>
      <w:r>
        <w:rPr>
          <w:spacing w:val="-4"/>
        </w:rPr>
        <w:t> </w:t>
      </w:r>
      <w:r>
        <w:rPr/>
        <w:t>of</w:t>
      </w:r>
      <w:r>
        <w:rPr>
          <w:spacing w:val="-1"/>
        </w:rPr>
        <w:t> </w:t>
      </w:r>
      <w:r>
        <w:rPr/>
        <w:t>director</w:t>
      </w:r>
      <w:r>
        <w:rPr>
          <w:spacing w:val="-5"/>
        </w:rPr>
        <w:t> </w:t>
      </w:r>
      <w:r>
        <w:rPr/>
        <w:t>or</w:t>
      </w:r>
      <w:r>
        <w:rPr>
          <w:spacing w:val="-1"/>
        </w:rPr>
        <w:t> </w:t>
      </w:r>
      <w:r>
        <w:rPr/>
        <w:t>above</w:t>
      </w:r>
      <w:r>
        <w:rPr>
          <w:spacing w:val="-7"/>
        </w:rPr>
        <w:t> </w:t>
      </w:r>
      <w:r>
        <w:rPr/>
        <w:t>for</w:t>
      </w:r>
      <w:r>
        <w:rPr>
          <w:spacing w:val="-4"/>
        </w:rPr>
        <w:t> </w:t>
      </w:r>
      <w:r>
        <w:rPr/>
        <w:t>at</w:t>
      </w:r>
      <w:r>
        <w:rPr>
          <w:spacing w:val="-2"/>
        </w:rPr>
        <w:t> </w:t>
      </w:r>
      <w:r>
        <w:rPr/>
        <w:t>least</w:t>
      </w:r>
      <w:r>
        <w:rPr>
          <w:spacing w:val="-4"/>
        </w:rPr>
        <w:t> </w:t>
      </w:r>
      <w:r>
        <w:rPr/>
        <w:t>three</w:t>
      </w:r>
      <w:r>
        <w:rPr>
          <w:spacing w:val="-4"/>
        </w:rPr>
        <w:t> </w:t>
      </w:r>
      <w:r>
        <w:rPr/>
        <w:t>years</w:t>
      </w:r>
      <w:r>
        <w:rPr>
          <w:spacing w:val="-4"/>
        </w:rPr>
        <w:t> </w:t>
      </w:r>
      <w:r>
        <w:rPr/>
        <w:t>prior</w:t>
      </w:r>
      <w:r>
        <w:rPr>
          <w:spacing w:val="-5"/>
        </w:rPr>
        <w:t> </w:t>
      </w:r>
      <w:r>
        <w:rPr/>
        <w:t>to</w:t>
      </w:r>
      <w:r>
        <w:rPr>
          <w:spacing w:val="-2"/>
        </w:rPr>
        <w:t> </w:t>
      </w:r>
      <w:r>
        <w:rPr/>
        <w:t>the</w:t>
      </w:r>
      <w:r>
        <w:rPr>
          <w:spacing w:val="-4"/>
        </w:rPr>
        <w:t> </w:t>
      </w:r>
      <w:r>
        <w:rPr/>
        <w:t>beginning</w:t>
      </w:r>
      <w:r>
        <w:rPr>
          <w:spacing w:val="-8"/>
        </w:rPr>
        <w:t> </w:t>
      </w:r>
      <w:r>
        <w:rPr/>
        <w:t>of</w:t>
      </w:r>
      <w:r>
        <w:rPr>
          <w:spacing w:val="-1"/>
        </w:rPr>
        <w:t> </w:t>
      </w:r>
      <w:r>
        <w:rPr/>
        <w:t>the</w:t>
      </w:r>
      <w:r>
        <w:rPr>
          <w:spacing w:val="-14"/>
        </w:rPr>
        <w:t> </w:t>
      </w:r>
      <w:r>
        <w:rPr/>
        <w:t>leave</w:t>
      </w:r>
      <w:r>
        <w:rPr>
          <w:spacing w:val="-14"/>
        </w:rPr>
        <w:t> </w:t>
      </w:r>
      <w:r>
        <w:rPr/>
        <w:t>period.</w:t>
      </w:r>
    </w:p>
    <w:p>
      <w:pPr>
        <w:pStyle w:val="BodyText"/>
        <w:spacing w:before="2"/>
      </w:pPr>
    </w:p>
    <w:p>
      <w:pPr>
        <w:pStyle w:val="BodyText"/>
        <w:spacing w:line="235" w:lineRule="auto"/>
        <w:ind w:left="1720" w:right="400"/>
      </w:pPr>
      <w:r>
        <w:rPr>
          <w:u w:val="single"/>
        </w:rPr>
        <w:t>Time</w:t>
      </w:r>
      <w:r>
        <w:rPr/>
        <w:t>:</w:t>
      </w:r>
      <w:r>
        <w:rPr>
          <w:spacing w:val="16"/>
        </w:rPr>
        <w:t> </w:t>
      </w:r>
      <w:r>
        <w:rPr/>
        <w:t>Leaves</w:t>
      </w:r>
      <w:r>
        <w:rPr>
          <w:spacing w:val="-13"/>
        </w:rPr>
        <w:t> </w:t>
      </w:r>
      <w:r>
        <w:rPr/>
        <w:t>must</w:t>
      </w:r>
      <w:r>
        <w:rPr>
          <w:spacing w:val="-14"/>
        </w:rPr>
        <w:t> </w:t>
      </w:r>
      <w:r>
        <w:rPr/>
        <w:t>be</w:t>
      </w:r>
      <w:r>
        <w:rPr>
          <w:spacing w:val="-14"/>
        </w:rPr>
        <w:t> </w:t>
      </w:r>
      <w:r>
        <w:rPr/>
        <w:t>so</w:t>
      </w:r>
      <w:r>
        <w:rPr>
          <w:spacing w:val="-13"/>
        </w:rPr>
        <w:t> </w:t>
      </w:r>
      <w:r>
        <w:rPr/>
        <w:t>arranged</w:t>
      </w:r>
      <w:r>
        <w:rPr>
          <w:spacing w:val="-14"/>
        </w:rPr>
        <w:t> </w:t>
      </w:r>
      <w:r>
        <w:rPr/>
        <w:t>that</w:t>
      </w:r>
      <w:r>
        <w:rPr>
          <w:spacing w:val="-12"/>
        </w:rPr>
        <w:t> </w:t>
      </w:r>
      <w:r>
        <w:rPr/>
        <w:t>the</w:t>
      </w:r>
      <w:r>
        <w:rPr>
          <w:spacing w:val="-14"/>
        </w:rPr>
        <w:t> </w:t>
      </w:r>
      <w:r>
        <w:rPr/>
        <w:t>office</w:t>
      </w:r>
      <w:r>
        <w:rPr>
          <w:spacing w:val="-14"/>
        </w:rPr>
        <w:t> </w:t>
      </w:r>
      <w:r>
        <w:rPr/>
        <w:t>affected</w:t>
      </w:r>
      <w:r>
        <w:rPr>
          <w:spacing w:val="-13"/>
        </w:rPr>
        <w:t> </w:t>
      </w:r>
      <w:r>
        <w:rPr/>
        <w:t>may</w:t>
      </w:r>
      <w:r>
        <w:rPr>
          <w:spacing w:val="-14"/>
        </w:rPr>
        <w:t> </w:t>
      </w:r>
      <w:r>
        <w:rPr/>
        <w:t>function</w:t>
      </w:r>
      <w:r>
        <w:rPr>
          <w:spacing w:val="-14"/>
        </w:rPr>
        <w:t> </w:t>
      </w:r>
      <w:r>
        <w:rPr/>
        <w:t>adequately</w:t>
      </w:r>
      <w:r>
        <w:rPr>
          <w:spacing w:val="-14"/>
        </w:rPr>
        <w:t> </w:t>
      </w:r>
      <w:r>
        <w:rPr/>
        <w:t>in</w:t>
      </w:r>
      <w:r>
        <w:rPr>
          <w:spacing w:val="-13"/>
        </w:rPr>
        <w:t> </w:t>
      </w:r>
      <w:r>
        <w:rPr/>
        <w:t>the </w:t>
      </w:r>
      <w:r>
        <w:rPr>
          <w:spacing w:val="-2"/>
        </w:rPr>
        <w:t>administrator’s</w:t>
      </w:r>
      <w:r>
        <w:rPr>
          <w:spacing w:val="-13"/>
        </w:rPr>
        <w:t> </w:t>
      </w:r>
      <w:r>
        <w:rPr>
          <w:spacing w:val="-2"/>
        </w:rPr>
        <w:t>absence.</w:t>
      </w:r>
      <w:r>
        <w:rPr>
          <w:spacing w:val="11"/>
        </w:rPr>
        <w:t> </w:t>
      </w:r>
      <w:r>
        <w:rPr>
          <w:spacing w:val="-2"/>
        </w:rPr>
        <w:t>Applications</w:t>
      </w:r>
      <w:r>
        <w:rPr>
          <w:spacing w:val="-12"/>
        </w:rPr>
        <w:t> </w:t>
      </w:r>
      <w:r>
        <w:rPr>
          <w:spacing w:val="-2"/>
        </w:rPr>
        <w:t>must</w:t>
      </w:r>
      <w:r>
        <w:rPr>
          <w:spacing w:val="-12"/>
        </w:rPr>
        <w:t> </w:t>
      </w:r>
      <w:r>
        <w:rPr>
          <w:spacing w:val="-2"/>
        </w:rPr>
        <w:t>be</w:t>
      </w:r>
      <w:r>
        <w:rPr>
          <w:spacing w:val="-11"/>
        </w:rPr>
        <w:t> </w:t>
      </w:r>
      <w:r>
        <w:rPr>
          <w:spacing w:val="-2"/>
        </w:rPr>
        <w:t>presented</w:t>
      </w:r>
      <w:r>
        <w:rPr>
          <w:spacing w:val="-12"/>
        </w:rPr>
        <w:t> </w:t>
      </w:r>
      <w:r>
        <w:rPr>
          <w:spacing w:val="-2"/>
        </w:rPr>
        <w:t>to</w:t>
      </w:r>
      <w:r>
        <w:rPr>
          <w:spacing w:val="-12"/>
        </w:rPr>
        <w:t> </w:t>
      </w:r>
      <w:r>
        <w:rPr>
          <w:spacing w:val="-2"/>
        </w:rPr>
        <w:t>the</w:t>
      </w:r>
      <w:r>
        <w:rPr>
          <w:spacing w:val="-12"/>
        </w:rPr>
        <w:t> </w:t>
      </w:r>
      <w:r>
        <w:rPr>
          <w:spacing w:val="-2"/>
        </w:rPr>
        <w:t>President</w:t>
      </w:r>
      <w:r>
        <w:rPr>
          <w:spacing w:val="-11"/>
        </w:rPr>
        <w:t> </w:t>
      </w:r>
      <w:r>
        <w:rPr>
          <w:spacing w:val="-2"/>
        </w:rPr>
        <w:t>of</w:t>
      </w:r>
      <w:r>
        <w:rPr>
          <w:spacing w:val="-12"/>
        </w:rPr>
        <w:t> </w:t>
      </w:r>
      <w:r>
        <w:rPr>
          <w:spacing w:val="-2"/>
        </w:rPr>
        <w:t>the</w:t>
      </w:r>
      <w:r>
        <w:rPr>
          <w:spacing w:val="-12"/>
        </w:rPr>
        <w:t> </w:t>
      </w:r>
      <w:r>
        <w:rPr>
          <w:spacing w:val="-2"/>
        </w:rPr>
        <w:t>University</w:t>
      </w:r>
      <w:r>
        <w:rPr>
          <w:spacing w:val="-12"/>
        </w:rPr>
        <w:t> </w:t>
      </w:r>
      <w:r>
        <w:rPr>
          <w:spacing w:val="-2"/>
        </w:rPr>
        <w:t>at</w:t>
      </w:r>
      <w:r>
        <w:rPr>
          <w:spacing w:val="-11"/>
        </w:rPr>
        <w:t> </w:t>
      </w:r>
      <w:r>
        <w:rPr>
          <w:spacing w:val="-2"/>
        </w:rPr>
        <w:t>least </w:t>
      </w:r>
      <w:r>
        <w:rPr/>
        <w:t>three</w:t>
      </w:r>
      <w:r>
        <w:rPr>
          <w:spacing w:val="-4"/>
        </w:rPr>
        <w:t> </w:t>
      </w:r>
      <w:r>
        <w:rPr/>
        <w:t>months</w:t>
      </w:r>
      <w:r>
        <w:rPr>
          <w:spacing w:val="-6"/>
        </w:rPr>
        <w:t> </w:t>
      </w:r>
      <w:r>
        <w:rPr/>
        <w:t>in</w:t>
      </w:r>
      <w:r>
        <w:rPr>
          <w:spacing w:val="-2"/>
        </w:rPr>
        <w:t> </w:t>
      </w:r>
      <w:r>
        <w:rPr/>
        <w:t>advance</w:t>
      </w:r>
      <w:r>
        <w:rPr>
          <w:spacing w:val="-8"/>
        </w:rPr>
        <w:t> </w:t>
      </w:r>
      <w:r>
        <w:rPr/>
        <w:t>of</w:t>
      </w:r>
      <w:r>
        <w:rPr>
          <w:spacing w:val="-2"/>
        </w:rPr>
        <w:t> </w:t>
      </w:r>
      <w:r>
        <w:rPr/>
        <w:t>the</w:t>
      </w:r>
      <w:r>
        <w:rPr>
          <w:spacing w:val="-3"/>
        </w:rPr>
        <w:t> </w:t>
      </w:r>
      <w:r>
        <w:rPr/>
        <w:t>beginning</w:t>
      </w:r>
      <w:r>
        <w:rPr>
          <w:spacing w:val="-11"/>
        </w:rPr>
        <w:t> </w:t>
      </w:r>
      <w:r>
        <w:rPr/>
        <w:t>of</w:t>
      </w:r>
      <w:r>
        <w:rPr>
          <w:spacing w:val="-5"/>
        </w:rPr>
        <w:t> </w:t>
      </w:r>
      <w:r>
        <w:rPr/>
        <w:t>the</w:t>
      </w:r>
      <w:r>
        <w:rPr>
          <w:spacing w:val="-4"/>
        </w:rPr>
        <w:t> </w:t>
      </w:r>
      <w:r>
        <w:rPr/>
        <w:t>leave</w:t>
      </w:r>
      <w:r>
        <w:rPr>
          <w:spacing w:val="-6"/>
        </w:rPr>
        <w:t> </w:t>
      </w:r>
      <w:r>
        <w:rPr/>
        <w:t>period.</w:t>
      </w:r>
    </w:p>
    <w:p>
      <w:pPr>
        <w:pStyle w:val="BodyText"/>
        <w:spacing w:before="55"/>
      </w:pPr>
    </w:p>
    <w:p>
      <w:pPr>
        <w:pStyle w:val="BodyText"/>
        <w:spacing w:line="235" w:lineRule="auto"/>
        <w:ind w:left="1720"/>
      </w:pPr>
      <w:r>
        <w:rPr>
          <w:spacing w:val="-4"/>
        </w:rPr>
        <w:t>The</w:t>
      </w:r>
      <w:r>
        <w:rPr>
          <w:spacing w:val="-9"/>
        </w:rPr>
        <w:t> </w:t>
      </w:r>
      <w:r>
        <w:rPr>
          <w:spacing w:val="-4"/>
        </w:rPr>
        <w:t>leave</w:t>
      </w:r>
      <w:r>
        <w:rPr>
          <w:spacing w:val="-8"/>
        </w:rPr>
        <w:t> </w:t>
      </w:r>
      <w:r>
        <w:rPr>
          <w:spacing w:val="-4"/>
        </w:rPr>
        <w:t>period</w:t>
      </w:r>
      <w:r>
        <w:rPr>
          <w:spacing w:val="-10"/>
        </w:rPr>
        <w:t> </w:t>
      </w:r>
      <w:r>
        <w:rPr>
          <w:spacing w:val="-4"/>
        </w:rPr>
        <w:t>may</w:t>
      </w:r>
      <w:r>
        <w:rPr>
          <w:spacing w:val="-6"/>
        </w:rPr>
        <w:t> </w:t>
      </w:r>
      <w:r>
        <w:rPr>
          <w:spacing w:val="-4"/>
        </w:rPr>
        <w:t>be</w:t>
      </w:r>
      <w:r>
        <w:rPr>
          <w:spacing w:val="-9"/>
        </w:rPr>
        <w:t> </w:t>
      </w:r>
      <w:r>
        <w:rPr>
          <w:spacing w:val="-4"/>
        </w:rPr>
        <w:t>from</w:t>
      </w:r>
      <w:r>
        <w:rPr>
          <w:spacing w:val="-7"/>
        </w:rPr>
        <w:t> </w:t>
      </w:r>
      <w:r>
        <w:rPr>
          <w:spacing w:val="-4"/>
        </w:rPr>
        <w:t>two</w:t>
      </w:r>
      <w:r>
        <w:rPr>
          <w:spacing w:val="-7"/>
        </w:rPr>
        <w:t> </w:t>
      </w:r>
      <w:r>
        <w:rPr>
          <w:spacing w:val="-4"/>
        </w:rPr>
        <w:t>months</w:t>
      </w:r>
      <w:r>
        <w:rPr>
          <w:spacing w:val="-9"/>
        </w:rPr>
        <w:t> </w:t>
      </w:r>
      <w:r>
        <w:rPr>
          <w:spacing w:val="-4"/>
        </w:rPr>
        <w:t>to</w:t>
      </w:r>
      <w:r>
        <w:rPr>
          <w:spacing w:val="-8"/>
        </w:rPr>
        <w:t> </w:t>
      </w:r>
      <w:r>
        <w:rPr>
          <w:spacing w:val="-4"/>
        </w:rPr>
        <w:t>nine</w:t>
      </w:r>
      <w:r>
        <w:rPr>
          <w:spacing w:val="-9"/>
        </w:rPr>
        <w:t> </w:t>
      </w:r>
      <w:r>
        <w:rPr>
          <w:spacing w:val="-4"/>
        </w:rPr>
        <w:t>months</w:t>
      </w:r>
      <w:r>
        <w:rPr>
          <w:spacing w:val="-9"/>
        </w:rPr>
        <w:t> </w:t>
      </w:r>
      <w:r>
        <w:rPr>
          <w:spacing w:val="-4"/>
        </w:rPr>
        <w:t>(an</w:t>
      </w:r>
      <w:r>
        <w:rPr>
          <w:spacing w:val="-7"/>
        </w:rPr>
        <w:t> </w:t>
      </w:r>
      <w:r>
        <w:rPr>
          <w:spacing w:val="-4"/>
        </w:rPr>
        <w:t>academic</w:t>
      </w:r>
      <w:r>
        <w:rPr>
          <w:spacing w:val="-13"/>
        </w:rPr>
        <w:t> </w:t>
      </w:r>
      <w:r>
        <w:rPr>
          <w:spacing w:val="-4"/>
        </w:rPr>
        <w:t>year)</w:t>
      </w:r>
      <w:r>
        <w:rPr>
          <w:spacing w:val="-7"/>
        </w:rPr>
        <w:t> </w:t>
      </w:r>
      <w:r>
        <w:rPr>
          <w:spacing w:val="-4"/>
        </w:rPr>
        <w:t>and</w:t>
      </w:r>
      <w:r>
        <w:rPr>
          <w:spacing w:val="-8"/>
        </w:rPr>
        <w:t> </w:t>
      </w:r>
      <w:r>
        <w:rPr>
          <w:spacing w:val="-4"/>
        </w:rPr>
        <w:t>will</w:t>
      </w:r>
      <w:r>
        <w:rPr>
          <w:spacing w:val="-8"/>
        </w:rPr>
        <w:t> </w:t>
      </w:r>
      <w:r>
        <w:rPr>
          <w:spacing w:val="-4"/>
        </w:rPr>
        <w:t>be</w:t>
      </w:r>
      <w:r>
        <w:rPr>
          <w:spacing w:val="-13"/>
        </w:rPr>
        <w:t> </w:t>
      </w:r>
      <w:r>
        <w:rPr>
          <w:spacing w:val="-4"/>
        </w:rPr>
        <w:t>negotiated </w:t>
      </w:r>
      <w:r>
        <w:rPr/>
        <w:t>upon</w:t>
      </w:r>
      <w:r>
        <w:rPr>
          <w:spacing w:val="-2"/>
        </w:rPr>
        <w:t> </w:t>
      </w:r>
      <w:r>
        <w:rPr/>
        <w:t>the</w:t>
      </w:r>
      <w:r>
        <w:rPr>
          <w:spacing w:val="-1"/>
        </w:rPr>
        <w:t> </w:t>
      </w:r>
      <w:r>
        <w:rPr/>
        <w:t>needs</w:t>
      </w:r>
      <w:r>
        <w:rPr>
          <w:spacing w:val="-3"/>
        </w:rPr>
        <w:t> </w:t>
      </w:r>
      <w:r>
        <w:rPr/>
        <w:t>of the</w:t>
      </w:r>
      <w:r>
        <w:rPr>
          <w:spacing w:val="-3"/>
        </w:rPr>
        <w:t> </w:t>
      </w:r>
      <w:r>
        <w:rPr/>
        <w:t>proposed</w:t>
      </w:r>
      <w:r>
        <w:rPr>
          <w:spacing w:val="-8"/>
        </w:rPr>
        <w:t> </w:t>
      </w:r>
      <w:r>
        <w:rPr/>
        <w:t>study</w:t>
      </w:r>
      <w:r>
        <w:rPr>
          <w:spacing w:val="-3"/>
        </w:rPr>
        <w:t> </w:t>
      </w:r>
      <w:r>
        <w:rPr/>
        <w:t>or project</w:t>
      </w:r>
      <w:r>
        <w:rPr>
          <w:spacing w:val="-4"/>
        </w:rPr>
        <w:t> </w:t>
      </w:r>
      <w:r>
        <w:rPr/>
        <w:t>and</w:t>
      </w:r>
      <w:r>
        <w:rPr>
          <w:spacing w:val="-2"/>
        </w:rPr>
        <w:t> </w:t>
      </w:r>
      <w:r>
        <w:rPr/>
        <w:t>the</w:t>
      </w:r>
      <w:r>
        <w:rPr>
          <w:spacing w:val="-3"/>
        </w:rPr>
        <w:t> </w:t>
      </w:r>
      <w:r>
        <w:rPr/>
        <w:t>needs</w:t>
      </w:r>
      <w:r>
        <w:rPr>
          <w:spacing w:val="-1"/>
        </w:rPr>
        <w:t> </w:t>
      </w:r>
      <w:r>
        <w:rPr/>
        <w:t>of</w:t>
      </w:r>
      <w:r>
        <w:rPr>
          <w:spacing w:val="-2"/>
        </w:rPr>
        <w:t> </w:t>
      </w:r>
      <w:r>
        <w:rPr/>
        <w:t>the</w:t>
      </w:r>
      <w:r>
        <w:rPr>
          <w:spacing w:val="-1"/>
        </w:rPr>
        <w:t> </w:t>
      </w:r>
      <w:r>
        <w:rPr/>
        <w:t>institution.</w:t>
      </w:r>
    </w:p>
    <w:p>
      <w:pPr>
        <w:pStyle w:val="BodyText"/>
        <w:spacing w:line="235" w:lineRule="auto" w:before="250"/>
        <w:ind w:left="1720" w:right="220"/>
      </w:pPr>
      <w:r>
        <w:rPr>
          <w:u w:val="single"/>
        </w:rPr>
        <w:t>Salary</w:t>
      </w:r>
      <w:r>
        <w:rPr/>
        <w:t>:</w:t>
      </w:r>
      <w:r>
        <w:rPr>
          <w:spacing w:val="33"/>
        </w:rPr>
        <w:t> </w:t>
      </w:r>
      <w:r>
        <w:rPr/>
        <w:t>Full</w:t>
      </w:r>
      <w:r>
        <w:rPr>
          <w:spacing w:val="-13"/>
        </w:rPr>
        <w:t> </w:t>
      </w:r>
      <w:r>
        <w:rPr/>
        <w:t>salary</w:t>
      </w:r>
      <w:r>
        <w:rPr>
          <w:spacing w:val="-11"/>
        </w:rPr>
        <w:t> </w:t>
      </w:r>
      <w:r>
        <w:rPr/>
        <w:t>will</w:t>
      </w:r>
      <w:r>
        <w:rPr>
          <w:spacing w:val="-12"/>
        </w:rPr>
        <w:t> </w:t>
      </w:r>
      <w:r>
        <w:rPr/>
        <w:t>be</w:t>
      </w:r>
      <w:r>
        <w:rPr>
          <w:spacing w:val="-12"/>
        </w:rPr>
        <w:t> </w:t>
      </w:r>
      <w:r>
        <w:rPr/>
        <w:t>paid</w:t>
      </w:r>
      <w:r>
        <w:rPr>
          <w:spacing w:val="-11"/>
        </w:rPr>
        <w:t> </w:t>
      </w:r>
      <w:r>
        <w:rPr/>
        <w:t>during</w:t>
      </w:r>
      <w:r>
        <w:rPr>
          <w:spacing w:val="-14"/>
        </w:rPr>
        <w:t> </w:t>
      </w:r>
      <w:r>
        <w:rPr/>
        <w:t>the</w:t>
      </w:r>
      <w:r>
        <w:rPr>
          <w:spacing w:val="-12"/>
        </w:rPr>
        <w:t> </w:t>
      </w:r>
      <w:r>
        <w:rPr/>
        <w:t>leave</w:t>
      </w:r>
      <w:r>
        <w:rPr>
          <w:spacing w:val="-12"/>
        </w:rPr>
        <w:t> </w:t>
      </w:r>
      <w:r>
        <w:rPr/>
        <w:t>period</w:t>
      </w:r>
      <w:r>
        <w:rPr>
          <w:spacing w:val="-13"/>
        </w:rPr>
        <w:t> </w:t>
      </w:r>
      <w:r>
        <w:rPr/>
        <w:t>for</w:t>
      </w:r>
      <w:r>
        <w:rPr>
          <w:spacing w:val="-10"/>
        </w:rPr>
        <w:t> </w:t>
      </w:r>
      <w:r>
        <w:rPr/>
        <w:t>leaves</w:t>
      </w:r>
      <w:r>
        <w:rPr>
          <w:spacing w:val="-13"/>
        </w:rPr>
        <w:t> </w:t>
      </w:r>
      <w:r>
        <w:rPr/>
        <w:t>of</w:t>
      </w:r>
      <w:r>
        <w:rPr>
          <w:spacing w:val="-9"/>
        </w:rPr>
        <w:t> </w:t>
      </w:r>
      <w:r>
        <w:rPr/>
        <w:t>four</w:t>
      </w:r>
      <w:r>
        <w:rPr>
          <w:spacing w:val="-13"/>
        </w:rPr>
        <w:t> </w:t>
      </w:r>
      <w:r>
        <w:rPr/>
        <w:t>months</w:t>
      </w:r>
      <w:r>
        <w:rPr>
          <w:spacing w:val="-13"/>
        </w:rPr>
        <w:t> </w:t>
      </w:r>
      <w:r>
        <w:rPr/>
        <w:t>or</w:t>
      </w:r>
      <w:r>
        <w:rPr>
          <w:spacing w:val="-11"/>
        </w:rPr>
        <w:t> </w:t>
      </w:r>
      <w:r>
        <w:rPr/>
        <w:t>less</w:t>
      </w:r>
      <w:r>
        <w:rPr>
          <w:spacing w:val="-14"/>
        </w:rPr>
        <w:t> </w:t>
      </w:r>
      <w:r>
        <w:rPr/>
        <w:t>duration; for</w:t>
      </w:r>
      <w:r>
        <w:rPr>
          <w:spacing w:val="-14"/>
        </w:rPr>
        <w:t> </w:t>
      </w:r>
      <w:r>
        <w:rPr/>
        <w:t>leaves</w:t>
      </w:r>
      <w:r>
        <w:rPr>
          <w:spacing w:val="-14"/>
        </w:rPr>
        <w:t> </w:t>
      </w:r>
      <w:r>
        <w:rPr/>
        <w:t>longer</w:t>
      </w:r>
      <w:r>
        <w:rPr>
          <w:spacing w:val="-14"/>
        </w:rPr>
        <w:t> </w:t>
      </w:r>
      <w:r>
        <w:rPr/>
        <w:t>than</w:t>
      </w:r>
      <w:r>
        <w:rPr>
          <w:spacing w:val="-12"/>
        </w:rPr>
        <w:t> </w:t>
      </w:r>
      <w:r>
        <w:rPr/>
        <w:t>four</w:t>
      </w:r>
      <w:r>
        <w:rPr>
          <w:spacing w:val="-12"/>
        </w:rPr>
        <w:t> </w:t>
      </w:r>
      <w:r>
        <w:rPr/>
        <w:t>months,</w:t>
      </w:r>
      <w:r>
        <w:rPr>
          <w:spacing w:val="-14"/>
        </w:rPr>
        <w:t> </w:t>
      </w:r>
      <w:r>
        <w:rPr/>
        <w:t>two-thirds</w:t>
      </w:r>
      <w:r>
        <w:rPr>
          <w:spacing w:val="-14"/>
        </w:rPr>
        <w:t> </w:t>
      </w:r>
      <w:r>
        <w:rPr/>
        <w:t>salary</w:t>
      </w:r>
      <w:r>
        <w:rPr>
          <w:spacing w:val="-13"/>
        </w:rPr>
        <w:t> </w:t>
      </w:r>
      <w:r>
        <w:rPr/>
        <w:t>will</w:t>
      </w:r>
      <w:r>
        <w:rPr>
          <w:spacing w:val="-11"/>
        </w:rPr>
        <w:t> </w:t>
      </w:r>
      <w:r>
        <w:rPr/>
        <w:t>be</w:t>
      </w:r>
      <w:r>
        <w:rPr>
          <w:spacing w:val="-12"/>
        </w:rPr>
        <w:t> </w:t>
      </w:r>
      <w:r>
        <w:rPr/>
        <w:t>paid.</w:t>
      </w:r>
    </w:p>
    <w:p>
      <w:pPr>
        <w:pStyle w:val="BodyText"/>
      </w:pPr>
    </w:p>
    <w:p>
      <w:pPr>
        <w:pStyle w:val="BodyText"/>
        <w:spacing w:line="235" w:lineRule="auto"/>
        <w:ind w:left="1719" w:right="297" w:firstLine="1"/>
        <w:jc w:val="both"/>
      </w:pPr>
      <w:r>
        <w:rPr/>
        <w:t>Review:</w:t>
      </w:r>
      <w:r>
        <w:rPr>
          <w:spacing w:val="40"/>
        </w:rPr>
        <w:t> </w:t>
      </w:r>
      <w:r>
        <w:rPr/>
        <w:t>Each proposal will be reviewed by the supervising vice president who, in turn, will recommend</w:t>
      </w:r>
      <w:r>
        <w:rPr>
          <w:spacing w:val="-1"/>
        </w:rPr>
        <w:t> </w:t>
      </w:r>
      <w:r>
        <w:rPr/>
        <w:t>acceptance (with or without modification) to the President of the University.</w:t>
      </w:r>
      <w:r>
        <w:rPr>
          <w:spacing w:val="-14"/>
        </w:rPr>
        <w:t> </w:t>
      </w:r>
      <w:r>
        <w:rPr/>
        <w:t>Final </w:t>
      </w:r>
      <w:r>
        <w:rPr>
          <w:spacing w:val="-2"/>
        </w:rPr>
        <w:t>approval</w:t>
      </w:r>
      <w:r>
        <w:rPr>
          <w:spacing w:val="-12"/>
        </w:rPr>
        <w:t> </w:t>
      </w:r>
      <w:r>
        <w:rPr>
          <w:spacing w:val="-2"/>
        </w:rPr>
        <w:t>lies</w:t>
      </w:r>
      <w:r>
        <w:rPr>
          <w:spacing w:val="-12"/>
        </w:rPr>
        <w:t> </w:t>
      </w:r>
      <w:r>
        <w:rPr>
          <w:spacing w:val="-2"/>
        </w:rPr>
        <w:t>with</w:t>
      </w:r>
      <w:r>
        <w:rPr>
          <w:spacing w:val="-12"/>
        </w:rPr>
        <w:t> </w:t>
      </w:r>
      <w:r>
        <w:rPr>
          <w:spacing w:val="-2"/>
        </w:rPr>
        <w:t>the</w:t>
      </w:r>
      <w:r>
        <w:rPr>
          <w:spacing w:val="-11"/>
        </w:rPr>
        <w:t> </w:t>
      </w:r>
      <w:r>
        <w:rPr>
          <w:spacing w:val="-2"/>
        </w:rPr>
        <w:t>Board</w:t>
      </w:r>
      <w:r>
        <w:rPr>
          <w:spacing w:val="-10"/>
        </w:rPr>
        <w:t> </w:t>
      </w:r>
      <w:r>
        <w:rPr>
          <w:spacing w:val="-2"/>
        </w:rPr>
        <w:t>of</w:t>
      </w:r>
      <w:r>
        <w:rPr>
          <w:spacing w:val="-9"/>
        </w:rPr>
        <w:t> </w:t>
      </w:r>
      <w:r>
        <w:rPr>
          <w:spacing w:val="-2"/>
        </w:rPr>
        <w:t>Regents.</w:t>
      </w:r>
      <w:r>
        <w:rPr>
          <w:spacing w:val="40"/>
        </w:rPr>
        <w:t> </w:t>
      </w:r>
      <w:r>
        <w:rPr>
          <w:spacing w:val="-2"/>
        </w:rPr>
        <w:t>Initially</w:t>
      </w:r>
      <w:r>
        <w:rPr>
          <w:spacing w:val="-10"/>
        </w:rPr>
        <w:t> </w:t>
      </w:r>
      <w:r>
        <w:rPr>
          <w:spacing w:val="-2"/>
        </w:rPr>
        <w:t>one</w:t>
      </w:r>
      <w:r>
        <w:rPr>
          <w:spacing w:val="-9"/>
        </w:rPr>
        <w:t> </w:t>
      </w:r>
      <w:r>
        <w:rPr>
          <w:spacing w:val="-2"/>
        </w:rPr>
        <w:t>leave</w:t>
      </w:r>
      <w:r>
        <w:rPr>
          <w:spacing w:val="-9"/>
        </w:rPr>
        <w:t> </w:t>
      </w:r>
      <w:r>
        <w:rPr>
          <w:spacing w:val="-2"/>
        </w:rPr>
        <w:t>will</w:t>
      </w:r>
      <w:r>
        <w:rPr>
          <w:spacing w:val="-6"/>
        </w:rPr>
        <w:t> </w:t>
      </w:r>
      <w:r>
        <w:rPr>
          <w:spacing w:val="-2"/>
        </w:rPr>
        <w:t>be</w:t>
      </w:r>
      <w:r>
        <w:rPr>
          <w:spacing w:val="-7"/>
        </w:rPr>
        <w:t> </w:t>
      </w:r>
      <w:r>
        <w:rPr>
          <w:spacing w:val="-2"/>
        </w:rPr>
        <w:t>projected</w:t>
      </w:r>
      <w:r>
        <w:rPr>
          <w:spacing w:val="-11"/>
        </w:rPr>
        <w:t> </w:t>
      </w:r>
      <w:r>
        <w:rPr>
          <w:spacing w:val="-2"/>
        </w:rPr>
        <w:t>within</w:t>
      </w:r>
      <w:r>
        <w:rPr>
          <w:spacing w:val="-12"/>
        </w:rPr>
        <w:t> </w:t>
      </w:r>
      <w:r>
        <w:rPr>
          <w:spacing w:val="-2"/>
        </w:rPr>
        <w:t>any</w:t>
      </w:r>
      <w:r>
        <w:rPr>
          <w:spacing w:val="-12"/>
        </w:rPr>
        <w:t> </w:t>
      </w:r>
      <w:r>
        <w:rPr>
          <w:spacing w:val="-2"/>
        </w:rPr>
        <w:t>university fiscal</w:t>
      </w:r>
      <w:r>
        <w:rPr>
          <w:spacing w:val="-12"/>
        </w:rPr>
        <w:t> </w:t>
      </w:r>
      <w:r>
        <w:rPr>
          <w:spacing w:val="-2"/>
        </w:rPr>
        <w:t>year</w:t>
      </w:r>
      <w:r>
        <w:rPr>
          <w:spacing w:val="-4"/>
        </w:rPr>
        <w:t> </w:t>
      </w:r>
      <w:r>
        <w:rPr>
          <w:spacing w:val="-2"/>
        </w:rPr>
        <w:t>and,</w:t>
      </w:r>
      <w:r>
        <w:rPr>
          <w:spacing w:val="-4"/>
        </w:rPr>
        <w:t> </w:t>
      </w:r>
      <w:r>
        <w:rPr>
          <w:spacing w:val="-2"/>
        </w:rPr>
        <w:t>in the</w:t>
      </w:r>
      <w:r>
        <w:rPr>
          <w:spacing w:val="-5"/>
        </w:rPr>
        <w:t> </w:t>
      </w:r>
      <w:r>
        <w:rPr>
          <w:spacing w:val="-2"/>
        </w:rPr>
        <w:t>case</w:t>
      </w:r>
      <w:r>
        <w:rPr>
          <w:spacing w:val="-5"/>
        </w:rPr>
        <w:t> </w:t>
      </w:r>
      <w:r>
        <w:rPr>
          <w:spacing w:val="-2"/>
        </w:rPr>
        <w:t>of multiple</w:t>
      </w:r>
      <w:r>
        <w:rPr>
          <w:spacing w:val="-6"/>
        </w:rPr>
        <w:t> </w:t>
      </w:r>
      <w:r>
        <w:rPr>
          <w:spacing w:val="-2"/>
        </w:rPr>
        <w:t>applications,</w:t>
      </w:r>
      <w:r>
        <w:rPr>
          <w:spacing w:val="-10"/>
        </w:rPr>
        <w:t> </w:t>
      </w:r>
      <w:r>
        <w:rPr>
          <w:spacing w:val="-2"/>
        </w:rPr>
        <w:t>merit</w:t>
      </w:r>
      <w:r>
        <w:rPr>
          <w:spacing w:val="-4"/>
        </w:rPr>
        <w:t> </w:t>
      </w:r>
      <w:r>
        <w:rPr>
          <w:spacing w:val="-2"/>
        </w:rPr>
        <w:t>of the</w:t>
      </w:r>
      <w:r>
        <w:rPr>
          <w:spacing w:val="-5"/>
        </w:rPr>
        <w:t> </w:t>
      </w:r>
      <w:r>
        <w:rPr>
          <w:spacing w:val="-2"/>
        </w:rPr>
        <w:t>proposal</w:t>
      </w:r>
      <w:r>
        <w:rPr>
          <w:spacing w:val="-8"/>
        </w:rPr>
        <w:t> </w:t>
      </w:r>
      <w:r>
        <w:rPr>
          <w:spacing w:val="-2"/>
        </w:rPr>
        <w:t>and</w:t>
      </w:r>
      <w:r>
        <w:rPr>
          <w:spacing w:val="-10"/>
        </w:rPr>
        <w:t> </w:t>
      </w:r>
      <w:r>
        <w:rPr>
          <w:spacing w:val="-2"/>
        </w:rPr>
        <w:t>ultimate</w:t>
      </w:r>
      <w:r>
        <w:rPr>
          <w:spacing w:val="-12"/>
        </w:rPr>
        <w:t> </w:t>
      </w:r>
      <w:r>
        <w:rPr>
          <w:spacing w:val="-2"/>
        </w:rPr>
        <w:t>value</w:t>
      </w:r>
      <w:r>
        <w:rPr>
          <w:spacing w:val="-12"/>
        </w:rPr>
        <w:t> </w:t>
      </w:r>
      <w:r>
        <w:rPr>
          <w:spacing w:val="-2"/>
        </w:rPr>
        <w:t>of</w:t>
      </w:r>
      <w:r>
        <w:rPr>
          <w:spacing w:val="-11"/>
        </w:rPr>
        <w:t> </w:t>
      </w:r>
      <w:r>
        <w:rPr>
          <w:spacing w:val="-2"/>
        </w:rPr>
        <w:t>the </w:t>
      </w:r>
      <w:r>
        <w:rPr/>
        <w:t>proposed</w:t>
      </w:r>
      <w:r>
        <w:rPr>
          <w:spacing w:val="-14"/>
        </w:rPr>
        <w:t> </w:t>
      </w:r>
      <w:r>
        <w:rPr/>
        <w:t>activities</w:t>
      </w:r>
      <w:r>
        <w:rPr>
          <w:spacing w:val="-14"/>
        </w:rPr>
        <w:t> </w:t>
      </w:r>
      <w:r>
        <w:rPr/>
        <w:t>to</w:t>
      </w:r>
      <w:r>
        <w:rPr>
          <w:spacing w:val="-14"/>
        </w:rPr>
        <w:t> </w:t>
      </w:r>
      <w:r>
        <w:rPr/>
        <w:t>the</w:t>
      </w:r>
      <w:r>
        <w:rPr>
          <w:spacing w:val="-13"/>
        </w:rPr>
        <w:t> </w:t>
      </w:r>
      <w:r>
        <w:rPr/>
        <w:t>institution</w:t>
      </w:r>
      <w:r>
        <w:rPr>
          <w:spacing w:val="-14"/>
        </w:rPr>
        <w:t> </w:t>
      </w:r>
      <w:r>
        <w:rPr/>
        <w:t>will</w:t>
      </w:r>
      <w:r>
        <w:rPr>
          <w:spacing w:val="-14"/>
        </w:rPr>
        <w:t> </w:t>
      </w:r>
      <w:r>
        <w:rPr/>
        <w:t>be</w:t>
      </w:r>
      <w:r>
        <w:rPr>
          <w:spacing w:val="-14"/>
        </w:rPr>
        <w:t> </w:t>
      </w:r>
      <w:r>
        <w:rPr/>
        <w:t>the</w:t>
      </w:r>
      <w:r>
        <w:rPr>
          <w:spacing w:val="-13"/>
        </w:rPr>
        <w:t> </w:t>
      </w:r>
      <w:r>
        <w:rPr/>
        <w:t>evaluator</w:t>
      </w:r>
      <w:r>
        <w:rPr>
          <w:spacing w:val="-14"/>
        </w:rPr>
        <w:t> </w:t>
      </w:r>
      <w:r>
        <w:rPr/>
        <w:t>criteria.</w:t>
      </w:r>
    </w:p>
    <w:p>
      <w:pPr>
        <w:pStyle w:val="BodyText"/>
        <w:spacing w:line="235" w:lineRule="auto" w:before="251"/>
        <w:ind w:left="1719" w:right="296" w:hanging="1"/>
        <w:jc w:val="both"/>
      </w:pPr>
      <w:r>
        <w:rPr/>
        <w:t>Returning</w:t>
      </w:r>
      <w:r>
        <w:rPr>
          <w:spacing w:val="-11"/>
        </w:rPr>
        <w:t> </w:t>
      </w:r>
      <w:r>
        <w:rPr/>
        <w:t>obligations:</w:t>
      </w:r>
      <w:r>
        <w:rPr>
          <w:spacing w:val="40"/>
        </w:rPr>
        <w:t> </w:t>
      </w:r>
      <w:r>
        <w:rPr/>
        <w:t>Any</w:t>
      </w:r>
      <w:r>
        <w:rPr>
          <w:spacing w:val="-5"/>
        </w:rPr>
        <w:t> </w:t>
      </w:r>
      <w:r>
        <w:rPr/>
        <w:t>awardee</w:t>
      </w:r>
      <w:r>
        <w:rPr>
          <w:spacing w:val="-6"/>
        </w:rPr>
        <w:t> </w:t>
      </w:r>
      <w:r>
        <w:rPr/>
        <w:t>is expected</w:t>
      </w:r>
      <w:r>
        <w:rPr>
          <w:spacing w:val="-6"/>
        </w:rPr>
        <w:t> </w:t>
      </w:r>
      <w:r>
        <w:rPr/>
        <w:t>to</w:t>
      </w:r>
      <w:r>
        <w:rPr>
          <w:spacing w:val="-4"/>
        </w:rPr>
        <w:t> </w:t>
      </w:r>
      <w:r>
        <w:rPr/>
        <w:t>remain</w:t>
      </w:r>
      <w:r>
        <w:rPr>
          <w:spacing w:val="-4"/>
        </w:rPr>
        <w:t> </w:t>
      </w:r>
      <w:r>
        <w:rPr/>
        <w:t>in</w:t>
      </w:r>
      <w:r>
        <w:rPr>
          <w:spacing w:val="-2"/>
        </w:rPr>
        <w:t> </w:t>
      </w:r>
      <w:r>
        <w:rPr/>
        <w:t>the</w:t>
      </w:r>
      <w:r>
        <w:rPr>
          <w:spacing w:val="-5"/>
        </w:rPr>
        <w:t> </w:t>
      </w:r>
      <w:r>
        <w:rPr/>
        <w:t>employ</w:t>
      </w:r>
      <w:r>
        <w:rPr>
          <w:spacing w:val="-7"/>
        </w:rPr>
        <w:t> </w:t>
      </w:r>
      <w:r>
        <w:rPr/>
        <w:t>of</w:t>
      </w:r>
      <w:r>
        <w:rPr>
          <w:spacing w:val="-3"/>
        </w:rPr>
        <w:t> </w:t>
      </w:r>
      <w:r>
        <w:rPr/>
        <w:t>the</w:t>
      </w:r>
      <w:r>
        <w:rPr>
          <w:spacing w:val="-5"/>
        </w:rPr>
        <w:t> </w:t>
      </w:r>
      <w:r>
        <w:rPr/>
        <w:t>university</w:t>
      </w:r>
      <w:r>
        <w:rPr>
          <w:spacing w:val="-14"/>
        </w:rPr>
        <w:t> </w:t>
      </w:r>
      <w:r>
        <w:rPr/>
        <w:t>for</w:t>
      </w:r>
      <w:r>
        <w:rPr>
          <w:spacing w:val="-11"/>
        </w:rPr>
        <w:t> </w:t>
      </w:r>
      <w:r>
        <w:rPr/>
        <w:t>at </w:t>
      </w:r>
      <w:r>
        <w:rPr>
          <w:spacing w:val="-2"/>
        </w:rPr>
        <w:t>least</w:t>
      </w:r>
      <w:r>
        <w:rPr>
          <w:spacing w:val="-12"/>
        </w:rPr>
        <w:t> </w:t>
      </w:r>
      <w:r>
        <w:rPr>
          <w:spacing w:val="-2"/>
        </w:rPr>
        <w:t>one</w:t>
      </w:r>
      <w:r>
        <w:rPr>
          <w:spacing w:val="-12"/>
        </w:rPr>
        <w:t> </w:t>
      </w:r>
      <w:r>
        <w:rPr>
          <w:spacing w:val="-2"/>
        </w:rPr>
        <w:t>calendar</w:t>
      </w:r>
      <w:r>
        <w:rPr>
          <w:spacing w:val="-11"/>
        </w:rPr>
        <w:t> </w:t>
      </w:r>
      <w:r>
        <w:rPr>
          <w:spacing w:val="-2"/>
        </w:rPr>
        <w:t>year</w:t>
      </w:r>
      <w:r>
        <w:rPr>
          <w:spacing w:val="-10"/>
        </w:rPr>
        <w:t> </w:t>
      </w:r>
      <w:r>
        <w:rPr>
          <w:spacing w:val="-2"/>
        </w:rPr>
        <w:t>following</w:t>
      </w:r>
      <w:r>
        <w:rPr>
          <w:spacing w:val="-12"/>
        </w:rPr>
        <w:t> </w:t>
      </w:r>
      <w:r>
        <w:rPr>
          <w:spacing w:val="-2"/>
        </w:rPr>
        <w:t>the</w:t>
      </w:r>
      <w:r>
        <w:rPr>
          <w:spacing w:val="-10"/>
        </w:rPr>
        <w:t> </w:t>
      </w:r>
      <w:r>
        <w:rPr>
          <w:spacing w:val="-2"/>
        </w:rPr>
        <w:t>completion</w:t>
      </w:r>
      <w:r>
        <w:rPr>
          <w:spacing w:val="-12"/>
        </w:rPr>
        <w:t> </w:t>
      </w:r>
      <w:r>
        <w:rPr>
          <w:spacing w:val="-2"/>
        </w:rPr>
        <w:t>of</w:t>
      </w:r>
      <w:r>
        <w:rPr>
          <w:spacing w:val="-8"/>
        </w:rPr>
        <w:t> </w:t>
      </w:r>
      <w:r>
        <w:rPr>
          <w:spacing w:val="-2"/>
        </w:rPr>
        <w:t>the</w:t>
      </w:r>
      <w:r>
        <w:rPr>
          <w:spacing w:val="-10"/>
        </w:rPr>
        <w:t> </w:t>
      </w:r>
      <w:r>
        <w:rPr>
          <w:spacing w:val="-2"/>
        </w:rPr>
        <w:t>leave</w:t>
      </w:r>
      <w:r>
        <w:rPr>
          <w:spacing w:val="-12"/>
        </w:rPr>
        <w:t> </w:t>
      </w:r>
      <w:r>
        <w:rPr>
          <w:spacing w:val="-2"/>
        </w:rPr>
        <w:t>period.</w:t>
      </w:r>
      <w:r>
        <w:rPr>
          <w:spacing w:val="40"/>
        </w:rPr>
        <w:t> </w:t>
      </w:r>
      <w:r>
        <w:rPr>
          <w:spacing w:val="-2"/>
        </w:rPr>
        <w:t>Failure</w:t>
      </w:r>
      <w:r>
        <w:rPr>
          <w:spacing w:val="-12"/>
        </w:rPr>
        <w:t> </w:t>
      </w:r>
      <w:r>
        <w:rPr>
          <w:spacing w:val="-2"/>
        </w:rPr>
        <w:t>to</w:t>
      </w:r>
      <w:r>
        <w:rPr>
          <w:spacing w:val="-9"/>
        </w:rPr>
        <w:t> </w:t>
      </w:r>
      <w:r>
        <w:rPr>
          <w:spacing w:val="-2"/>
        </w:rPr>
        <w:t>do</w:t>
      </w:r>
      <w:r>
        <w:rPr>
          <w:spacing w:val="-9"/>
        </w:rPr>
        <w:t> </w:t>
      </w:r>
      <w:r>
        <w:rPr>
          <w:spacing w:val="-2"/>
        </w:rPr>
        <w:t>so</w:t>
      </w:r>
      <w:r>
        <w:rPr>
          <w:spacing w:val="-12"/>
        </w:rPr>
        <w:t> </w:t>
      </w:r>
      <w:r>
        <w:rPr>
          <w:spacing w:val="-2"/>
        </w:rPr>
        <w:t>may</w:t>
      </w:r>
      <w:r>
        <w:rPr>
          <w:spacing w:val="-12"/>
        </w:rPr>
        <w:t> </w:t>
      </w:r>
      <w:r>
        <w:rPr>
          <w:spacing w:val="-2"/>
        </w:rPr>
        <w:t>obligate </w:t>
      </w:r>
      <w:r>
        <w:rPr/>
        <w:t>the</w:t>
      </w:r>
      <w:r>
        <w:rPr>
          <w:spacing w:val="-9"/>
        </w:rPr>
        <w:t> </w:t>
      </w:r>
      <w:r>
        <w:rPr/>
        <w:t>person</w:t>
      </w:r>
      <w:r>
        <w:rPr>
          <w:spacing w:val="-11"/>
        </w:rPr>
        <w:t> </w:t>
      </w:r>
      <w:r>
        <w:rPr/>
        <w:t>to</w:t>
      </w:r>
      <w:r>
        <w:rPr>
          <w:spacing w:val="-10"/>
        </w:rPr>
        <w:t> </w:t>
      </w:r>
      <w:r>
        <w:rPr/>
        <w:t>refund</w:t>
      </w:r>
      <w:r>
        <w:rPr>
          <w:spacing w:val="-12"/>
        </w:rPr>
        <w:t> </w:t>
      </w:r>
      <w:r>
        <w:rPr/>
        <w:t>fully</w:t>
      </w:r>
      <w:r>
        <w:rPr>
          <w:spacing w:val="-10"/>
        </w:rPr>
        <w:t> </w:t>
      </w:r>
      <w:r>
        <w:rPr/>
        <w:t>the</w:t>
      </w:r>
      <w:r>
        <w:rPr>
          <w:spacing w:val="-9"/>
        </w:rPr>
        <w:t> </w:t>
      </w:r>
      <w:r>
        <w:rPr/>
        <w:t>salary</w:t>
      </w:r>
      <w:r>
        <w:rPr>
          <w:spacing w:val="-8"/>
        </w:rPr>
        <w:t> </w:t>
      </w:r>
      <w:r>
        <w:rPr/>
        <w:t>paid</w:t>
      </w:r>
      <w:r>
        <w:rPr>
          <w:spacing w:val="-10"/>
        </w:rPr>
        <w:t> </w:t>
      </w:r>
      <w:r>
        <w:rPr/>
        <w:t>during</w:t>
      </w:r>
      <w:r>
        <w:rPr>
          <w:spacing w:val="-12"/>
        </w:rPr>
        <w:t> </w:t>
      </w:r>
      <w:r>
        <w:rPr/>
        <w:t>the</w:t>
      </w:r>
      <w:r>
        <w:rPr>
          <w:spacing w:val="-9"/>
        </w:rPr>
        <w:t> </w:t>
      </w:r>
      <w:r>
        <w:rPr/>
        <w:t>leave.</w:t>
      </w:r>
    </w:p>
    <w:p>
      <w:pPr>
        <w:pStyle w:val="BodyText"/>
        <w:spacing w:line="237" w:lineRule="auto" w:before="248"/>
        <w:ind w:left="1719" w:hanging="2"/>
      </w:pPr>
      <w:r>
        <w:rPr/>
        <w:t>A report of leave activities shall be presented to the President and the Board of Regents.</w:t>
      </w:r>
      <w:r>
        <w:rPr>
          <w:spacing w:val="69"/>
        </w:rPr>
        <w:t> </w:t>
      </w:r>
      <w:r>
        <w:rPr/>
        <w:t>New </w:t>
      </w:r>
      <w:r>
        <w:rPr>
          <w:spacing w:val="-2"/>
        </w:rPr>
        <w:t>insights,</w:t>
      </w:r>
      <w:r>
        <w:rPr>
          <w:spacing w:val="-12"/>
        </w:rPr>
        <w:t> </w:t>
      </w:r>
      <w:r>
        <w:rPr>
          <w:spacing w:val="-2"/>
        </w:rPr>
        <w:t>skills</w:t>
      </w:r>
      <w:r>
        <w:rPr>
          <w:spacing w:val="-12"/>
        </w:rPr>
        <w:t> </w:t>
      </w:r>
      <w:r>
        <w:rPr>
          <w:spacing w:val="-2"/>
        </w:rPr>
        <w:t>or</w:t>
      </w:r>
      <w:r>
        <w:rPr>
          <w:spacing w:val="-12"/>
        </w:rPr>
        <w:t> </w:t>
      </w:r>
      <w:r>
        <w:rPr>
          <w:spacing w:val="-2"/>
        </w:rPr>
        <w:t>abilities</w:t>
      </w:r>
      <w:r>
        <w:rPr>
          <w:spacing w:val="-11"/>
        </w:rPr>
        <w:t> </w:t>
      </w:r>
      <w:r>
        <w:rPr>
          <w:spacing w:val="-2"/>
        </w:rPr>
        <w:t>gained</w:t>
      </w:r>
      <w:r>
        <w:rPr>
          <w:spacing w:val="-12"/>
        </w:rPr>
        <w:t> </w:t>
      </w:r>
      <w:r>
        <w:rPr>
          <w:spacing w:val="-2"/>
        </w:rPr>
        <w:t>shall</w:t>
      </w:r>
      <w:r>
        <w:rPr>
          <w:spacing w:val="-12"/>
        </w:rPr>
        <w:t> </w:t>
      </w:r>
      <w:r>
        <w:rPr>
          <w:spacing w:val="-2"/>
        </w:rPr>
        <w:t>be</w:t>
      </w:r>
      <w:r>
        <w:rPr>
          <w:spacing w:val="-12"/>
        </w:rPr>
        <w:t> </w:t>
      </w:r>
      <w:r>
        <w:rPr>
          <w:spacing w:val="-2"/>
        </w:rPr>
        <w:t>shared,</w:t>
      </w:r>
      <w:r>
        <w:rPr>
          <w:spacing w:val="-11"/>
        </w:rPr>
        <w:t> </w:t>
      </w:r>
      <w:r>
        <w:rPr>
          <w:spacing w:val="-2"/>
        </w:rPr>
        <w:t>as</w:t>
      </w:r>
      <w:r>
        <w:rPr>
          <w:spacing w:val="-12"/>
        </w:rPr>
        <w:t> </w:t>
      </w:r>
      <w:r>
        <w:rPr>
          <w:spacing w:val="-2"/>
        </w:rPr>
        <w:t>appropriate,</w:t>
      </w:r>
      <w:r>
        <w:rPr>
          <w:spacing w:val="-12"/>
        </w:rPr>
        <w:t> </w:t>
      </w:r>
      <w:r>
        <w:rPr>
          <w:spacing w:val="-2"/>
        </w:rPr>
        <w:t>with</w:t>
      </w:r>
      <w:r>
        <w:rPr>
          <w:spacing w:val="-12"/>
        </w:rPr>
        <w:t> </w:t>
      </w:r>
      <w:r>
        <w:rPr>
          <w:spacing w:val="-2"/>
        </w:rPr>
        <w:t>colleagues.</w:t>
      </w:r>
    </w:p>
    <w:p>
      <w:pPr>
        <w:pStyle w:val="BodyText"/>
        <w:spacing w:after="0" w:line="237" w:lineRule="auto"/>
        <w:sectPr>
          <w:headerReference w:type="default" r:id="rId61"/>
          <w:footerReference w:type="default" r:id="rId62"/>
          <w:pgSz w:w="12240" w:h="15840"/>
          <w:pgMar w:header="727" w:footer="314" w:top="980" w:bottom="500" w:left="720" w:right="1080"/>
        </w:sectPr>
      </w:pPr>
    </w:p>
    <w:p>
      <w:pPr>
        <w:pStyle w:val="ListParagraph"/>
        <w:numPr>
          <w:ilvl w:val="1"/>
          <w:numId w:val="58"/>
        </w:numPr>
        <w:tabs>
          <w:tab w:pos="1720" w:val="left" w:leader="none"/>
        </w:tabs>
        <w:spacing w:line="240" w:lineRule="auto" w:before="191" w:after="0"/>
        <w:ind w:left="1720" w:right="0" w:hanging="720"/>
        <w:jc w:val="left"/>
        <w:rPr>
          <w:sz w:val="22"/>
        </w:rPr>
      </w:pPr>
      <w:bookmarkStart w:name="V.11. Emeritus Status for Staff" w:id="179"/>
      <w:bookmarkEnd w:id="179"/>
      <w:r>
        <w:rPr/>
      </w:r>
      <w:bookmarkStart w:name="_bookmark90" w:id="180"/>
      <w:bookmarkEnd w:id="180"/>
      <w:r>
        <w:rPr/>
      </w:r>
      <w:r>
        <w:rPr>
          <w:spacing w:val="-2"/>
          <w:sz w:val="22"/>
          <w:u w:val="single"/>
        </w:rPr>
        <w:t>Emeritus</w:t>
      </w:r>
      <w:r>
        <w:rPr>
          <w:spacing w:val="-8"/>
          <w:sz w:val="22"/>
          <w:u w:val="single"/>
        </w:rPr>
        <w:t> </w:t>
      </w:r>
      <w:r>
        <w:rPr>
          <w:spacing w:val="-2"/>
          <w:sz w:val="22"/>
          <w:u w:val="single"/>
        </w:rPr>
        <w:t>Status</w:t>
      </w:r>
      <w:r>
        <w:rPr>
          <w:spacing w:val="-7"/>
          <w:sz w:val="22"/>
          <w:u w:val="single"/>
        </w:rPr>
        <w:t> </w:t>
      </w:r>
      <w:r>
        <w:rPr>
          <w:spacing w:val="-2"/>
          <w:sz w:val="22"/>
          <w:u w:val="single"/>
        </w:rPr>
        <w:t>for</w:t>
      </w:r>
      <w:r>
        <w:rPr>
          <w:spacing w:val="-6"/>
          <w:sz w:val="22"/>
          <w:u w:val="single"/>
        </w:rPr>
        <w:t> </w:t>
      </w:r>
      <w:r>
        <w:rPr>
          <w:spacing w:val="-4"/>
          <w:sz w:val="22"/>
          <w:u w:val="single"/>
        </w:rPr>
        <w:t>Staff</w:t>
      </w:r>
    </w:p>
    <w:p>
      <w:pPr>
        <w:pStyle w:val="BodyText"/>
        <w:spacing w:before="29"/>
      </w:pPr>
    </w:p>
    <w:p>
      <w:pPr>
        <w:pStyle w:val="BodyText"/>
        <w:spacing w:line="271" w:lineRule="auto" w:before="1"/>
        <w:ind w:left="1720"/>
      </w:pPr>
      <w:r>
        <w:rPr>
          <w:spacing w:val="-4"/>
        </w:rPr>
        <w:t>WNMU (Western</w:t>
      </w:r>
      <w:r>
        <w:rPr>
          <w:spacing w:val="-5"/>
        </w:rPr>
        <w:t> </w:t>
      </w:r>
      <w:r>
        <w:rPr>
          <w:spacing w:val="-4"/>
        </w:rPr>
        <w:t>New Mexico University) chooses to award certain staff members with Emeritus </w:t>
      </w:r>
      <w:r>
        <w:rPr/>
        <w:t>status</w:t>
      </w:r>
      <w:r>
        <w:rPr>
          <w:spacing w:val="-6"/>
        </w:rPr>
        <w:t> </w:t>
      </w:r>
      <w:r>
        <w:rPr/>
        <w:t>upon</w:t>
      </w:r>
      <w:r>
        <w:rPr>
          <w:spacing w:val="-10"/>
        </w:rPr>
        <w:t> </w:t>
      </w:r>
      <w:r>
        <w:rPr/>
        <w:t>retirement,</w:t>
      </w:r>
      <w:r>
        <w:rPr>
          <w:spacing w:val="-8"/>
        </w:rPr>
        <w:t> </w:t>
      </w:r>
      <w:r>
        <w:rPr/>
        <w:t>in</w:t>
      </w:r>
      <w:r>
        <w:rPr>
          <w:spacing w:val="-10"/>
        </w:rPr>
        <w:t> </w:t>
      </w:r>
      <w:r>
        <w:rPr/>
        <w:t>recognition</w:t>
      </w:r>
      <w:r>
        <w:rPr>
          <w:spacing w:val="-7"/>
        </w:rPr>
        <w:t> </w:t>
      </w:r>
      <w:r>
        <w:rPr/>
        <w:t>of</w:t>
      </w:r>
      <w:r>
        <w:rPr>
          <w:spacing w:val="-7"/>
        </w:rPr>
        <w:t> </w:t>
      </w:r>
      <w:r>
        <w:rPr/>
        <w:t>their</w:t>
      </w:r>
      <w:r>
        <w:rPr>
          <w:spacing w:val="-7"/>
        </w:rPr>
        <w:t> </w:t>
      </w:r>
      <w:r>
        <w:rPr/>
        <w:t>distinguished</w:t>
      </w:r>
      <w:r>
        <w:rPr>
          <w:spacing w:val="-7"/>
        </w:rPr>
        <w:t> </w:t>
      </w:r>
      <w:r>
        <w:rPr/>
        <w:t>service.</w:t>
      </w:r>
    </w:p>
    <w:p>
      <w:pPr>
        <w:pStyle w:val="BodyText"/>
        <w:spacing w:before="29"/>
      </w:pPr>
    </w:p>
    <w:p>
      <w:pPr>
        <w:pStyle w:val="Heading1"/>
        <w:ind w:left="1720"/>
      </w:pPr>
      <w:r>
        <w:rPr/>
        <w:t>EMERITUS</w:t>
      </w:r>
      <w:r>
        <w:rPr>
          <w:spacing w:val="-10"/>
        </w:rPr>
        <w:t> </w:t>
      </w:r>
      <w:r>
        <w:rPr/>
        <w:t>STATUS</w:t>
      </w:r>
      <w:r>
        <w:rPr>
          <w:spacing w:val="-9"/>
        </w:rPr>
        <w:t> </w:t>
      </w:r>
      <w:r>
        <w:rPr>
          <w:spacing w:val="-2"/>
        </w:rPr>
        <w:t>ELIGIBILITY:</w:t>
      </w:r>
    </w:p>
    <w:p>
      <w:pPr>
        <w:pStyle w:val="BodyText"/>
        <w:spacing w:line="271" w:lineRule="auto" w:before="30"/>
        <w:ind w:left="1720" w:right="435"/>
      </w:pPr>
      <w:r>
        <w:rPr/>
        <w:t>Recommendations</w:t>
      </w:r>
      <w:r>
        <w:rPr>
          <w:spacing w:val="-13"/>
        </w:rPr>
        <w:t> </w:t>
      </w:r>
      <w:r>
        <w:rPr/>
        <w:t>for</w:t>
      </w:r>
      <w:r>
        <w:rPr>
          <w:spacing w:val="-12"/>
        </w:rPr>
        <w:t> </w:t>
      </w:r>
      <w:r>
        <w:rPr/>
        <w:t>Staff</w:t>
      </w:r>
      <w:r>
        <w:rPr>
          <w:spacing w:val="-13"/>
        </w:rPr>
        <w:t> </w:t>
      </w:r>
      <w:r>
        <w:rPr/>
        <w:t>Emeritus</w:t>
      </w:r>
      <w:r>
        <w:rPr>
          <w:spacing w:val="-13"/>
        </w:rPr>
        <w:t> </w:t>
      </w:r>
      <w:r>
        <w:rPr/>
        <w:t>status</w:t>
      </w:r>
      <w:r>
        <w:rPr>
          <w:spacing w:val="-13"/>
        </w:rPr>
        <w:t> </w:t>
      </w:r>
      <w:r>
        <w:rPr/>
        <w:t>shall</w:t>
      </w:r>
      <w:r>
        <w:rPr>
          <w:spacing w:val="-12"/>
        </w:rPr>
        <w:t> </w:t>
      </w:r>
      <w:r>
        <w:rPr/>
        <w:t>be</w:t>
      </w:r>
      <w:r>
        <w:rPr>
          <w:spacing w:val="-12"/>
        </w:rPr>
        <w:t> </w:t>
      </w:r>
      <w:r>
        <w:rPr/>
        <w:t>made</w:t>
      </w:r>
      <w:r>
        <w:rPr>
          <w:spacing w:val="-12"/>
        </w:rPr>
        <w:t> </w:t>
      </w:r>
      <w:r>
        <w:rPr/>
        <w:t>by</w:t>
      </w:r>
      <w:r>
        <w:rPr>
          <w:spacing w:val="-12"/>
        </w:rPr>
        <w:t> </w:t>
      </w:r>
      <w:r>
        <w:rPr/>
        <w:t>the</w:t>
      </w:r>
      <w:r>
        <w:rPr>
          <w:spacing w:val="-12"/>
        </w:rPr>
        <w:t> </w:t>
      </w:r>
      <w:r>
        <w:rPr/>
        <w:t>department</w:t>
      </w:r>
      <w:r>
        <w:rPr>
          <w:spacing w:val="-12"/>
        </w:rPr>
        <w:t> </w:t>
      </w:r>
      <w:r>
        <w:rPr/>
        <w:t>or</w:t>
      </w:r>
      <w:r>
        <w:rPr>
          <w:spacing w:val="-13"/>
        </w:rPr>
        <w:t> </w:t>
      </w:r>
      <w:r>
        <w:rPr/>
        <w:t>individual</w:t>
      </w:r>
      <w:r>
        <w:rPr>
          <w:spacing w:val="-12"/>
        </w:rPr>
        <w:t> </w:t>
      </w:r>
      <w:r>
        <w:rPr/>
        <w:t>and </w:t>
      </w:r>
      <w:r>
        <w:rPr>
          <w:spacing w:val="-2"/>
        </w:rPr>
        <w:t>forwarded</w:t>
      </w:r>
      <w:r>
        <w:rPr>
          <w:spacing w:val="-9"/>
        </w:rPr>
        <w:t> </w:t>
      </w:r>
      <w:r>
        <w:rPr>
          <w:spacing w:val="-2"/>
        </w:rPr>
        <w:t>to</w:t>
      </w:r>
      <w:r>
        <w:rPr>
          <w:spacing w:val="-6"/>
        </w:rPr>
        <w:t> </w:t>
      </w:r>
      <w:r>
        <w:rPr>
          <w:spacing w:val="-2"/>
        </w:rPr>
        <w:t>the</w:t>
      </w:r>
      <w:r>
        <w:rPr>
          <w:spacing w:val="-7"/>
        </w:rPr>
        <w:t> </w:t>
      </w:r>
      <w:r>
        <w:rPr>
          <w:spacing w:val="-2"/>
        </w:rPr>
        <w:t>appropriate</w:t>
      </w:r>
      <w:r>
        <w:rPr>
          <w:spacing w:val="-7"/>
        </w:rPr>
        <w:t> </w:t>
      </w:r>
      <w:r>
        <w:rPr>
          <w:spacing w:val="-2"/>
        </w:rPr>
        <w:t>Vice</w:t>
      </w:r>
      <w:r>
        <w:rPr>
          <w:spacing w:val="-7"/>
        </w:rPr>
        <w:t> </w:t>
      </w:r>
      <w:r>
        <w:rPr>
          <w:spacing w:val="-2"/>
        </w:rPr>
        <w:t>President</w:t>
      </w:r>
      <w:r>
        <w:rPr>
          <w:spacing w:val="-8"/>
        </w:rPr>
        <w:t> </w:t>
      </w:r>
      <w:r>
        <w:rPr>
          <w:spacing w:val="-2"/>
        </w:rPr>
        <w:t>for</w:t>
      </w:r>
      <w:r>
        <w:rPr>
          <w:spacing w:val="-6"/>
        </w:rPr>
        <w:t> </w:t>
      </w:r>
      <w:r>
        <w:rPr>
          <w:spacing w:val="-2"/>
        </w:rPr>
        <w:t>approval.</w:t>
      </w:r>
      <w:r>
        <w:rPr>
          <w:spacing w:val="-7"/>
        </w:rPr>
        <w:t> </w:t>
      </w:r>
      <w:r>
        <w:rPr>
          <w:spacing w:val="-2"/>
        </w:rPr>
        <w:t>Once</w:t>
      </w:r>
      <w:r>
        <w:rPr>
          <w:spacing w:val="-7"/>
        </w:rPr>
        <w:t> </w:t>
      </w:r>
      <w:r>
        <w:rPr>
          <w:spacing w:val="-2"/>
        </w:rPr>
        <w:t>approved,</w:t>
      </w:r>
      <w:r>
        <w:rPr>
          <w:spacing w:val="-9"/>
        </w:rPr>
        <w:t> </w:t>
      </w:r>
      <w:r>
        <w:rPr>
          <w:spacing w:val="-2"/>
        </w:rPr>
        <w:t>the</w:t>
      </w:r>
      <w:r>
        <w:rPr>
          <w:spacing w:val="-7"/>
        </w:rPr>
        <w:t> </w:t>
      </w:r>
      <w:r>
        <w:rPr>
          <w:spacing w:val="-2"/>
        </w:rPr>
        <w:t>President</w:t>
      </w:r>
      <w:r>
        <w:rPr>
          <w:spacing w:val="-6"/>
        </w:rPr>
        <w:t> </w:t>
      </w:r>
      <w:r>
        <w:rPr>
          <w:spacing w:val="-2"/>
        </w:rPr>
        <w:t>may,</w:t>
      </w:r>
      <w:r>
        <w:rPr>
          <w:spacing w:val="-7"/>
        </w:rPr>
        <w:t> </w:t>
      </w:r>
      <w:r>
        <w:rPr>
          <w:spacing w:val="-2"/>
        </w:rPr>
        <w:t>at </w:t>
      </w:r>
      <w:r>
        <w:rPr/>
        <w:t>their</w:t>
      </w:r>
      <w:r>
        <w:rPr>
          <w:spacing w:val="-5"/>
        </w:rPr>
        <w:t> </w:t>
      </w:r>
      <w:r>
        <w:rPr/>
        <w:t>discretion,</w:t>
      </w:r>
      <w:r>
        <w:rPr>
          <w:spacing w:val="-8"/>
        </w:rPr>
        <w:t> </w:t>
      </w:r>
      <w:r>
        <w:rPr/>
        <w:t>make</w:t>
      </w:r>
      <w:r>
        <w:rPr>
          <w:spacing w:val="-6"/>
        </w:rPr>
        <w:t> </w:t>
      </w:r>
      <w:r>
        <w:rPr/>
        <w:t>the</w:t>
      </w:r>
      <w:r>
        <w:rPr>
          <w:spacing w:val="-6"/>
        </w:rPr>
        <w:t> </w:t>
      </w:r>
      <w:r>
        <w:rPr/>
        <w:t>recommendation</w:t>
      </w:r>
      <w:r>
        <w:rPr>
          <w:spacing w:val="-8"/>
        </w:rPr>
        <w:t> </w:t>
      </w:r>
      <w:r>
        <w:rPr/>
        <w:t>for</w:t>
      </w:r>
      <w:r>
        <w:rPr>
          <w:spacing w:val="-5"/>
        </w:rPr>
        <w:t> </w:t>
      </w:r>
      <w:r>
        <w:rPr/>
        <w:t>Staff</w:t>
      </w:r>
      <w:r>
        <w:rPr>
          <w:spacing w:val="-5"/>
        </w:rPr>
        <w:t> </w:t>
      </w:r>
      <w:r>
        <w:rPr/>
        <w:t>Emeritus</w:t>
      </w:r>
      <w:r>
        <w:rPr>
          <w:spacing w:val="-7"/>
        </w:rPr>
        <w:t> </w:t>
      </w:r>
      <w:r>
        <w:rPr/>
        <w:t>status</w:t>
      </w:r>
      <w:r>
        <w:rPr>
          <w:spacing w:val="-4"/>
        </w:rPr>
        <w:t> </w:t>
      </w:r>
      <w:r>
        <w:rPr/>
        <w:t>to</w:t>
      </w:r>
      <w:r>
        <w:rPr>
          <w:spacing w:val="-8"/>
        </w:rPr>
        <w:t> </w:t>
      </w:r>
      <w:r>
        <w:rPr/>
        <w:t>the</w:t>
      </w:r>
      <w:r>
        <w:rPr>
          <w:spacing w:val="-8"/>
        </w:rPr>
        <w:t> </w:t>
      </w:r>
      <w:r>
        <w:rPr/>
        <w:t>Board</w:t>
      </w:r>
      <w:r>
        <w:rPr>
          <w:spacing w:val="-5"/>
        </w:rPr>
        <w:t> </w:t>
      </w:r>
      <w:r>
        <w:rPr/>
        <w:t>of</w:t>
      </w:r>
      <w:r>
        <w:rPr>
          <w:spacing w:val="-7"/>
        </w:rPr>
        <w:t> </w:t>
      </w:r>
      <w:r>
        <w:rPr/>
        <w:t>Regents.</w:t>
      </w:r>
    </w:p>
    <w:p>
      <w:pPr>
        <w:pStyle w:val="BodyText"/>
        <w:spacing w:line="271" w:lineRule="auto"/>
        <w:ind w:left="1720" w:right="435"/>
      </w:pPr>
      <w:r>
        <w:rPr>
          <w:spacing w:val="-4"/>
        </w:rPr>
        <w:t>The qualifications to be considered for recommending individuals to Emeritus status will include, </w:t>
      </w:r>
      <w:r>
        <w:rPr/>
        <w:t>but are not limited to the following:</w:t>
      </w:r>
    </w:p>
    <w:p>
      <w:pPr>
        <w:pStyle w:val="ListParagraph"/>
        <w:numPr>
          <w:ilvl w:val="0"/>
          <w:numId w:val="59"/>
        </w:numPr>
        <w:tabs>
          <w:tab w:pos="2441" w:val="left" w:leader="none"/>
        </w:tabs>
        <w:spacing w:line="273" w:lineRule="auto" w:before="8" w:after="0"/>
        <w:ind w:left="2441" w:right="346" w:hanging="361"/>
        <w:jc w:val="left"/>
        <w:rPr>
          <w:sz w:val="22"/>
        </w:rPr>
      </w:pPr>
      <w:r>
        <w:rPr>
          <w:spacing w:val="-4"/>
          <w:sz w:val="22"/>
        </w:rPr>
        <w:t>Eligible</w:t>
      </w:r>
      <w:r>
        <w:rPr>
          <w:spacing w:val="-5"/>
          <w:sz w:val="22"/>
        </w:rPr>
        <w:t> </w:t>
      </w:r>
      <w:r>
        <w:rPr>
          <w:spacing w:val="-4"/>
          <w:sz w:val="22"/>
        </w:rPr>
        <w:t>to retire</w:t>
      </w:r>
      <w:r>
        <w:rPr>
          <w:spacing w:val="-5"/>
          <w:sz w:val="22"/>
        </w:rPr>
        <w:t> </w:t>
      </w:r>
      <w:r>
        <w:rPr>
          <w:spacing w:val="-4"/>
          <w:sz w:val="22"/>
        </w:rPr>
        <w:t>with the</w:t>
      </w:r>
      <w:r>
        <w:rPr>
          <w:spacing w:val="-5"/>
          <w:sz w:val="22"/>
        </w:rPr>
        <w:t> </w:t>
      </w:r>
      <w:r>
        <w:rPr>
          <w:spacing w:val="-4"/>
          <w:sz w:val="22"/>
        </w:rPr>
        <w:t>ERB</w:t>
      </w:r>
      <w:r>
        <w:rPr>
          <w:spacing w:val="-5"/>
          <w:sz w:val="22"/>
        </w:rPr>
        <w:t> </w:t>
      </w:r>
      <w:r>
        <w:rPr>
          <w:spacing w:val="-4"/>
          <w:sz w:val="22"/>
        </w:rPr>
        <w:t>(Educational</w:t>
      </w:r>
      <w:r>
        <w:rPr>
          <w:spacing w:val="-6"/>
          <w:sz w:val="22"/>
        </w:rPr>
        <w:t> </w:t>
      </w:r>
      <w:r>
        <w:rPr>
          <w:spacing w:val="-4"/>
          <w:sz w:val="22"/>
        </w:rPr>
        <w:t>Retirement</w:t>
      </w:r>
      <w:r>
        <w:rPr>
          <w:spacing w:val="-5"/>
          <w:sz w:val="22"/>
        </w:rPr>
        <w:t> </w:t>
      </w:r>
      <w:r>
        <w:rPr>
          <w:spacing w:val="-4"/>
          <w:sz w:val="22"/>
        </w:rPr>
        <w:t>Board) and twenty</w:t>
      </w:r>
      <w:r>
        <w:rPr>
          <w:spacing w:val="-6"/>
          <w:sz w:val="22"/>
        </w:rPr>
        <w:t> </w:t>
      </w:r>
      <w:r>
        <w:rPr>
          <w:spacing w:val="-4"/>
          <w:sz w:val="22"/>
        </w:rPr>
        <w:t>(20) years full-</w:t>
      </w:r>
      <w:r>
        <w:rPr>
          <w:sz w:val="22"/>
        </w:rPr>
        <w:t>time service to WNMU.</w:t>
      </w:r>
    </w:p>
    <w:p>
      <w:pPr>
        <w:pStyle w:val="ListParagraph"/>
        <w:numPr>
          <w:ilvl w:val="0"/>
          <w:numId w:val="59"/>
        </w:numPr>
        <w:tabs>
          <w:tab w:pos="2440" w:val="left" w:leader="none"/>
        </w:tabs>
        <w:spacing w:line="240" w:lineRule="auto" w:before="9" w:after="0"/>
        <w:ind w:left="2440" w:right="0" w:hanging="360"/>
        <w:jc w:val="left"/>
        <w:rPr>
          <w:sz w:val="22"/>
        </w:rPr>
      </w:pPr>
      <w:r>
        <w:rPr>
          <w:spacing w:val="-4"/>
          <w:sz w:val="22"/>
        </w:rPr>
        <w:t>Significant</w:t>
      </w:r>
      <w:r>
        <w:rPr>
          <w:spacing w:val="2"/>
          <w:sz w:val="22"/>
        </w:rPr>
        <w:t> </w:t>
      </w:r>
      <w:r>
        <w:rPr>
          <w:spacing w:val="-4"/>
          <w:sz w:val="22"/>
        </w:rPr>
        <w:t>contributions</w:t>
      </w:r>
      <w:r>
        <w:rPr>
          <w:sz w:val="22"/>
        </w:rPr>
        <w:t> </w:t>
      </w:r>
      <w:r>
        <w:rPr>
          <w:spacing w:val="-4"/>
          <w:sz w:val="22"/>
        </w:rPr>
        <w:t>to</w:t>
      </w:r>
      <w:r>
        <w:rPr>
          <w:spacing w:val="-1"/>
          <w:sz w:val="22"/>
        </w:rPr>
        <w:t> </w:t>
      </w:r>
      <w:r>
        <w:rPr>
          <w:spacing w:val="-4"/>
          <w:sz w:val="22"/>
        </w:rPr>
        <w:t>WNMU.</w:t>
      </w:r>
    </w:p>
    <w:p>
      <w:pPr>
        <w:pStyle w:val="ListParagraph"/>
        <w:numPr>
          <w:ilvl w:val="0"/>
          <w:numId w:val="59"/>
        </w:numPr>
        <w:tabs>
          <w:tab w:pos="2441" w:val="left" w:leader="none"/>
        </w:tabs>
        <w:spacing w:line="240" w:lineRule="auto" w:before="47" w:after="0"/>
        <w:ind w:left="2441" w:right="0" w:hanging="360"/>
        <w:jc w:val="left"/>
        <w:rPr>
          <w:sz w:val="22"/>
        </w:rPr>
      </w:pPr>
      <w:r>
        <w:rPr>
          <w:spacing w:val="-4"/>
          <w:sz w:val="22"/>
        </w:rPr>
        <w:t>An</w:t>
      </w:r>
      <w:r>
        <w:rPr>
          <w:spacing w:val="4"/>
          <w:sz w:val="22"/>
        </w:rPr>
        <w:t> </w:t>
      </w:r>
      <w:r>
        <w:rPr>
          <w:spacing w:val="-4"/>
          <w:sz w:val="22"/>
        </w:rPr>
        <w:t>outstanding</w:t>
      </w:r>
      <w:r>
        <w:rPr>
          <w:spacing w:val="3"/>
          <w:sz w:val="22"/>
        </w:rPr>
        <w:t> </w:t>
      </w:r>
      <w:r>
        <w:rPr>
          <w:spacing w:val="-4"/>
          <w:sz w:val="22"/>
        </w:rPr>
        <w:t>professional</w:t>
      </w:r>
      <w:r>
        <w:rPr>
          <w:spacing w:val="2"/>
          <w:sz w:val="22"/>
        </w:rPr>
        <w:t> </w:t>
      </w:r>
      <w:r>
        <w:rPr>
          <w:spacing w:val="-4"/>
          <w:sz w:val="22"/>
        </w:rPr>
        <w:t>record.</w:t>
      </w:r>
    </w:p>
    <w:p>
      <w:pPr>
        <w:pStyle w:val="ListParagraph"/>
        <w:numPr>
          <w:ilvl w:val="0"/>
          <w:numId w:val="59"/>
        </w:numPr>
        <w:tabs>
          <w:tab w:pos="2441" w:val="left" w:leader="none"/>
        </w:tabs>
        <w:spacing w:line="240" w:lineRule="auto" w:before="50" w:after="0"/>
        <w:ind w:left="2441" w:right="0" w:hanging="360"/>
        <w:jc w:val="left"/>
        <w:rPr>
          <w:sz w:val="22"/>
        </w:rPr>
      </w:pPr>
      <w:r>
        <w:rPr>
          <w:spacing w:val="-2"/>
          <w:sz w:val="22"/>
        </w:rPr>
        <w:t>The</w:t>
      </w:r>
      <w:r>
        <w:rPr>
          <w:spacing w:val="-8"/>
          <w:sz w:val="22"/>
        </w:rPr>
        <w:t> </w:t>
      </w:r>
      <w:r>
        <w:rPr>
          <w:spacing w:val="-2"/>
          <w:sz w:val="22"/>
        </w:rPr>
        <w:t>attainment</w:t>
      </w:r>
      <w:r>
        <w:rPr>
          <w:spacing w:val="-6"/>
          <w:sz w:val="22"/>
        </w:rPr>
        <w:t> </w:t>
      </w:r>
      <w:r>
        <w:rPr>
          <w:spacing w:val="-2"/>
          <w:sz w:val="22"/>
        </w:rPr>
        <w:t>of</w:t>
      </w:r>
      <w:r>
        <w:rPr>
          <w:spacing w:val="-8"/>
          <w:sz w:val="22"/>
        </w:rPr>
        <w:t> </w:t>
      </w:r>
      <w:r>
        <w:rPr>
          <w:spacing w:val="-2"/>
          <w:sz w:val="22"/>
        </w:rPr>
        <w:t>professional</w:t>
      </w:r>
      <w:r>
        <w:rPr>
          <w:spacing w:val="-7"/>
          <w:sz w:val="22"/>
        </w:rPr>
        <w:t> </w:t>
      </w:r>
      <w:r>
        <w:rPr>
          <w:spacing w:val="-2"/>
          <w:sz w:val="22"/>
        </w:rPr>
        <w:t>and</w:t>
      </w:r>
      <w:r>
        <w:rPr>
          <w:spacing w:val="-6"/>
          <w:sz w:val="22"/>
        </w:rPr>
        <w:t> </w:t>
      </w:r>
      <w:r>
        <w:rPr>
          <w:spacing w:val="-2"/>
          <w:sz w:val="22"/>
        </w:rPr>
        <w:t>personal</w:t>
      </w:r>
      <w:r>
        <w:rPr>
          <w:spacing w:val="-6"/>
          <w:sz w:val="22"/>
        </w:rPr>
        <w:t> </w:t>
      </w:r>
      <w:r>
        <w:rPr>
          <w:spacing w:val="-2"/>
          <w:sz w:val="22"/>
        </w:rPr>
        <w:t>esteem</w:t>
      </w:r>
      <w:r>
        <w:rPr>
          <w:spacing w:val="-8"/>
          <w:sz w:val="22"/>
        </w:rPr>
        <w:t> </w:t>
      </w:r>
      <w:r>
        <w:rPr>
          <w:spacing w:val="-2"/>
          <w:sz w:val="22"/>
        </w:rPr>
        <w:t>of</w:t>
      </w:r>
      <w:r>
        <w:rPr>
          <w:spacing w:val="-7"/>
          <w:sz w:val="22"/>
        </w:rPr>
        <w:t> </w:t>
      </w:r>
      <w:r>
        <w:rPr>
          <w:spacing w:val="-2"/>
          <w:sz w:val="22"/>
        </w:rPr>
        <w:t>colleagues.</w:t>
      </w:r>
    </w:p>
    <w:p>
      <w:pPr>
        <w:pStyle w:val="BodyText"/>
        <w:spacing w:before="62"/>
      </w:pPr>
    </w:p>
    <w:p>
      <w:pPr>
        <w:pStyle w:val="Heading1"/>
        <w:spacing w:before="1"/>
        <w:ind w:left="1721"/>
      </w:pPr>
      <w:r>
        <w:rPr/>
        <w:t>BENEFITS</w:t>
      </w:r>
      <w:r>
        <w:rPr>
          <w:spacing w:val="38"/>
        </w:rPr>
        <w:t> </w:t>
      </w:r>
      <w:r>
        <w:rPr>
          <w:spacing w:val="-2"/>
        </w:rPr>
        <w:t>AWARDED:</w:t>
      </w:r>
    </w:p>
    <w:p>
      <w:pPr>
        <w:pStyle w:val="BodyText"/>
        <w:spacing w:line="271" w:lineRule="auto" w:before="32"/>
        <w:ind w:left="1721" w:right="309"/>
      </w:pPr>
      <w:r>
        <w:rPr>
          <w:spacing w:val="-2"/>
        </w:rPr>
        <w:t>All</w:t>
      </w:r>
      <w:r>
        <w:rPr>
          <w:spacing w:val="-12"/>
        </w:rPr>
        <w:t> </w:t>
      </w:r>
      <w:r>
        <w:rPr>
          <w:spacing w:val="-2"/>
        </w:rPr>
        <w:t>staff</w:t>
      </w:r>
      <w:r>
        <w:rPr>
          <w:spacing w:val="-12"/>
        </w:rPr>
        <w:t> </w:t>
      </w:r>
      <w:r>
        <w:rPr>
          <w:spacing w:val="-2"/>
        </w:rPr>
        <w:t>retirees</w:t>
      </w:r>
      <w:r>
        <w:rPr>
          <w:spacing w:val="-12"/>
        </w:rPr>
        <w:t> </w:t>
      </w:r>
      <w:r>
        <w:rPr>
          <w:spacing w:val="-2"/>
        </w:rPr>
        <w:t>may</w:t>
      </w:r>
      <w:r>
        <w:rPr>
          <w:spacing w:val="-11"/>
        </w:rPr>
        <w:t> </w:t>
      </w:r>
      <w:r>
        <w:rPr>
          <w:spacing w:val="-2"/>
        </w:rPr>
        <w:t>continue</w:t>
      </w:r>
      <w:r>
        <w:rPr>
          <w:spacing w:val="-12"/>
        </w:rPr>
        <w:t> </w:t>
      </w:r>
      <w:r>
        <w:rPr>
          <w:spacing w:val="-2"/>
        </w:rPr>
        <w:t>access</w:t>
      </w:r>
      <w:r>
        <w:rPr>
          <w:spacing w:val="-12"/>
        </w:rPr>
        <w:t> </w:t>
      </w:r>
      <w:r>
        <w:rPr>
          <w:spacing w:val="-2"/>
        </w:rPr>
        <w:t>to</w:t>
      </w:r>
      <w:r>
        <w:rPr>
          <w:spacing w:val="-12"/>
        </w:rPr>
        <w:t> </w:t>
      </w:r>
      <w:r>
        <w:rPr>
          <w:spacing w:val="-2"/>
        </w:rPr>
        <w:t>their</w:t>
      </w:r>
      <w:r>
        <w:rPr>
          <w:spacing w:val="-11"/>
        </w:rPr>
        <w:t> </w:t>
      </w:r>
      <w:r>
        <w:rPr>
          <w:spacing w:val="-2"/>
        </w:rPr>
        <w:t>WNMU</w:t>
      </w:r>
      <w:r>
        <w:rPr>
          <w:spacing w:val="-12"/>
        </w:rPr>
        <w:t> </w:t>
      </w:r>
      <w:r>
        <w:rPr>
          <w:spacing w:val="-2"/>
        </w:rPr>
        <w:t>e-mail</w:t>
      </w:r>
      <w:r>
        <w:rPr>
          <w:spacing w:val="-12"/>
        </w:rPr>
        <w:t> </w:t>
      </w:r>
      <w:r>
        <w:rPr>
          <w:spacing w:val="-2"/>
        </w:rPr>
        <w:t>addresses</w:t>
      </w:r>
      <w:r>
        <w:rPr>
          <w:spacing w:val="-12"/>
        </w:rPr>
        <w:t> </w:t>
      </w:r>
      <w:r>
        <w:rPr>
          <w:spacing w:val="-2"/>
        </w:rPr>
        <w:t>and</w:t>
      </w:r>
      <w:r>
        <w:rPr>
          <w:spacing w:val="-11"/>
        </w:rPr>
        <w:t> </w:t>
      </w:r>
      <w:r>
        <w:rPr>
          <w:spacing w:val="-2"/>
        </w:rPr>
        <w:t>remain</w:t>
      </w:r>
      <w:r>
        <w:rPr>
          <w:spacing w:val="-12"/>
        </w:rPr>
        <w:t> </w:t>
      </w:r>
      <w:r>
        <w:rPr>
          <w:spacing w:val="-2"/>
        </w:rPr>
        <w:t>eligible</w:t>
      </w:r>
      <w:r>
        <w:rPr>
          <w:spacing w:val="-12"/>
        </w:rPr>
        <w:t> </w:t>
      </w:r>
      <w:r>
        <w:rPr>
          <w:spacing w:val="-2"/>
        </w:rPr>
        <w:t>for</w:t>
      </w:r>
      <w:r>
        <w:rPr>
          <w:spacing w:val="-12"/>
        </w:rPr>
        <w:t> </w:t>
      </w:r>
      <w:r>
        <w:rPr>
          <w:spacing w:val="-2"/>
        </w:rPr>
        <w:t>the Tuition</w:t>
      </w:r>
      <w:r>
        <w:rPr>
          <w:spacing w:val="-9"/>
        </w:rPr>
        <w:t> </w:t>
      </w:r>
      <w:r>
        <w:rPr>
          <w:spacing w:val="-2"/>
        </w:rPr>
        <w:t>Reduction</w:t>
      </w:r>
      <w:r>
        <w:rPr>
          <w:spacing w:val="-6"/>
        </w:rPr>
        <w:t> </w:t>
      </w:r>
      <w:r>
        <w:rPr>
          <w:spacing w:val="-2"/>
        </w:rPr>
        <w:t>Program.</w:t>
      </w:r>
      <w:r>
        <w:rPr>
          <w:spacing w:val="-7"/>
        </w:rPr>
        <w:t> </w:t>
      </w:r>
      <w:r>
        <w:rPr>
          <w:spacing w:val="-2"/>
        </w:rPr>
        <w:t>In</w:t>
      </w:r>
      <w:r>
        <w:rPr>
          <w:spacing w:val="-6"/>
        </w:rPr>
        <w:t> </w:t>
      </w:r>
      <w:r>
        <w:rPr>
          <w:spacing w:val="-2"/>
        </w:rPr>
        <w:t>addition</w:t>
      </w:r>
      <w:r>
        <w:rPr>
          <w:spacing w:val="-6"/>
        </w:rPr>
        <w:t> </w:t>
      </w:r>
      <w:r>
        <w:rPr>
          <w:spacing w:val="-2"/>
        </w:rPr>
        <w:t>to</w:t>
      </w:r>
      <w:r>
        <w:rPr>
          <w:spacing w:val="-9"/>
        </w:rPr>
        <w:t> </w:t>
      </w:r>
      <w:r>
        <w:rPr>
          <w:spacing w:val="-2"/>
        </w:rPr>
        <w:t>those</w:t>
      </w:r>
      <w:r>
        <w:rPr>
          <w:spacing w:val="-7"/>
        </w:rPr>
        <w:t> </w:t>
      </w:r>
      <w:r>
        <w:rPr>
          <w:spacing w:val="-2"/>
        </w:rPr>
        <w:t>benefits,</w:t>
      </w:r>
      <w:r>
        <w:rPr>
          <w:spacing w:val="-7"/>
        </w:rPr>
        <w:t> </w:t>
      </w:r>
      <w:r>
        <w:rPr>
          <w:spacing w:val="-2"/>
        </w:rPr>
        <w:t>Retired</w:t>
      </w:r>
      <w:r>
        <w:rPr>
          <w:spacing w:val="-6"/>
        </w:rPr>
        <w:t> </w:t>
      </w:r>
      <w:r>
        <w:rPr>
          <w:spacing w:val="-2"/>
        </w:rPr>
        <w:t>Emeritus</w:t>
      </w:r>
      <w:r>
        <w:rPr>
          <w:spacing w:val="-5"/>
        </w:rPr>
        <w:t> </w:t>
      </w:r>
      <w:r>
        <w:rPr>
          <w:spacing w:val="-2"/>
        </w:rPr>
        <w:t>Staff</w:t>
      </w:r>
      <w:r>
        <w:rPr>
          <w:spacing w:val="-8"/>
        </w:rPr>
        <w:t> </w:t>
      </w:r>
      <w:r>
        <w:rPr>
          <w:spacing w:val="-2"/>
        </w:rPr>
        <w:t>may</w:t>
      </w:r>
      <w:r>
        <w:rPr>
          <w:spacing w:val="-7"/>
        </w:rPr>
        <w:t> </w:t>
      </w:r>
      <w:r>
        <w:rPr>
          <w:spacing w:val="-2"/>
        </w:rPr>
        <w:t>continue</w:t>
      </w:r>
      <w:r>
        <w:rPr>
          <w:spacing w:val="-7"/>
        </w:rPr>
        <w:t> </w:t>
      </w:r>
      <w:r>
        <w:rPr>
          <w:spacing w:val="-2"/>
        </w:rPr>
        <w:t>to receive</w:t>
      </w:r>
      <w:r>
        <w:rPr>
          <w:spacing w:val="-8"/>
        </w:rPr>
        <w:t> </w:t>
      </w:r>
      <w:r>
        <w:rPr>
          <w:spacing w:val="-2"/>
        </w:rPr>
        <w:t>WNMU</w:t>
      </w:r>
      <w:r>
        <w:rPr>
          <w:spacing w:val="-8"/>
        </w:rPr>
        <w:t> </w:t>
      </w:r>
      <w:r>
        <w:rPr>
          <w:spacing w:val="-2"/>
        </w:rPr>
        <w:t>library</w:t>
      </w:r>
      <w:r>
        <w:rPr>
          <w:spacing w:val="-8"/>
        </w:rPr>
        <w:t> </w:t>
      </w:r>
      <w:r>
        <w:rPr>
          <w:spacing w:val="-2"/>
        </w:rPr>
        <w:t>and</w:t>
      </w:r>
      <w:r>
        <w:rPr>
          <w:spacing w:val="-10"/>
        </w:rPr>
        <w:t> </w:t>
      </w:r>
      <w:r>
        <w:rPr>
          <w:spacing w:val="-2"/>
        </w:rPr>
        <w:t>media</w:t>
      </w:r>
      <w:r>
        <w:rPr>
          <w:spacing w:val="-8"/>
        </w:rPr>
        <w:t> </w:t>
      </w:r>
      <w:r>
        <w:rPr>
          <w:spacing w:val="-2"/>
        </w:rPr>
        <w:t>services</w:t>
      </w:r>
      <w:r>
        <w:rPr>
          <w:spacing w:val="-7"/>
        </w:rPr>
        <w:t> </w:t>
      </w:r>
      <w:r>
        <w:rPr>
          <w:spacing w:val="-2"/>
        </w:rPr>
        <w:t>privileges,</w:t>
      </w:r>
      <w:r>
        <w:rPr>
          <w:spacing w:val="-8"/>
        </w:rPr>
        <w:t> </w:t>
      </w:r>
      <w:r>
        <w:rPr>
          <w:spacing w:val="-2"/>
        </w:rPr>
        <w:t>as</w:t>
      </w:r>
      <w:r>
        <w:rPr>
          <w:spacing w:val="-11"/>
        </w:rPr>
        <w:t> </w:t>
      </w:r>
      <w:r>
        <w:rPr>
          <w:spacing w:val="-2"/>
        </w:rPr>
        <w:t>well</w:t>
      </w:r>
      <w:r>
        <w:rPr>
          <w:spacing w:val="-8"/>
        </w:rPr>
        <w:t> </w:t>
      </w:r>
      <w:r>
        <w:rPr>
          <w:spacing w:val="-2"/>
        </w:rPr>
        <w:t>as</w:t>
      </w:r>
      <w:r>
        <w:rPr>
          <w:spacing w:val="-7"/>
        </w:rPr>
        <w:t> </w:t>
      </w:r>
      <w:r>
        <w:rPr>
          <w:spacing w:val="-2"/>
        </w:rPr>
        <w:t>staff</w:t>
      </w:r>
      <w:r>
        <w:rPr>
          <w:spacing w:val="-7"/>
        </w:rPr>
        <w:t> </w:t>
      </w:r>
      <w:r>
        <w:rPr>
          <w:spacing w:val="-2"/>
        </w:rPr>
        <w:t>pricing</w:t>
      </w:r>
      <w:r>
        <w:rPr>
          <w:spacing w:val="-10"/>
        </w:rPr>
        <w:t> </w:t>
      </w:r>
      <w:r>
        <w:rPr>
          <w:spacing w:val="-2"/>
        </w:rPr>
        <w:t>or</w:t>
      </w:r>
      <w:r>
        <w:rPr>
          <w:spacing w:val="-7"/>
        </w:rPr>
        <w:t> </w:t>
      </w:r>
      <w:r>
        <w:rPr>
          <w:spacing w:val="-2"/>
        </w:rPr>
        <w:t>discounts</w:t>
      </w:r>
      <w:r>
        <w:rPr>
          <w:spacing w:val="-9"/>
        </w:rPr>
        <w:t> </w:t>
      </w:r>
      <w:r>
        <w:rPr>
          <w:spacing w:val="-2"/>
        </w:rPr>
        <w:t>for WNMU fitness center, golf,</w:t>
      </w:r>
      <w:r>
        <w:rPr>
          <w:spacing w:val="-4"/>
        </w:rPr>
        <w:t> </w:t>
      </w:r>
      <w:r>
        <w:rPr>
          <w:spacing w:val="-2"/>
        </w:rPr>
        <w:t>outdoor program activities,</w:t>
      </w:r>
      <w:r>
        <w:rPr>
          <w:spacing w:val="-4"/>
        </w:rPr>
        <w:t> </w:t>
      </w:r>
      <w:r>
        <w:rPr>
          <w:spacing w:val="-2"/>
        </w:rPr>
        <w:t>cafeteria lunches, and athletic events.</w:t>
      </w:r>
    </w:p>
    <w:p>
      <w:pPr>
        <w:pStyle w:val="BodyText"/>
        <w:spacing w:line="271" w:lineRule="auto"/>
        <w:ind w:left="1721"/>
      </w:pPr>
      <w:r>
        <w:rPr>
          <w:spacing w:val="-2"/>
        </w:rPr>
        <w:t>The</w:t>
      </w:r>
      <w:r>
        <w:rPr>
          <w:spacing w:val="-12"/>
        </w:rPr>
        <w:t> </w:t>
      </w:r>
      <w:r>
        <w:rPr>
          <w:spacing w:val="-2"/>
        </w:rPr>
        <w:t>President,</w:t>
      </w:r>
      <w:r>
        <w:rPr>
          <w:spacing w:val="-12"/>
        </w:rPr>
        <w:t> </w:t>
      </w:r>
      <w:r>
        <w:rPr>
          <w:spacing w:val="-2"/>
        </w:rPr>
        <w:t>at</w:t>
      </w:r>
      <w:r>
        <w:rPr>
          <w:spacing w:val="-10"/>
        </w:rPr>
        <w:t> </w:t>
      </w:r>
      <w:r>
        <w:rPr>
          <w:spacing w:val="-2"/>
        </w:rPr>
        <w:t>their</w:t>
      </w:r>
      <w:r>
        <w:rPr>
          <w:spacing w:val="-12"/>
        </w:rPr>
        <w:t> </w:t>
      </w:r>
      <w:r>
        <w:rPr>
          <w:spacing w:val="-2"/>
        </w:rPr>
        <w:t>discretion,</w:t>
      </w:r>
      <w:r>
        <w:rPr>
          <w:spacing w:val="-11"/>
        </w:rPr>
        <w:t> </w:t>
      </w:r>
      <w:r>
        <w:rPr>
          <w:spacing w:val="-2"/>
        </w:rPr>
        <w:t>may</w:t>
      </w:r>
      <w:r>
        <w:rPr>
          <w:spacing w:val="-11"/>
        </w:rPr>
        <w:t> </w:t>
      </w:r>
      <w:r>
        <w:rPr>
          <w:spacing w:val="-2"/>
        </w:rPr>
        <w:t>grant</w:t>
      </w:r>
      <w:r>
        <w:rPr>
          <w:spacing w:val="-10"/>
        </w:rPr>
        <w:t> </w:t>
      </w:r>
      <w:r>
        <w:rPr>
          <w:spacing w:val="-2"/>
        </w:rPr>
        <w:t>additional</w:t>
      </w:r>
      <w:r>
        <w:rPr>
          <w:spacing w:val="-11"/>
        </w:rPr>
        <w:t> </w:t>
      </w:r>
      <w:r>
        <w:rPr>
          <w:spacing w:val="-2"/>
        </w:rPr>
        <w:t>benefits</w:t>
      </w:r>
      <w:r>
        <w:rPr>
          <w:spacing w:val="-12"/>
        </w:rPr>
        <w:t> </w:t>
      </w:r>
      <w:r>
        <w:rPr>
          <w:spacing w:val="-2"/>
        </w:rPr>
        <w:t>to</w:t>
      </w:r>
      <w:r>
        <w:rPr>
          <w:spacing w:val="-12"/>
        </w:rPr>
        <w:t> </w:t>
      </w:r>
      <w:r>
        <w:rPr>
          <w:spacing w:val="-2"/>
        </w:rPr>
        <w:t>Retired</w:t>
      </w:r>
      <w:r>
        <w:rPr>
          <w:spacing w:val="-10"/>
        </w:rPr>
        <w:t> </w:t>
      </w:r>
      <w:r>
        <w:rPr>
          <w:spacing w:val="-2"/>
        </w:rPr>
        <w:t>Emeritus</w:t>
      </w:r>
      <w:r>
        <w:rPr>
          <w:spacing w:val="-10"/>
        </w:rPr>
        <w:t> </w:t>
      </w:r>
      <w:r>
        <w:rPr>
          <w:spacing w:val="-2"/>
        </w:rPr>
        <w:t>Staff,</w:t>
      </w:r>
      <w:r>
        <w:rPr>
          <w:spacing w:val="-11"/>
        </w:rPr>
        <w:t> </w:t>
      </w:r>
      <w:r>
        <w:rPr>
          <w:spacing w:val="-2"/>
        </w:rPr>
        <w:t>such</w:t>
      </w:r>
      <w:r>
        <w:rPr>
          <w:spacing w:val="-10"/>
        </w:rPr>
        <w:t> </w:t>
      </w:r>
      <w:r>
        <w:rPr>
          <w:spacing w:val="-2"/>
        </w:rPr>
        <w:t>as </w:t>
      </w:r>
      <w:r>
        <w:rPr/>
        <w:t>access to</w:t>
      </w:r>
      <w:r>
        <w:rPr>
          <w:spacing w:val="-3"/>
        </w:rPr>
        <w:t> </w:t>
      </w:r>
      <w:r>
        <w:rPr/>
        <w:t>specific</w:t>
      </w:r>
      <w:r>
        <w:rPr>
          <w:spacing w:val="-1"/>
        </w:rPr>
        <w:t> </w:t>
      </w:r>
      <w:r>
        <w:rPr/>
        <w:t>buildings or equipment.</w:t>
      </w:r>
    </w:p>
    <w:p>
      <w:pPr>
        <w:pStyle w:val="BodyText"/>
        <w:spacing w:before="36"/>
      </w:pPr>
    </w:p>
    <w:p>
      <w:pPr>
        <w:pStyle w:val="BodyText"/>
        <w:ind w:left="1721"/>
      </w:pPr>
      <w:r>
        <w:rPr>
          <w:spacing w:val="-4"/>
        </w:rPr>
        <w:t>The</w:t>
      </w:r>
      <w:r>
        <w:rPr>
          <w:spacing w:val="-6"/>
        </w:rPr>
        <w:t> </w:t>
      </w:r>
      <w:r>
        <w:rPr>
          <w:spacing w:val="-4"/>
        </w:rPr>
        <w:t>complete</w:t>
      </w:r>
      <w:r>
        <w:rPr>
          <w:spacing w:val="-8"/>
        </w:rPr>
        <w:t> </w:t>
      </w:r>
      <w:r>
        <w:rPr>
          <w:spacing w:val="-4"/>
        </w:rPr>
        <w:t>policy</w:t>
      </w:r>
      <w:r>
        <w:rPr>
          <w:spacing w:val="-6"/>
        </w:rPr>
        <w:t> </w:t>
      </w:r>
      <w:r>
        <w:rPr>
          <w:spacing w:val="-4"/>
        </w:rPr>
        <w:t>can be</w:t>
      </w:r>
      <w:r>
        <w:rPr>
          <w:spacing w:val="-8"/>
        </w:rPr>
        <w:t> </w:t>
      </w:r>
      <w:r>
        <w:rPr>
          <w:spacing w:val="-4"/>
        </w:rPr>
        <w:t>viewed</w:t>
      </w:r>
      <w:r>
        <w:rPr>
          <w:spacing w:val="-5"/>
        </w:rPr>
        <w:t> </w:t>
      </w:r>
      <w:r>
        <w:rPr>
          <w:spacing w:val="-4"/>
        </w:rPr>
        <w:t>at:</w:t>
      </w:r>
      <w:r>
        <w:rPr>
          <w:spacing w:val="-6"/>
        </w:rPr>
        <w:t> </w:t>
      </w:r>
      <w:hyperlink r:id="rId33">
        <w:r>
          <w:rPr>
            <w:color w:val="0000FF"/>
            <w:spacing w:val="-4"/>
            <w:u w:val="single" w:color="0000FF"/>
          </w:rPr>
          <w:t>https://policy.wnmu.edu/</w:t>
        </w:r>
        <w:r>
          <w:rPr>
            <w:spacing w:val="-4"/>
          </w:rPr>
          <w:t>.</w:t>
        </w:r>
      </w:hyperlink>
    </w:p>
    <w:p>
      <w:pPr>
        <w:pStyle w:val="BodyText"/>
        <w:spacing w:after="0"/>
        <w:sectPr>
          <w:pgSz w:w="12240" w:h="15840"/>
          <w:pgMar w:header="727" w:footer="314" w:top="980" w:bottom="500" w:left="720" w:right="1080"/>
        </w:sectPr>
      </w:pPr>
    </w:p>
    <w:p>
      <w:pPr>
        <w:pStyle w:val="BodyText"/>
      </w:pPr>
    </w:p>
    <w:p>
      <w:pPr>
        <w:pStyle w:val="BodyText"/>
        <w:spacing w:before="136"/>
      </w:pPr>
    </w:p>
    <w:p>
      <w:pPr>
        <w:spacing w:before="0"/>
        <w:ind w:left="513" w:right="0" w:firstLine="0"/>
        <w:jc w:val="center"/>
        <w:rPr>
          <w:sz w:val="22"/>
        </w:rPr>
      </w:pPr>
      <w:bookmarkStart w:name="CHAPTER VI    The Student Body" w:id="181"/>
      <w:bookmarkEnd w:id="181"/>
      <w:r>
        <w:rPr/>
      </w:r>
      <w:bookmarkStart w:name="_bookmark91" w:id="182"/>
      <w:bookmarkEnd w:id="182"/>
      <w:r>
        <w:rPr/>
      </w:r>
      <w:r>
        <w:rPr>
          <w:spacing w:val="-2"/>
          <w:sz w:val="22"/>
          <w:u w:val="single"/>
        </w:rPr>
        <w:t>CHAPTER</w:t>
      </w:r>
      <w:r>
        <w:rPr>
          <w:spacing w:val="-9"/>
          <w:sz w:val="22"/>
          <w:u w:val="single"/>
        </w:rPr>
        <w:t> </w:t>
      </w:r>
      <w:r>
        <w:rPr>
          <w:spacing w:val="-5"/>
          <w:sz w:val="22"/>
          <w:u w:val="single"/>
        </w:rPr>
        <w:t>VI</w:t>
      </w:r>
      <w:r>
        <w:rPr>
          <w:spacing w:val="40"/>
          <w:sz w:val="22"/>
          <w:u w:val="single"/>
        </w:rPr>
        <w:t> </w:t>
      </w:r>
    </w:p>
    <w:p>
      <w:pPr>
        <w:pStyle w:val="BodyText"/>
        <w:spacing w:before="119"/>
        <w:ind w:left="462"/>
        <w:jc w:val="center"/>
      </w:pPr>
      <w:r>
        <w:rPr>
          <w:spacing w:val="-2"/>
          <w:u w:val="single"/>
        </w:rPr>
        <w:t>The</w:t>
      </w:r>
      <w:r>
        <w:rPr>
          <w:spacing w:val="-7"/>
          <w:u w:val="single"/>
        </w:rPr>
        <w:t> </w:t>
      </w:r>
      <w:r>
        <w:rPr>
          <w:spacing w:val="-2"/>
          <w:u w:val="single"/>
        </w:rPr>
        <w:t>Student</w:t>
      </w:r>
      <w:r>
        <w:rPr>
          <w:spacing w:val="-10"/>
          <w:u w:val="single"/>
        </w:rPr>
        <w:t> </w:t>
      </w:r>
      <w:r>
        <w:rPr>
          <w:spacing w:val="-4"/>
          <w:u w:val="single"/>
        </w:rPr>
        <w:t>Body</w:t>
      </w:r>
    </w:p>
    <w:p>
      <w:pPr>
        <w:pStyle w:val="BodyText"/>
        <w:spacing w:before="106"/>
      </w:pPr>
    </w:p>
    <w:p>
      <w:pPr>
        <w:pStyle w:val="ListParagraph"/>
        <w:numPr>
          <w:ilvl w:val="1"/>
          <w:numId w:val="60"/>
        </w:numPr>
        <w:tabs>
          <w:tab w:pos="1720" w:val="left" w:leader="none"/>
        </w:tabs>
        <w:spacing w:line="240" w:lineRule="auto" w:before="0" w:after="0"/>
        <w:ind w:left="1720" w:right="0" w:hanging="720"/>
        <w:jc w:val="left"/>
        <w:rPr>
          <w:sz w:val="22"/>
        </w:rPr>
      </w:pPr>
      <w:bookmarkStart w:name="VI.1. General" w:id="183"/>
      <w:bookmarkEnd w:id="183"/>
      <w:r>
        <w:rPr/>
      </w:r>
      <w:bookmarkStart w:name="_bookmark92" w:id="184"/>
      <w:bookmarkEnd w:id="184"/>
      <w:r>
        <w:rPr/>
      </w:r>
      <w:r>
        <w:rPr>
          <w:spacing w:val="-2"/>
          <w:sz w:val="22"/>
          <w:u w:val="single"/>
        </w:rPr>
        <w:t>General</w:t>
      </w:r>
    </w:p>
    <w:p>
      <w:pPr>
        <w:pStyle w:val="BodyText"/>
        <w:spacing w:line="232" w:lineRule="auto" w:before="253"/>
        <w:ind w:left="2259" w:right="295" w:firstLine="1"/>
        <w:jc w:val="both"/>
      </w:pPr>
      <w:r>
        <w:rPr/>
        <w:t>The</w:t>
      </w:r>
      <w:r>
        <w:rPr>
          <w:spacing w:val="-14"/>
        </w:rPr>
        <w:t> </w:t>
      </w:r>
      <w:r>
        <w:rPr/>
        <w:t>Board</w:t>
      </w:r>
      <w:r>
        <w:rPr>
          <w:spacing w:val="-14"/>
        </w:rPr>
        <w:t> </w:t>
      </w:r>
      <w:r>
        <w:rPr/>
        <w:t>of</w:t>
      </w:r>
      <w:r>
        <w:rPr>
          <w:spacing w:val="-14"/>
        </w:rPr>
        <w:t> </w:t>
      </w:r>
      <w:r>
        <w:rPr/>
        <w:t>Regents</w:t>
      </w:r>
      <w:r>
        <w:rPr>
          <w:spacing w:val="-13"/>
        </w:rPr>
        <w:t> </w:t>
      </w:r>
      <w:r>
        <w:rPr/>
        <w:t>recognizes</w:t>
      </w:r>
      <w:r>
        <w:rPr>
          <w:spacing w:val="-14"/>
        </w:rPr>
        <w:t> </w:t>
      </w:r>
      <w:r>
        <w:rPr/>
        <w:t>and</w:t>
      </w:r>
      <w:r>
        <w:rPr>
          <w:spacing w:val="-14"/>
        </w:rPr>
        <w:t> </w:t>
      </w:r>
      <w:r>
        <w:rPr/>
        <w:t>approves</w:t>
      </w:r>
      <w:r>
        <w:rPr>
          <w:spacing w:val="-14"/>
        </w:rPr>
        <w:t> </w:t>
      </w:r>
      <w:r>
        <w:rPr/>
        <w:t>the</w:t>
      </w:r>
      <w:r>
        <w:rPr>
          <w:spacing w:val="-13"/>
        </w:rPr>
        <w:t> </w:t>
      </w:r>
      <w:r>
        <w:rPr/>
        <w:t>right</w:t>
      </w:r>
      <w:r>
        <w:rPr>
          <w:spacing w:val="-14"/>
        </w:rPr>
        <w:t> </w:t>
      </w:r>
      <w:r>
        <w:rPr/>
        <w:t>and</w:t>
      </w:r>
      <w:r>
        <w:rPr>
          <w:spacing w:val="-13"/>
        </w:rPr>
        <w:t> </w:t>
      </w:r>
      <w:r>
        <w:rPr/>
        <w:t>responsibility</w:t>
      </w:r>
      <w:r>
        <w:rPr>
          <w:spacing w:val="-14"/>
        </w:rPr>
        <w:t> </w:t>
      </w:r>
      <w:r>
        <w:rPr/>
        <w:t>delegated</w:t>
      </w:r>
      <w:r>
        <w:rPr>
          <w:spacing w:val="-13"/>
        </w:rPr>
        <w:t> </w:t>
      </w:r>
      <w:r>
        <w:rPr/>
        <w:t>to</w:t>
      </w:r>
      <w:r>
        <w:rPr>
          <w:spacing w:val="-13"/>
        </w:rPr>
        <w:t> </w:t>
      </w:r>
      <w:r>
        <w:rPr/>
        <w:t>the students of the University to provide for their own self-government with authority in the affairs of students in accordance with applicable law, these policies (as amended and superseded</w:t>
      </w:r>
      <w:r>
        <w:rPr>
          <w:spacing w:val="-11"/>
        </w:rPr>
        <w:t> </w:t>
      </w:r>
      <w:r>
        <w:rPr/>
        <w:t>from</w:t>
      </w:r>
      <w:r>
        <w:rPr>
          <w:spacing w:val="-8"/>
        </w:rPr>
        <w:t> </w:t>
      </w:r>
      <w:r>
        <w:rPr/>
        <w:t>time</w:t>
      </w:r>
      <w:r>
        <w:rPr>
          <w:spacing w:val="-7"/>
        </w:rPr>
        <w:t> </w:t>
      </w:r>
      <w:r>
        <w:rPr/>
        <w:t>to</w:t>
      </w:r>
      <w:r>
        <w:rPr>
          <w:spacing w:val="-4"/>
        </w:rPr>
        <w:t> </w:t>
      </w:r>
      <w:r>
        <w:rPr/>
        <w:t>time),</w:t>
      </w:r>
      <w:r>
        <w:rPr>
          <w:spacing w:val="-6"/>
        </w:rPr>
        <w:t> </w:t>
      </w:r>
      <w:r>
        <w:rPr/>
        <w:t>and</w:t>
      </w:r>
      <w:r>
        <w:rPr>
          <w:spacing w:val="-4"/>
        </w:rPr>
        <w:t> </w:t>
      </w:r>
      <w:r>
        <w:rPr/>
        <w:t>other</w:t>
      </w:r>
      <w:r>
        <w:rPr>
          <w:spacing w:val="-8"/>
        </w:rPr>
        <w:t> </w:t>
      </w:r>
      <w:r>
        <w:rPr/>
        <w:t>actions</w:t>
      </w:r>
      <w:r>
        <w:rPr>
          <w:spacing w:val="-8"/>
        </w:rPr>
        <w:t> </w:t>
      </w:r>
      <w:r>
        <w:rPr/>
        <w:t>of</w:t>
      </w:r>
      <w:r>
        <w:rPr>
          <w:spacing w:val="-3"/>
        </w:rPr>
        <w:t> </w:t>
      </w:r>
      <w:r>
        <w:rPr/>
        <w:t>the</w:t>
      </w:r>
      <w:r>
        <w:rPr>
          <w:spacing w:val="-7"/>
        </w:rPr>
        <w:t> </w:t>
      </w:r>
      <w:r>
        <w:rPr/>
        <w:t>Board</w:t>
      </w:r>
      <w:r>
        <w:rPr>
          <w:spacing w:val="-8"/>
        </w:rPr>
        <w:t> </w:t>
      </w:r>
      <w:r>
        <w:rPr/>
        <w:t>of</w:t>
      </w:r>
      <w:r>
        <w:rPr>
          <w:spacing w:val="-6"/>
        </w:rPr>
        <w:t> </w:t>
      </w:r>
      <w:r>
        <w:rPr/>
        <w:t>Regents.</w:t>
      </w:r>
    </w:p>
    <w:p>
      <w:pPr>
        <w:pStyle w:val="BodyText"/>
        <w:spacing w:before="6"/>
      </w:pPr>
    </w:p>
    <w:p>
      <w:pPr>
        <w:pStyle w:val="BodyText"/>
        <w:spacing w:line="232" w:lineRule="auto"/>
        <w:ind w:left="2259" w:right="296"/>
        <w:jc w:val="both"/>
      </w:pPr>
      <w:r>
        <w:rPr/>
        <w:t>The Board of Regents</w:t>
      </w:r>
      <w:r>
        <w:rPr>
          <w:spacing w:val="-1"/>
        </w:rPr>
        <w:t> </w:t>
      </w:r>
      <w:r>
        <w:rPr/>
        <w:t>ordinarily</w:t>
      </w:r>
      <w:r>
        <w:rPr>
          <w:spacing w:val="-2"/>
        </w:rPr>
        <w:t> </w:t>
      </w:r>
      <w:r>
        <w:rPr/>
        <w:t>will not have actions</w:t>
      </w:r>
      <w:r>
        <w:rPr>
          <w:spacing w:val="-1"/>
        </w:rPr>
        <w:t> </w:t>
      </w:r>
      <w:r>
        <w:rPr/>
        <w:t>which interfere</w:t>
      </w:r>
      <w:r>
        <w:rPr>
          <w:spacing w:val="-2"/>
        </w:rPr>
        <w:t> </w:t>
      </w:r>
      <w:r>
        <w:rPr/>
        <w:t>with the rights and responsibilities</w:t>
      </w:r>
      <w:r>
        <w:rPr>
          <w:spacing w:val="-14"/>
        </w:rPr>
        <w:t> </w:t>
      </w:r>
      <w:r>
        <w:rPr/>
        <w:t>delegated</w:t>
      </w:r>
      <w:r>
        <w:rPr>
          <w:spacing w:val="-13"/>
        </w:rPr>
        <w:t> </w:t>
      </w:r>
      <w:r>
        <w:rPr/>
        <w:t>to</w:t>
      </w:r>
      <w:r>
        <w:rPr>
          <w:spacing w:val="-8"/>
        </w:rPr>
        <w:t> </w:t>
      </w:r>
      <w:r>
        <w:rPr/>
        <w:t>the</w:t>
      </w:r>
      <w:r>
        <w:rPr>
          <w:spacing w:val="-8"/>
        </w:rPr>
        <w:t> </w:t>
      </w:r>
      <w:r>
        <w:rPr/>
        <w:t>students,</w:t>
      </w:r>
      <w:r>
        <w:rPr>
          <w:spacing w:val="-10"/>
        </w:rPr>
        <w:t> </w:t>
      </w:r>
      <w:r>
        <w:rPr/>
        <w:t>but</w:t>
      </w:r>
      <w:r>
        <w:rPr>
          <w:spacing w:val="-7"/>
        </w:rPr>
        <w:t> </w:t>
      </w:r>
      <w:r>
        <w:rPr/>
        <w:t>the</w:t>
      </w:r>
      <w:r>
        <w:rPr>
          <w:spacing w:val="-9"/>
        </w:rPr>
        <w:t> </w:t>
      </w:r>
      <w:r>
        <w:rPr/>
        <w:t>Board</w:t>
      </w:r>
      <w:r>
        <w:rPr>
          <w:spacing w:val="-12"/>
        </w:rPr>
        <w:t> </w:t>
      </w:r>
      <w:r>
        <w:rPr/>
        <w:t>is</w:t>
      </w:r>
      <w:r>
        <w:rPr>
          <w:spacing w:val="-6"/>
        </w:rPr>
        <w:t> </w:t>
      </w:r>
      <w:r>
        <w:rPr/>
        <w:t>required</w:t>
      </w:r>
      <w:r>
        <w:rPr>
          <w:spacing w:val="-12"/>
        </w:rPr>
        <w:t> </w:t>
      </w:r>
      <w:r>
        <w:rPr/>
        <w:t>by</w:t>
      </w:r>
      <w:r>
        <w:rPr>
          <w:spacing w:val="-8"/>
        </w:rPr>
        <w:t> </w:t>
      </w:r>
      <w:r>
        <w:rPr/>
        <w:t>Constitution</w:t>
      </w:r>
      <w:r>
        <w:rPr>
          <w:spacing w:val="-14"/>
        </w:rPr>
        <w:t> </w:t>
      </w:r>
      <w:r>
        <w:rPr/>
        <w:t>and</w:t>
      </w:r>
      <w:r>
        <w:rPr>
          <w:spacing w:val="-8"/>
        </w:rPr>
        <w:t> </w:t>
      </w:r>
      <w:r>
        <w:rPr/>
        <w:t>the laws of New Mexico to reserve, and the Board hereby does reserve, the power to </w:t>
      </w:r>
      <w:r>
        <w:rPr>
          <w:spacing w:val="-2"/>
        </w:rPr>
        <w:t>prospectively</w:t>
      </w:r>
      <w:r>
        <w:rPr>
          <w:spacing w:val="-13"/>
        </w:rPr>
        <w:t> </w:t>
      </w:r>
      <w:r>
        <w:rPr>
          <w:spacing w:val="-2"/>
        </w:rPr>
        <w:t>modify</w:t>
      </w:r>
      <w:r>
        <w:rPr>
          <w:spacing w:val="-7"/>
        </w:rPr>
        <w:t> </w:t>
      </w:r>
      <w:r>
        <w:rPr>
          <w:spacing w:val="-2"/>
        </w:rPr>
        <w:t>the</w:t>
      </w:r>
      <w:r>
        <w:rPr>
          <w:spacing w:val="-7"/>
        </w:rPr>
        <w:t> </w:t>
      </w:r>
      <w:r>
        <w:rPr>
          <w:spacing w:val="-2"/>
        </w:rPr>
        <w:t>authority</w:t>
      </w:r>
      <w:r>
        <w:rPr>
          <w:spacing w:val="-9"/>
        </w:rPr>
        <w:t> </w:t>
      </w:r>
      <w:r>
        <w:rPr>
          <w:spacing w:val="-2"/>
        </w:rPr>
        <w:t>and</w:t>
      </w:r>
      <w:r>
        <w:rPr>
          <w:spacing w:val="-6"/>
        </w:rPr>
        <w:t> </w:t>
      </w:r>
      <w:r>
        <w:rPr>
          <w:spacing w:val="-2"/>
        </w:rPr>
        <w:t>responsibility</w:t>
      </w:r>
      <w:r>
        <w:rPr>
          <w:spacing w:val="-13"/>
        </w:rPr>
        <w:t> </w:t>
      </w:r>
      <w:r>
        <w:rPr>
          <w:spacing w:val="-2"/>
        </w:rPr>
        <w:t>delegated</w:t>
      </w:r>
      <w:r>
        <w:rPr>
          <w:spacing w:val="-9"/>
        </w:rPr>
        <w:t> </w:t>
      </w:r>
      <w:r>
        <w:rPr>
          <w:spacing w:val="-2"/>
        </w:rPr>
        <w:t>by the</w:t>
      </w:r>
      <w:r>
        <w:rPr>
          <w:spacing w:val="-7"/>
        </w:rPr>
        <w:t> </w:t>
      </w:r>
      <w:r>
        <w:rPr>
          <w:spacing w:val="-2"/>
        </w:rPr>
        <w:t>Board.</w:t>
      </w:r>
    </w:p>
    <w:p>
      <w:pPr>
        <w:pStyle w:val="BodyText"/>
        <w:spacing w:before="29"/>
      </w:pPr>
    </w:p>
    <w:p>
      <w:pPr>
        <w:pStyle w:val="ListParagraph"/>
        <w:numPr>
          <w:ilvl w:val="1"/>
          <w:numId w:val="60"/>
        </w:numPr>
        <w:tabs>
          <w:tab w:pos="1720" w:val="left" w:leader="none"/>
        </w:tabs>
        <w:spacing w:line="240" w:lineRule="auto" w:before="0" w:after="0"/>
        <w:ind w:left="1720" w:right="0" w:hanging="720"/>
        <w:jc w:val="left"/>
        <w:rPr>
          <w:sz w:val="22"/>
        </w:rPr>
      </w:pPr>
      <w:bookmarkStart w:name="VI.2. Admissions Policy" w:id="185"/>
      <w:bookmarkEnd w:id="185"/>
      <w:r>
        <w:rPr/>
      </w:r>
      <w:bookmarkStart w:name="_bookmark93" w:id="186"/>
      <w:bookmarkEnd w:id="186"/>
      <w:r>
        <w:rPr/>
      </w:r>
      <w:r>
        <w:rPr>
          <w:spacing w:val="-5"/>
          <w:sz w:val="22"/>
          <w:u w:val="single"/>
        </w:rPr>
        <w:t>Admissions</w:t>
      </w:r>
      <w:r>
        <w:rPr>
          <w:spacing w:val="-2"/>
          <w:sz w:val="22"/>
          <w:u w:val="single"/>
        </w:rPr>
        <w:t> Policy</w:t>
      </w:r>
    </w:p>
    <w:p>
      <w:pPr>
        <w:pStyle w:val="BodyText"/>
        <w:spacing w:line="235" w:lineRule="auto" w:before="243"/>
        <w:ind w:left="2260" w:right="309"/>
      </w:pPr>
      <w:r>
        <w:rPr>
          <w:spacing w:val="-2"/>
        </w:rPr>
        <w:t>The</w:t>
      </w:r>
      <w:r>
        <w:rPr>
          <w:spacing w:val="-8"/>
        </w:rPr>
        <w:t> </w:t>
      </w:r>
      <w:r>
        <w:rPr>
          <w:spacing w:val="-2"/>
        </w:rPr>
        <w:t>Board</w:t>
      </w:r>
      <w:r>
        <w:rPr>
          <w:spacing w:val="-7"/>
        </w:rPr>
        <w:t> </w:t>
      </w:r>
      <w:r>
        <w:rPr>
          <w:spacing w:val="-2"/>
        </w:rPr>
        <w:t>of</w:t>
      </w:r>
      <w:r>
        <w:rPr>
          <w:spacing w:val="-7"/>
        </w:rPr>
        <w:t> </w:t>
      </w:r>
      <w:r>
        <w:rPr>
          <w:spacing w:val="-2"/>
        </w:rPr>
        <w:t>Regents</w:t>
      </w:r>
      <w:r>
        <w:rPr>
          <w:spacing w:val="-6"/>
        </w:rPr>
        <w:t> </w:t>
      </w:r>
      <w:r>
        <w:rPr>
          <w:spacing w:val="-2"/>
        </w:rPr>
        <w:t>is,</w:t>
      </w:r>
      <w:r>
        <w:rPr>
          <w:spacing w:val="-8"/>
        </w:rPr>
        <w:t> </w:t>
      </w:r>
      <w:r>
        <w:rPr>
          <w:spacing w:val="-2"/>
        </w:rPr>
        <w:t>by</w:t>
      </w:r>
      <w:r>
        <w:rPr>
          <w:spacing w:val="-10"/>
        </w:rPr>
        <w:t> </w:t>
      </w:r>
      <w:r>
        <w:rPr>
          <w:spacing w:val="-2"/>
        </w:rPr>
        <w:t>statute,</w:t>
      </w:r>
      <w:r>
        <w:rPr>
          <w:spacing w:val="-10"/>
        </w:rPr>
        <w:t> </w:t>
      </w:r>
      <w:r>
        <w:rPr>
          <w:spacing w:val="-2"/>
        </w:rPr>
        <w:t>responsible</w:t>
      </w:r>
      <w:r>
        <w:rPr>
          <w:spacing w:val="-10"/>
        </w:rPr>
        <w:t> </w:t>
      </w:r>
      <w:r>
        <w:rPr>
          <w:spacing w:val="-2"/>
        </w:rPr>
        <w:t>for</w:t>
      </w:r>
      <w:r>
        <w:rPr>
          <w:spacing w:val="-9"/>
        </w:rPr>
        <w:t> </w:t>
      </w:r>
      <w:r>
        <w:rPr>
          <w:spacing w:val="-2"/>
        </w:rPr>
        <w:t>setting</w:t>
      </w:r>
      <w:r>
        <w:rPr>
          <w:spacing w:val="-8"/>
        </w:rPr>
        <w:t> </w:t>
      </w:r>
      <w:r>
        <w:rPr>
          <w:spacing w:val="-2"/>
        </w:rPr>
        <w:t>and</w:t>
      </w:r>
      <w:r>
        <w:rPr>
          <w:spacing w:val="-7"/>
        </w:rPr>
        <w:t> </w:t>
      </w:r>
      <w:r>
        <w:rPr>
          <w:spacing w:val="-2"/>
        </w:rPr>
        <w:t>ensuring</w:t>
      </w:r>
      <w:r>
        <w:rPr>
          <w:spacing w:val="-8"/>
        </w:rPr>
        <w:t> </w:t>
      </w:r>
      <w:r>
        <w:rPr>
          <w:spacing w:val="-2"/>
        </w:rPr>
        <w:t>the</w:t>
      </w:r>
      <w:r>
        <w:rPr>
          <w:spacing w:val="-8"/>
        </w:rPr>
        <w:t> </w:t>
      </w:r>
      <w:r>
        <w:rPr>
          <w:spacing w:val="-2"/>
        </w:rPr>
        <w:t>enforcement</w:t>
      </w:r>
      <w:r>
        <w:rPr>
          <w:spacing w:val="-7"/>
        </w:rPr>
        <w:t> </w:t>
      </w:r>
      <w:r>
        <w:rPr>
          <w:spacing w:val="-2"/>
        </w:rPr>
        <w:t>of </w:t>
      </w:r>
      <w:r>
        <w:rPr/>
        <w:t>requirements</w:t>
      </w:r>
      <w:r>
        <w:rPr>
          <w:spacing w:val="-9"/>
        </w:rPr>
        <w:t> </w:t>
      </w:r>
      <w:r>
        <w:rPr/>
        <w:t>for</w:t>
      </w:r>
      <w:r>
        <w:rPr>
          <w:spacing w:val="-10"/>
        </w:rPr>
        <w:t> </w:t>
      </w:r>
      <w:r>
        <w:rPr/>
        <w:t>the</w:t>
      </w:r>
      <w:r>
        <w:rPr>
          <w:spacing w:val="-11"/>
        </w:rPr>
        <w:t> </w:t>
      </w:r>
      <w:r>
        <w:rPr/>
        <w:t>admission</w:t>
      </w:r>
      <w:r>
        <w:rPr>
          <w:spacing w:val="-10"/>
        </w:rPr>
        <w:t> </w:t>
      </w:r>
      <w:r>
        <w:rPr/>
        <w:t>of</w:t>
      </w:r>
      <w:r>
        <w:rPr>
          <w:spacing w:val="-12"/>
        </w:rPr>
        <w:t> </w:t>
      </w:r>
      <w:r>
        <w:rPr/>
        <w:t>students</w:t>
      </w:r>
      <w:r>
        <w:rPr>
          <w:spacing w:val="-12"/>
        </w:rPr>
        <w:t> </w:t>
      </w:r>
      <w:r>
        <w:rPr/>
        <w:t>to</w:t>
      </w:r>
      <w:r>
        <w:rPr>
          <w:spacing w:val="-10"/>
        </w:rPr>
        <w:t> </w:t>
      </w:r>
      <w:r>
        <w:rPr/>
        <w:t>Western</w:t>
      </w:r>
      <w:r>
        <w:rPr>
          <w:spacing w:val="-10"/>
        </w:rPr>
        <w:t> </w:t>
      </w:r>
      <w:r>
        <w:rPr/>
        <w:t>New</w:t>
      </w:r>
      <w:r>
        <w:rPr>
          <w:spacing w:val="-11"/>
        </w:rPr>
        <w:t> </w:t>
      </w:r>
      <w:r>
        <w:rPr/>
        <w:t>Mexico</w:t>
      </w:r>
      <w:r>
        <w:rPr>
          <w:spacing w:val="-10"/>
        </w:rPr>
        <w:t> </w:t>
      </w:r>
      <w:r>
        <w:rPr/>
        <w:t>University</w:t>
      </w:r>
      <w:r>
        <w:rPr>
          <w:spacing w:val="-11"/>
        </w:rPr>
        <w:t> </w:t>
      </w:r>
      <w:r>
        <w:rPr/>
        <w:t>(WNMU) </w:t>
      </w:r>
      <w:r>
        <w:rPr>
          <w:spacing w:val="-2"/>
        </w:rPr>
        <w:t>(See,</w:t>
      </w:r>
      <w:r>
        <w:rPr>
          <w:spacing w:val="-12"/>
        </w:rPr>
        <w:t> </w:t>
      </w:r>
      <w:r>
        <w:rPr>
          <w:spacing w:val="-2"/>
        </w:rPr>
        <w:t>Chapter</w:t>
      </w:r>
      <w:r>
        <w:rPr>
          <w:spacing w:val="-12"/>
        </w:rPr>
        <w:t> </w:t>
      </w:r>
      <w:r>
        <w:rPr>
          <w:spacing w:val="-2"/>
        </w:rPr>
        <w:t>21</w:t>
      </w:r>
      <w:r>
        <w:rPr>
          <w:spacing w:val="-12"/>
        </w:rPr>
        <w:t> </w:t>
      </w:r>
      <w:r>
        <w:rPr>
          <w:spacing w:val="-2"/>
        </w:rPr>
        <w:t>NMSA</w:t>
      </w:r>
      <w:r>
        <w:rPr>
          <w:spacing w:val="-11"/>
        </w:rPr>
        <w:t> </w:t>
      </w:r>
      <w:r>
        <w:rPr>
          <w:spacing w:val="-2"/>
        </w:rPr>
        <w:t>1978).</w:t>
      </w:r>
      <w:r>
        <w:rPr>
          <w:spacing w:val="-12"/>
        </w:rPr>
        <w:t> </w:t>
      </w:r>
      <w:r>
        <w:rPr>
          <w:spacing w:val="-2"/>
        </w:rPr>
        <w:t>The</w:t>
      </w:r>
      <w:r>
        <w:rPr>
          <w:spacing w:val="-12"/>
        </w:rPr>
        <w:t> </w:t>
      </w:r>
      <w:r>
        <w:rPr>
          <w:spacing w:val="-2"/>
        </w:rPr>
        <w:t>Regents</w:t>
      </w:r>
      <w:r>
        <w:rPr>
          <w:spacing w:val="-12"/>
        </w:rPr>
        <w:t> </w:t>
      </w:r>
      <w:r>
        <w:rPr>
          <w:spacing w:val="-2"/>
        </w:rPr>
        <w:t>have</w:t>
      </w:r>
      <w:r>
        <w:rPr>
          <w:spacing w:val="-11"/>
        </w:rPr>
        <w:t> </w:t>
      </w:r>
      <w:r>
        <w:rPr>
          <w:spacing w:val="-2"/>
        </w:rPr>
        <w:t>delegated</w:t>
      </w:r>
      <w:r>
        <w:rPr>
          <w:spacing w:val="-12"/>
        </w:rPr>
        <w:t> </w:t>
      </w:r>
      <w:r>
        <w:rPr>
          <w:spacing w:val="-2"/>
        </w:rPr>
        <w:t>to</w:t>
      </w:r>
      <w:r>
        <w:rPr>
          <w:spacing w:val="-12"/>
        </w:rPr>
        <w:t> </w:t>
      </w:r>
      <w:r>
        <w:rPr>
          <w:spacing w:val="-2"/>
        </w:rPr>
        <w:t>the</w:t>
      </w:r>
      <w:r>
        <w:rPr>
          <w:spacing w:val="-12"/>
        </w:rPr>
        <w:t> </w:t>
      </w:r>
      <w:r>
        <w:rPr>
          <w:spacing w:val="-2"/>
        </w:rPr>
        <w:t>Faculty</w:t>
      </w:r>
      <w:r>
        <w:rPr>
          <w:spacing w:val="-11"/>
        </w:rPr>
        <w:t> </w:t>
      </w:r>
      <w:r>
        <w:rPr>
          <w:spacing w:val="-2"/>
        </w:rPr>
        <w:t>the</w:t>
      </w:r>
      <w:r>
        <w:rPr>
          <w:spacing w:val="-12"/>
        </w:rPr>
        <w:t> </w:t>
      </w:r>
      <w:r>
        <w:rPr>
          <w:spacing w:val="-2"/>
        </w:rPr>
        <w:t>authority</w:t>
      </w:r>
      <w:r>
        <w:rPr>
          <w:spacing w:val="-12"/>
        </w:rPr>
        <w:t> </w:t>
      </w:r>
      <w:r>
        <w:rPr>
          <w:spacing w:val="-2"/>
        </w:rPr>
        <w:t>and </w:t>
      </w:r>
      <w:r>
        <w:rPr/>
        <w:t>responsibility</w:t>
      </w:r>
      <w:r>
        <w:rPr>
          <w:spacing w:val="-10"/>
        </w:rPr>
        <w:t> </w:t>
      </w:r>
      <w:r>
        <w:rPr/>
        <w:t>to</w:t>
      </w:r>
      <w:r>
        <w:rPr>
          <w:spacing w:val="-9"/>
        </w:rPr>
        <w:t> </w:t>
      </w:r>
      <w:r>
        <w:rPr/>
        <w:t>review</w:t>
      </w:r>
      <w:r>
        <w:rPr>
          <w:spacing w:val="-10"/>
        </w:rPr>
        <w:t> </w:t>
      </w:r>
      <w:r>
        <w:rPr/>
        <w:t>and</w:t>
      </w:r>
      <w:r>
        <w:rPr>
          <w:spacing w:val="-12"/>
        </w:rPr>
        <w:t> </w:t>
      </w:r>
      <w:r>
        <w:rPr/>
        <w:t>make</w:t>
      </w:r>
      <w:r>
        <w:rPr>
          <w:spacing w:val="-10"/>
        </w:rPr>
        <w:t> </w:t>
      </w:r>
      <w:r>
        <w:rPr/>
        <w:t>recommendations</w:t>
      </w:r>
      <w:r>
        <w:rPr>
          <w:spacing w:val="-8"/>
        </w:rPr>
        <w:t> </w:t>
      </w:r>
      <w:r>
        <w:rPr/>
        <w:t>in</w:t>
      </w:r>
      <w:r>
        <w:rPr>
          <w:spacing w:val="-12"/>
        </w:rPr>
        <w:t> </w:t>
      </w:r>
      <w:r>
        <w:rPr/>
        <w:t>this</w:t>
      </w:r>
      <w:r>
        <w:rPr>
          <w:spacing w:val="-8"/>
        </w:rPr>
        <w:t> </w:t>
      </w:r>
      <w:r>
        <w:rPr/>
        <w:t>regard.</w:t>
      </w:r>
    </w:p>
    <w:p>
      <w:pPr>
        <w:pStyle w:val="BodyText"/>
        <w:spacing w:before="14"/>
      </w:pPr>
    </w:p>
    <w:p>
      <w:pPr>
        <w:pStyle w:val="BodyText"/>
        <w:spacing w:line="228" w:lineRule="auto"/>
        <w:ind w:left="2260" w:right="435"/>
      </w:pPr>
      <w:r>
        <w:rPr/>
        <w:t>Admission</w:t>
      </w:r>
      <w:r>
        <w:rPr>
          <w:spacing w:val="-8"/>
        </w:rPr>
        <w:t> </w:t>
      </w:r>
      <w:r>
        <w:rPr/>
        <w:t>requirements</w:t>
      </w:r>
      <w:r>
        <w:rPr>
          <w:spacing w:val="-7"/>
        </w:rPr>
        <w:t> </w:t>
      </w:r>
      <w:r>
        <w:rPr/>
        <w:t>must</w:t>
      </w:r>
      <w:r>
        <w:rPr>
          <w:spacing w:val="-8"/>
        </w:rPr>
        <w:t> </w:t>
      </w:r>
      <w:r>
        <w:rPr/>
        <w:t>be</w:t>
      </w:r>
      <w:r>
        <w:rPr>
          <w:spacing w:val="-9"/>
        </w:rPr>
        <w:t> </w:t>
      </w:r>
      <w:r>
        <w:rPr/>
        <w:t>in</w:t>
      </w:r>
      <w:r>
        <w:rPr>
          <w:spacing w:val="-8"/>
        </w:rPr>
        <w:t> </w:t>
      </w:r>
      <w:r>
        <w:rPr/>
        <w:t>accordance</w:t>
      </w:r>
      <w:r>
        <w:rPr>
          <w:spacing w:val="-9"/>
        </w:rPr>
        <w:t> </w:t>
      </w:r>
      <w:r>
        <w:rPr/>
        <w:t>with</w:t>
      </w:r>
      <w:r>
        <w:rPr>
          <w:spacing w:val="-8"/>
        </w:rPr>
        <w:t> </w:t>
      </w:r>
      <w:r>
        <w:rPr/>
        <w:t>applicable</w:t>
      </w:r>
      <w:r>
        <w:rPr>
          <w:spacing w:val="-9"/>
        </w:rPr>
        <w:t> </w:t>
      </w:r>
      <w:r>
        <w:rPr/>
        <w:t>law</w:t>
      </w:r>
      <w:r>
        <w:rPr>
          <w:spacing w:val="-9"/>
        </w:rPr>
        <w:t> </w:t>
      </w:r>
      <w:r>
        <w:rPr/>
        <w:t>and</w:t>
      </w:r>
      <w:r>
        <w:rPr>
          <w:spacing w:val="-8"/>
        </w:rPr>
        <w:t> </w:t>
      </w:r>
      <w:r>
        <w:rPr/>
        <w:t>are</w:t>
      </w:r>
      <w:r>
        <w:rPr>
          <w:spacing w:val="-9"/>
        </w:rPr>
        <w:t> </w:t>
      </w:r>
      <w:r>
        <w:rPr/>
        <w:t>not</w:t>
      </w:r>
      <w:r>
        <w:rPr>
          <w:spacing w:val="-8"/>
        </w:rPr>
        <w:t> </w:t>
      </w:r>
      <w:r>
        <w:rPr/>
        <w:t>to</w:t>
      </w:r>
      <w:r>
        <w:rPr>
          <w:spacing w:val="-8"/>
        </w:rPr>
        <w:t> </w:t>
      </w:r>
      <w:r>
        <w:rPr/>
        <w:t>be regarded</w:t>
      </w:r>
      <w:r>
        <w:rPr>
          <w:spacing w:val="-10"/>
        </w:rPr>
        <w:t> </w:t>
      </w:r>
      <w:r>
        <w:rPr/>
        <w:t>as</w:t>
      </w:r>
      <w:r>
        <w:rPr>
          <w:spacing w:val="-9"/>
        </w:rPr>
        <w:t> </w:t>
      </w:r>
      <w:r>
        <w:rPr/>
        <w:t>a</w:t>
      </w:r>
      <w:r>
        <w:rPr>
          <w:spacing w:val="-11"/>
        </w:rPr>
        <w:t> </w:t>
      </w:r>
      <w:r>
        <w:rPr/>
        <w:t>contract</w:t>
      </w:r>
      <w:r>
        <w:rPr>
          <w:spacing w:val="-10"/>
        </w:rPr>
        <w:t> </w:t>
      </w:r>
      <w:r>
        <w:rPr/>
        <w:t>between</w:t>
      </w:r>
      <w:r>
        <w:rPr>
          <w:spacing w:val="-10"/>
        </w:rPr>
        <w:t> </w:t>
      </w:r>
      <w:r>
        <w:rPr/>
        <w:t>the</w:t>
      </w:r>
      <w:r>
        <w:rPr>
          <w:spacing w:val="-11"/>
        </w:rPr>
        <w:t> </w:t>
      </w:r>
      <w:r>
        <w:rPr/>
        <w:t>student</w:t>
      </w:r>
      <w:r>
        <w:rPr>
          <w:spacing w:val="-10"/>
        </w:rPr>
        <w:t> </w:t>
      </w:r>
      <w:r>
        <w:rPr/>
        <w:t>and</w:t>
      </w:r>
      <w:r>
        <w:rPr>
          <w:spacing w:val="-12"/>
        </w:rPr>
        <w:t> </w:t>
      </w:r>
      <w:r>
        <w:rPr/>
        <w:t>the</w:t>
      </w:r>
      <w:r>
        <w:rPr>
          <w:spacing w:val="-11"/>
        </w:rPr>
        <w:t> </w:t>
      </w:r>
      <w:r>
        <w:rPr/>
        <w:t>WNMU.</w:t>
      </w:r>
      <w:r>
        <w:rPr>
          <w:spacing w:val="-11"/>
        </w:rPr>
        <w:t> </w:t>
      </w:r>
      <w:r>
        <w:rPr/>
        <w:t>WNMU</w:t>
      </w:r>
      <w:r>
        <w:rPr>
          <w:spacing w:val="-12"/>
        </w:rPr>
        <w:t> </w:t>
      </w:r>
      <w:r>
        <w:rPr/>
        <w:t>reserves</w:t>
      </w:r>
      <w:r>
        <w:rPr>
          <w:spacing w:val="-9"/>
        </w:rPr>
        <w:t> </w:t>
      </w:r>
      <w:r>
        <w:rPr/>
        <w:t>the</w:t>
      </w:r>
      <w:r>
        <w:rPr>
          <w:spacing w:val="-11"/>
        </w:rPr>
        <w:t> </w:t>
      </w:r>
      <w:r>
        <w:rPr/>
        <w:t>right</w:t>
      </w:r>
      <w:r>
        <w:rPr>
          <w:spacing w:val="-10"/>
        </w:rPr>
        <w:t> </w:t>
      </w:r>
      <w:r>
        <w:rPr/>
        <w:t>to </w:t>
      </w:r>
      <w:r>
        <w:rPr>
          <w:spacing w:val="-2"/>
        </w:rPr>
        <w:t>change</w:t>
      </w:r>
      <w:r>
        <w:rPr>
          <w:spacing w:val="-12"/>
        </w:rPr>
        <w:t> </w:t>
      </w:r>
      <w:r>
        <w:rPr>
          <w:spacing w:val="-2"/>
        </w:rPr>
        <w:t>any</w:t>
      </w:r>
      <w:r>
        <w:rPr>
          <w:spacing w:val="-11"/>
        </w:rPr>
        <w:t> </w:t>
      </w:r>
      <w:r>
        <w:rPr>
          <w:spacing w:val="-2"/>
        </w:rPr>
        <w:t>provisions</w:t>
      </w:r>
      <w:r>
        <w:rPr>
          <w:spacing w:val="-12"/>
        </w:rPr>
        <w:t> </w:t>
      </w:r>
      <w:r>
        <w:rPr>
          <w:spacing w:val="-2"/>
        </w:rPr>
        <w:t>or</w:t>
      </w:r>
      <w:r>
        <w:rPr>
          <w:spacing w:val="-10"/>
        </w:rPr>
        <w:t> </w:t>
      </w:r>
      <w:r>
        <w:rPr>
          <w:spacing w:val="-2"/>
        </w:rPr>
        <w:t>requirements</w:t>
      </w:r>
      <w:r>
        <w:rPr>
          <w:spacing w:val="-10"/>
        </w:rPr>
        <w:t> </w:t>
      </w:r>
      <w:r>
        <w:rPr>
          <w:spacing w:val="-2"/>
        </w:rPr>
        <w:t>at</w:t>
      </w:r>
      <w:r>
        <w:rPr>
          <w:spacing w:val="-10"/>
        </w:rPr>
        <w:t> </w:t>
      </w:r>
      <w:r>
        <w:rPr>
          <w:spacing w:val="-2"/>
        </w:rPr>
        <w:t>any</w:t>
      </w:r>
      <w:r>
        <w:rPr>
          <w:spacing w:val="-11"/>
        </w:rPr>
        <w:t> </w:t>
      </w:r>
      <w:r>
        <w:rPr>
          <w:spacing w:val="-2"/>
        </w:rPr>
        <w:t>time</w:t>
      </w:r>
      <w:r>
        <w:rPr>
          <w:spacing w:val="-11"/>
        </w:rPr>
        <w:t> </w:t>
      </w:r>
      <w:r>
        <w:rPr>
          <w:spacing w:val="-2"/>
        </w:rPr>
        <w:t>within</w:t>
      </w:r>
      <w:r>
        <w:rPr>
          <w:spacing w:val="-12"/>
        </w:rPr>
        <w:t> </w:t>
      </w:r>
      <w:r>
        <w:rPr>
          <w:spacing w:val="-2"/>
        </w:rPr>
        <w:t>the</w:t>
      </w:r>
      <w:r>
        <w:rPr>
          <w:spacing w:val="-11"/>
        </w:rPr>
        <w:t> </w:t>
      </w:r>
      <w:r>
        <w:rPr>
          <w:spacing w:val="-2"/>
        </w:rPr>
        <w:t>student’s</w:t>
      </w:r>
      <w:r>
        <w:rPr>
          <w:spacing w:val="-12"/>
        </w:rPr>
        <w:t> </w:t>
      </w:r>
      <w:r>
        <w:rPr>
          <w:spacing w:val="-2"/>
        </w:rPr>
        <w:t>term</w:t>
      </w:r>
      <w:r>
        <w:rPr>
          <w:spacing w:val="-12"/>
        </w:rPr>
        <w:t> </w:t>
      </w:r>
      <w:r>
        <w:rPr>
          <w:spacing w:val="-2"/>
        </w:rPr>
        <w:t>of</w:t>
      </w:r>
      <w:r>
        <w:rPr>
          <w:spacing w:val="-10"/>
        </w:rPr>
        <w:t> </w:t>
      </w:r>
      <w:r>
        <w:rPr>
          <w:spacing w:val="-2"/>
        </w:rPr>
        <w:t>attendance.</w:t>
      </w:r>
    </w:p>
    <w:p>
      <w:pPr>
        <w:pStyle w:val="BodyText"/>
        <w:spacing w:before="12"/>
      </w:pPr>
    </w:p>
    <w:p>
      <w:pPr>
        <w:pStyle w:val="BodyText"/>
        <w:spacing w:line="228" w:lineRule="auto"/>
        <w:ind w:left="2260" w:right="309"/>
      </w:pPr>
      <w:r>
        <w:rPr>
          <w:spacing w:val="-2"/>
        </w:rPr>
        <w:t>WNMU</w:t>
      </w:r>
      <w:r>
        <w:rPr>
          <w:spacing w:val="-10"/>
        </w:rPr>
        <w:t> </w:t>
      </w:r>
      <w:r>
        <w:rPr>
          <w:spacing w:val="-2"/>
        </w:rPr>
        <w:t>has</w:t>
      </w:r>
      <w:r>
        <w:rPr>
          <w:spacing w:val="-11"/>
        </w:rPr>
        <w:t> </w:t>
      </w:r>
      <w:r>
        <w:rPr>
          <w:spacing w:val="-2"/>
        </w:rPr>
        <w:t>established</w:t>
      </w:r>
      <w:r>
        <w:rPr>
          <w:spacing w:val="-9"/>
        </w:rPr>
        <w:t> </w:t>
      </w:r>
      <w:r>
        <w:rPr>
          <w:spacing w:val="-2"/>
        </w:rPr>
        <w:t>an</w:t>
      </w:r>
      <w:r>
        <w:rPr>
          <w:spacing w:val="-11"/>
        </w:rPr>
        <w:t> </w:t>
      </w:r>
      <w:r>
        <w:rPr>
          <w:spacing w:val="-2"/>
        </w:rPr>
        <w:t>Equal</w:t>
      </w:r>
      <w:r>
        <w:rPr>
          <w:spacing w:val="-9"/>
        </w:rPr>
        <w:t> </w:t>
      </w:r>
      <w:r>
        <w:rPr>
          <w:spacing w:val="-2"/>
        </w:rPr>
        <w:t>Education</w:t>
      </w:r>
      <w:r>
        <w:rPr>
          <w:spacing w:val="-9"/>
        </w:rPr>
        <w:t> </w:t>
      </w:r>
      <w:r>
        <w:rPr>
          <w:spacing w:val="-2"/>
        </w:rPr>
        <w:t>Opportunity</w:t>
      </w:r>
      <w:r>
        <w:rPr>
          <w:spacing w:val="-10"/>
        </w:rPr>
        <w:t> </w:t>
      </w:r>
      <w:r>
        <w:rPr>
          <w:spacing w:val="-2"/>
        </w:rPr>
        <w:t>Policy</w:t>
      </w:r>
      <w:r>
        <w:rPr>
          <w:spacing w:val="-10"/>
        </w:rPr>
        <w:t> </w:t>
      </w:r>
      <w:r>
        <w:rPr>
          <w:spacing w:val="-2"/>
        </w:rPr>
        <w:t>to</w:t>
      </w:r>
      <w:r>
        <w:rPr>
          <w:spacing w:val="-9"/>
        </w:rPr>
        <w:t> </w:t>
      </w:r>
      <w:r>
        <w:rPr>
          <w:spacing w:val="-2"/>
        </w:rPr>
        <w:t>comply</w:t>
      </w:r>
      <w:r>
        <w:rPr>
          <w:spacing w:val="-10"/>
        </w:rPr>
        <w:t> </w:t>
      </w:r>
      <w:r>
        <w:rPr>
          <w:spacing w:val="-2"/>
        </w:rPr>
        <w:t>with</w:t>
      </w:r>
      <w:r>
        <w:rPr>
          <w:spacing w:val="-11"/>
        </w:rPr>
        <w:t> </w:t>
      </w:r>
      <w:r>
        <w:rPr>
          <w:spacing w:val="-2"/>
        </w:rPr>
        <w:t>federal</w:t>
      </w:r>
      <w:r>
        <w:rPr>
          <w:spacing w:val="-9"/>
        </w:rPr>
        <w:t> </w:t>
      </w:r>
      <w:r>
        <w:rPr>
          <w:spacing w:val="-2"/>
        </w:rPr>
        <w:t>and state</w:t>
      </w:r>
      <w:r>
        <w:rPr>
          <w:spacing w:val="-7"/>
        </w:rPr>
        <w:t> </w:t>
      </w:r>
      <w:r>
        <w:rPr>
          <w:spacing w:val="-2"/>
        </w:rPr>
        <w:t>law</w:t>
      </w:r>
      <w:r>
        <w:rPr>
          <w:spacing w:val="-7"/>
        </w:rPr>
        <w:t> </w:t>
      </w:r>
      <w:r>
        <w:rPr>
          <w:spacing w:val="-2"/>
        </w:rPr>
        <w:t>and</w:t>
      </w:r>
      <w:r>
        <w:rPr>
          <w:spacing w:val="-6"/>
        </w:rPr>
        <w:t> </w:t>
      </w:r>
      <w:r>
        <w:rPr>
          <w:spacing w:val="-2"/>
        </w:rPr>
        <w:t>to</w:t>
      </w:r>
      <w:r>
        <w:rPr>
          <w:spacing w:val="-6"/>
        </w:rPr>
        <w:t> </w:t>
      </w:r>
      <w:r>
        <w:rPr>
          <w:spacing w:val="-2"/>
        </w:rPr>
        <w:t>confirm</w:t>
      </w:r>
      <w:r>
        <w:rPr>
          <w:spacing w:val="-6"/>
        </w:rPr>
        <w:t> </w:t>
      </w:r>
      <w:r>
        <w:rPr>
          <w:spacing w:val="-2"/>
        </w:rPr>
        <w:t>WNMU’s</w:t>
      </w:r>
      <w:r>
        <w:rPr>
          <w:spacing w:val="-8"/>
        </w:rPr>
        <w:t> </w:t>
      </w:r>
      <w:r>
        <w:rPr>
          <w:spacing w:val="-2"/>
        </w:rPr>
        <w:t>commitment</w:t>
      </w:r>
      <w:r>
        <w:rPr>
          <w:spacing w:val="-8"/>
        </w:rPr>
        <w:t> </w:t>
      </w:r>
      <w:r>
        <w:rPr>
          <w:spacing w:val="-2"/>
        </w:rPr>
        <w:t>to</w:t>
      </w:r>
      <w:r>
        <w:rPr>
          <w:spacing w:val="-6"/>
        </w:rPr>
        <w:t> </w:t>
      </w:r>
      <w:r>
        <w:rPr>
          <w:spacing w:val="-2"/>
        </w:rPr>
        <w:t>providing</w:t>
      </w:r>
      <w:r>
        <w:rPr>
          <w:spacing w:val="-7"/>
        </w:rPr>
        <w:t> </w:t>
      </w:r>
      <w:r>
        <w:rPr>
          <w:spacing w:val="-2"/>
        </w:rPr>
        <w:t>Equal</w:t>
      </w:r>
      <w:r>
        <w:rPr>
          <w:spacing w:val="-6"/>
        </w:rPr>
        <w:t> </w:t>
      </w:r>
      <w:r>
        <w:rPr>
          <w:spacing w:val="-2"/>
        </w:rPr>
        <w:t>Education</w:t>
      </w:r>
      <w:r>
        <w:rPr>
          <w:spacing w:val="-6"/>
        </w:rPr>
        <w:t> </w:t>
      </w:r>
      <w:r>
        <w:rPr>
          <w:spacing w:val="-2"/>
        </w:rPr>
        <w:t>Opportunity </w:t>
      </w:r>
      <w:r>
        <w:rPr/>
        <w:t>to</w:t>
      </w:r>
      <w:r>
        <w:rPr>
          <w:spacing w:val="-2"/>
        </w:rPr>
        <w:t> </w:t>
      </w:r>
      <w:r>
        <w:rPr/>
        <w:t>all</w:t>
      </w:r>
      <w:r>
        <w:rPr>
          <w:spacing w:val="-3"/>
        </w:rPr>
        <w:t> </w:t>
      </w:r>
      <w:r>
        <w:rPr/>
        <w:t>our</w:t>
      </w:r>
      <w:r>
        <w:rPr>
          <w:spacing w:val="-4"/>
        </w:rPr>
        <w:t> </w:t>
      </w:r>
      <w:r>
        <w:rPr/>
        <w:t>students,</w:t>
      </w:r>
      <w:r>
        <w:rPr>
          <w:spacing w:val="-5"/>
        </w:rPr>
        <w:t> </w:t>
      </w:r>
      <w:r>
        <w:rPr/>
        <w:t>on</w:t>
      </w:r>
      <w:r>
        <w:rPr>
          <w:spacing w:val="-2"/>
        </w:rPr>
        <w:t> </w:t>
      </w:r>
      <w:r>
        <w:rPr/>
        <w:t>campus</w:t>
      </w:r>
      <w:r>
        <w:rPr>
          <w:spacing w:val="-1"/>
        </w:rPr>
        <w:t> </w:t>
      </w:r>
      <w:r>
        <w:rPr/>
        <w:t>or</w:t>
      </w:r>
      <w:r>
        <w:rPr>
          <w:spacing w:val="-4"/>
        </w:rPr>
        <w:t> </w:t>
      </w:r>
      <w:r>
        <w:rPr/>
        <w:t>remote.</w:t>
      </w:r>
      <w:r>
        <w:rPr>
          <w:spacing w:val="-3"/>
        </w:rPr>
        <w:t> </w:t>
      </w:r>
      <w:r>
        <w:rPr/>
        <w:t>The</w:t>
      </w:r>
      <w:r>
        <w:rPr>
          <w:spacing w:val="-3"/>
        </w:rPr>
        <w:t> </w:t>
      </w:r>
      <w:r>
        <w:rPr/>
        <w:t>WNMU</w:t>
      </w:r>
      <w:r>
        <w:rPr>
          <w:spacing w:val="-5"/>
        </w:rPr>
        <w:t> </w:t>
      </w:r>
      <w:r>
        <w:rPr/>
        <w:t>Catalog</w:t>
      </w:r>
      <w:r>
        <w:rPr>
          <w:spacing w:val="-3"/>
        </w:rPr>
        <w:t> </w:t>
      </w:r>
      <w:r>
        <w:rPr/>
        <w:t>provides</w:t>
      </w:r>
      <w:r>
        <w:rPr>
          <w:spacing w:val="-4"/>
        </w:rPr>
        <w:t> </w:t>
      </w:r>
      <w:r>
        <w:rPr/>
        <w:t>the</w:t>
      </w:r>
      <w:r>
        <w:rPr>
          <w:spacing w:val="-3"/>
        </w:rPr>
        <w:t> </w:t>
      </w:r>
      <w:r>
        <w:rPr/>
        <w:t>current requirements</w:t>
      </w:r>
      <w:r>
        <w:rPr>
          <w:spacing w:val="-11"/>
        </w:rPr>
        <w:t> </w:t>
      </w:r>
      <w:r>
        <w:rPr/>
        <w:t>for</w:t>
      </w:r>
      <w:r>
        <w:rPr>
          <w:spacing w:val="-12"/>
        </w:rPr>
        <w:t> </w:t>
      </w:r>
      <w:r>
        <w:rPr/>
        <w:t>admission</w:t>
      </w:r>
      <w:r>
        <w:rPr>
          <w:spacing w:val="-12"/>
        </w:rPr>
        <w:t> </w:t>
      </w:r>
      <w:r>
        <w:rPr/>
        <w:t>to</w:t>
      </w:r>
      <w:r>
        <w:rPr>
          <w:spacing w:val="-12"/>
        </w:rPr>
        <w:t> </w:t>
      </w:r>
      <w:r>
        <w:rPr/>
        <w:t>WNMU</w:t>
      </w:r>
      <w:r>
        <w:rPr>
          <w:spacing w:val="-14"/>
        </w:rPr>
        <w:t> </w:t>
      </w:r>
      <w:r>
        <w:rPr/>
        <w:t>for</w:t>
      </w:r>
      <w:r>
        <w:rPr>
          <w:spacing w:val="-11"/>
        </w:rPr>
        <w:t> </w:t>
      </w:r>
      <w:r>
        <w:rPr/>
        <w:t>all</w:t>
      </w:r>
      <w:r>
        <w:rPr>
          <w:spacing w:val="-14"/>
        </w:rPr>
        <w:t> </w:t>
      </w:r>
      <w:r>
        <w:rPr/>
        <w:t>schools</w:t>
      </w:r>
      <w:r>
        <w:rPr>
          <w:spacing w:val="-11"/>
        </w:rPr>
        <w:t> </w:t>
      </w:r>
      <w:r>
        <w:rPr/>
        <w:t>and</w:t>
      </w:r>
      <w:r>
        <w:rPr>
          <w:spacing w:val="-12"/>
        </w:rPr>
        <w:t> </w:t>
      </w:r>
      <w:r>
        <w:rPr/>
        <w:t>colleges</w:t>
      </w:r>
      <w:r>
        <w:rPr>
          <w:spacing w:val="-11"/>
        </w:rPr>
        <w:t> </w:t>
      </w:r>
      <w:r>
        <w:rPr/>
        <w:t>and</w:t>
      </w:r>
      <w:r>
        <w:rPr>
          <w:spacing w:val="-12"/>
        </w:rPr>
        <w:t> </w:t>
      </w:r>
      <w:r>
        <w:rPr/>
        <w:t>their</w:t>
      </w:r>
      <w:r>
        <w:rPr>
          <w:spacing w:val="-12"/>
        </w:rPr>
        <w:t> </w:t>
      </w:r>
      <w:r>
        <w:rPr/>
        <w:t>individual </w:t>
      </w:r>
      <w:r>
        <w:rPr>
          <w:spacing w:val="-2"/>
        </w:rPr>
        <w:t>programs</w:t>
      </w:r>
      <w:r>
        <w:rPr>
          <w:spacing w:val="-12"/>
        </w:rPr>
        <w:t> </w:t>
      </w:r>
      <w:r>
        <w:rPr>
          <w:spacing w:val="-2"/>
        </w:rPr>
        <w:t>for</w:t>
      </w:r>
      <w:r>
        <w:rPr>
          <w:spacing w:val="-12"/>
        </w:rPr>
        <w:t> </w:t>
      </w:r>
      <w:r>
        <w:rPr>
          <w:spacing w:val="-2"/>
        </w:rPr>
        <w:t>undergraduate</w:t>
      </w:r>
      <w:r>
        <w:rPr>
          <w:spacing w:val="-12"/>
        </w:rPr>
        <w:t> </w:t>
      </w:r>
      <w:r>
        <w:rPr>
          <w:spacing w:val="-2"/>
        </w:rPr>
        <w:t>and</w:t>
      </w:r>
      <w:r>
        <w:rPr>
          <w:spacing w:val="-11"/>
        </w:rPr>
        <w:t> </w:t>
      </w:r>
      <w:r>
        <w:rPr>
          <w:spacing w:val="-2"/>
        </w:rPr>
        <w:t>graduate</w:t>
      </w:r>
      <w:r>
        <w:rPr>
          <w:spacing w:val="-12"/>
        </w:rPr>
        <w:t> </w:t>
      </w:r>
      <w:r>
        <w:rPr>
          <w:spacing w:val="-2"/>
        </w:rPr>
        <w:t>students.</w:t>
      </w:r>
      <w:r>
        <w:rPr>
          <w:spacing w:val="-12"/>
        </w:rPr>
        <w:t> </w:t>
      </w:r>
      <w:r>
        <w:rPr>
          <w:spacing w:val="-2"/>
        </w:rPr>
        <w:t>The</w:t>
      </w:r>
      <w:r>
        <w:rPr>
          <w:spacing w:val="-12"/>
        </w:rPr>
        <w:t> </w:t>
      </w:r>
      <w:r>
        <w:rPr>
          <w:spacing w:val="-2"/>
        </w:rPr>
        <w:t>WNMU</w:t>
      </w:r>
      <w:r>
        <w:rPr>
          <w:spacing w:val="-11"/>
        </w:rPr>
        <w:t> </w:t>
      </w:r>
      <w:r>
        <w:rPr>
          <w:spacing w:val="-2"/>
        </w:rPr>
        <w:t>Catalog</w:t>
      </w:r>
      <w:r>
        <w:rPr>
          <w:spacing w:val="-12"/>
        </w:rPr>
        <w:t> </w:t>
      </w:r>
      <w:r>
        <w:rPr>
          <w:spacing w:val="-2"/>
        </w:rPr>
        <w:t>will</w:t>
      </w:r>
      <w:r>
        <w:rPr>
          <w:spacing w:val="-12"/>
        </w:rPr>
        <w:t> </w:t>
      </w:r>
      <w:r>
        <w:rPr>
          <w:spacing w:val="-2"/>
        </w:rPr>
        <w:t>be</w:t>
      </w:r>
      <w:r>
        <w:rPr>
          <w:spacing w:val="-12"/>
        </w:rPr>
        <w:t> </w:t>
      </w:r>
      <w:r>
        <w:rPr>
          <w:spacing w:val="-2"/>
        </w:rPr>
        <w:t>maintained </w:t>
      </w:r>
      <w:r>
        <w:rPr/>
        <w:t>by Student Affairs.</w:t>
      </w:r>
    </w:p>
    <w:p>
      <w:pPr>
        <w:pStyle w:val="BodyText"/>
        <w:spacing w:before="1"/>
      </w:pPr>
    </w:p>
    <w:p>
      <w:pPr>
        <w:pStyle w:val="BodyText"/>
        <w:ind w:left="2260"/>
      </w:pPr>
      <w:r>
        <w:rPr/>
        <w:t>Additional</w:t>
      </w:r>
      <w:r>
        <w:rPr>
          <w:spacing w:val="-14"/>
        </w:rPr>
        <w:t> </w:t>
      </w:r>
      <w:r>
        <w:rPr/>
        <w:t>requirements</w:t>
      </w:r>
      <w:r>
        <w:rPr>
          <w:spacing w:val="-14"/>
        </w:rPr>
        <w:t> </w:t>
      </w:r>
      <w:r>
        <w:rPr/>
        <w:t>which</w:t>
      </w:r>
      <w:r>
        <w:rPr>
          <w:spacing w:val="-14"/>
        </w:rPr>
        <w:t> </w:t>
      </w:r>
      <w:r>
        <w:rPr/>
        <w:t>govern</w:t>
      </w:r>
      <w:r>
        <w:rPr>
          <w:spacing w:val="-13"/>
        </w:rPr>
        <w:t> </w:t>
      </w:r>
      <w:r>
        <w:rPr/>
        <w:t>admission</w:t>
      </w:r>
      <w:r>
        <w:rPr>
          <w:spacing w:val="-14"/>
        </w:rPr>
        <w:t> </w:t>
      </w:r>
      <w:r>
        <w:rPr/>
        <w:t>to</w:t>
      </w:r>
      <w:r>
        <w:rPr>
          <w:spacing w:val="-14"/>
        </w:rPr>
        <w:t> </w:t>
      </w:r>
      <w:r>
        <w:rPr/>
        <w:t>specific</w:t>
      </w:r>
      <w:r>
        <w:rPr>
          <w:spacing w:val="-14"/>
        </w:rPr>
        <w:t> </w:t>
      </w:r>
      <w:r>
        <w:rPr/>
        <w:t>graduate</w:t>
      </w:r>
      <w:r>
        <w:rPr>
          <w:spacing w:val="-13"/>
        </w:rPr>
        <w:t> </w:t>
      </w:r>
      <w:r>
        <w:rPr/>
        <w:t>and</w:t>
      </w:r>
      <w:r>
        <w:rPr>
          <w:spacing w:val="-14"/>
        </w:rPr>
        <w:t> </w:t>
      </w:r>
      <w:r>
        <w:rPr/>
        <w:t>undergraduate </w:t>
      </w:r>
      <w:r>
        <w:rPr>
          <w:spacing w:val="-2"/>
        </w:rPr>
        <w:t>programs</w:t>
      </w:r>
      <w:r>
        <w:rPr>
          <w:spacing w:val="-8"/>
        </w:rPr>
        <w:t> </w:t>
      </w:r>
      <w:r>
        <w:rPr>
          <w:spacing w:val="-2"/>
        </w:rPr>
        <w:t>may</w:t>
      </w:r>
      <w:r>
        <w:rPr>
          <w:spacing w:val="-10"/>
        </w:rPr>
        <w:t> </w:t>
      </w:r>
      <w:r>
        <w:rPr>
          <w:spacing w:val="-2"/>
        </w:rPr>
        <w:t>be</w:t>
      </w:r>
      <w:r>
        <w:rPr>
          <w:spacing w:val="-10"/>
        </w:rPr>
        <w:t> </w:t>
      </w:r>
      <w:r>
        <w:rPr>
          <w:spacing w:val="-2"/>
        </w:rPr>
        <w:t>obtained</w:t>
      </w:r>
      <w:r>
        <w:rPr>
          <w:spacing w:val="-9"/>
        </w:rPr>
        <w:t> </w:t>
      </w:r>
      <w:r>
        <w:rPr>
          <w:spacing w:val="-2"/>
        </w:rPr>
        <w:t>from</w:t>
      </w:r>
      <w:r>
        <w:rPr>
          <w:spacing w:val="-9"/>
        </w:rPr>
        <w:t> </w:t>
      </w:r>
      <w:r>
        <w:rPr>
          <w:spacing w:val="-2"/>
        </w:rPr>
        <w:t>the</w:t>
      </w:r>
      <w:r>
        <w:rPr>
          <w:spacing w:val="-10"/>
        </w:rPr>
        <w:t> </w:t>
      </w:r>
      <w:r>
        <w:rPr>
          <w:spacing w:val="-2"/>
        </w:rPr>
        <w:t>school</w:t>
      </w:r>
      <w:r>
        <w:rPr>
          <w:spacing w:val="-9"/>
        </w:rPr>
        <w:t> </w:t>
      </w:r>
      <w:r>
        <w:rPr>
          <w:spacing w:val="-2"/>
        </w:rPr>
        <w:t>or</w:t>
      </w:r>
      <w:r>
        <w:rPr>
          <w:spacing w:val="-9"/>
        </w:rPr>
        <w:t> </w:t>
      </w:r>
      <w:r>
        <w:rPr>
          <w:spacing w:val="-2"/>
        </w:rPr>
        <w:t>college</w:t>
      </w:r>
      <w:r>
        <w:rPr>
          <w:spacing w:val="-10"/>
        </w:rPr>
        <w:t> </w:t>
      </w:r>
      <w:r>
        <w:rPr>
          <w:spacing w:val="-2"/>
        </w:rPr>
        <w:t>in</w:t>
      </w:r>
      <w:r>
        <w:rPr>
          <w:spacing w:val="-11"/>
        </w:rPr>
        <w:t> </w:t>
      </w:r>
      <w:r>
        <w:rPr>
          <w:spacing w:val="-2"/>
        </w:rPr>
        <w:t>which</w:t>
      </w:r>
      <w:r>
        <w:rPr>
          <w:spacing w:val="-9"/>
        </w:rPr>
        <w:t> </w:t>
      </w:r>
      <w:r>
        <w:rPr>
          <w:spacing w:val="-2"/>
        </w:rPr>
        <w:t>these</w:t>
      </w:r>
      <w:r>
        <w:rPr>
          <w:spacing w:val="-10"/>
        </w:rPr>
        <w:t> </w:t>
      </w:r>
      <w:r>
        <w:rPr>
          <w:spacing w:val="-2"/>
        </w:rPr>
        <w:t>programs</w:t>
      </w:r>
      <w:r>
        <w:rPr>
          <w:spacing w:val="-8"/>
        </w:rPr>
        <w:t> </w:t>
      </w:r>
      <w:r>
        <w:rPr>
          <w:spacing w:val="-2"/>
        </w:rPr>
        <w:t>are</w:t>
      </w:r>
      <w:r>
        <w:rPr>
          <w:spacing w:val="-10"/>
        </w:rPr>
        <w:t> </w:t>
      </w:r>
      <w:r>
        <w:rPr>
          <w:spacing w:val="-2"/>
        </w:rPr>
        <w:t>offered.</w:t>
      </w:r>
    </w:p>
    <w:p>
      <w:pPr>
        <w:pStyle w:val="BodyText"/>
        <w:spacing w:before="17"/>
      </w:pPr>
    </w:p>
    <w:p>
      <w:pPr>
        <w:pStyle w:val="ListParagraph"/>
        <w:numPr>
          <w:ilvl w:val="1"/>
          <w:numId w:val="60"/>
        </w:numPr>
        <w:tabs>
          <w:tab w:pos="1720" w:val="left" w:leader="none"/>
        </w:tabs>
        <w:spacing w:line="240" w:lineRule="auto" w:before="0" w:after="0"/>
        <w:ind w:left="1720" w:right="0" w:hanging="720"/>
        <w:jc w:val="left"/>
        <w:rPr>
          <w:sz w:val="22"/>
        </w:rPr>
      </w:pPr>
      <w:bookmarkStart w:name="VI.3. Rights and Responsibilities" w:id="187"/>
      <w:bookmarkEnd w:id="187"/>
      <w:r>
        <w:rPr/>
      </w:r>
      <w:bookmarkStart w:name="_bookmark94" w:id="188"/>
      <w:bookmarkEnd w:id="188"/>
      <w:r>
        <w:rPr/>
      </w:r>
      <w:r>
        <w:rPr>
          <w:spacing w:val="-4"/>
          <w:sz w:val="22"/>
          <w:u w:val="single"/>
        </w:rPr>
        <w:t>Rights</w:t>
      </w:r>
      <w:r>
        <w:rPr>
          <w:spacing w:val="-10"/>
          <w:sz w:val="22"/>
          <w:u w:val="single"/>
        </w:rPr>
        <w:t> </w:t>
      </w:r>
      <w:r>
        <w:rPr>
          <w:spacing w:val="-4"/>
          <w:sz w:val="22"/>
          <w:u w:val="single"/>
        </w:rPr>
        <w:t>and</w:t>
      </w:r>
      <w:r>
        <w:rPr>
          <w:spacing w:val="-9"/>
          <w:sz w:val="22"/>
          <w:u w:val="single"/>
        </w:rPr>
        <w:t> </w:t>
      </w:r>
      <w:r>
        <w:rPr>
          <w:spacing w:val="-4"/>
          <w:sz w:val="22"/>
          <w:u w:val="single"/>
        </w:rPr>
        <w:t>Responsibilities</w:t>
      </w:r>
    </w:p>
    <w:p>
      <w:pPr>
        <w:pStyle w:val="BodyText"/>
        <w:spacing w:before="2"/>
      </w:pPr>
    </w:p>
    <w:p>
      <w:pPr>
        <w:pStyle w:val="BodyText"/>
        <w:spacing w:line="232" w:lineRule="auto"/>
        <w:ind w:left="2260" w:right="435"/>
      </w:pPr>
      <w:r>
        <w:rPr/>
        <w:t>All</w:t>
      </w:r>
      <w:r>
        <w:rPr>
          <w:spacing w:val="-6"/>
        </w:rPr>
        <w:t> </w:t>
      </w:r>
      <w:r>
        <w:rPr/>
        <w:t>students</w:t>
      </w:r>
      <w:r>
        <w:rPr>
          <w:spacing w:val="-8"/>
        </w:rPr>
        <w:t> </w:t>
      </w:r>
      <w:r>
        <w:rPr/>
        <w:t>enrolled</w:t>
      </w:r>
      <w:r>
        <w:rPr>
          <w:spacing w:val="-10"/>
        </w:rPr>
        <w:t> </w:t>
      </w:r>
      <w:r>
        <w:rPr/>
        <w:t>at</w:t>
      </w:r>
      <w:r>
        <w:rPr>
          <w:spacing w:val="-6"/>
        </w:rPr>
        <w:t> </w:t>
      </w:r>
      <w:r>
        <w:rPr/>
        <w:t>the</w:t>
      </w:r>
      <w:r>
        <w:rPr>
          <w:spacing w:val="-8"/>
        </w:rPr>
        <w:t> </w:t>
      </w:r>
      <w:r>
        <w:rPr/>
        <w:t>University</w:t>
      </w:r>
      <w:r>
        <w:rPr>
          <w:spacing w:val="-10"/>
        </w:rPr>
        <w:t> </w:t>
      </w:r>
      <w:r>
        <w:rPr/>
        <w:t>have</w:t>
      </w:r>
      <w:r>
        <w:rPr>
          <w:spacing w:val="-8"/>
        </w:rPr>
        <w:t> </w:t>
      </w:r>
      <w:r>
        <w:rPr/>
        <w:t>the</w:t>
      </w:r>
      <w:r>
        <w:rPr>
          <w:spacing w:val="-8"/>
        </w:rPr>
        <w:t> </w:t>
      </w:r>
      <w:r>
        <w:rPr/>
        <w:t>same</w:t>
      </w:r>
      <w:r>
        <w:rPr>
          <w:spacing w:val="-8"/>
        </w:rPr>
        <w:t> </w:t>
      </w:r>
      <w:r>
        <w:rPr/>
        <w:t>rights</w:t>
      </w:r>
      <w:r>
        <w:rPr>
          <w:spacing w:val="-7"/>
        </w:rPr>
        <w:t> </w:t>
      </w:r>
      <w:r>
        <w:rPr/>
        <w:t>and</w:t>
      </w:r>
      <w:r>
        <w:rPr>
          <w:spacing w:val="-8"/>
        </w:rPr>
        <w:t> </w:t>
      </w:r>
      <w:r>
        <w:rPr/>
        <w:t>responsibilities</w:t>
      </w:r>
      <w:r>
        <w:rPr>
          <w:spacing w:val="-14"/>
        </w:rPr>
        <w:t> </w:t>
      </w:r>
      <w:r>
        <w:rPr/>
        <w:t>as</w:t>
      </w:r>
      <w:r>
        <w:rPr>
          <w:spacing w:val="-5"/>
        </w:rPr>
        <w:t> </w:t>
      </w:r>
      <w:r>
        <w:rPr/>
        <w:t>those of</w:t>
      </w:r>
      <w:r>
        <w:rPr>
          <w:spacing w:val="-6"/>
        </w:rPr>
        <w:t> </w:t>
      </w:r>
      <w:r>
        <w:rPr/>
        <w:t>any</w:t>
      </w:r>
      <w:r>
        <w:rPr>
          <w:spacing w:val="22"/>
        </w:rPr>
        <w:t> </w:t>
      </w:r>
      <w:r>
        <w:rPr/>
        <w:t>other persons.</w:t>
      </w:r>
      <w:r>
        <w:rPr>
          <w:spacing w:val="80"/>
        </w:rPr>
        <w:t> </w:t>
      </w:r>
      <w:r>
        <w:rPr/>
        <w:t>It should be</w:t>
      </w:r>
      <w:r>
        <w:rPr>
          <w:spacing w:val="22"/>
        </w:rPr>
        <w:t> </w:t>
      </w:r>
      <w:r>
        <w:rPr/>
        <w:t>made clear, however, that</w:t>
      </w:r>
      <w:r>
        <w:rPr>
          <w:spacing w:val="22"/>
        </w:rPr>
        <w:t> </w:t>
      </w:r>
      <w:r>
        <w:rPr/>
        <w:t>all</w:t>
      </w:r>
      <w:r>
        <w:rPr>
          <w:spacing w:val="22"/>
        </w:rPr>
        <w:t> </w:t>
      </w:r>
      <w:r>
        <w:rPr/>
        <w:t>students, as well as faculty</w:t>
      </w:r>
      <w:r>
        <w:rPr>
          <w:spacing w:val="-14"/>
        </w:rPr>
        <w:t> </w:t>
      </w:r>
      <w:r>
        <w:rPr/>
        <w:t>members</w:t>
      </w:r>
      <w:r>
        <w:rPr>
          <w:spacing w:val="-13"/>
        </w:rPr>
        <w:t> </w:t>
      </w:r>
      <w:r>
        <w:rPr/>
        <w:t>and</w:t>
      </w:r>
      <w:r>
        <w:rPr>
          <w:spacing w:val="-10"/>
        </w:rPr>
        <w:t> </w:t>
      </w:r>
      <w:r>
        <w:rPr/>
        <w:t>other</w:t>
      </w:r>
      <w:r>
        <w:rPr>
          <w:spacing w:val="-11"/>
        </w:rPr>
        <w:t> </w:t>
      </w:r>
      <w:r>
        <w:rPr/>
        <w:t>employees</w:t>
      </w:r>
      <w:r>
        <w:rPr>
          <w:spacing w:val="-14"/>
        </w:rPr>
        <w:t> </w:t>
      </w:r>
      <w:r>
        <w:rPr/>
        <w:t>of</w:t>
      </w:r>
      <w:r>
        <w:rPr>
          <w:spacing w:val="-9"/>
        </w:rPr>
        <w:t> </w:t>
      </w:r>
      <w:r>
        <w:rPr/>
        <w:t>the</w:t>
      </w:r>
      <w:r>
        <w:rPr>
          <w:spacing w:val="-10"/>
        </w:rPr>
        <w:t> </w:t>
      </w:r>
      <w:r>
        <w:rPr/>
        <w:t>University</w:t>
      </w:r>
      <w:r>
        <w:rPr>
          <w:spacing w:val="-14"/>
        </w:rPr>
        <w:t> </w:t>
      </w:r>
      <w:r>
        <w:rPr/>
        <w:t>are</w:t>
      </w:r>
      <w:r>
        <w:rPr>
          <w:spacing w:val="-10"/>
        </w:rPr>
        <w:t> </w:t>
      </w:r>
      <w:r>
        <w:rPr/>
        <w:t>subject</w:t>
      </w:r>
      <w:r>
        <w:rPr>
          <w:spacing w:val="-13"/>
        </w:rPr>
        <w:t> </w:t>
      </w:r>
      <w:r>
        <w:rPr/>
        <w:t>to</w:t>
      </w:r>
      <w:r>
        <w:rPr>
          <w:spacing w:val="-10"/>
        </w:rPr>
        <w:t> </w:t>
      </w:r>
      <w:r>
        <w:rPr/>
        <w:t>the</w:t>
      </w:r>
      <w:r>
        <w:rPr>
          <w:spacing w:val="-10"/>
        </w:rPr>
        <w:t> </w:t>
      </w:r>
      <w:r>
        <w:rPr/>
        <w:t>guidelines</w:t>
      </w:r>
      <w:r>
        <w:rPr>
          <w:spacing w:val="-14"/>
        </w:rPr>
        <w:t> </w:t>
      </w:r>
      <w:r>
        <w:rPr/>
        <w:t>and stipulations</w:t>
      </w:r>
      <w:r>
        <w:rPr>
          <w:spacing w:val="-10"/>
        </w:rPr>
        <w:t> </w:t>
      </w:r>
      <w:r>
        <w:rPr/>
        <w:t>about</w:t>
      </w:r>
      <w:r>
        <w:rPr>
          <w:spacing w:val="-10"/>
        </w:rPr>
        <w:t> </w:t>
      </w:r>
      <w:r>
        <w:rPr/>
        <w:t>conduct,</w:t>
      </w:r>
      <w:r>
        <w:rPr>
          <w:spacing w:val="-14"/>
        </w:rPr>
        <w:t> </w:t>
      </w:r>
      <w:r>
        <w:rPr/>
        <w:t>found</w:t>
      </w:r>
      <w:r>
        <w:rPr>
          <w:spacing w:val="-11"/>
        </w:rPr>
        <w:t> </w:t>
      </w:r>
      <w:r>
        <w:rPr/>
        <w:t>in</w:t>
      </w:r>
      <w:r>
        <w:rPr>
          <w:spacing w:val="-9"/>
        </w:rPr>
        <w:t> </w:t>
      </w:r>
      <w:r>
        <w:rPr/>
        <w:t>the</w:t>
      </w:r>
      <w:r>
        <w:rPr>
          <w:spacing w:val="-9"/>
        </w:rPr>
        <w:t> </w:t>
      </w:r>
      <w:r>
        <w:rPr/>
        <w:t>University</w:t>
      </w:r>
      <w:r>
        <w:rPr>
          <w:spacing w:val="-14"/>
        </w:rPr>
        <w:t> </w:t>
      </w:r>
      <w:r>
        <w:rPr/>
        <w:t>Catalogue.</w:t>
      </w:r>
    </w:p>
    <w:p>
      <w:pPr>
        <w:pStyle w:val="BodyText"/>
        <w:spacing w:line="232" w:lineRule="auto" w:before="252"/>
        <w:ind w:left="2260" w:right="295"/>
        <w:jc w:val="both"/>
      </w:pPr>
      <w:r>
        <w:rPr/>
        <w:t>The Associated Students have the right to draft their own Constitution for Student Government, which must be approved by the Board of Regents.</w:t>
      </w:r>
      <w:r>
        <w:rPr>
          <w:spacing w:val="80"/>
        </w:rPr>
        <w:t> </w:t>
      </w:r>
      <w:r>
        <w:rPr/>
        <w:t>Amendments to such Constitution will also require final approval by the Board of Regents before becoming </w:t>
      </w:r>
      <w:r>
        <w:rPr>
          <w:spacing w:val="-2"/>
        </w:rPr>
        <w:t>effective.</w:t>
      </w:r>
    </w:p>
    <w:p>
      <w:pPr>
        <w:pStyle w:val="BodyText"/>
        <w:spacing w:before="5"/>
      </w:pPr>
    </w:p>
    <w:p>
      <w:pPr>
        <w:pStyle w:val="BodyText"/>
        <w:spacing w:line="235" w:lineRule="auto"/>
        <w:ind w:left="2259" w:right="292" w:firstLine="1"/>
        <w:jc w:val="both"/>
      </w:pPr>
      <w:r>
        <w:rPr>
          <w:spacing w:val="-2"/>
        </w:rPr>
        <w:t>Most</w:t>
      </w:r>
      <w:r>
        <w:rPr>
          <w:spacing w:val="-12"/>
        </w:rPr>
        <w:t> </w:t>
      </w:r>
      <w:r>
        <w:rPr>
          <w:spacing w:val="-2"/>
        </w:rPr>
        <w:t>matters</w:t>
      </w:r>
      <w:r>
        <w:rPr>
          <w:spacing w:val="-12"/>
        </w:rPr>
        <w:t> </w:t>
      </w:r>
      <w:r>
        <w:rPr>
          <w:spacing w:val="-2"/>
        </w:rPr>
        <w:t>of</w:t>
      </w:r>
      <w:r>
        <w:rPr>
          <w:spacing w:val="-12"/>
        </w:rPr>
        <w:t> </w:t>
      </w:r>
      <w:r>
        <w:rPr>
          <w:spacing w:val="-2"/>
        </w:rPr>
        <w:t>misconduct</w:t>
      </w:r>
      <w:r>
        <w:rPr>
          <w:spacing w:val="-11"/>
        </w:rPr>
        <w:t> </w:t>
      </w:r>
      <w:r>
        <w:rPr>
          <w:spacing w:val="-2"/>
        </w:rPr>
        <w:t>are</w:t>
      </w:r>
      <w:r>
        <w:rPr>
          <w:spacing w:val="-12"/>
        </w:rPr>
        <w:t> </w:t>
      </w:r>
      <w:r>
        <w:rPr>
          <w:spacing w:val="-2"/>
        </w:rPr>
        <w:t>handled</w:t>
      </w:r>
      <w:r>
        <w:rPr>
          <w:spacing w:val="-12"/>
        </w:rPr>
        <w:t> </w:t>
      </w:r>
      <w:r>
        <w:rPr>
          <w:spacing w:val="-2"/>
        </w:rPr>
        <w:t>informally</w:t>
      </w:r>
      <w:r>
        <w:rPr>
          <w:spacing w:val="-12"/>
        </w:rPr>
        <w:t> </w:t>
      </w:r>
      <w:r>
        <w:rPr>
          <w:spacing w:val="-2"/>
        </w:rPr>
        <w:t>by</w:t>
      </w:r>
      <w:r>
        <w:rPr>
          <w:spacing w:val="-11"/>
        </w:rPr>
        <w:t> </w:t>
      </w:r>
      <w:r>
        <w:rPr>
          <w:spacing w:val="-2"/>
        </w:rPr>
        <w:t>the</w:t>
      </w:r>
      <w:r>
        <w:rPr>
          <w:spacing w:val="-12"/>
        </w:rPr>
        <w:t> </w:t>
      </w:r>
      <w:r>
        <w:rPr>
          <w:spacing w:val="-2"/>
        </w:rPr>
        <w:t>Vice</w:t>
      </w:r>
      <w:r>
        <w:rPr>
          <w:spacing w:val="-12"/>
        </w:rPr>
        <w:t> </w:t>
      </w:r>
      <w:r>
        <w:rPr>
          <w:spacing w:val="-2"/>
        </w:rPr>
        <w:t>President</w:t>
      </w:r>
      <w:r>
        <w:rPr>
          <w:spacing w:val="-12"/>
        </w:rPr>
        <w:t> </w:t>
      </w:r>
      <w:r>
        <w:rPr>
          <w:spacing w:val="-2"/>
        </w:rPr>
        <w:t>of</w:t>
      </w:r>
      <w:r>
        <w:rPr>
          <w:spacing w:val="-11"/>
        </w:rPr>
        <w:t> </w:t>
      </w:r>
      <w:r>
        <w:rPr>
          <w:spacing w:val="-2"/>
        </w:rPr>
        <w:t>Student</w:t>
      </w:r>
      <w:r>
        <w:rPr>
          <w:spacing w:val="-12"/>
        </w:rPr>
        <w:t> </w:t>
      </w:r>
      <w:r>
        <w:rPr>
          <w:spacing w:val="-2"/>
        </w:rPr>
        <w:t>Affairs, who</w:t>
      </w:r>
      <w:r>
        <w:rPr>
          <w:spacing w:val="-12"/>
        </w:rPr>
        <w:t> </w:t>
      </w:r>
      <w:r>
        <w:rPr>
          <w:spacing w:val="-2"/>
        </w:rPr>
        <w:t>has</w:t>
      </w:r>
      <w:r>
        <w:rPr>
          <w:spacing w:val="-12"/>
        </w:rPr>
        <w:t> </w:t>
      </w:r>
      <w:r>
        <w:rPr>
          <w:spacing w:val="-2"/>
        </w:rPr>
        <w:t>been</w:t>
      </w:r>
      <w:r>
        <w:rPr>
          <w:spacing w:val="-12"/>
        </w:rPr>
        <w:t> </w:t>
      </w:r>
      <w:r>
        <w:rPr>
          <w:spacing w:val="-2"/>
        </w:rPr>
        <w:t>given</w:t>
      </w:r>
      <w:r>
        <w:rPr>
          <w:spacing w:val="-11"/>
        </w:rPr>
        <w:t> </w:t>
      </w:r>
      <w:r>
        <w:rPr>
          <w:spacing w:val="-2"/>
        </w:rPr>
        <w:t>authority</w:t>
      </w:r>
      <w:r>
        <w:rPr>
          <w:spacing w:val="-12"/>
        </w:rPr>
        <w:t> </w:t>
      </w:r>
      <w:r>
        <w:rPr>
          <w:spacing w:val="-2"/>
        </w:rPr>
        <w:t>by</w:t>
      </w:r>
      <w:r>
        <w:rPr>
          <w:spacing w:val="-12"/>
        </w:rPr>
        <w:t> </w:t>
      </w:r>
      <w:r>
        <w:rPr>
          <w:spacing w:val="-2"/>
        </w:rPr>
        <w:t>the</w:t>
      </w:r>
      <w:r>
        <w:rPr>
          <w:spacing w:val="-12"/>
        </w:rPr>
        <w:t> </w:t>
      </w:r>
      <w:r>
        <w:rPr>
          <w:spacing w:val="-2"/>
        </w:rPr>
        <w:t>Board</w:t>
      </w:r>
      <w:r>
        <w:rPr>
          <w:spacing w:val="-11"/>
        </w:rPr>
        <w:t> </w:t>
      </w:r>
      <w:r>
        <w:rPr>
          <w:spacing w:val="-2"/>
        </w:rPr>
        <w:t>of</w:t>
      </w:r>
      <w:r>
        <w:rPr>
          <w:spacing w:val="-11"/>
        </w:rPr>
        <w:t> </w:t>
      </w:r>
      <w:r>
        <w:rPr>
          <w:spacing w:val="-2"/>
        </w:rPr>
        <w:t>Regents</w:t>
      </w:r>
      <w:r>
        <w:rPr>
          <w:spacing w:val="-12"/>
        </w:rPr>
        <w:t> </w:t>
      </w:r>
      <w:r>
        <w:rPr>
          <w:spacing w:val="-2"/>
        </w:rPr>
        <w:t>to</w:t>
      </w:r>
      <w:r>
        <w:rPr>
          <w:spacing w:val="-11"/>
        </w:rPr>
        <w:t> </w:t>
      </w:r>
      <w:r>
        <w:rPr>
          <w:spacing w:val="-2"/>
        </w:rPr>
        <w:t>deal</w:t>
      </w:r>
      <w:r>
        <w:rPr>
          <w:spacing w:val="-11"/>
        </w:rPr>
        <w:t> </w:t>
      </w:r>
      <w:r>
        <w:rPr>
          <w:spacing w:val="-2"/>
        </w:rPr>
        <w:t>with</w:t>
      </w:r>
      <w:r>
        <w:rPr>
          <w:spacing w:val="-11"/>
        </w:rPr>
        <w:t> </w:t>
      </w:r>
      <w:r>
        <w:rPr>
          <w:spacing w:val="-2"/>
        </w:rPr>
        <w:t>disciplinary</w:t>
      </w:r>
      <w:r>
        <w:rPr>
          <w:spacing w:val="-12"/>
        </w:rPr>
        <w:t> </w:t>
      </w:r>
      <w:r>
        <w:rPr>
          <w:spacing w:val="-2"/>
        </w:rPr>
        <w:t>matters.</w:t>
      </w:r>
      <w:r>
        <w:rPr>
          <w:spacing w:val="34"/>
        </w:rPr>
        <w:t> </w:t>
      </w:r>
      <w:r>
        <w:rPr>
          <w:spacing w:val="-2"/>
        </w:rPr>
        <w:t>The </w:t>
      </w:r>
      <w:r>
        <w:rPr>
          <w:spacing w:val="-4"/>
        </w:rPr>
        <w:t>Vice</w:t>
      </w:r>
      <w:r>
        <w:rPr>
          <w:spacing w:val="-10"/>
        </w:rPr>
        <w:t> </w:t>
      </w:r>
      <w:r>
        <w:rPr>
          <w:spacing w:val="-4"/>
        </w:rPr>
        <w:t>President</w:t>
      </w:r>
      <w:r>
        <w:rPr>
          <w:spacing w:val="-10"/>
        </w:rPr>
        <w:t> </w:t>
      </w:r>
      <w:r>
        <w:rPr>
          <w:spacing w:val="-4"/>
        </w:rPr>
        <w:t>of Student</w:t>
      </w:r>
      <w:r>
        <w:rPr>
          <w:spacing w:val="-10"/>
        </w:rPr>
        <w:t> </w:t>
      </w:r>
      <w:r>
        <w:rPr>
          <w:spacing w:val="-4"/>
        </w:rPr>
        <w:t>Affairs</w:t>
      </w:r>
      <w:r>
        <w:rPr>
          <w:spacing w:val="-8"/>
        </w:rPr>
        <w:t> </w:t>
      </w:r>
      <w:r>
        <w:rPr>
          <w:spacing w:val="-4"/>
        </w:rPr>
        <w:t>may,</w:t>
      </w:r>
      <w:r>
        <w:rPr>
          <w:spacing w:val="-9"/>
        </w:rPr>
        <w:t> </w:t>
      </w:r>
      <w:r>
        <w:rPr>
          <w:spacing w:val="-4"/>
        </w:rPr>
        <w:t>impose</w:t>
      </w:r>
      <w:r>
        <w:rPr>
          <w:spacing w:val="-10"/>
        </w:rPr>
        <w:t> </w:t>
      </w:r>
      <w:r>
        <w:rPr>
          <w:spacing w:val="-4"/>
        </w:rPr>
        <w:t>the</w:t>
      </w:r>
      <w:r>
        <w:rPr>
          <w:spacing w:val="-7"/>
        </w:rPr>
        <w:t> </w:t>
      </w:r>
      <w:r>
        <w:rPr>
          <w:spacing w:val="-4"/>
        </w:rPr>
        <w:t>following</w:t>
      </w:r>
      <w:r>
        <w:rPr>
          <w:spacing w:val="-10"/>
        </w:rPr>
        <w:t> </w:t>
      </w:r>
      <w:r>
        <w:rPr>
          <w:spacing w:val="-4"/>
        </w:rPr>
        <w:t>disciplinary</w:t>
      </w:r>
      <w:r>
        <w:rPr>
          <w:spacing w:val="-10"/>
        </w:rPr>
        <w:t> </w:t>
      </w:r>
      <w:r>
        <w:rPr>
          <w:spacing w:val="-4"/>
        </w:rPr>
        <w:t>measures</w:t>
      </w:r>
      <w:r>
        <w:rPr>
          <w:spacing w:val="-9"/>
        </w:rPr>
        <w:t> </w:t>
      </w:r>
      <w:r>
        <w:rPr>
          <w:spacing w:val="-4"/>
        </w:rPr>
        <w:t>as</w:t>
      </w:r>
      <w:r>
        <w:rPr>
          <w:spacing w:val="-5"/>
        </w:rPr>
        <w:t> </w:t>
      </w:r>
      <w:r>
        <w:rPr>
          <w:spacing w:val="-4"/>
        </w:rPr>
        <w:t>defined </w:t>
      </w:r>
      <w:r>
        <w:rPr/>
        <w:t>in the student Code of Conduct:</w:t>
      </w:r>
      <w:r>
        <w:rPr>
          <w:spacing w:val="80"/>
        </w:rPr>
        <w:t> </w:t>
      </w:r>
      <w:r>
        <w:rPr/>
        <w:t>censure, warning, disciplinary probation, suspension, expulsion</w:t>
      </w:r>
      <w:r>
        <w:rPr>
          <w:spacing w:val="-12"/>
        </w:rPr>
        <w:t> </w:t>
      </w:r>
      <w:r>
        <w:rPr/>
        <w:t>and/or</w:t>
      </w:r>
      <w:r>
        <w:rPr>
          <w:spacing w:val="-10"/>
        </w:rPr>
        <w:t> </w:t>
      </w:r>
      <w:r>
        <w:rPr/>
        <w:t>restitution.</w:t>
      </w:r>
      <w:r>
        <w:rPr>
          <w:spacing w:val="38"/>
        </w:rPr>
        <w:t> </w:t>
      </w:r>
      <w:r>
        <w:rPr/>
        <w:t>The</w:t>
      </w:r>
      <w:r>
        <w:rPr>
          <w:spacing w:val="-7"/>
        </w:rPr>
        <w:t> </w:t>
      </w:r>
      <w:r>
        <w:rPr/>
        <w:t>Vice</w:t>
      </w:r>
      <w:r>
        <w:rPr>
          <w:spacing w:val="-10"/>
        </w:rPr>
        <w:t> </w:t>
      </w:r>
      <w:r>
        <w:rPr/>
        <w:t>President</w:t>
      </w:r>
      <w:r>
        <w:rPr>
          <w:spacing w:val="-12"/>
        </w:rPr>
        <w:t> </w:t>
      </w:r>
      <w:r>
        <w:rPr/>
        <w:t>of</w:t>
      </w:r>
      <w:r>
        <w:rPr>
          <w:spacing w:val="-8"/>
        </w:rPr>
        <w:t> </w:t>
      </w:r>
      <w:r>
        <w:rPr/>
        <w:t>Student</w:t>
      </w:r>
      <w:r>
        <w:rPr>
          <w:spacing w:val="-11"/>
        </w:rPr>
        <w:t> </w:t>
      </w:r>
      <w:r>
        <w:rPr/>
        <w:t>Affairs</w:t>
      </w:r>
      <w:r>
        <w:rPr>
          <w:spacing w:val="-10"/>
        </w:rPr>
        <w:t> </w:t>
      </w:r>
      <w:r>
        <w:rPr/>
        <w:t>may</w:t>
      </w:r>
      <w:r>
        <w:rPr>
          <w:spacing w:val="-7"/>
        </w:rPr>
        <w:t> </w:t>
      </w:r>
      <w:r>
        <w:rPr/>
        <w:t>suspend</w:t>
      </w:r>
      <w:r>
        <w:rPr>
          <w:spacing w:val="-11"/>
        </w:rPr>
        <w:t> </w:t>
      </w:r>
      <w:r>
        <w:rPr/>
        <w:t>a</w:t>
      </w:r>
      <w:r>
        <w:rPr>
          <w:spacing w:val="-9"/>
        </w:rPr>
        <w:t> </w:t>
      </w:r>
      <w:r>
        <w:rPr>
          <w:spacing w:val="-2"/>
        </w:rPr>
        <w:t>student</w:t>
      </w:r>
    </w:p>
    <w:p>
      <w:pPr>
        <w:pStyle w:val="BodyText"/>
        <w:spacing w:after="0" w:line="235" w:lineRule="auto"/>
        <w:jc w:val="both"/>
        <w:sectPr>
          <w:headerReference w:type="default" r:id="rId63"/>
          <w:footerReference w:type="default" r:id="rId64"/>
          <w:pgSz w:w="12240" w:h="15840"/>
          <w:pgMar w:header="727" w:footer="458" w:top="940" w:bottom="640" w:left="720" w:right="1080"/>
        </w:sectPr>
      </w:pPr>
    </w:p>
    <w:p>
      <w:pPr>
        <w:pStyle w:val="BodyText"/>
        <w:spacing w:line="235" w:lineRule="auto"/>
        <w:ind w:left="2259" w:right="294" w:firstLine="1"/>
        <w:jc w:val="both"/>
      </w:pPr>
      <w:r>
        <w:rPr>
          <w:spacing w:val="-4"/>
        </w:rPr>
        <w:t>without</w:t>
      </w:r>
      <w:r>
        <w:rPr>
          <w:spacing w:val="-8"/>
        </w:rPr>
        <w:t> </w:t>
      </w:r>
      <w:r>
        <w:rPr>
          <w:spacing w:val="-4"/>
        </w:rPr>
        <w:t>a hearing</w:t>
      </w:r>
      <w:r>
        <w:rPr>
          <w:spacing w:val="-10"/>
        </w:rPr>
        <w:t> </w:t>
      </w:r>
      <w:r>
        <w:rPr>
          <w:spacing w:val="-4"/>
        </w:rPr>
        <w:t>for</w:t>
      </w:r>
      <w:r>
        <w:rPr>
          <w:spacing w:val="-5"/>
        </w:rPr>
        <w:t> </w:t>
      </w:r>
      <w:r>
        <w:rPr>
          <w:spacing w:val="-4"/>
        </w:rPr>
        <w:t>up</w:t>
      </w:r>
      <w:r>
        <w:rPr>
          <w:spacing w:val="-6"/>
        </w:rPr>
        <w:t> </w:t>
      </w:r>
      <w:r>
        <w:rPr>
          <w:spacing w:val="-4"/>
        </w:rPr>
        <w:t>to five (5) days when</w:t>
      </w:r>
      <w:r>
        <w:rPr>
          <w:spacing w:val="-6"/>
        </w:rPr>
        <w:t> </w:t>
      </w:r>
      <w:r>
        <w:rPr>
          <w:spacing w:val="-4"/>
        </w:rPr>
        <w:t>they</w:t>
      </w:r>
      <w:r>
        <w:rPr>
          <w:spacing w:val="-10"/>
        </w:rPr>
        <w:t> </w:t>
      </w:r>
      <w:r>
        <w:rPr>
          <w:spacing w:val="-4"/>
        </w:rPr>
        <w:t>are convinced</w:t>
      </w:r>
      <w:r>
        <w:rPr>
          <w:spacing w:val="-9"/>
        </w:rPr>
        <w:t> </w:t>
      </w:r>
      <w:r>
        <w:rPr>
          <w:spacing w:val="-4"/>
        </w:rPr>
        <w:t>that</w:t>
      </w:r>
      <w:r>
        <w:rPr>
          <w:spacing w:val="-6"/>
        </w:rPr>
        <w:t> </w:t>
      </w:r>
      <w:r>
        <w:rPr>
          <w:spacing w:val="-4"/>
        </w:rPr>
        <w:t>the</w:t>
      </w:r>
      <w:r>
        <w:rPr>
          <w:spacing w:val="-8"/>
        </w:rPr>
        <w:t> </w:t>
      </w:r>
      <w:r>
        <w:rPr>
          <w:spacing w:val="-4"/>
        </w:rPr>
        <w:t>student’s</w:t>
      </w:r>
      <w:r>
        <w:rPr>
          <w:spacing w:val="-10"/>
        </w:rPr>
        <w:t> </w:t>
      </w:r>
      <w:r>
        <w:rPr>
          <w:spacing w:val="-4"/>
        </w:rPr>
        <w:t>continued </w:t>
      </w:r>
      <w:r>
        <w:rPr/>
        <w:t>presence</w:t>
      </w:r>
      <w:r>
        <w:rPr>
          <w:spacing w:val="-13"/>
        </w:rPr>
        <w:t> </w:t>
      </w:r>
      <w:r>
        <w:rPr/>
        <w:t>on</w:t>
      </w:r>
      <w:r>
        <w:rPr>
          <w:spacing w:val="-7"/>
        </w:rPr>
        <w:t> </w:t>
      </w:r>
      <w:r>
        <w:rPr/>
        <w:t>campus</w:t>
      </w:r>
      <w:r>
        <w:rPr>
          <w:spacing w:val="-10"/>
        </w:rPr>
        <w:t> </w:t>
      </w:r>
      <w:r>
        <w:rPr/>
        <w:t>endangers</w:t>
      </w:r>
      <w:r>
        <w:rPr>
          <w:spacing w:val="-13"/>
        </w:rPr>
        <w:t> </w:t>
      </w:r>
      <w:r>
        <w:rPr/>
        <w:t>persons</w:t>
      </w:r>
      <w:r>
        <w:rPr>
          <w:spacing w:val="-12"/>
        </w:rPr>
        <w:t> </w:t>
      </w:r>
      <w:r>
        <w:rPr/>
        <w:t>or</w:t>
      </w:r>
      <w:r>
        <w:rPr>
          <w:spacing w:val="-7"/>
        </w:rPr>
        <w:t> </w:t>
      </w:r>
      <w:r>
        <w:rPr/>
        <w:t>property</w:t>
      </w:r>
      <w:r>
        <w:rPr>
          <w:spacing w:val="-11"/>
        </w:rPr>
        <w:t> </w:t>
      </w:r>
      <w:r>
        <w:rPr/>
        <w:t>or</w:t>
      </w:r>
      <w:r>
        <w:rPr>
          <w:spacing w:val="-7"/>
        </w:rPr>
        <w:t> </w:t>
      </w:r>
      <w:r>
        <w:rPr/>
        <w:t>threatens</w:t>
      </w:r>
      <w:r>
        <w:rPr>
          <w:spacing w:val="-11"/>
        </w:rPr>
        <w:t> </w:t>
      </w:r>
      <w:r>
        <w:rPr/>
        <w:t>disruption</w:t>
      </w:r>
      <w:r>
        <w:rPr>
          <w:spacing w:val="-14"/>
        </w:rPr>
        <w:t> </w:t>
      </w:r>
      <w:r>
        <w:rPr/>
        <w:t>of</w:t>
      </w:r>
      <w:r>
        <w:rPr>
          <w:spacing w:val="-8"/>
        </w:rPr>
        <w:t> </w:t>
      </w:r>
      <w:r>
        <w:rPr/>
        <w:t>the</w:t>
      </w:r>
      <w:r>
        <w:rPr>
          <w:spacing w:val="-14"/>
        </w:rPr>
        <w:t> </w:t>
      </w:r>
      <w:r>
        <w:rPr/>
        <w:t>academic </w:t>
      </w:r>
      <w:r>
        <w:rPr>
          <w:spacing w:val="-2"/>
        </w:rPr>
        <w:t>process.</w:t>
      </w:r>
    </w:p>
    <w:p>
      <w:pPr>
        <w:pStyle w:val="BodyText"/>
        <w:spacing w:before="12"/>
      </w:pPr>
    </w:p>
    <w:p>
      <w:pPr>
        <w:pStyle w:val="ListParagraph"/>
        <w:numPr>
          <w:ilvl w:val="1"/>
          <w:numId w:val="60"/>
        </w:numPr>
        <w:tabs>
          <w:tab w:pos="1720" w:val="left" w:leader="none"/>
        </w:tabs>
        <w:spacing w:line="240" w:lineRule="auto" w:before="1" w:after="0"/>
        <w:ind w:left="1720" w:right="0" w:hanging="720"/>
        <w:jc w:val="left"/>
        <w:rPr>
          <w:sz w:val="22"/>
        </w:rPr>
      </w:pPr>
      <w:bookmarkStart w:name="VI.4. Grievances" w:id="189"/>
      <w:bookmarkEnd w:id="189"/>
      <w:r>
        <w:rPr/>
      </w:r>
      <w:bookmarkStart w:name="_bookmark95" w:id="190"/>
      <w:bookmarkEnd w:id="190"/>
      <w:r>
        <w:rPr/>
      </w:r>
      <w:r>
        <w:rPr>
          <w:spacing w:val="-2"/>
          <w:sz w:val="22"/>
          <w:u w:val="single"/>
        </w:rPr>
        <w:t>Grievances</w:t>
      </w:r>
    </w:p>
    <w:p>
      <w:pPr>
        <w:pStyle w:val="BodyText"/>
        <w:spacing w:line="235" w:lineRule="auto" w:before="252"/>
        <w:ind w:left="1720" w:right="625"/>
        <w:jc w:val="both"/>
      </w:pPr>
      <w:r>
        <w:rPr>
          <w:spacing w:val="-2"/>
        </w:rPr>
        <w:t>Students</w:t>
      </w:r>
      <w:r>
        <w:rPr>
          <w:spacing w:val="-9"/>
        </w:rPr>
        <w:t> </w:t>
      </w:r>
      <w:r>
        <w:rPr>
          <w:spacing w:val="-2"/>
        </w:rPr>
        <w:t>having</w:t>
      </w:r>
      <w:r>
        <w:rPr>
          <w:spacing w:val="-8"/>
        </w:rPr>
        <w:t> </w:t>
      </w:r>
      <w:r>
        <w:rPr>
          <w:spacing w:val="-2"/>
        </w:rPr>
        <w:t>grievances</w:t>
      </w:r>
      <w:r>
        <w:rPr>
          <w:spacing w:val="-11"/>
        </w:rPr>
        <w:t> </w:t>
      </w:r>
      <w:r>
        <w:rPr>
          <w:spacing w:val="-2"/>
        </w:rPr>
        <w:t>against</w:t>
      </w:r>
      <w:r>
        <w:rPr>
          <w:spacing w:val="-7"/>
        </w:rPr>
        <w:t> </w:t>
      </w:r>
      <w:r>
        <w:rPr>
          <w:spacing w:val="-2"/>
        </w:rPr>
        <w:t>other</w:t>
      </w:r>
      <w:r>
        <w:rPr>
          <w:spacing w:val="-7"/>
        </w:rPr>
        <w:t> </w:t>
      </w:r>
      <w:r>
        <w:rPr>
          <w:spacing w:val="-2"/>
        </w:rPr>
        <w:t>students,</w:t>
      </w:r>
      <w:r>
        <w:rPr>
          <w:spacing w:val="-10"/>
        </w:rPr>
        <w:t> </w:t>
      </w:r>
      <w:r>
        <w:rPr>
          <w:spacing w:val="-2"/>
        </w:rPr>
        <w:t>faculty</w:t>
      </w:r>
      <w:r>
        <w:rPr>
          <w:spacing w:val="-8"/>
        </w:rPr>
        <w:t> </w:t>
      </w:r>
      <w:r>
        <w:rPr>
          <w:spacing w:val="-2"/>
        </w:rPr>
        <w:t>members,</w:t>
      </w:r>
      <w:r>
        <w:rPr>
          <w:spacing w:val="-12"/>
        </w:rPr>
        <w:t> </w:t>
      </w:r>
      <w:r>
        <w:rPr>
          <w:spacing w:val="-2"/>
        </w:rPr>
        <w:t>or</w:t>
      </w:r>
      <w:r>
        <w:rPr>
          <w:spacing w:val="-3"/>
        </w:rPr>
        <w:t> </w:t>
      </w:r>
      <w:r>
        <w:rPr>
          <w:spacing w:val="-2"/>
        </w:rPr>
        <w:t>other</w:t>
      </w:r>
      <w:r>
        <w:rPr>
          <w:spacing w:val="-7"/>
        </w:rPr>
        <w:t> </w:t>
      </w:r>
      <w:r>
        <w:rPr>
          <w:spacing w:val="-2"/>
        </w:rPr>
        <w:t>employees</w:t>
      </w:r>
      <w:r>
        <w:rPr>
          <w:spacing w:val="-11"/>
        </w:rPr>
        <w:t> </w:t>
      </w:r>
      <w:r>
        <w:rPr>
          <w:spacing w:val="-2"/>
        </w:rPr>
        <w:t>of</w:t>
      </w:r>
      <w:r>
        <w:rPr>
          <w:spacing w:val="-3"/>
        </w:rPr>
        <w:t> </w:t>
      </w:r>
      <w:r>
        <w:rPr>
          <w:spacing w:val="-2"/>
        </w:rPr>
        <w:t>the </w:t>
      </w:r>
      <w:r>
        <w:rPr/>
        <w:t>University</w:t>
      </w:r>
      <w:r>
        <w:rPr>
          <w:spacing w:val="-14"/>
        </w:rPr>
        <w:t> </w:t>
      </w:r>
      <w:r>
        <w:rPr/>
        <w:t>are</w:t>
      </w:r>
      <w:r>
        <w:rPr>
          <w:spacing w:val="-14"/>
        </w:rPr>
        <w:t> </w:t>
      </w:r>
      <w:r>
        <w:rPr/>
        <w:t>to</w:t>
      </w:r>
      <w:r>
        <w:rPr>
          <w:spacing w:val="-14"/>
        </w:rPr>
        <w:t> </w:t>
      </w:r>
      <w:r>
        <w:rPr/>
        <w:t>be</w:t>
      </w:r>
      <w:r>
        <w:rPr>
          <w:spacing w:val="-13"/>
        </w:rPr>
        <w:t> </w:t>
      </w:r>
      <w:r>
        <w:rPr/>
        <w:t>provided</w:t>
      </w:r>
      <w:r>
        <w:rPr>
          <w:spacing w:val="-14"/>
        </w:rPr>
        <w:t> </w:t>
      </w:r>
      <w:r>
        <w:rPr/>
        <w:t>the</w:t>
      </w:r>
      <w:r>
        <w:rPr>
          <w:spacing w:val="-14"/>
        </w:rPr>
        <w:t> </w:t>
      </w:r>
      <w:r>
        <w:rPr/>
        <w:t>opportunity</w:t>
      </w:r>
      <w:r>
        <w:rPr>
          <w:spacing w:val="-14"/>
        </w:rPr>
        <w:t> </w:t>
      </w:r>
      <w:r>
        <w:rPr/>
        <w:t>to</w:t>
      </w:r>
      <w:r>
        <w:rPr>
          <w:spacing w:val="-13"/>
        </w:rPr>
        <w:t> </w:t>
      </w:r>
      <w:r>
        <w:rPr/>
        <w:t>file</w:t>
      </w:r>
      <w:r>
        <w:rPr>
          <w:spacing w:val="-14"/>
        </w:rPr>
        <w:t> </w:t>
      </w:r>
      <w:r>
        <w:rPr/>
        <w:t>and</w:t>
      </w:r>
      <w:r>
        <w:rPr>
          <w:spacing w:val="-14"/>
        </w:rPr>
        <w:t> </w:t>
      </w:r>
      <w:r>
        <w:rPr/>
        <w:t>pursue</w:t>
      </w:r>
      <w:r>
        <w:rPr>
          <w:spacing w:val="-14"/>
        </w:rPr>
        <w:t> </w:t>
      </w:r>
      <w:r>
        <w:rPr/>
        <w:t>their</w:t>
      </w:r>
      <w:r>
        <w:rPr>
          <w:spacing w:val="-13"/>
        </w:rPr>
        <w:t> </w:t>
      </w:r>
      <w:r>
        <w:rPr/>
        <w:t>grievances</w:t>
      </w:r>
      <w:r>
        <w:rPr>
          <w:spacing w:val="-14"/>
        </w:rPr>
        <w:t> </w:t>
      </w:r>
      <w:r>
        <w:rPr/>
        <w:t>through</w:t>
      </w:r>
      <w:r>
        <w:rPr>
          <w:spacing w:val="-14"/>
        </w:rPr>
        <w:t> </w:t>
      </w:r>
      <w:r>
        <w:rPr/>
        <w:t>well-defined</w:t>
      </w:r>
      <w:r>
        <w:rPr>
          <w:spacing w:val="-2"/>
        </w:rPr>
        <w:t> </w:t>
      </w:r>
      <w:r>
        <w:rPr/>
        <w:t>channels.</w:t>
      </w:r>
    </w:p>
    <w:p>
      <w:pPr>
        <w:pStyle w:val="BodyText"/>
        <w:spacing w:before="24"/>
      </w:pPr>
    </w:p>
    <w:p>
      <w:pPr>
        <w:pStyle w:val="ListParagraph"/>
        <w:numPr>
          <w:ilvl w:val="1"/>
          <w:numId w:val="60"/>
        </w:numPr>
        <w:tabs>
          <w:tab w:pos="1720" w:val="left" w:leader="none"/>
        </w:tabs>
        <w:spacing w:line="240" w:lineRule="auto" w:before="0" w:after="0"/>
        <w:ind w:left="1720" w:right="0" w:hanging="720"/>
        <w:jc w:val="left"/>
        <w:rPr>
          <w:sz w:val="22"/>
        </w:rPr>
      </w:pPr>
      <w:bookmarkStart w:name="VI.5. Student Identification" w:id="191"/>
      <w:bookmarkEnd w:id="191"/>
      <w:r>
        <w:rPr/>
      </w:r>
      <w:bookmarkStart w:name="_bookmark96" w:id="192"/>
      <w:bookmarkEnd w:id="192"/>
      <w:r>
        <w:rPr/>
      </w:r>
      <w:r>
        <w:rPr>
          <w:spacing w:val="-4"/>
          <w:sz w:val="22"/>
          <w:u w:val="single"/>
        </w:rPr>
        <w:t>Student</w:t>
      </w:r>
      <w:r>
        <w:rPr>
          <w:sz w:val="22"/>
          <w:u w:val="single"/>
        </w:rPr>
        <w:t> </w:t>
      </w:r>
      <w:r>
        <w:rPr>
          <w:spacing w:val="-2"/>
          <w:sz w:val="22"/>
          <w:u w:val="single"/>
        </w:rPr>
        <w:t>Identification</w:t>
      </w:r>
    </w:p>
    <w:p>
      <w:pPr>
        <w:pStyle w:val="BodyText"/>
        <w:spacing w:before="222"/>
        <w:ind w:left="1720"/>
        <w:jc w:val="both"/>
      </w:pPr>
      <w:r>
        <w:rPr>
          <w:spacing w:val="-6"/>
        </w:rPr>
        <w:t>Students</w:t>
      </w:r>
      <w:r>
        <w:rPr>
          <w:spacing w:val="1"/>
        </w:rPr>
        <w:t> </w:t>
      </w:r>
      <w:r>
        <w:rPr>
          <w:spacing w:val="-6"/>
        </w:rPr>
        <w:t>shall</w:t>
      </w:r>
      <w:r>
        <w:rPr>
          <w:spacing w:val="2"/>
        </w:rPr>
        <w:t> </w:t>
      </w:r>
      <w:r>
        <w:rPr>
          <w:spacing w:val="-6"/>
        </w:rPr>
        <w:t>be</w:t>
      </w:r>
      <w:r>
        <w:rPr>
          <w:spacing w:val="4"/>
        </w:rPr>
        <w:t> </w:t>
      </w:r>
      <w:r>
        <w:rPr>
          <w:spacing w:val="-6"/>
        </w:rPr>
        <w:t>assigned</w:t>
      </w:r>
      <w:r>
        <w:rPr>
          <w:spacing w:val="-3"/>
        </w:rPr>
        <w:t> </w:t>
      </w:r>
      <w:r>
        <w:rPr>
          <w:spacing w:val="-6"/>
        </w:rPr>
        <w:t>identification</w:t>
      </w:r>
      <w:r>
        <w:rPr>
          <w:spacing w:val="-8"/>
        </w:rPr>
        <w:t> </w:t>
      </w:r>
      <w:r>
        <w:rPr>
          <w:spacing w:val="-6"/>
        </w:rPr>
        <w:t>numbers,</w:t>
      </w:r>
      <w:r>
        <w:rPr>
          <w:spacing w:val="-1"/>
        </w:rPr>
        <w:t> </w:t>
      </w:r>
      <w:r>
        <w:rPr>
          <w:spacing w:val="-6"/>
        </w:rPr>
        <w:t>in</w:t>
      </w:r>
      <w:r>
        <w:rPr>
          <w:spacing w:val="6"/>
        </w:rPr>
        <w:t> </w:t>
      </w:r>
      <w:r>
        <w:rPr>
          <w:spacing w:val="-6"/>
        </w:rPr>
        <w:t>compliance</w:t>
      </w:r>
      <w:r>
        <w:rPr>
          <w:spacing w:val="-5"/>
        </w:rPr>
        <w:t> </w:t>
      </w:r>
      <w:r>
        <w:rPr>
          <w:spacing w:val="-6"/>
        </w:rPr>
        <w:t>with</w:t>
      </w:r>
      <w:r>
        <w:rPr>
          <w:spacing w:val="3"/>
        </w:rPr>
        <w:t> </w:t>
      </w:r>
      <w:r>
        <w:rPr>
          <w:spacing w:val="-6"/>
        </w:rPr>
        <w:t>applicable</w:t>
      </w:r>
      <w:r>
        <w:rPr>
          <w:spacing w:val="-1"/>
        </w:rPr>
        <w:t> </w:t>
      </w:r>
      <w:r>
        <w:rPr>
          <w:spacing w:val="-6"/>
        </w:rPr>
        <w:t>law.</w:t>
      </w:r>
    </w:p>
    <w:p>
      <w:pPr>
        <w:pStyle w:val="ListParagraph"/>
        <w:numPr>
          <w:ilvl w:val="1"/>
          <w:numId w:val="60"/>
        </w:numPr>
        <w:tabs>
          <w:tab w:pos="1720" w:val="left" w:leader="none"/>
        </w:tabs>
        <w:spacing w:line="250" w:lineRule="exact" w:before="194" w:after="0"/>
        <w:ind w:left="1720" w:right="0" w:hanging="720"/>
        <w:jc w:val="left"/>
        <w:rPr>
          <w:sz w:val="22"/>
        </w:rPr>
      </w:pPr>
      <w:bookmarkStart w:name="VI.6. Access to Student Records" w:id="193"/>
      <w:bookmarkEnd w:id="193"/>
      <w:r>
        <w:rPr/>
      </w:r>
      <w:bookmarkStart w:name="_bookmark97" w:id="194"/>
      <w:bookmarkEnd w:id="194"/>
      <w:r>
        <w:rPr/>
      </w:r>
      <w:r>
        <w:rPr>
          <w:spacing w:val="-4"/>
          <w:sz w:val="22"/>
          <w:u w:val="single"/>
        </w:rPr>
        <w:t>Access</w:t>
      </w:r>
      <w:r>
        <w:rPr>
          <w:spacing w:val="-6"/>
          <w:sz w:val="22"/>
          <w:u w:val="single"/>
        </w:rPr>
        <w:t> </w:t>
      </w:r>
      <w:r>
        <w:rPr>
          <w:spacing w:val="-4"/>
          <w:sz w:val="22"/>
          <w:u w:val="single"/>
        </w:rPr>
        <w:t>to</w:t>
      </w:r>
      <w:r>
        <w:rPr>
          <w:spacing w:val="-1"/>
          <w:sz w:val="22"/>
          <w:u w:val="single"/>
        </w:rPr>
        <w:t> </w:t>
      </w:r>
      <w:r>
        <w:rPr>
          <w:spacing w:val="-4"/>
          <w:sz w:val="22"/>
          <w:u w:val="single"/>
        </w:rPr>
        <w:t>Student</w:t>
      </w:r>
      <w:r>
        <w:rPr>
          <w:spacing w:val="-8"/>
          <w:sz w:val="22"/>
          <w:u w:val="single"/>
        </w:rPr>
        <w:t> </w:t>
      </w:r>
      <w:r>
        <w:rPr>
          <w:spacing w:val="-4"/>
          <w:sz w:val="22"/>
          <w:u w:val="single"/>
        </w:rPr>
        <w:t>Records</w:t>
      </w:r>
    </w:p>
    <w:p>
      <w:pPr>
        <w:pStyle w:val="BodyText"/>
        <w:spacing w:line="250" w:lineRule="exact"/>
        <w:ind w:left="1720"/>
        <w:jc w:val="both"/>
      </w:pPr>
      <w:r>
        <w:rPr>
          <w:spacing w:val="-8"/>
        </w:rPr>
        <w:t>(Revised</w:t>
      </w:r>
      <w:r>
        <w:rPr>
          <w:spacing w:val="-7"/>
        </w:rPr>
        <w:t> </w:t>
      </w:r>
      <w:r>
        <w:rPr>
          <w:spacing w:val="-8"/>
        </w:rPr>
        <w:t>May</w:t>
      </w:r>
      <w:r>
        <w:rPr>
          <w:spacing w:val="-3"/>
        </w:rPr>
        <w:t> </w:t>
      </w:r>
      <w:r>
        <w:rPr>
          <w:spacing w:val="-8"/>
        </w:rPr>
        <w:t>10,</w:t>
      </w:r>
      <w:r>
        <w:rPr/>
        <w:t> </w:t>
      </w:r>
      <w:r>
        <w:rPr>
          <w:spacing w:val="-8"/>
        </w:rPr>
        <w:t>2001,</w:t>
      </w:r>
      <w:r>
        <w:rPr>
          <w:spacing w:val="3"/>
        </w:rPr>
        <w:t> </w:t>
      </w:r>
      <w:r>
        <w:rPr>
          <w:spacing w:val="-8"/>
        </w:rPr>
        <w:t>updated</w:t>
      </w:r>
      <w:r>
        <w:rPr>
          <w:spacing w:val="4"/>
        </w:rPr>
        <w:t> </w:t>
      </w:r>
      <w:r>
        <w:rPr>
          <w:spacing w:val="-8"/>
        </w:rPr>
        <w:t>July</w:t>
      </w:r>
      <w:r>
        <w:rPr>
          <w:spacing w:val="3"/>
        </w:rPr>
        <w:t> </w:t>
      </w:r>
      <w:r>
        <w:rPr>
          <w:spacing w:val="-8"/>
        </w:rPr>
        <w:t>15,</w:t>
      </w:r>
      <w:r>
        <w:rPr>
          <w:spacing w:val="2"/>
        </w:rPr>
        <w:t> </w:t>
      </w:r>
      <w:r>
        <w:rPr>
          <w:spacing w:val="-8"/>
        </w:rPr>
        <w:t>2024)</w:t>
      </w:r>
    </w:p>
    <w:p>
      <w:pPr>
        <w:pStyle w:val="BodyText"/>
        <w:spacing w:line="235" w:lineRule="auto" w:before="200"/>
        <w:ind w:left="1720" w:right="297"/>
        <w:jc w:val="both"/>
      </w:pPr>
      <w:r>
        <w:rPr/>
        <w:t>The University’s Policy on Student Education Records shall be kept under review by the </w:t>
      </w:r>
      <w:r>
        <w:rPr>
          <w:spacing w:val="-2"/>
        </w:rPr>
        <w:t>university</w:t>
      </w:r>
      <w:r>
        <w:rPr>
          <w:spacing w:val="-12"/>
        </w:rPr>
        <w:t> </w:t>
      </w:r>
      <w:r>
        <w:rPr>
          <w:spacing w:val="-2"/>
        </w:rPr>
        <w:t>Administration</w:t>
      </w:r>
      <w:r>
        <w:rPr>
          <w:spacing w:val="-12"/>
        </w:rPr>
        <w:t> </w:t>
      </w:r>
      <w:r>
        <w:rPr>
          <w:spacing w:val="-2"/>
        </w:rPr>
        <w:t>to</w:t>
      </w:r>
      <w:r>
        <w:rPr>
          <w:spacing w:val="-8"/>
        </w:rPr>
        <w:t> </w:t>
      </w:r>
      <w:r>
        <w:rPr>
          <w:spacing w:val="-2"/>
        </w:rPr>
        <w:t>ensure</w:t>
      </w:r>
      <w:r>
        <w:rPr>
          <w:spacing w:val="-8"/>
        </w:rPr>
        <w:t> </w:t>
      </w:r>
      <w:r>
        <w:rPr>
          <w:spacing w:val="-2"/>
        </w:rPr>
        <w:t>that</w:t>
      </w:r>
      <w:r>
        <w:rPr>
          <w:spacing w:val="-8"/>
        </w:rPr>
        <w:t> </w:t>
      </w:r>
      <w:r>
        <w:rPr>
          <w:spacing w:val="-2"/>
        </w:rPr>
        <w:t>it</w:t>
      </w:r>
      <w:r>
        <w:rPr>
          <w:spacing w:val="-4"/>
        </w:rPr>
        <w:t> </w:t>
      </w:r>
      <w:r>
        <w:rPr>
          <w:spacing w:val="-2"/>
        </w:rPr>
        <w:t>meets</w:t>
      </w:r>
      <w:r>
        <w:rPr>
          <w:spacing w:val="-9"/>
        </w:rPr>
        <w:t> </w:t>
      </w:r>
      <w:r>
        <w:rPr>
          <w:spacing w:val="-2"/>
        </w:rPr>
        <w:t>applicable</w:t>
      </w:r>
      <w:r>
        <w:rPr>
          <w:spacing w:val="-12"/>
        </w:rPr>
        <w:t> </w:t>
      </w:r>
      <w:r>
        <w:rPr>
          <w:spacing w:val="-2"/>
        </w:rPr>
        <w:t>federal</w:t>
      </w:r>
      <w:r>
        <w:rPr>
          <w:spacing w:val="-10"/>
        </w:rPr>
        <w:t> </w:t>
      </w:r>
      <w:r>
        <w:rPr>
          <w:spacing w:val="-2"/>
        </w:rPr>
        <w:t>and</w:t>
      </w:r>
      <w:r>
        <w:rPr>
          <w:spacing w:val="-6"/>
        </w:rPr>
        <w:t> </w:t>
      </w:r>
      <w:r>
        <w:rPr>
          <w:spacing w:val="-2"/>
        </w:rPr>
        <w:t>state</w:t>
      </w:r>
      <w:r>
        <w:rPr>
          <w:spacing w:val="-8"/>
        </w:rPr>
        <w:t> </w:t>
      </w:r>
      <w:r>
        <w:rPr>
          <w:spacing w:val="-2"/>
        </w:rPr>
        <w:t>laws</w:t>
      </w:r>
      <w:r>
        <w:rPr>
          <w:spacing w:val="-7"/>
        </w:rPr>
        <w:t> </w:t>
      </w:r>
      <w:r>
        <w:rPr>
          <w:spacing w:val="-2"/>
        </w:rPr>
        <w:t>and</w:t>
      </w:r>
      <w:r>
        <w:rPr>
          <w:spacing w:val="-8"/>
        </w:rPr>
        <w:t> </w:t>
      </w:r>
      <w:r>
        <w:rPr>
          <w:spacing w:val="-2"/>
        </w:rPr>
        <w:t>is</w:t>
      </w:r>
      <w:r>
        <w:rPr>
          <w:spacing w:val="-12"/>
        </w:rPr>
        <w:t> </w:t>
      </w:r>
      <w:r>
        <w:rPr>
          <w:spacing w:val="-2"/>
        </w:rPr>
        <w:t>consistent </w:t>
      </w:r>
      <w:r>
        <w:rPr/>
        <w:t>with</w:t>
      </w:r>
      <w:r>
        <w:rPr>
          <w:spacing w:val="-14"/>
        </w:rPr>
        <w:t> </w:t>
      </w:r>
      <w:r>
        <w:rPr/>
        <w:t>the</w:t>
      </w:r>
      <w:r>
        <w:rPr>
          <w:spacing w:val="-12"/>
        </w:rPr>
        <w:t> </w:t>
      </w:r>
      <w:r>
        <w:rPr/>
        <w:t>University’s</w:t>
      </w:r>
      <w:r>
        <w:rPr>
          <w:spacing w:val="-13"/>
        </w:rPr>
        <w:t> </w:t>
      </w:r>
      <w:r>
        <w:rPr/>
        <w:t>constitutional</w:t>
      </w:r>
      <w:r>
        <w:rPr>
          <w:spacing w:val="-14"/>
        </w:rPr>
        <w:t> </w:t>
      </w:r>
      <w:r>
        <w:rPr/>
        <w:t>mandate.</w:t>
      </w:r>
    </w:p>
    <w:p>
      <w:pPr>
        <w:pStyle w:val="BodyText"/>
        <w:spacing w:line="250" w:lineRule="exact" w:before="246"/>
        <w:ind w:left="2201"/>
      </w:pPr>
      <w:r>
        <w:rPr>
          <w:spacing w:val="-4"/>
        </w:rPr>
        <w:t>Topics</w:t>
      </w:r>
      <w:r>
        <w:rPr>
          <w:spacing w:val="-10"/>
        </w:rPr>
        <w:t> </w:t>
      </w:r>
      <w:r>
        <w:rPr>
          <w:spacing w:val="-4"/>
        </w:rPr>
        <w:t>to</w:t>
      </w:r>
      <w:r>
        <w:rPr>
          <w:spacing w:val="-9"/>
        </w:rPr>
        <w:t> </w:t>
      </w:r>
      <w:r>
        <w:rPr>
          <w:spacing w:val="-4"/>
        </w:rPr>
        <w:t>be</w:t>
      </w:r>
      <w:r>
        <w:rPr>
          <w:spacing w:val="-8"/>
        </w:rPr>
        <w:t> </w:t>
      </w:r>
      <w:r>
        <w:rPr>
          <w:spacing w:val="-4"/>
        </w:rPr>
        <w:t>covered</w:t>
      </w:r>
      <w:r>
        <w:rPr>
          <w:spacing w:val="-10"/>
        </w:rPr>
        <w:t> </w:t>
      </w:r>
      <w:r>
        <w:rPr>
          <w:spacing w:val="-4"/>
        </w:rPr>
        <w:t>in</w:t>
      </w:r>
      <w:r>
        <w:rPr>
          <w:spacing w:val="-8"/>
        </w:rPr>
        <w:t> </w:t>
      </w:r>
      <w:r>
        <w:rPr>
          <w:spacing w:val="-4"/>
        </w:rPr>
        <w:t>this</w:t>
      </w:r>
      <w:r>
        <w:rPr>
          <w:spacing w:val="-8"/>
        </w:rPr>
        <w:t> </w:t>
      </w:r>
      <w:r>
        <w:rPr>
          <w:spacing w:val="-4"/>
        </w:rPr>
        <w:t>policy</w:t>
      </w:r>
      <w:r>
        <w:rPr>
          <w:spacing w:val="-7"/>
        </w:rPr>
        <w:t> </w:t>
      </w:r>
      <w:r>
        <w:rPr>
          <w:spacing w:val="-4"/>
        </w:rPr>
        <w:t>will</w:t>
      </w:r>
      <w:r>
        <w:rPr>
          <w:spacing w:val="-8"/>
        </w:rPr>
        <w:t> </w:t>
      </w:r>
      <w:r>
        <w:rPr>
          <w:spacing w:val="-4"/>
        </w:rPr>
        <w:t>include:</w:t>
      </w:r>
    </w:p>
    <w:p>
      <w:pPr>
        <w:pStyle w:val="ListParagraph"/>
        <w:numPr>
          <w:ilvl w:val="2"/>
          <w:numId w:val="60"/>
        </w:numPr>
        <w:tabs>
          <w:tab w:pos="2800" w:val="left" w:leader="none"/>
        </w:tabs>
        <w:spacing w:line="248" w:lineRule="exact" w:before="0" w:after="0"/>
        <w:ind w:left="2800" w:right="0" w:hanging="540"/>
        <w:jc w:val="left"/>
        <w:rPr>
          <w:sz w:val="22"/>
        </w:rPr>
      </w:pPr>
      <w:r>
        <w:rPr>
          <w:spacing w:val="-4"/>
          <w:sz w:val="22"/>
        </w:rPr>
        <w:t>limitations</w:t>
      </w:r>
      <w:r>
        <w:rPr>
          <w:spacing w:val="-6"/>
          <w:sz w:val="22"/>
        </w:rPr>
        <w:t> </w:t>
      </w:r>
      <w:r>
        <w:rPr>
          <w:spacing w:val="-4"/>
          <w:sz w:val="22"/>
        </w:rPr>
        <w:t>on</w:t>
      </w:r>
      <w:r>
        <w:rPr>
          <w:sz w:val="22"/>
        </w:rPr>
        <w:t> </w:t>
      </w:r>
      <w:r>
        <w:rPr>
          <w:spacing w:val="-4"/>
          <w:sz w:val="22"/>
        </w:rPr>
        <w:t>access</w:t>
      </w:r>
      <w:r>
        <w:rPr>
          <w:spacing w:val="-3"/>
          <w:sz w:val="22"/>
        </w:rPr>
        <w:t> </w:t>
      </w:r>
      <w:r>
        <w:rPr>
          <w:spacing w:val="-4"/>
          <w:sz w:val="22"/>
        </w:rPr>
        <w:t>to</w:t>
      </w:r>
      <w:r>
        <w:rPr>
          <w:spacing w:val="-2"/>
          <w:sz w:val="22"/>
        </w:rPr>
        <w:t> </w:t>
      </w:r>
      <w:r>
        <w:rPr>
          <w:spacing w:val="-4"/>
          <w:sz w:val="22"/>
        </w:rPr>
        <w:t>student records;</w:t>
      </w:r>
    </w:p>
    <w:p>
      <w:pPr>
        <w:pStyle w:val="ListParagraph"/>
        <w:numPr>
          <w:ilvl w:val="2"/>
          <w:numId w:val="60"/>
        </w:numPr>
        <w:tabs>
          <w:tab w:pos="2800" w:val="left" w:leader="none"/>
        </w:tabs>
        <w:spacing w:line="248" w:lineRule="exact" w:before="0" w:after="0"/>
        <w:ind w:left="2800" w:right="0" w:hanging="540"/>
        <w:jc w:val="left"/>
        <w:rPr>
          <w:sz w:val="22"/>
        </w:rPr>
      </w:pPr>
      <w:r>
        <w:rPr>
          <w:spacing w:val="-2"/>
          <w:sz w:val="22"/>
        </w:rPr>
        <w:t>student’s</w:t>
      </w:r>
      <w:r>
        <w:rPr>
          <w:spacing w:val="-8"/>
          <w:sz w:val="22"/>
        </w:rPr>
        <w:t> </w:t>
      </w:r>
      <w:r>
        <w:rPr>
          <w:spacing w:val="-2"/>
          <w:sz w:val="22"/>
        </w:rPr>
        <w:t>right</w:t>
      </w:r>
      <w:r>
        <w:rPr>
          <w:spacing w:val="-7"/>
          <w:sz w:val="22"/>
        </w:rPr>
        <w:t> </w:t>
      </w:r>
      <w:r>
        <w:rPr>
          <w:spacing w:val="-2"/>
          <w:sz w:val="22"/>
        </w:rPr>
        <w:t>of</w:t>
      </w:r>
      <w:r>
        <w:rPr>
          <w:spacing w:val="-4"/>
          <w:sz w:val="22"/>
        </w:rPr>
        <w:t> </w:t>
      </w:r>
      <w:r>
        <w:rPr>
          <w:spacing w:val="-2"/>
          <w:sz w:val="22"/>
        </w:rPr>
        <w:t>access</w:t>
      </w:r>
      <w:r>
        <w:rPr>
          <w:spacing w:val="-8"/>
          <w:sz w:val="22"/>
        </w:rPr>
        <w:t> </w:t>
      </w:r>
      <w:r>
        <w:rPr>
          <w:spacing w:val="-2"/>
          <w:sz w:val="22"/>
        </w:rPr>
        <w:t>to his/her</w:t>
      </w:r>
      <w:r>
        <w:rPr>
          <w:spacing w:val="-9"/>
          <w:sz w:val="22"/>
        </w:rPr>
        <w:t> </w:t>
      </w:r>
      <w:r>
        <w:rPr>
          <w:spacing w:val="-2"/>
          <w:sz w:val="22"/>
        </w:rPr>
        <w:t>own</w:t>
      </w:r>
      <w:r>
        <w:rPr>
          <w:spacing w:val="-6"/>
          <w:sz w:val="22"/>
        </w:rPr>
        <w:t> </w:t>
      </w:r>
      <w:r>
        <w:rPr>
          <w:spacing w:val="-2"/>
          <w:sz w:val="22"/>
        </w:rPr>
        <w:t>records;</w:t>
      </w:r>
    </w:p>
    <w:p>
      <w:pPr>
        <w:pStyle w:val="ListParagraph"/>
        <w:numPr>
          <w:ilvl w:val="2"/>
          <w:numId w:val="60"/>
        </w:numPr>
        <w:tabs>
          <w:tab w:pos="2799" w:val="left" w:leader="none"/>
        </w:tabs>
        <w:spacing w:line="247" w:lineRule="exact" w:before="0" w:after="0"/>
        <w:ind w:left="2799" w:right="0" w:hanging="540"/>
        <w:jc w:val="left"/>
        <w:rPr>
          <w:sz w:val="22"/>
        </w:rPr>
      </w:pPr>
      <w:r>
        <w:rPr>
          <w:spacing w:val="-2"/>
          <w:sz w:val="22"/>
        </w:rPr>
        <w:t>informing</w:t>
      </w:r>
      <w:r>
        <w:rPr>
          <w:spacing w:val="-12"/>
          <w:sz w:val="22"/>
        </w:rPr>
        <w:t> </w:t>
      </w:r>
      <w:r>
        <w:rPr>
          <w:spacing w:val="-2"/>
          <w:sz w:val="22"/>
        </w:rPr>
        <w:t>students</w:t>
      </w:r>
      <w:r>
        <w:rPr>
          <w:spacing w:val="-12"/>
          <w:sz w:val="22"/>
        </w:rPr>
        <w:t> </w:t>
      </w:r>
      <w:r>
        <w:rPr>
          <w:spacing w:val="-2"/>
          <w:sz w:val="22"/>
        </w:rPr>
        <w:t>of</w:t>
      </w:r>
      <w:r>
        <w:rPr>
          <w:spacing w:val="-11"/>
          <w:sz w:val="22"/>
        </w:rPr>
        <w:t> </w:t>
      </w:r>
      <w:r>
        <w:rPr>
          <w:spacing w:val="-2"/>
          <w:sz w:val="22"/>
        </w:rPr>
        <w:t>their</w:t>
      </w:r>
      <w:r>
        <w:rPr>
          <w:spacing w:val="-9"/>
          <w:sz w:val="22"/>
        </w:rPr>
        <w:t> </w:t>
      </w:r>
      <w:r>
        <w:rPr>
          <w:spacing w:val="-2"/>
          <w:sz w:val="22"/>
        </w:rPr>
        <w:t>rights;</w:t>
      </w:r>
    </w:p>
    <w:p>
      <w:pPr>
        <w:pStyle w:val="ListParagraph"/>
        <w:numPr>
          <w:ilvl w:val="2"/>
          <w:numId w:val="60"/>
        </w:numPr>
        <w:tabs>
          <w:tab w:pos="2800" w:val="left" w:leader="none"/>
        </w:tabs>
        <w:spacing w:line="247" w:lineRule="exact" w:before="0" w:after="0"/>
        <w:ind w:left="2800" w:right="0" w:hanging="540"/>
        <w:jc w:val="left"/>
        <w:rPr>
          <w:sz w:val="22"/>
        </w:rPr>
      </w:pPr>
      <w:r>
        <w:rPr>
          <w:spacing w:val="-2"/>
          <w:sz w:val="22"/>
        </w:rPr>
        <w:t>location</w:t>
      </w:r>
      <w:r>
        <w:rPr>
          <w:spacing w:val="-9"/>
          <w:sz w:val="22"/>
        </w:rPr>
        <w:t> </w:t>
      </w:r>
      <w:r>
        <w:rPr>
          <w:spacing w:val="-2"/>
          <w:sz w:val="22"/>
        </w:rPr>
        <w:t>of</w:t>
      </w:r>
      <w:r>
        <w:rPr>
          <w:spacing w:val="-6"/>
          <w:sz w:val="22"/>
        </w:rPr>
        <w:t> </w:t>
      </w:r>
      <w:r>
        <w:rPr>
          <w:spacing w:val="-2"/>
          <w:sz w:val="22"/>
        </w:rPr>
        <w:t>student</w:t>
      </w:r>
      <w:r>
        <w:rPr>
          <w:spacing w:val="-9"/>
          <w:sz w:val="22"/>
        </w:rPr>
        <w:t> </w:t>
      </w:r>
      <w:r>
        <w:rPr>
          <w:spacing w:val="-2"/>
          <w:sz w:val="22"/>
        </w:rPr>
        <w:t>records;</w:t>
      </w:r>
    </w:p>
    <w:p>
      <w:pPr>
        <w:pStyle w:val="ListParagraph"/>
        <w:numPr>
          <w:ilvl w:val="2"/>
          <w:numId w:val="60"/>
        </w:numPr>
        <w:tabs>
          <w:tab w:pos="2800" w:val="left" w:leader="none"/>
        </w:tabs>
        <w:spacing w:line="250" w:lineRule="exact" w:before="0" w:after="0"/>
        <w:ind w:left="2800" w:right="0" w:hanging="540"/>
        <w:jc w:val="left"/>
        <w:rPr>
          <w:sz w:val="22"/>
        </w:rPr>
      </w:pPr>
      <w:r>
        <w:rPr>
          <w:spacing w:val="-4"/>
          <w:sz w:val="22"/>
        </w:rPr>
        <w:t>records</w:t>
      </w:r>
      <w:r>
        <w:rPr>
          <w:spacing w:val="-2"/>
          <w:sz w:val="22"/>
        </w:rPr>
        <w:t> </w:t>
      </w:r>
      <w:r>
        <w:rPr>
          <w:spacing w:val="-4"/>
          <w:sz w:val="22"/>
        </w:rPr>
        <w:t>excluded from</w:t>
      </w:r>
      <w:r>
        <w:rPr>
          <w:spacing w:val="1"/>
          <w:sz w:val="22"/>
        </w:rPr>
        <w:t> </w:t>
      </w:r>
      <w:r>
        <w:rPr>
          <w:spacing w:val="-4"/>
          <w:sz w:val="22"/>
        </w:rPr>
        <w:t>the</w:t>
      </w:r>
      <w:r>
        <w:rPr>
          <w:spacing w:val="3"/>
          <w:sz w:val="22"/>
        </w:rPr>
        <w:t> </w:t>
      </w:r>
      <w:r>
        <w:rPr>
          <w:spacing w:val="-4"/>
          <w:sz w:val="22"/>
        </w:rPr>
        <w:t>definition “educational”</w:t>
      </w:r>
      <w:r>
        <w:rPr>
          <w:spacing w:val="-8"/>
          <w:sz w:val="22"/>
        </w:rPr>
        <w:t> </w:t>
      </w:r>
      <w:r>
        <w:rPr>
          <w:spacing w:val="-4"/>
          <w:sz w:val="22"/>
        </w:rPr>
        <w:t>or</w:t>
      </w:r>
      <w:r>
        <w:rPr>
          <w:spacing w:val="4"/>
          <w:sz w:val="22"/>
        </w:rPr>
        <w:t> </w:t>
      </w:r>
      <w:r>
        <w:rPr>
          <w:spacing w:val="-4"/>
          <w:sz w:val="22"/>
        </w:rPr>
        <w:t>student</w:t>
      </w:r>
      <w:r>
        <w:rPr>
          <w:spacing w:val="-1"/>
          <w:sz w:val="22"/>
        </w:rPr>
        <w:t> </w:t>
      </w:r>
      <w:r>
        <w:rPr>
          <w:spacing w:val="-4"/>
          <w:sz w:val="22"/>
        </w:rPr>
        <w:t>records;</w:t>
      </w:r>
    </w:p>
    <w:p>
      <w:pPr>
        <w:pStyle w:val="ListParagraph"/>
        <w:numPr>
          <w:ilvl w:val="2"/>
          <w:numId w:val="60"/>
        </w:numPr>
        <w:tabs>
          <w:tab w:pos="2800" w:val="left" w:leader="none"/>
        </w:tabs>
        <w:spacing w:line="246" w:lineRule="exact" w:before="6" w:after="0"/>
        <w:ind w:left="2800" w:right="0" w:hanging="540"/>
        <w:jc w:val="left"/>
        <w:rPr>
          <w:sz w:val="22"/>
        </w:rPr>
      </w:pPr>
      <w:r>
        <w:rPr>
          <w:spacing w:val="-6"/>
          <w:sz w:val="22"/>
        </w:rPr>
        <w:t>review</w:t>
      </w:r>
      <w:r>
        <w:rPr>
          <w:spacing w:val="-3"/>
          <w:sz w:val="22"/>
        </w:rPr>
        <w:t> </w:t>
      </w:r>
      <w:r>
        <w:rPr>
          <w:spacing w:val="-6"/>
          <w:sz w:val="22"/>
        </w:rPr>
        <w:t>policies</w:t>
      </w:r>
      <w:r>
        <w:rPr>
          <w:spacing w:val="-1"/>
          <w:sz w:val="22"/>
        </w:rPr>
        <w:t> </w:t>
      </w:r>
      <w:r>
        <w:rPr>
          <w:spacing w:val="-6"/>
          <w:sz w:val="22"/>
        </w:rPr>
        <w:t>and</w:t>
      </w:r>
      <w:r>
        <w:rPr>
          <w:spacing w:val="3"/>
          <w:sz w:val="22"/>
        </w:rPr>
        <w:t> </w:t>
      </w:r>
      <w:r>
        <w:rPr>
          <w:spacing w:val="-6"/>
          <w:sz w:val="22"/>
        </w:rPr>
        <w:t>procedures;</w:t>
      </w:r>
      <w:r>
        <w:rPr>
          <w:spacing w:val="-5"/>
          <w:sz w:val="22"/>
        </w:rPr>
        <w:t> </w:t>
      </w:r>
      <w:r>
        <w:rPr>
          <w:spacing w:val="-6"/>
          <w:sz w:val="22"/>
        </w:rPr>
        <w:t>and</w:t>
      </w:r>
    </w:p>
    <w:p>
      <w:pPr>
        <w:pStyle w:val="ListParagraph"/>
        <w:numPr>
          <w:ilvl w:val="2"/>
          <w:numId w:val="60"/>
        </w:numPr>
        <w:tabs>
          <w:tab w:pos="2800" w:val="left" w:leader="none"/>
        </w:tabs>
        <w:spacing w:line="246" w:lineRule="exact" w:before="0" w:after="0"/>
        <w:ind w:left="2800" w:right="0" w:hanging="540"/>
        <w:jc w:val="left"/>
        <w:rPr>
          <w:sz w:val="22"/>
        </w:rPr>
      </w:pPr>
      <w:r>
        <w:rPr>
          <w:spacing w:val="-6"/>
          <w:sz w:val="22"/>
        </w:rPr>
        <w:t>release</w:t>
      </w:r>
      <w:r>
        <w:rPr>
          <w:spacing w:val="-2"/>
          <w:sz w:val="22"/>
        </w:rPr>
        <w:t> </w:t>
      </w:r>
      <w:r>
        <w:rPr>
          <w:spacing w:val="-6"/>
          <w:sz w:val="22"/>
        </w:rPr>
        <w:t>policies</w:t>
      </w:r>
      <w:r>
        <w:rPr>
          <w:spacing w:val="-1"/>
          <w:sz w:val="22"/>
        </w:rPr>
        <w:t> </w:t>
      </w:r>
      <w:r>
        <w:rPr>
          <w:spacing w:val="-6"/>
          <w:sz w:val="22"/>
        </w:rPr>
        <w:t>and</w:t>
      </w:r>
      <w:r>
        <w:rPr>
          <w:spacing w:val="4"/>
          <w:sz w:val="22"/>
        </w:rPr>
        <w:t> </w:t>
      </w:r>
      <w:r>
        <w:rPr>
          <w:spacing w:val="-6"/>
          <w:sz w:val="22"/>
        </w:rPr>
        <w:t>procedures</w:t>
      </w:r>
      <w:r>
        <w:rPr>
          <w:spacing w:val="-2"/>
          <w:sz w:val="22"/>
        </w:rPr>
        <w:t> </w:t>
      </w:r>
      <w:r>
        <w:rPr>
          <w:spacing w:val="-6"/>
          <w:sz w:val="22"/>
        </w:rPr>
        <w:t>for</w:t>
      </w:r>
      <w:r>
        <w:rPr>
          <w:spacing w:val="5"/>
          <w:sz w:val="22"/>
        </w:rPr>
        <w:t> </w:t>
      </w:r>
      <w:r>
        <w:rPr>
          <w:spacing w:val="-6"/>
          <w:sz w:val="22"/>
        </w:rPr>
        <w:t>University</w:t>
      </w:r>
      <w:r>
        <w:rPr>
          <w:spacing w:val="-2"/>
          <w:sz w:val="22"/>
        </w:rPr>
        <w:t> </w:t>
      </w:r>
      <w:r>
        <w:rPr>
          <w:spacing w:val="-6"/>
          <w:sz w:val="22"/>
        </w:rPr>
        <w:t>employees</w:t>
      </w:r>
      <w:r>
        <w:rPr>
          <w:spacing w:val="-5"/>
          <w:sz w:val="22"/>
        </w:rPr>
        <w:t> </w:t>
      </w:r>
      <w:r>
        <w:rPr>
          <w:spacing w:val="-6"/>
          <w:sz w:val="22"/>
        </w:rPr>
        <w:t>and</w:t>
      </w:r>
      <w:r>
        <w:rPr>
          <w:spacing w:val="4"/>
          <w:sz w:val="22"/>
        </w:rPr>
        <w:t> </w:t>
      </w:r>
      <w:r>
        <w:rPr>
          <w:spacing w:val="-6"/>
          <w:sz w:val="22"/>
        </w:rPr>
        <w:t>agents.</w:t>
      </w:r>
    </w:p>
    <w:p>
      <w:pPr>
        <w:pStyle w:val="BodyText"/>
        <w:spacing w:before="10"/>
      </w:pPr>
    </w:p>
    <w:p>
      <w:pPr>
        <w:pStyle w:val="BodyText"/>
        <w:ind w:left="1720"/>
        <w:jc w:val="both"/>
      </w:pPr>
      <w:r>
        <w:rPr>
          <w:spacing w:val="-4"/>
        </w:rPr>
        <w:t>The</w:t>
      </w:r>
      <w:r>
        <w:rPr>
          <w:spacing w:val="-6"/>
        </w:rPr>
        <w:t> </w:t>
      </w:r>
      <w:r>
        <w:rPr>
          <w:spacing w:val="-4"/>
        </w:rPr>
        <w:t>complete</w:t>
      </w:r>
      <w:r>
        <w:rPr>
          <w:spacing w:val="-8"/>
        </w:rPr>
        <w:t> </w:t>
      </w:r>
      <w:r>
        <w:rPr>
          <w:spacing w:val="-4"/>
        </w:rPr>
        <w:t>policy</w:t>
      </w:r>
      <w:r>
        <w:rPr>
          <w:spacing w:val="-6"/>
        </w:rPr>
        <w:t> </w:t>
      </w:r>
      <w:r>
        <w:rPr>
          <w:spacing w:val="-4"/>
        </w:rPr>
        <w:t>can be</w:t>
      </w:r>
      <w:r>
        <w:rPr>
          <w:spacing w:val="-8"/>
        </w:rPr>
        <w:t> </w:t>
      </w:r>
      <w:r>
        <w:rPr>
          <w:spacing w:val="-4"/>
        </w:rPr>
        <w:t>viewed</w:t>
      </w:r>
      <w:r>
        <w:rPr>
          <w:spacing w:val="-5"/>
        </w:rPr>
        <w:t> </w:t>
      </w:r>
      <w:r>
        <w:rPr>
          <w:spacing w:val="-4"/>
        </w:rPr>
        <w:t>at:</w:t>
      </w:r>
      <w:r>
        <w:rPr>
          <w:spacing w:val="-6"/>
        </w:rPr>
        <w:t> </w:t>
      </w:r>
      <w:hyperlink r:id="rId33">
        <w:r>
          <w:rPr>
            <w:color w:val="0000FF"/>
            <w:spacing w:val="-4"/>
            <w:u w:val="single" w:color="0000FF"/>
          </w:rPr>
          <w:t>https://policy.wnmu.edu/</w:t>
        </w:r>
        <w:r>
          <w:rPr>
            <w:spacing w:val="-4"/>
          </w:rPr>
          <w:t>.</w:t>
        </w:r>
      </w:hyperlink>
    </w:p>
    <w:p>
      <w:pPr>
        <w:pStyle w:val="BodyText"/>
        <w:spacing w:before="14"/>
      </w:pPr>
    </w:p>
    <w:p>
      <w:pPr>
        <w:pStyle w:val="ListParagraph"/>
        <w:numPr>
          <w:ilvl w:val="1"/>
          <w:numId w:val="60"/>
        </w:numPr>
        <w:tabs>
          <w:tab w:pos="1720" w:val="left" w:leader="none"/>
        </w:tabs>
        <w:spacing w:line="240" w:lineRule="auto" w:before="0" w:after="0"/>
        <w:ind w:left="1720" w:right="0" w:hanging="720"/>
        <w:jc w:val="left"/>
        <w:rPr>
          <w:sz w:val="22"/>
        </w:rPr>
      </w:pPr>
      <w:bookmarkStart w:name="VI.7. Attendance at Classes" w:id="195"/>
      <w:bookmarkEnd w:id="195"/>
      <w:r>
        <w:rPr/>
      </w:r>
      <w:bookmarkStart w:name="_bookmark98" w:id="196"/>
      <w:bookmarkEnd w:id="196"/>
      <w:r>
        <w:rPr/>
      </w:r>
      <w:r>
        <w:rPr>
          <w:spacing w:val="-4"/>
          <w:sz w:val="22"/>
          <w:u w:val="single"/>
        </w:rPr>
        <w:t>Attendance</w:t>
      </w:r>
      <w:r>
        <w:rPr>
          <w:spacing w:val="-8"/>
          <w:sz w:val="22"/>
          <w:u w:val="single"/>
        </w:rPr>
        <w:t> </w:t>
      </w:r>
      <w:r>
        <w:rPr>
          <w:spacing w:val="-4"/>
          <w:sz w:val="22"/>
          <w:u w:val="single"/>
        </w:rPr>
        <w:t>at</w:t>
      </w:r>
      <w:r>
        <w:rPr>
          <w:spacing w:val="6"/>
          <w:sz w:val="22"/>
          <w:u w:val="single"/>
        </w:rPr>
        <w:t> </w:t>
      </w:r>
      <w:r>
        <w:rPr>
          <w:spacing w:val="-4"/>
          <w:sz w:val="22"/>
          <w:u w:val="single"/>
        </w:rPr>
        <w:t>Classes</w:t>
      </w:r>
    </w:p>
    <w:p>
      <w:pPr>
        <w:pStyle w:val="BodyText"/>
        <w:spacing w:before="1"/>
      </w:pPr>
    </w:p>
    <w:p>
      <w:pPr>
        <w:pStyle w:val="BodyText"/>
        <w:ind w:left="1720"/>
      </w:pPr>
      <w:r>
        <w:rPr>
          <w:spacing w:val="-4"/>
        </w:rPr>
        <w:t>Students</w:t>
      </w:r>
      <w:r>
        <w:rPr>
          <w:spacing w:val="-10"/>
        </w:rPr>
        <w:t> </w:t>
      </w:r>
      <w:r>
        <w:rPr>
          <w:spacing w:val="-4"/>
        </w:rPr>
        <w:t>are</w:t>
      </w:r>
      <w:r>
        <w:rPr>
          <w:spacing w:val="-6"/>
        </w:rPr>
        <w:t> </w:t>
      </w:r>
      <w:r>
        <w:rPr>
          <w:spacing w:val="-4"/>
        </w:rPr>
        <w:t>normally</w:t>
      </w:r>
      <w:r>
        <w:rPr>
          <w:spacing w:val="-9"/>
        </w:rPr>
        <w:t> </w:t>
      </w:r>
      <w:r>
        <w:rPr>
          <w:spacing w:val="-4"/>
        </w:rPr>
        <w:t>expected</w:t>
      </w:r>
      <w:r>
        <w:rPr>
          <w:spacing w:val="-10"/>
        </w:rPr>
        <w:t> </w:t>
      </w:r>
      <w:r>
        <w:rPr>
          <w:spacing w:val="-4"/>
        </w:rPr>
        <w:t>to</w:t>
      </w:r>
      <w:r>
        <w:rPr>
          <w:spacing w:val="-3"/>
        </w:rPr>
        <w:t> </w:t>
      </w:r>
      <w:r>
        <w:rPr>
          <w:spacing w:val="-4"/>
        </w:rPr>
        <w:t>attend</w:t>
      </w:r>
      <w:r>
        <w:rPr>
          <w:spacing w:val="-8"/>
        </w:rPr>
        <w:t> </w:t>
      </w:r>
      <w:r>
        <w:rPr>
          <w:spacing w:val="-4"/>
        </w:rPr>
        <w:t>all</w:t>
      </w:r>
      <w:r>
        <w:rPr>
          <w:spacing w:val="-3"/>
        </w:rPr>
        <w:t> </w:t>
      </w:r>
      <w:r>
        <w:rPr>
          <w:spacing w:val="-4"/>
        </w:rPr>
        <w:t>meeting</w:t>
      </w:r>
      <w:r>
        <w:rPr>
          <w:spacing w:val="-9"/>
        </w:rPr>
        <w:t> </w:t>
      </w:r>
      <w:r>
        <w:rPr>
          <w:spacing w:val="-4"/>
        </w:rPr>
        <w:t>of</w:t>
      </w:r>
      <w:r>
        <w:rPr>
          <w:spacing w:val="-3"/>
        </w:rPr>
        <w:t> </w:t>
      </w:r>
      <w:r>
        <w:rPr>
          <w:spacing w:val="-4"/>
        </w:rPr>
        <w:t>classes</w:t>
      </w:r>
      <w:r>
        <w:rPr>
          <w:spacing w:val="-7"/>
        </w:rPr>
        <w:t> </w:t>
      </w:r>
      <w:r>
        <w:rPr>
          <w:spacing w:val="-4"/>
        </w:rPr>
        <w:t>in</w:t>
      </w:r>
      <w:r>
        <w:rPr>
          <w:spacing w:val="-3"/>
        </w:rPr>
        <w:t> </w:t>
      </w:r>
      <w:r>
        <w:rPr>
          <w:spacing w:val="-4"/>
        </w:rPr>
        <w:t>which</w:t>
      </w:r>
      <w:r>
        <w:rPr>
          <w:spacing w:val="-8"/>
        </w:rPr>
        <w:t> </w:t>
      </w:r>
      <w:r>
        <w:rPr>
          <w:spacing w:val="-4"/>
        </w:rPr>
        <w:t>they are</w:t>
      </w:r>
      <w:r>
        <w:rPr>
          <w:spacing w:val="-6"/>
        </w:rPr>
        <w:t> </w:t>
      </w:r>
      <w:r>
        <w:rPr>
          <w:spacing w:val="-4"/>
        </w:rPr>
        <w:t>enrolled</w:t>
      </w:r>
      <w:r>
        <w:rPr>
          <w:spacing w:val="-8"/>
        </w:rPr>
        <w:t> </w:t>
      </w:r>
      <w:r>
        <w:rPr>
          <w:spacing w:val="-4"/>
        </w:rPr>
        <w:t>for</w:t>
      </w:r>
      <w:r>
        <w:rPr>
          <w:spacing w:val="-7"/>
        </w:rPr>
        <w:t> </w:t>
      </w:r>
      <w:r>
        <w:rPr>
          <w:spacing w:val="-4"/>
        </w:rPr>
        <w:t>credit.</w:t>
      </w:r>
    </w:p>
    <w:p>
      <w:pPr>
        <w:pStyle w:val="BodyText"/>
        <w:spacing w:before="24"/>
      </w:pPr>
    </w:p>
    <w:p>
      <w:pPr>
        <w:pStyle w:val="ListParagraph"/>
        <w:numPr>
          <w:ilvl w:val="1"/>
          <w:numId w:val="60"/>
        </w:numPr>
        <w:tabs>
          <w:tab w:pos="1720" w:val="left" w:leader="none"/>
        </w:tabs>
        <w:spacing w:line="240" w:lineRule="auto" w:before="0" w:after="0"/>
        <w:ind w:left="1720" w:right="0" w:hanging="720"/>
        <w:jc w:val="left"/>
        <w:rPr>
          <w:sz w:val="22"/>
        </w:rPr>
      </w:pPr>
      <w:bookmarkStart w:name="VI.8. Student Organizations" w:id="197"/>
      <w:bookmarkEnd w:id="197"/>
      <w:r>
        <w:rPr/>
      </w:r>
      <w:bookmarkStart w:name="_bookmark99" w:id="198"/>
      <w:bookmarkEnd w:id="198"/>
      <w:r>
        <w:rPr/>
      </w:r>
      <w:r>
        <w:rPr>
          <w:spacing w:val="-4"/>
          <w:sz w:val="22"/>
          <w:u w:val="single"/>
        </w:rPr>
        <w:t>Student</w:t>
      </w:r>
      <w:r>
        <w:rPr>
          <w:sz w:val="22"/>
          <w:u w:val="single"/>
        </w:rPr>
        <w:t> </w:t>
      </w:r>
      <w:r>
        <w:rPr>
          <w:spacing w:val="-2"/>
          <w:sz w:val="22"/>
          <w:u w:val="single"/>
        </w:rPr>
        <w:t>Organizations</w:t>
      </w:r>
    </w:p>
    <w:p>
      <w:pPr>
        <w:pStyle w:val="BodyText"/>
      </w:pPr>
    </w:p>
    <w:p>
      <w:pPr>
        <w:pStyle w:val="BodyText"/>
        <w:spacing w:line="235" w:lineRule="auto"/>
        <w:ind w:left="1720" w:right="294"/>
        <w:jc w:val="both"/>
      </w:pPr>
      <w:r>
        <w:rPr/>
        <w:t>All</w:t>
      </w:r>
      <w:r>
        <w:rPr>
          <w:spacing w:val="-2"/>
        </w:rPr>
        <w:t> </w:t>
      </w:r>
      <w:r>
        <w:rPr/>
        <w:t>student</w:t>
      </w:r>
      <w:r>
        <w:rPr>
          <w:spacing w:val="-5"/>
        </w:rPr>
        <w:t> </w:t>
      </w:r>
      <w:r>
        <w:rPr/>
        <w:t>organizations</w:t>
      </w:r>
      <w:r>
        <w:rPr>
          <w:spacing w:val="-11"/>
        </w:rPr>
        <w:t> </w:t>
      </w:r>
      <w:r>
        <w:rPr/>
        <w:t>are</w:t>
      </w:r>
      <w:r>
        <w:rPr>
          <w:spacing w:val="-2"/>
        </w:rPr>
        <w:t> </w:t>
      </w:r>
      <w:r>
        <w:rPr/>
        <w:t>required</w:t>
      </w:r>
      <w:r>
        <w:rPr>
          <w:spacing w:val="-6"/>
        </w:rPr>
        <w:t> </w:t>
      </w:r>
      <w:r>
        <w:rPr/>
        <w:t>to</w:t>
      </w:r>
      <w:r>
        <w:rPr>
          <w:spacing w:val="-2"/>
        </w:rPr>
        <w:t> </w:t>
      </w:r>
      <w:r>
        <w:rPr/>
        <w:t>have</w:t>
      </w:r>
      <w:r>
        <w:rPr>
          <w:spacing w:val="-6"/>
        </w:rPr>
        <w:t> </w:t>
      </w:r>
      <w:r>
        <w:rPr/>
        <w:t>an advisor</w:t>
      </w:r>
      <w:r>
        <w:rPr>
          <w:spacing w:val="-4"/>
        </w:rPr>
        <w:t> </w:t>
      </w:r>
      <w:r>
        <w:rPr/>
        <w:t>selected</w:t>
      </w:r>
      <w:r>
        <w:rPr>
          <w:spacing w:val="-5"/>
        </w:rPr>
        <w:t> </w:t>
      </w:r>
      <w:r>
        <w:rPr/>
        <w:t>from</w:t>
      </w:r>
      <w:r>
        <w:rPr>
          <w:spacing w:val="-5"/>
        </w:rPr>
        <w:t> </w:t>
      </w:r>
      <w:r>
        <w:rPr/>
        <w:t>the</w:t>
      </w:r>
      <w:r>
        <w:rPr>
          <w:spacing w:val="-2"/>
        </w:rPr>
        <w:t> </w:t>
      </w:r>
      <w:r>
        <w:rPr/>
        <w:t>University</w:t>
      </w:r>
      <w:r>
        <w:rPr>
          <w:spacing w:val="-7"/>
        </w:rPr>
        <w:t> </w:t>
      </w:r>
      <w:r>
        <w:rPr/>
        <w:t>faculty</w:t>
      </w:r>
      <w:r>
        <w:rPr>
          <w:spacing w:val="-6"/>
        </w:rPr>
        <w:t> </w:t>
      </w:r>
      <w:r>
        <w:rPr/>
        <w:t>or staff.</w:t>
      </w:r>
      <w:r>
        <w:rPr>
          <w:spacing w:val="11"/>
        </w:rPr>
        <w:t> </w:t>
      </w:r>
      <w:r>
        <w:rPr/>
        <w:t>Advisors</w:t>
      </w:r>
      <w:r>
        <w:rPr>
          <w:spacing w:val="-14"/>
        </w:rPr>
        <w:t> </w:t>
      </w:r>
      <w:r>
        <w:rPr/>
        <w:t>are</w:t>
      </w:r>
      <w:r>
        <w:rPr>
          <w:spacing w:val="-13"/>
        </w:rPr>
        <w:t> </w:t>
      </w:r>
      <w:r>
        <w:rPr/>
        <w:t>assigned</w:t>
      </w:r>
      <w:r>
        <w:rPr>
          <w:spacing w:val="-14"/>
        </w:rPr>
        <w:t> </w:t>
      </w:r>
      <w:r>
        <w:rPr/>
        <w:t>to</w:t>
      </w:r>
      <w:r>
        <w:rPr>
          <w:spacing w:val="-13"/>
        </w:rPr>
        <w:t> </w:t>
      </w:r>
      <w:r>
        <w:rPr/>
        <w:t>organizations</w:t>
      </w:r>
      <w:r>
        <w:rPr>
          <w:spacing w:val="-14"/>
        </w:rPr>
        <w:t> </w:t>
      </w:r>
      <w:r>
        <w:rPr/>
        <w:t>that</w:t>
      </w:r>
      <w:r>
        <w:rPr>
          <w:spacing w:val="-13"/>
        </w:rPr>
        <w:t> </w:t>
      </w:r>
      <w:r>
        <w:rPr/>
        <w:t>derive</w:t>
      </w:r>
      <w:r>
        <w:rPr>
          <w:spacing w:val="-14"/>
        </w:rPr>
        <w:t> </w:t>
      </w:r>
      <w:r>
        <w:rPr/>
        <w:t>at</w:t>
      </w:r>
      <w:r>
        <w:rPr>
          <w:spacing w:val="-13"/>
        </w:rPr>
        <w:t> </w:t>
      </w:r>
      <w:r>
        <w:rPr/>
        <w:t>least</w:t>
      </w:r>
      <w:r>
        <w:rPr>
          <w:spacing w:val="-13"/>
        </w:rPr>
        <w:t> </w:t>
      </w:r>
      <w:r>
        <w:rPr/>
        <w:t>partial</w:t>
      </w:r>
      <w:r>
        <w:rPr>
          <w:spacing w:val="-14"/>
        </w:rPr>
        <w:t> </w:t>
      </w:r>
      <w:r>
        <w:rPr/>
        <w:t>funding</w:t>
      </w:r>
      <w:r>
        <w:rPr>
          <w:spacing w:val="-14"/>
        </w:rPr>
        <w:t> </w:t>
      </w:r>
      <w:r>
        <w:rPr/>
        <w:t>from</w:t>
      </w:r>
      <w:r>
        <w:rPr>
          <w:spacing w:val="-12"/>
        </w:rPr>
        <w:t> </w:t>
      </w:r>
      <w:r>
        <w:rPr/>
        <w:t>an</w:t>
      </w:r>
      <w:r>
        <w:rPr>
          <w:spacing w:val="-14"/>
        </w:rPr>
        <w:t> </w:t>
      </w:r>
      <w:r>
        <w:rPr/>
        <w:t>academic unit or from the general University budget.</w:t>
      </w:r>
      <w:r>
        <w:rPr>
          <w:spacing w:val="40"/>
        </w:rPr>
        <w:t> </w:t>
      </w:r>
      <w:r>
        <w:rPr/>
        <w:t>Student</w:t>
      </w:r>
      <w:r>
        <w:rPr>
          <w:spacing w:val="-2"/>
        </w:rPr>
        <w:t> </w:t>
      </w:r>
      <w:r>
        <w:rPr/>
        <w:t>organizations</w:t>
      </w:r>
      <w:r>
        <w:rPr>
          <w:spacing w:val="-2"/>
        </w:rPr>
        <w:t> </w:t>
      </w:r>
      <w:r>
        <w:rPr/>
        <w:t>using entirely</w:t>
      </w:r>
      <w:r>
        <w:rPr>
          <w:spacing w:val="-14"/>
        </w:rPr>
        <w:t> </w:t>
      </w:r>
      <w:r>
        <w:rPr/>
        <w:t>self-generated funds</w:t>
      </w:r>
      <w:r>
        <w:rPr>
          <w:spacing w:val="-14"/>
        </w:rPr>
        <w:t> </w:t>
      </w:r>
      <w:r>
        <w:rPr/>
        <w:t>and/or</w:t>
      </w:r>
      <w:r>
        <w:rPr>
          <w:spacing w:val="-14"/>
        </w:rPr>
        <w:t> </w:t>
      </w:r>
      <w:r>
        <w:rPr/>
        <w:t>student</w:t>
      </w:r>
      <w:r>
        <w:rPr>
          <w:spacing w:val="-14"/>
        </w:rPr>
        <w:t> </w:t>
      </w:r>
      <w:r>
        <w:rPr/>
        <w:t>government</w:t>
      </w:r>
      <w:r>
        <w:rPr>
          <w:spacing w:val="-13"/>
        </w:rPr>
        <w:t> </w:t>
      </w:r>
      <w:r>
        <w:rPr/>
        <w:t>funds</w:t>
      </w:r>
      <w:r>
        <w:rPr>
          <w:spacing w:val="-14"/>
        </w:rPr>
        <w:t> </w:t>
      </w:r>
      <w:r>
        <w:rPr/>
        <w:t>select</w:t>
      </w:r>
      <w:r>
        <w:rPr>
          <w:spacing w:val="-14"/>
        </w:rPr>
        <w:t> </w:t>
      </w:r>
      <w:r>
        <w:rPr/>
        <w:t>advisors</w:t>
      </w:r>
      <w:r>
        <w:rPr>
          <w:spacing w:val="-14"/>
        </w:rPr>
        <w:t> </w:t>
      </w:r>
      <w:r>
        <w:rPr/>
        <w:t>of</w:t>
      </w:r>
      <w:r>
        <w:rPr>
          <w:spacing w:val="-13"/>
        </w:rPr>
        <w:t> </w:t>
      </w:r>
      <w:r>
        <w:rPr/>
        <w:t>their</w:t>
      </w:r>
      <w:r>
        <w:rPr>
          <w:spacing w:val="-14"/>
        </w:rPr>
        <w:t> </w:t>
      </w:r>
      <w:r>
        <w:rPr/>
        <w:t>choice</w:t>
      </w:r>
      <w:r>
        <w:rPr>
          <w:spacing w:val="-14"/>
        </w:rPr>
        <w:t> </w:t>
      </w:r>
      <w:r>
        <w:rPr/>
        <w:t>from</w:t>
      </w:r>
      <w:r>
        <w:rPr>
          <w:spacing w:val="-14"/>
        </w:rPr>
        <w:t> </w:t>
      </w:r>
      <w:r>
        <w:rPr/>
        <w:t>the</w:t>
      </w:r>
      <w:r>
        <w:rPr>
          <w:spacing w:val="-13"/>
        </w:rPr>
        <w:t> </w:t>
      </w:r>
      <w:r>
        <w:rPr/>
        <w:t>University</w:t>
      </w:r>
      <w:r>
        <w:rPr>
          <w:spacing w:val="-14"/>
        </w:rPr>
        <w:t> </w:t>
      </w:r>
      <w:r>
        <w:rPr/>
        <w:t>faculty and staff.</w:t>
      </w:r>
    </w:p>
    <w:p>
      <w:pPr>
        <w:pStyle w:val="BodyText"/>
        <w:spacing w:line="235" w:lineRule="auto" w:before="247"/>
        <w:ind w:left="1721" w:right="296" w:hanging="1"/>
        <w:jc w:val="both"/>
      </w:pPr>
      <w:r>
        <w:rPr>
          <w:spacing w:val="-2"/>
        </w:rPr>
        <w:t>All</w:t>
      </w:r>
      <w:r>
        <w:rPr>
          <w:spacing w:val="-7"/>
        </w:rPr>
        <w:t> </w:t>
      </w:r>
      <w:r>
        <w:rPr>
          <w:spacing w:val="-2"/>
        </w:rPr>
        <w:t>organizational</w:t>
      </w:r>
      <w:r>
        <w:rPr>
          <w:spacing w:val="-12"/>
        </w:rPr>
        <w:t> </w:t>
      </w:r>
      <w:r>
        <w:rPr>
          <w:spacing w:val="-2"/>
        </w:rPr>
        <w:t>events</w:t>
      </w:r>
      <w:r>
        <w:rPr>
          <w:spacing w:val="-9"/>
        </w:rPr>
        <w:t> </w:t>
      </w:r>
      <w:r>
        <w:rPr>
          <w:spacing w:val="-2"/>
        </w:rPr>
        <w:t>must</w:t>
      </w:r>
      <w:r>
        <w:rPr>
          <w:spacing w:val="-7"/>
        </w:rPr>
        <w:t> </w:t>
      </w:r>
      <w:r>
        <w:rPr>
          <w:spacing w:val="-2"/>
        </w:rPr>
        <w:t>receive</w:t>
      </w:r>
      <w:r>
        <w:rPr>
          <w:spacing w:val="-8"/>
        </w:rPr>
        <w:t> </w:t>
      </w:r>
      <w:r>
        <w:rPr>
          <w:spacing w:val="-2"/>
        </w:rPr>
        <w:t>prior</w:t>
      </w:r>
      <w:r>
        <w:rPr>
          <w:spacing w:val="-7"/>
        </w:rPr>
        <w:t> </w:t>
      </w:r>
      <w:r>
        <w:rPr>
          <w:spacing w:val="-2"/>
        </w:rPr>
        <w:t>approval</w:t>
      </w:r>
      <w:r>
        <w:rPr>
          <w:spacing w:val="-10"/>
        </w:rPr>
        <w:t> </w:t>
      </w:r>
      <w:r>
        <w:rPr>
          <w:spacing w:val="-2"/>
        </w:rPr>
        <w:t>of</w:t>
      </w:r>
      <w:r>
        <w:rPr>
          <w:spacing w:val="-5"/>
        </w:rPr>
        <w:t> </w:t>
      </w:r>
      <w:r>
        <w:rPr>
          <w:spacing w:val="-2"/>
        </w:rPr>
        <w:t>the</w:t>
      </w:r>
      <w:r>
        <w:rPr>
          <w:spacing w:val="-7"/>
        </w:rPr>
        <w:t> </w:t>
      </w:r>
      <w:r>
        <w:rPr>
          <w:spacing w:val="-2"/>
        </w:rPr>
        <w:t>advisor</w:t>
      </w:r>
      <w:r>
        <w:rPr>
          <w:spacing w:val="-7"/>
        </w:rPr>
        <w:t> </w:t>
      </w:r>
      <w:r>
        <w:rPr>
          <w:spacing w:val="-2"/>
        </w:rPr>
        <w:t>before</w:t>
      </w:r>
      <w:r>
        <w:rPr>
          <w:spacing w:val="-8"/>
        </w:rPr>
        <w:t> </w:t>
      </w:r>
      <w:r>
        <w:rPr>
          <w:spacing w:val="-2"/>
        </w:rPr>
        <w:t>any</w:t>
      </w:r>
      <w:r>
        <w:rPr>
          <w:spacing w:val="-7"/>
        </w:rPr>
        <w:t> </w:t>
      </w:r>
      <w:r>
        <w:rPr>
          <w:spacing w:val="-2"/>
        </w:rPr>
        <w:t>event</w:t>
      </w:r>
      <w:r>
        <w:rPr>
          <w:spacing w:val="-7"/>
        </w:rPr>
        <w:t> </w:t>
      </w:r>
      <w:r>
        <w:rPr>
          <w:spacing w:val="-2"/>
        </w:rPr>
        <w:t>may</w:t>
      </w:r>
      <w:r>
        <w:rPr>
          <w:spacing w:val="-7"/>
        </w:rPr>
        <w:t> </w:t>
      </w:r>
      <w:r>
        <w:rPr>
          <w:spacing w:val="-2"/>
        </w:rPr>
        <w:t>be</w:t>
      </w:r>
      <w:r>
        <w:rPr>
          <w:spacing w:val="-11"/>
        </w:rPr>
        <w:t> </w:t>
      </w:r>
      <w:r>
        <w:rPr>
          <w:spacing w:val="-2"/>
        </w:rPr>
        <w:t>held, </w:t>
      </w:r>
      <w:r>
        <w:rPr/>
        <w:t>organizational</w:t>
      </w:r>
      <w:r>
        <w:rPr>
          <w:spacing w:val="-8"/>
        </w:rPr>
        <w:t> </w:t>
      </w:r>
      <w:r>
        <w:rPr/>
        <w:t>advisors</w:t>
      </w:r>
      <w:r>
        <w:rPr>
          <w:spacing w:val="-2"/>
        </w:rPr>
        <w:t> </w:t>
      </w:r>
      <w:r>
        <w:rPr/>
        <w:t>are to be present</w:t>
      </w:r>
      <w:r>
        <w:rPr>
          <w:spacing w:val="-1"/>
        </w:rPr>
        <w:t> </w:t>
      </w:r>
      <w:r>
        <w:rPr/>
        <w:t>at all events scheduled</w:t>
      </w:r>
      <w:r>
        <w:rPr>
          <w:spacing w:val="-3"/>
        </w:rPr>
        <w:t> </w:t>
      </w:r>
      <w:r>
        <w:rPr/>
        <w:t>by the group</w:t>
      </w:r>
      <w:r>
        <w:rPr>
          <w:spacing w:val="-1"/>
        </w:rPr>
        <w:t> </w:t>
      </w:r>
      <w:r>
        <w:rPr/>
        <w:t>including,</w:t>
      </w:r>
      <w:r>
        <w:rPr>
          <w:spacing w:val="-1"/>
        </w:rPr>
        <w:t> </w:t>
      </w:r>
      <w:r>
        <w:rPr/>
        <w:t>but</w:t>
      </w:r>
      <w:r>
        <w:rPr>
          <w:spacing w:val="-5"/>
        </w:rPr>
        <w:t> </w:t>
      </w:r>
      <w:r>
        <w:rPr/>
        <w:t>not </w:t>
      </w:r>
      <w:r>
        <w:rPr>
          <w:spacing w:val="-2"/>
        </w:rPr>
        <w:t>restricted</w:t>
      </w:r>
      <w:r>
        <w:rPr>
          <w:spacing w:val="-8"/>
        </w:rPr>
        <w:t> </w:t>
      </w:r>
      <w:r>
        <w:rPr>
          <w:spacing w:val="-2"/>
        </w:rPr>
        <w:t>to,</w:t>
      </w:r>
      <w:r>
        <w:rPr>
          <w:spacing w:val="-3"/>
        </w:rPr>
        <w:t> </w:t>
      </w:r>
      <w:r>
        <w:rPr>
          <w:spacing w:val="-2"/>
        </w:rPr>
        <w:t>meetings,</w:t>
      </w:r>
      <w:r>
        <w:rPr>
          <w:spacing w:val="-10"/>
        </w:rPr>
        <w:t> </w:t>
      </w:r>
      <w:r>
        <w:rPr>
          <w:spacing w:val="-2"/>
        </w:rPr>
        <w:t>work</w:t>
      </w:r>
      <w:r>
        <w:rPr>
          <w:spacing w:val="-8"/>
        </w:rPr>
        <w:t> </w:t>
      </w:r>
      <w:r>
        <w:rPr>
          <w:spacing w:val="-2"/>
        </w:rPr>
        <w:t>sessions,</w:t>
      </w:r>
      <w:r>
        <w:rPr>
          <w:spacing w:val="-10"/>
        </w:rPr>
        <w:t> </w:t>
      </w:r>
      <w:r>
        <w:rPr>
          <w:spacing w:val="-2"/>
        </w:rPr>
        <w:t>rehearsals,</w:t>
      </w:r>
      <w:r>
        <w:rPr>
          <w:spacing w:val="-10"/>
        </w:rPr>
        <w:t> </w:t>
      </w:r>
      <w:r>
        <w:rPr>
          <w:spacing w:val="-2"/>
        </w:rPr>
        <w:t>activities,</w:t>
      </w:r>
      <w:r>
        <w:rPr>
          <w:spacing w:val="-8"/>
        </w:rPr>
        <w:t> </w:t>
      </w:r>
      <w:r>
        <w:rPr>
          <w:spacing w:val="-2"/>
        </w:rPr>
        <w:t>or performances.</w:t>
      </w:r>
    </w:p>
    <w:p>
      <w:pPr>
        <w:pStyle w:val="BodyText"/>
        <w:spacing w:line="235" w:lineRule="auto" w:before="250"/>
        <w:ind w:left="1721" w:right="293"/>
        <w:jc w:val="both"/>
      </w:pPr>
      <w:r>
        <w:rPr/>
        <w:t>When</w:t>
      </w:r>
      <w:r>
        <w:rPr>
          <w:spacing w:val="-14"/>
        </w:rPr>
        <w:t> </w:t>
      </w:r>
      <w:r>
        <w:rPr/>
        <w:t>any</w:t>
      </w:r>
      <w:r>
        <w:rPr>
          <w:spacing w:val="-14"/>
        </w:rPr>
        <w:t> </w:t>
      </w:r>
      <w:r>
        <w:rPr/>
        <w:t>student</w:t>
      </w:r>
      <w:r>
        <w:rPr>
          <w:spacing w:val="-14"/>
        </w:rPr>
        <w:t> </w:t>
      </w:r>
      <w:r>
        <w:rPr/>
        <w:t>organization</w:t>
      </w:r>
      <w:r>
        <w:rPr>
          <w:spacing w:val="-13"/>
        </w:rPr>
        <w:t> </w:t>
      </w:r>
      <w:r>
        <w:rPr/>
        <w:t>in</w:t>
      </w:r>
      <w:r>
        <w:rPr>
          <w:spacing w:val="-14"/>
        </w:rPr>
        <w:t> </w:t>
      </w:r>
      <w:r>
        <w:rPr/>
        <w:t>the</w:t>
      </w:r>
      <w:r>
        <w:rPr>
          <w:spacing w:val="-14"/>
        </w:rPr>
        <w:t> </w:t>
      </w:r>
      <w:r>
        <w:rPr/>
        <w:t>agency</w:t>
      </w:r>
      <w:r>
        <w:rPr>
          <w:spacing w:val="-14"/>
        </w:rPr>
        <w:t> </w:t>
      </w:r>
      <w:r>
        <w:rPr/>
        <w:t>account</w:t>
      </w:r>
      <w:r>
        <w:rPr>
          <w:spacing w:val="-13"/>
        </w:rPr>
        <w:t> </w:t>
      </w:r>
      <w:r>
        <w:rPr/>
        <w:t>has</w:t>
      </w:r>
      <w:r>
        <w:rPr>
          <w:spacing w:val="-14"/>
        </w:rPr>
        <w:t> </w:t>
      </w:r>
      <w:r>
        <w:rPr/>
        <w:t>been</w:t>
      </w:r>
      <w:r>
        <w:rPr>
          <w:spacing w:val="-14"/>
        </w:rPr>
        <w:t> </w:t>
      </w:r>
      <w:r>
        <w:rPr/>
        <w:t>inactive</w:t>
      </w:r>
      <w:r>
        <w:rPr>
          <w:spacing w:val="-14"/>
        </w:rPr>
        <w:t> </w:t>
      </w:r>
      <w:r>
        <w:rPr/>
        <w:t>for</w:t>
      </w:r>
      <w:r>
        <w:rPr>
          <w:spacing w:val="-13"/>
        </w:rPr>
        <w:t> </w:t>
      </w:r>
      <w:r>
        <w:rPr/>
        <w:t>two</w:t>
      </w:r>
      <w:r>
        <w:rPr>
          <w:spacing w:val="-14"/>
        </w:rPr>
        <w:t> </w:t>
      </w:r>
      <w:r>
        <w:rPr/>
        <w:t>consecutive</w:t>
      </w:r>
      <w:r>
        <w:rPr>
          <w:spacing w:val="-14"/>
        </w:rPr>
        <w:t> </w:t>
      </w:r>
      <w:r>
        <w:rPr/>
        <w:t>fiscal years,</w:t>
      </w:r>
      <w:r>
        <w:rPr>
          <w:spacing w:val="-5"/>
        </w:rPr>
        <w:t> </w:t>
      </w:r>
      <w:r>
        <w:rPr/>
        <w:t>that</w:t>
      </w:r>
      <w:r>
        <w:rPr>
          <w:spacing w:val="-2"/>
        </w:rPr>
        <w:t> </w:t>
      </w:r>
      <w:r>
        <w:rPr/>
        <w:t>organization’s</w:t>
      </w:r>
      <w:r>
        <w:rPr>
          <w:spacing w:val="-12"/>
        </w:rPr>
        <w:t> </w:t>
      </w:r>
      <w:r>
        <w:rPr/>
        <w:t>account</w:t>
      </w:r>
      <w:r>
        <w:rPr>
          <w:spacing w:val="-6"/>
        </w:rPr>
        <w:t> </w:t>
      </w:r>
      <w:r>
        <w:rPr/>
        <w:t>will</w:t>
      </w:r>
      <w:r>
        <w:rPr>
          <w:spacing w:val="-2"/>
        </w:rPr>
        <w:t> </w:t>
      </w:r>
      <w:r>
        <w:rPr/>
        <w:t>be</w:t>
      </w:r>
      <w:r>
        <w:rPr>
          <w:spacing w:val="-2"/>
        </w:rPr>
        <w:t> </w:t>
      </w:r>
      <w:r>
        <w:rPr/>
        <w:t>closed</w:t>
      </w:r>
      <w:r>
        <w:rPr>
          <w:spacing w:val="-5"/>
        </w:rPr>
        <w:t> </w:t>
      </w:r>
      <w:r>
        <w:rPr/>
        <w:t>out</w:t>
      </w:r>
      <w:r>
        <w:rPr>
          <w:spacing w:val="-3"/>
        </w:rPr>
        <w:t> </w:t>
      </w:r>
      <w:r>
        <w:rPr/>
        <w:t>and</w:t>
      </w:r>
      <w:r>
        <w:rPr>
          <w:spacing w:val="-2"/>
        </w:rPr>
        <w:t> </w:t>
      </w:r>
      <w:r>
        <w:rPr/>
        <w:t>any</w:t>
      </w:r>
      <w:r>
        <w:rPr>
          <w:spacing w:val="-2"/>
        </w:rPr>
        <w:t> </w:t>
      </w:r>
      <w:r>
        <w:rPr/>
        <w:t>balance</w:t>
      </w:r>
      <w:r>
        <w:rPr>
          <w:spacing w:val="-7"/>
        </w:rPr>
        <w:t> </w:t>
      </w:r>
      <w:r>
        <w:rPr/>
        <w:t>will</w:t>
      </w:r>
      <w:r>
        <w:rPr>
          <w:spacing w:val="-2"/>
        </w:rPr>
        <w:t> </w:t>
      </w:r>
      <w:r>
        <w:rPr/>
        <w:t>be</w:t>
      </w:r>
      <w:r>
        <w:rPr>
          <w:spacing w:val="-2"/>
        </w:rPr>
        <w:t> </w:t>
      </w:r>
      <w:r>
        <w:rPr/>
        <w:t>transferred</w:t>
      </w:r>
      <w:r>
        <w:rPr>
          <w:spacing w:val="-2"/>
        </w:rPr>
        <w:t> </w:t>
      </w:r>
      <w:r>
        <w:rPr/>
        <w:t>into the Grants</w:t>
      </w:r>
      <w:r>
        <w:rPr>
          <w:spacing w:val="-5"/>
        </w:rPr>
        <w:t> </w:t>
      </w:r>
      <w:r>
        <w:rPr/>
        <w:t>and</w:t>
      </w:r>
      <w:r>
        <w:rPr>
          <w:spacing w:val="-6"/>
        </w:rPr>
        <w:t> </w:t>
      </w:r>
      <w:r>
        <w:rPr/>
        <w:t>Aids</w:t>
      </w:r>
      <w:r>
        <w:rPr>
          <w:spacing w:val="-5"/>
        </w:rPr>
        <w:t> </w:t>
      </w:r>
      <w:r>
        <w:rPr/>
        <w:t>account</w:t>
      </w:r>
      <w:r>
        <w:rPr>
          <w:spacing w:val="-7"/>
        </w:rPr>
        <w:t> </w:t>
      </w:r>
      <w:r>
        <w:rPr/>
        <w:t>for</w:t>
      </w:r>
      <w:r>
        <w:rPr>
          <w:spacing w:val="-4"/>
        </w:rPr>
        <w:t> </w:t>
      </w:r>
      <w:r>
        <w:rPr/>
        <w:t>student</w:t>
      </w:r>
      <w:r>
        <w:rPr>
          <w:spacing w:val="-7"/>
        </w:rPr>
        <w:t> </w:t>
      </w:r>
      <w:r>
        <w:rPr/>
        <w:t>scholarships.</w:t>
      </w:r>
      <w:r>
        <w:rPr>
          <w:spacing w:val="40"/>
        </w:rPr>
        <w:t> </w:t>
      </w:r>
      <w:r>
        <w:rPr/>
        <w:t>The</w:t>
      </w:r>
      <w:r>
        <w:rPr>
          <w:spacing w:val="-4"/>
        </w:rPr>
        <w:t> </w:t>
      </w:r>
      <w:r>
        <w:rPr/>
        <w:t>Fiscal</w:t>
      </w:r>
      <w:r>
        <w:rPr>
          <w:spacing w:val="-7"/>
        </w:rPr>
        <w:t> </w:t>
      </w:r>
      <w:r>
        <w:rPr/>
        <w:t>Services</w:t>
      </w:r>
      <w:r>
        <w:rPr>
          <w:spacing w:val="-8"/>
        </w:rPr>
        <w:t> </w:t>
      </w:r>
      <w:r>
        <w:rPr/>
        <w:t>Director</w:t>
      </w:r>
      <w:r>
        <w:rPr>
          <w:spacing w:val="-8"/>
        </w:rPr>
        <w:t> </w:t>
      </w:r>
      <w:r>
        <w:rPr/>
        <w:t>will</w:t>
      </w:r>
      <w:r>
        <w:rPr>
          <w:spacing w:val="-9"/>
        </w:rPr>
        <w:t> </w:t>
      </w:r>
      <w:r>
        <w:rPr/>
        <w:t>make</w:t>
      </w:r>
      <w:r>
        <w:rPr>
          <w:spacing w:val="-3"/>
        </w:rPr>
        <w:t> </w:t>
      </w:r>
      <w:r>
        <w:rPr/>
        <w:t>every effort to locate</w:t>
      </w:r>
      <w:r>
        <w:rPr>
          <w:spacing w:val="-1"/>
        </w:rPr>
        <w:t> </w:t>
      </w:r>
      <w:r>
        <w:rPr/>
        <w:t>existing</w:t>
      </w:r>
      <w:r>
        <w:rPr>
          <w:spacing w:val="-3"/>
        </w:rPr>
        <w:t> </w:t>
      </w:r>
      <w:r>
        <w:rPr/>
        <w:t>clubs of a corresponding</w:t>
      </w:r>
      <w:r>
        <w:rPr>
          <w:spacing w:val="-7"/>
        </w:rPr>
        <w:t> </w:t>
      </w:r>
      <w:r>
        <w:rPr/>
        <w:t>nature</w:t>
      </w:r>
      <w:r>
        <w:rPr>
          <w:spacing w:val="-3"/>
        </w:rPr>
        <w:t> </w:t>
      </w:r>
      <w:r>
        <w:rPr/>
        <w:t>before</w:t>
      </w:r>
      <w:r>
        <w:rPr>
          <w:spacing w:val="-3"/>
        </w:rPr>
        <w:t> </w:t>
      </w:r>
      <w:r>
        <w:rPr/>
        <w:t>such transfer</w:t>
      </w:r>
      <w:r>
        <w:rPr>
          <w:spacing w:val="-1"/>
        </w:rPr>
        <w:t> </w:t>
      </w:r>
      <w:r>
        <w:rPr/>
        <w:t>of</w:t>
      </w:r>
      <w:r>
        <w:rPr>
          <w:spacing w:val="-8"/>
        </w:rPr>
        <w:t> </w:t>
      </w:r>
      <w:r>
        <w:rPr/>
        <w:t>funds</w:t>
      </w:r>
      <w:r>
        <w:rPr>
          <w:spacing w:val="-10"/>
        </w:rPr>
        <w:t> </w:t>
      </w:r>
      <w:r>
        <w:rPr/>
        <w:t>is</w:t>
      </w:r>
      <w:r>
        <w:rPr>
          <w:spacing w:val="-8"/>
        </w:rPr>
        <w:t> </w:t>
      </w:r>
      <w:r>
        <w:rPr/>
        <w:t>made.</w:t>
      </w:r>
    </w:p>
    <w:p>
      <w:pPr>
        <w:pStyle w:val="BodyText"/>
        <w:spacing w:before="242"/>
        <w:ind w:right="294"/>
        <w:jc w:val="right"/>
      </w:pPr>
      <w:hyperlink w:history="true" w:anchor="_bookmark0">
        <w:r>
          <w:rPr>
            <w:color w:val="0000FF"/>
            <w:spacing w:val="-2"/>
            <w:u w:val="single" w:color="0000FF"/>
          </w:rPr>
          <w:t>Back</w:t>
        </w:r>
        <w:r>
          <w:rPr>
            <w:color w:val="0000FF"/>
            <w:spacing w:val="-10"/>
            <w:u w:val="single" w:color="0000FF"/>
          </w:rPr>
          <w:t> </w:t>
        </w:r>
        <w:r>
          <w:rPr>
            <w:color w:val="0000FF"/>
            <w:spacing w:val="-2"/>
            <w:u w:val="single" w:color="0000FF"/>
          </w:rPr>
          <w:t>to</w:t>
        </w:r>
        <w:r>
          <w:rPr>
            <w:color w:val="0000FF"/>
            <w:spacing w:val="-11"/>
            <w:u w:val="single" w:color="0000FF"/>
          </w:rPr>
          <w:t> </w:t>
        </w:r>
        <w:r>
          <w:rPr>
            <w:color w:val="0000FF"/>
            <w:spacing w:val="-5"/>
            <w:u w:val="single" w:color="0000FF"/>
          </w:rPr>
          <w:t>Top</w:t>
        </w:r>
      </w:hyperlink>
    </w:p>
    <w:p>
      <w:pPr>
        <w:pStyle w:val="BodyText"/>
        <w:spacing w:after="0"/>
        <w:jc w:val="right"/>
        <w:sectPr>
          <w:pgSz w:w="12240" w:h="15840"/>
          <w:pgMar w:header="727" w:footer="458" w:top="940" w:bottom="640" w:left="720" w:right="1080"/>
        </w:sectPr>
      </w:pPr>
    </w:p>
    <w:p>
      <w:pPr>
        <w:pStyle w:val="BodyText"/>
      </w:pPr>
    </w:p>
    <w:p>
      <w:pPr>
        <w:pStyle w:val="BodyText"/>
        <w:spacing w:before="91"/>
      </w:pPr>
    </w:p>
    <w:p>
      <w:pPr>
        <w:spacing w:before="0"/>
        <w:ind w:left="508" w:right="0" w:firstLine="0"/>
        <w:jc w:val="center"/>
        <w:rPr>
          <w:sz w:val="22"/>
        </w:rPr>
      </w:pPr>
      <w:bookmarkStart w:name="CHAPTER VII Instructional Programs" w:id="199"/>
      <w:bookmarkEnd w:id="199"/>
      <w:r>
        <w:rPr/>
      </w:r>
      <w:bookmarkStart w:name="_bookmark100" w:id="200"/>
      <w:bookmarkEnd w:id="200"/>
      <w:r>
        <w:rPr/>
      </w:r>
      <w:r>
        <w:rPr>
          <w:spacing w:val="-2"/>
          <w:sz w:val="22"/>
          <w:u w:val="single"/>
        </w:rPr>
        <w:t>CHAPTER</w:t>
      </w:r>
      <w:r>
        <w:rPr>
          <w:spacing w:val="-9"/>
          <w:sz w:val="22"/>
          <w:u w:val="single"/>
        </w:rPr>
        <w:t> </w:t>
      </w:r>
      <w:r>
        <w:rPr>
          <w:spacing w:val="-5"/>
          <w:sz w:val="22"/>
          <w:u w:val="single"/>
        </w:rPr>
        <w:t>VII</w:t>
      </w:r>
      <w:r>
        <w:rPr>
          <w:spacing w:val="40"/>
          <w:sz w:val="22"/>
          <w:u w:val="single"/>
        </w:rPr>
        <w:t> </w:t>
      </w:r>
    </w:p>
    <w:p>
      <w:pPr>
        <w:pStyle w:val="BodyText"/>
        <w:spacing w:line="352" w:lineRule="auto" w:before="119"/>
        <w:ind w:left="4524" w:right="4068"/>
        <w:jc w:val="center"/>
      </w:pPr>
      <w:r>
        <w:rPr>
          <w:spacing w:val="-4"/>
        </w:rPr>
        <w:t>Instructional </w:t>
      </w:r>
      <w:r>
        <w:rPr>
          <w:spacing w:val="-2"/>
        </w:rPr>
        <w:t>Programs</w:t>
      </w:r>
    </w:p>
    <w:p>
      <w:pPr>
        <w:pStyle w:val="ListParagraph"/>
        <w:numPr>
          <w:ilvl w:val="1"/>
          <w:numId w:val="61"/>
        </w:numPr>
        <w:tabs>
          <w:tab w:pos="1711" w:val="left" w:leader="none"/>
        </w:tabs>
        <w:spacing w:line="264" w:lineRule="auto" w:before="238" w:after="0"/>
        <w:ind w:left="1711" w:right="4956" w:hanging="720"/>
        <w:jc w:val="left"/>
        <w:rPr>
          <w:sz w:val="22"/>
        </w:rPr>
      </w:pPr>
      <w:bookmarkStart w:name="VII.1. Establishing New Programs of Stud" w:id="201"/>
      <w:bookmarkEnd w:id="201"/>
      <w:r>
        <w:rPr/>
      </w:r>
      <w:bookmarkStart w:name="_bookmark101" w:id="202"/>
      <w:bookmarkEnd w:id="202"/>
      <w:r>
        <w:rPr/>
      </w:r>
      <w:r>
        <w:rPr>
          <w:sz w:val="22"/>
          <w:u w:val="single"/>
        </w:rPr>
        <w:t>Establishing New Programs of Study</w:t>
      </w:r>
      <w:r>
        <w:rPr>
          <w:sz w:val="22"/>
        </w:rPr>
        <w:t> </w:t>
      </w:r>
      <w:r>
        <w:rPr>
          <w:spacing w:val="-8"/>
          <w:sz w:val="22"/>
        </w:rPr>
        <w:t>(Adopted July</w:t>
      </w:r>
      <w:r>
        <w:rPr>
          <w:sz w:val="22"/>
        </w:rPr>
        <w:t> </w:t>
      </w:r>
      <w:r>
        <w:rPr>
          <w:spacing w:val="-8"/>
          <w:sz w:val="22"/>
        </w:rPr>
        <w:t>10,</w:t>
      </w:r>
      <w:r>
        <w:rPr>
          <w:spacing w:val="-3"/>
          <w:sz w:val="22"/>
        </w:rPr>
        <w:t> </w:t>
      </w:r>
      <w:r>
        <w:rPr>
          <w:spacing w:val="-8"/>
          <w:sz w:val="22"/>
        </w:rPr>
        <w:t>1992)(Revised 1994,</w:t>
      </w:r>
      <w:r>
        <w:rPr>
          <w:spacing w:val="-3"/>
          <w:sz w:val="22"/>
        </w:rPr>
        <w:t> </w:t>
      </w:r>
      <w:r>
        <w:rPr>
          <w:spacing w:val="-8"/>
          <w:sz w:val="22"/>
        </w:rPr>
        <w:t>1999)</w:t>
      </w:r>
    </w:p>
    <w:p>
      <w:pPr>
        <w:pStyle w:val="BodyText"/>
        <w:spacing w:line="235" w:lineRule="auto" w:before="227"/>
        <w:ind w:left="1711" w:right="295" w:hanging="1"/>
        <w:jc w:val="both"/>
      </w:pPr>
      <w:r>
        <w:rPr/>
        <w:t>The</w:t>
      </w:r>
      <w:r>
        <w:rPr>
          <w:spacing w:val="-1"/>
        </w:rPr>
        <w:t> </w:t>
      </w:r>
      <w:r>
        <w:rPr/>
        <w:t>Board</w:t>
      </w:r>
      <w:r>
        <w:rPr>
          <w:spacing w:val="-1"/>
        </w:rPr>
        <w:t> </w:t>
      </w:r>
      <w:r>
        <w:rPr/>
        <w:t>of Regents</w:t>
      </w:r>
      <w:r>
        <w:rPr>
          <w:spacing w:val="-3"/>
        </w:rPr>
        <w:t> </w:t>
      </w:r>
      <w:r>
        <w:rPr/>
        <w:t>of Western</w:t>
      </w:r>
      <w:r>
        <w:rPr>
          <w:spacing w:val="-2"/>
        </w:rPr>
        <w:t> </w:t>
      </w:r>
      <w:r>
        <w:rPr/>
        <w:t>New</w:t>
      </w:r>
      <w:r>
        <w:rPr>
          <w:spacing w:val="-1"/>
        </w:rPr>
        <w:t> </w:t>
      </w:r>
      <w:r>
        <w:rPr/>
        <w:t>Mexico</w:t>
      </w:r>
      <w:r>
        <w:rPr>
          <w:spacing w:val="-1"/>
        </w:rPr>
        <w:t> </w:t>
      </w:r>
      <w:r>
        <w:rPr/>
        <w:t>University</w:t>
      </w:r>
      <w:r>
        <w:rPr>
          <w:spacing w:val="-6"/>
        </w:rPr>
        <w:t> </w:t>
      </w:r>
      <w:r>
        <w:rPr/>
        <w:t>supports</w:t>
      </w:r>
      <w:r>
        <w:rPr>
          <w:spacing w:val="-1"/>
        </w:rPr>
        <w:t> </w:t>
      </w:r>
      <w:r>
        <w:rPr/>
        <w:t>and encourages</w:t>
      </w:r>
      <w:r>
        <w:rPr>
          <w:spacing w:val="-5"/>
        </w:rPr>
        <w:t> </w:t>
      </w:r>
      <w:r>
        <w:rPr/>
        <w:t>the faculty, staff</w:t>
      </w:r>
      <w:r>
        <w:rPr>
          <w:spacing w:val="-2"/>
        </w:rPr>
        <w:t> </w:t>
      </w:r>
      <w:r>
        <w:rPr/>
        <w:t>and</w:t>
      </w:r>
      <w:r>
        <w:rPr>
          <w:spacing w:val="-7"/>
        </w:rPr>
        <w:t> </w:t>
      </w:r>
      <w:r>
        <w:rPr/>
        <w:t>administration</w:t>
      </w:r>
      <w:r>
        <w:rPr>
          <w:spacing w:val="-7"/>
        </w:rPr>
        <w:t> </w:t>
      </w:r>
      <w:r>
        <w:rPr/>
        <w:t>to be constantly</w:t>
      </w:r>
      <w:r>
        <w:rPr>
          <w:spacing w:val="-3"/>
        </w:rPr>
        <w:t> </w:t>
      </w:r>
      <w:r>
        <w:rPr/>
        <w:t>alert to</w:t>
      </w:r>
      <w:r>
        <w:rPr>
          <w:spacing w:val="-1"/>
        </w:rPr>
        <w:t> </w:t>
      </w:r>
      <w:r>
        <w:rPr/>
        <w:t>societal</w:t>
      </w:r>
      <w:r>
        <w:rPr>
          <w:spacing w:val="-1"/>
        </w:rPr>
        <w:t> </w:t>
      </w:r>
      <w:r>
        <w:rPr/>
        <w:t>changes</w:t>
      </w:r>
      <w:r>
        <w:rPr>
          <w:spacing w:val="-1"/>
        </w:rPr>
        <w:t> </w:t>
      </w:r>
      <w:r>
        <w:rPr/>
        <w:t>that may result in the</w:t>
      </w:r>
      <w:r>
        <w:rPr>
          <w:spacing w:val="-1"/>
        </w:rPr>
        <w:t> </w:t>
      </w:r>
      <w:r>
        <w:rPr/>
        <w:t>need for new</w:t>
      </w:r>
      <w:r>
        <w:rPr>
          <w:spacing w:val="-8"/>
        </w:rPr>
        <w:t> </w:t>
      </w:r>
      <w:r>
        <w:rPr/>
        <w:t>programs</w:t>
      </w:r>
      <w:r>
        <w:rPr>
          <w:spacing w:val="-10"/>
        </w:rPr>
        <w:t> </w:t>
      </w:r>
      <w:r>
        <w:rPr/>
        <w:t>of</w:t>
      </w:r>
      <w:r>
        <w:rPr>
          <w:spacing w:val="-14"/>
        </w:rPr>
        <w:t> </w:t>
      </w:r>
      <w:r>
        <w:rPr/>
        <w:t>study.</w:t>
      </w:r>
      <w:r>
        <w:rPr>
          <w:spacing w:val="69"/>
        </w:rPr>
        <w:t> </w:t>
      </w:r>
      <w:r>
        <w:rPr/>
        <w:t>Such</w:t>
      </w:r>
      <w:r>
        <w:rPr>
          <w:spacing w:val="-9"/>
        </w:rPr>
        <w:t> </w:t>
      </w:r>
      <w:r>
        <w:rPr/>
        <w:t>potential</w:t>
      </w:r>
      <w:r>
        <w:rPr>
          <w:spacing w:val="-13"/>
        </w:rPr>
        <w:t> </w:t>
      </w:r>
      <w:r>
        <w:rPr/>
        <w:t>new</w:t>
      </w:r>
      <w:r>
        <w:rPr>
          <w:spacing w:val="-10"/>
        </w:rPr>
        <w:t> </w:t>
      </w:r>
      <w:r>
        <w:rPr/>
        <w:t>programs</w:t>
      </w:r>
      <w:r>
        <w:rPr>
          <w:spacing w:val="-11"/>
        </w:rPr>
        <w:t> </w:t>
      </w:r>
      <w:r>
        <w:rPr/>
        <w:t>must</w:t>
      </w:r>
      <w:r>
        <w:rPr>
          <w:spacing w:val="-11"/>
        </w:rPr>
        <w:t> </w:t>
      </w:r>
      <w:r>
        <w:rPr/>
        <w:t>be</w:t>
      </w:r>
      <w:r>
        <w:rPr>
          <w:spacing w:val="-8"/>
        </w:rPr>
        <w:t> </w:t>
      </w:r>
      <w:r>
        <w:rPr/>
        <w:t>researched</w:t>
      </w:r>
      <w:r>
        <w:rPr>
          <w:spacing w:val="-12"/>
        </w:rPr>
        <w:t> </w:t>
      </w:r>
      <w:r>
        <w:rPr/>
        <w:t>in</w:t>
      </w:r>
      <w:r>
        <w:rPr>
          <w:spacing w:val="-7"/>
        </w:rPr>
        <w:t> </w:t>
      </w:r>
      <w:r>
        <w:rPr/>
        <w:t>great</w:t>
      </w:r>
      <w:r>
        <w:rPr>
          <w:spacing w:val="-11"/>
        </w:rPr>
        <w:t> </w:t>
      </w:r>
      <w:r>
        <w:rPr/>
        <w:t>detail</w:t>
      </w:r>
      <w:r>
        <w:rPr>
          <w:spacing w:val="-8"/>
        </w:rPr>
        <w:t> </w:t>
      </w:r>
      <w:r>
        <w:rPr/>
        <w:t>in</w:t>
      </w:r>
      <w:r>
        <w:rPr>
          <w:spacing w:val="-7"/>
        </w:rPr>
        <w:t> </w:t>
      </w:r>
      <w:r>
        <w:rPr/>
        <w:t>order that all aspects of implementing such a program are well understood and consistent with the University’s</w:t>
      </w:r>
      <w:r>
        <w:rPr>
          <w:spacing w:val="-8"/>
        </w:rPr>
        <w:t> </w:t>
      </w:r>
      <w:r>
        <w:rPr/>
        <w:t>Mission.</w:t>
      </w:r>
    </w:p>
    <w:p>
      <w:pPr>
        <w:pStyle w:val="BodyText"/>
        <w:spacing w:line="235" w:lineRule="auto" w:before="247"/>
        <w:ind w:left="1710" w:right="435" w:firstLine="1"/>
      </w:pPr>
      <w:r>
        <w:rPr>
          <w:spacing w:val="-2"/>
        </w:rPr>
        <w:t>The</w:t>
      </w:r>
      <w:r>
        <w:rPr>
          <w:spacing w:val="-7"/>
        </w:rPr>
        <w:t> </w:t>
      </w:r>
      <w:r>
        <w:rPr>
          <w:spacing w:val="-2"/>
        </w:rPr>
        <w:t>President,</w:t>
      </w:r>
      <w:r>
        <w:rPr>
          <w:spacing w:val="-11"/>
        </w:rPr>
        <w:t> </w:t>
      </w:r>
      <w:r>
        <w:rPr>
          <w:spacing w:val="-2"/>
        </w:rPr>
        <w:t>in</w:t>
      </w:r>
      <w:r>
        <w:rPr>
          <w:spacing w:val="-3"/>
        </w:rPr>
        <w:t> </w:t>
      </w:r>
      <w:r>
        <w:rPr>
          <w:spacing w:val="-2"/>
        </w:rPr>
        <w:t>consultation</w:t>
      </w:r>
      <w:r>
        <w:rPr>
          <w:spacing w:val="-12"/>
        </w:rPr>
        <w:t> </w:t>
      </w:r>
      <w:r>
        <w:rPr>
          <w:spacing w:val="-2"/>
        </w:rPr>
        <w:t>with</w:t>
      </w:r>
      <w:r>
        <w:rPr>
          <w:spacing w:val="-6"/>
        </w:rPr>
        <w:t> </w:t>
      </w:r>
      <w:r>
        <w:rPr>
          <w:spacing w:val="-2"/>
        </w:rPr>
        <w:t>the</w:t>
      </w:r>
      <w:r>
        <w:rPr>
          <w:spacing w:val="-5"/>
        </w:rPr>
        <w:t> </w:t>
      </w:r>
      <w:r>
        <w:rPr>
          <w:spacing w:val="-2"/>
        </w:rPr>
        <w:t>Vice-President</w:t>
      </w:r>
      <w:r>
        <w:rPr>
          <w:spacing w:val="-14"/>
        </w:rPr>
        <w:t> </w:t>
      </w:r>
      <w:r>
        <w:rPr>
          <w:spacing w:val="-2"/>
        </w:rPr>
        <w:t>for</w:t>
      </w:r>
      <w:r>
        <w:rPr>
          <w:spacing w:val="-5"/>
        </w:rPr>
        <w:t> </w:t>
      </w:r>
      <w:r>
        <w:rPr>
          <w:spacing w:val="-2"/>
        </w:rPr>
        <w:t>Academic</w:t>
      </w:r>
      <w:r>
        <w:rPr>
          <w:spacing w:val="-9"/>
        </w:rPr>
        <w:t> </w:t>
      </w:r>
      <w:r>
        <w:rPr>
          <w:spacing w:val="-2"/>
        </w:rPr>
        <w:t>Affairs,</w:t>
      </w:r>
      <w:r>
        <w:rPr>
          <w:spacing w:val="-9"/>
        </w:rPr>
        <w:t> </w:t>
      </w:r>
      <w:r>
        <w:rPr>
          <w:spacing w:val="-2"/>
        </w:rPr>
        <w:t>shall</w:t>
      </w:r>
      <w:r>
        <w:rPr>
          <w:spacing w:val="-4"/>
        </w:rPr>
        <w:t> </w:t>
      </w:r>
      <w:r>
        <w:rPr>
          <w:spacing w:val="-2"/>
        </w:rPr>
        <w:t>develop</w:t>
      </w:r>
      <w:r>
        <w:rPr>
          <w:spacing w:val="-9"/>
        </w:rPr>
        <w:t> </w:t>
      </w:r>
      <w:r>
        <w:rPr>
          <w:spacing w:val="-2"/>
        </w:rPr>
        <w:t>a </w:t>
      </w:r>
      <w:r>
        <w:rPr>
          <w:spacing w:val="-4"/>
        </w:rPr>
        <w:t>policy</w:t>
      </w:r>
      <w:r>
        <w:rPr>
          <w:spacing w:val="-5"/>
        </w:rPr>
        <w:t> </w:t>
      </w:r>
      <w:r>
        <w:rPr>
          <w:spacing w:val="-4"/>
        </w:rPr>
        <w:t>for establishing</w:t>
      </w:r>
      <w:r>
        <w:rPr>
          <w:spacing w:val="-13"/>
        </w:rPr>
        <w:t> </w:t>
      </w:r>
      <w:r>
        <w:rPr>
          <w:spacing w:val="-4"/>
        </w:rPr>
        <w:t>new</w:t>
      </w:r>
      <w:r>
        <w:rPr>
          <w:spacing w:val="-7"/>
        </w:rPr>
        <w:t> </w:t>
      </w:r>
      <w:r>
        <w:rPr>
          <w:spacing w:val="-4"/>
        </w:rPr>
        <w:t>programs</w:t>
      </w:r>
      <w:r>
        <w:rPr>
          <w:spacing w:val="-7"/>
        </w:rPr>
        <w:t> </w:t>
      </w:r>
      <w:r>
        <w:rPr>
          <w:spacing w:val="-4"/>
        </w:rPr>
        <w:t>of study,</w:t>
      </w:r>
      <w:r>
        <w:rPr>
          <w:spacing w:val="-9"/>
        </w:rPr>
        <w:t> </w:t>
      </w:r>
      <w:r>
        <w:rPr>
          <w:spacing w:val="-4"/>
        </w:rPr>
        <w:t>consistent</w:t>
      </w:r>
      <w:r>
        <w:rPr>
          <w:spacing w:val="-12"/>
        </w:rPr>
        <w:t> </w:t>
      </w:r>
      <w:r>
        <w:rPr>
          <w:spacing w:val="-4"/>
        </w:rPr>
        <w:t>with</w:t>
      </w:r>
      <w:r>
        <w:rPr>
          <w:spacing w:val="-6"/>
        </w:rPr>
        <w:t> </w:t>
      </w:r>
      <w:r>
        <w:rPr>
          <w:spacing w:val="-4"/>
        </w:rPr>
        <w:t>any requirements</w:t>
      </w:r>
      <w:r>
        <w:rPr>
          <w:spacing w:val="-11"/>
        </w:rPr>
        <w:t> </w:t>
      </w:r>
      <w:r>
        <w:rPr>
          <w:spacing w:val="-4"/>
        </w:rPr>
        <w:t>imposed</w:t>
      </w:r>
      <w:r>
        <w:rPr>
          <w:spacing w:val="-9"/>
        </w:rPr>
        <w:t> </w:t>
      </w:r>
      <w:r>
        <w:rPr>
          <w:spacing w:val="-4"/>
        </w:rPr>
        <w:t>by</w:t>
      </w:r>
      <w:r>
        <w:rPr>
          <w:spacing w:val="-5"/>
        </w:rPr>
        <w:t> </w:t>
      </w:r>
      <w:r>
        <w:rPr>
          <w:spacing w:val="-4"/>
        </w:rPr>
        <w:t>the </w:t>
      </w:r>
      <w:r>
        <w:rPr/>
        <w:t>Higher</w:t>
      </w:r>
      <w:r>
        <w:rPr>
          <w:spacing w:val="-9"/>
        </w:rPr>
        <w:t> </w:t>
      </w:r>
      <w:r>
        <w:rPr/>
        <w:t>Education</w:t>
      </w:r>
      <w:r>
        <w:rPr>
          <w:spacing w:val="-5"/>
        </w:rPr>
        <w:t> </w:t>
      </w:r>
      <w:r>
        <w:rPr/>
        <w:t>Department</w:t>
      </w:r>
      <w:r>
        <w:rPr>
          <w:spacing w:val="-12"/>
        </w:rPr>
        <w:t> </w:t>
      </w:r>
      <w:r>
        <w:rPr/>
        <w:t>and</w:t>
      </w:r>
      <w:r>
        <w:rPr>
          <w:spacing w:val="-5"/>
        </w:rPr>
        <w:t> </w:t>
      </w:r>
      <w:r>
        <w:rPr/>
        <w:t>the</w:t>
      </w:r>
      <w:r>
        <w:rPr>
          <w:spacing w:val="-5"/>
        </w:rPr>
        <w:t> </w:t>
      </w:r>
      <w:r>
        <w:rPr/>
        <w:t>following</w:t>
      </w:r>
      <w:r>
        <w:rPr>
          <w:spacing w:val="-12"/>
        </w:rPr>
        <w:t> </w:t>
      </w:r>
      <w:r>
        <w:rPr/>
        <w:t>guidelines.</w:t>
      </w:r>
    </w:p>
    <w:p>
      <w:pPr>
        <w:pStyle w:val="ListParagraph"/>
        <w:numPr>
          <w:ilvl w:val="2"/>
          <w:numId w:val="61"/>
        </w:numPr>
        <w:tabs>
          <w:tab w:pos="2790" w:val="left" w:leader="none"/>
        </w:tabs>
        <w:spacing w:line="237" w:lineRule="auto" w:before="248" w:after="0"/>
        <w:ind w:left="2790" w:right="708" w:hanging="540"/>
        <w:jc w:val="left"/>
        <w:rPr>
          <w:sz w:val="22"/>
        </w:rPr>
      </w:pPr>
      <w:r>
        <w:rPr>
          <w:spacing w:val="-4"/>
          <w:sz w:val="22"/>
        </w:rPr>
        <w:t>A Curriculum</w:t>
      </w:r>
      <w:r>
        <w:rPr>
          <w:spacing w:val="-7"/>
          <w:sz w:val="22"/>
        </w:rPr>
        <w:t> </w:t>
      </w:r>
      <w:r>
        <w:rPr>
          <w:spacing w:val="-4"/>
          <w:sz w:val="22"/>
        </w:rPr>
        <w:t>and Instruction</w:t>
      </w:r>
      <w:r>
        <w:rPr>
          <w:spacing w:val="-8"/>
          <w:sz w:val="22"/>
        </w:rPr>
        <w:t> </w:t>
      </w:r>
      <w:r>
        <w:rPr>
          <w:spacing w:val="-4"/>
          <w:sz w:val="22"/>
        </w:rPr>
        <w:t>Committee</w:t>
      </w:r>
      <w:r>
        <w:rPr>
          <w:spacing w:val="-12"/>
          <w:sz w:val="22"/>
        </w:rPr>
        <w:t> </w:t>
      </w:r>
      <w:r>
        <w:rPr>
          <w:spacing w:val="-4"/>
          <w:sz w:val="22"/>
        </w:rPr>
        <w:t>shall be formed,</w:t>
      </w:r>
      <w:r>
        <w:rPr>
          <w:spacing w:val="-6"/>
          <w:sz w:val="22"/>
        </w:rPr>
        <w:t> </w:t>
      </w:r>
      <w:r>
        <w:rPr>
          <w:spacing w:val="-4"/>
          <w:sz w:val="22"/>
        </w:rPr>
        <w:t>that will be responsible </w:t>
      </w:r>
      <w:r>
        <w:rPr>
          <w:spacing w:val="-2"/>
          <w:sz w:val="22"/>
        </w:rPr>
        <w:t>for reviewing</w:t>
      </w:r>
      <w:r>
        <w:rPr>
          <w:spacing w:val="-7"/>
          <w:sz w:val="22"/>
        </w:rPr>
        <w:t> </w:t>
      </w:r>
      <w:r>
        <w:rPr>
          <w:spacing w:val="-2"/>
          <w:sz w:val="22"/>
        </w:rPr>
        <w:t>and making</w:t>
      </w:r>
      <w:r>
        <w:rPr>
          <w:spacing w:val="-5"/>
          <w:sz w:val="22"/>
        </w:rPr>
        <w:t> </w:t>
      </w:r>
      <w:r>
        <w:rPr>
          <w:spacing w:val="-2"/>
          <w:sz w:val="22"/>
        </w:rPr>
        <w:t>recommendations</w:t>
      </w:r>
      <w:r>
        <w:rPr>
          <w:spacing w:val="-13"/>
          <w:sz w:val="22"/>
        </w:rPr>
        <w:t> </w:t>
      </w:r>
      <w:r>
        <w:rPr>
          <w:spacing w:val="-2"/>
          <w:sz w:val="22"/>
        </w:rPr>
        <w:t>concerning</w:t>
      </w:r>
      <w:r>
        <w:rPr>
          <w:spacing w:val="-10"/>
          <w:sz w:val="22"/>
        </w:rPr>
        <w:t> </w:t>
      </w:r>
      <w:r>
        <w:rPr>
          <w:spacing w:val="-2"/>
          <w:sz w:val="22"/>
        </w:rPr>
        <w:t>new programs</w:t>
      </w:r>
      <w:r>
        <w:rPr>
          <w:spacing w:val="-3"/>
          <w:sz w:val="22"/>
        </w:rPr>
        <w:t> </w:t>
      </w:r>
      <w:r>
        <w:rPr>
          <w:spacing w:val="-2"/>
          <w:sz w:val="22"/>
        </w:rPr>
        <w:t>of study.</w:t>
      </w:r>
    </w:p>
    <w:p>
      <w:pPr>
        <w:pStyle w:val="ListParagraph"/>
        <w:numPr>
          <w:ilvl w:val="2"/>
          <w:numId w:val="61"/>
        </w:numPr>
        <w:tabs>
          <w:tab w:pos="2790" w:val="left" w:leader="none"/>
        </w:tabs>
        <w:spacing w:line="235" w:lineRule="auto" w:before="250" w:after="0"/>
        <w:ind w:left="2790" w:right="985" w:hanging="540"/>
        <w:jc w:val="left"/>
        <w:rPr>
          <w:sz w:val="22"/>
        </w:rPr>
      </w:pPr>
      <w:r>
        <w:rPr>
          <w:sz w:val="22"/>
        </w:rPr>
        <w:t>The</w:t>
      </w:r>
      <w:r>
        <w:rPr>
          <w:spacing w:val="-14"/>
          <w:sz w:val="22"/>
        </w:rPr>
        <w:t> </w:t>
      </w:r>
      <w:r>
        <w:rPr>
          <w:sz w:val="22"/>
        </w:rPr>
        <w:t>Curriculum</w:t>
      </w:r>
      <w:r>
        <w:rPr>
          <w:spacing w:val="-14"/>
          <w:sz w:val="22"/>
        </w:rPr>
        <w:t> </w:t>
      </w:r>
      <w:r>
        <w:rPr>
          <w:sz w:val="22"/>
        </w:rPr>
        <w:t>and</w:t>
      </w:r>
      <w:r>
        <w:rPr>
          <w:spacing w:val="-14"/>
          <w:sz w:val="22"/>
        </w:rPr>
        <w:t> </w:t>
      </w:r>
      <w:r>
        <w:rPr>
          <w:sz w:val="22"/>
        </w:rPr>
        <w:t>Instruction</w:t>
      </w:r>
      <w:r>
        <w:rPr>
          <w:spacing w:val="-13"/>
          <w:sz w:val="22"/>
        </w:rPr>
        <w:t> </w:t>
      </w:r>
      <w:r>
        <w:rPr>
          <w:sz w:val="22"/>
        </w:rPr>
        <w:t>Committee</w:t>
      </w:r>
      <w:r>
        <w:rPr>
          <w:spacing w:val="-14"/>
          <w:sz w:val="22"/>
        </w:rPr>
        <w:t> </w:t>
      </w:r>
      <w:r>
        <w:rPr>
          <w:sz w:val="22"/>
        </w:rPr>
        <w:t>will</w:t>
      </w:r>
      <w:r>
        <w:rPr>
          <w:spacing w:val="-12"/>
          <w:sz w:val="22"/>
        </w:rPr>
        <w:t> </w:t>
      </w:r>
      <w:r>
        <w:rPr>
          <w:sz w:val="22"/>
        </w:rPr>
        <w:t>make</w:t>
      </w:r>
      <w:r>
        <w:rPr>
          <w:spacing w:val="-12"/>
          <w:sz w:val="22"/>
        </w:rPr>
        <w:t> </w:t>
      </w:r>
      <w:r>
        <w:rPr>
          <w:sz w:val="22"/>
        </w:rPr>
        <w:t>its</w:t>
      </w:r>
      <w:r>
        <w:rPr>
          <w:spacing w:val="-11"/>
          <w:sz w:val="22"/>
        </w:rPr>
        <w:t> </w:t>
      </w:r>
      <w:r>
        <w:rPr>
          <w:sz w:val="22"/>
        </w:rPr>
        <w:t>recommendations </w:t>
      </w:r>
      <w:r>
        <w:rPr>
          <w:spacing w:val="-4"/>
          <w:sz w:val="22"/>
        </w:rPr>
        <w:t>concerning new</w:t>
      </w:r>
      <w:r>
        <w:rPr>
          <w:spacing w:val="-6"/>
          <w:sz w:val="22"/>
        </w:rPr>
        <w:t> </w:t>
      </w:r>
      <w:r>
        <w:rPr>
          <w:spacing w:val="-4"/>
          <w:sz w:val="22"/>
        </w:rPr>
        <w:t>programs</w:t>
      </w:r>
      <w:r>
        <w:rPr>
          <w:spacing w:val="-7"/>
          <w:sz w:val="22"/>
        </w:rPr>
        <w:t> </w:t>
      </w:r>
      <w:r>
        <w:rPr>
          <w:spacing w:val="-4"/>
          <w:sz w:val="22"/>
        </w:rPr>
        <w:t>of</w:t>
      </w:r>
      <w:r>
        <w:rPr>
          <w:spacing w:val="-5"/>
          <w:sz w:val="22"/>
        </w:rPr>
        <w:t> </w:t>
      </w:r>
      <w:r>
        <w:rPr>
          <w:spacing w:val="-4"/>
          <w:sz w:val="22"/>
        </w:rPr>
        <w:t>study to the Vice</w:t>
      </w:r>
      <w:r>
        <w:rPr>
          <w:spacing w:val="-6"/>
          <w:sz w:val="22"/>
        </w:rPr>
        <w:t> </w:t>
      </w:r>
      <w:r>
        <w:rPr>
          <w:spacing w:val="-4"/>
          <w:sz w:val="22"/>
        </w:rPr>
        <w:t>President</w:t>
      </w:r>
      <w:r>
        <w:rPr>
          <w:spacing w:val="-9"/>
          <w:sz w:val="22"/>
        </w:rPr>
        <w:t> </w:t>
      </w:r>
      <w:r>
        <w:rPr>
          <w:spacing w:val="-4"/>
          <w:sz w:val="22"/>
        </w:rPr>
        <w:t>for Academic</w:t>
      </w:r>
      <w:r>
        <w:rPr>
          <w:spacing w:val="-11"/>
          <w:sz w:val="22"/>
        </w:rPr>
        <w:t> </w:t>
      </w:r>
      <w:r>
        <w:rPr>
          <w:spacing w:val="-4"/>
          <w:sz w:val="22"/>
        </w:rPr>
        <w:t>Affairs.</w:t>
      </w:r>
    </w:p>
    <w:p>
      <w:pPr>
        <w:pStyle w:val="ListParagraph"/>
        <w:numPr>
          <w:ilvl w:val="2"/>
          <w:numId w:val="61"/>
        </w:numPr>
        <w:tabs>
          <w:tab w:pos="2790" w:val="left" w:leader="none"/>
        </w:tabs>
        <w:spacing w:line="235" w:lineRule="auto" w:before="250" w:after="0"/>
        <w:ind w:left="2790" w:right="688" w:hanging="540"/>
        <w:jc w:val="left"/>
        <w:rPr>
          <w:sz w:val="22"/>
        </w:rPr>
      </w:pPr>
      <w:r>
        <w:rPr>
          <w:spacing w:val="-2"/>
          <w:sz w:val="22"/>
        </w:rPr>
        <w:t>The</w:t>
      </w:r>
      <w:r>
        <w:rPr>
          <w:spacing w:val="-11"/>
          <w:sz w:val="22"/>
        </w:rPr>
        <w:t> </w:t>
      </w:r>
      <w:r>
        <w:rPr>
          <w:spacing w:val="-2"/>
          <w:sz w:val="22"/>
        </w:rPr>
        <w:t>Vice</w:t>
      </w:r>
      <w:r>
        <w:rPr>
          <w:spacing w:val="-10"/>
          <w:sz w:val="22"/>
        </w:rPr>
        <w:t> </w:t>
      </w:r>
      <w:r>
        <w:rPr>
          <w:spacing w:val="-2"/>
          <w:sz w:val="22"/>
        </w:rPr>
        <w:t>President</w:t>
      </w:r>
      <w:r>
        <w:rPr>
          <w:spacing w:val="-12"/>
          <w:sz w:val="22"/>
        </w:rPr>
        <w:t> </w:t>
      </w:r>
      <w:r>
        <w:rPr>
          <w:spacing w:val="-2"/>
          <w:sz w:val="22"/>
        </w:rPr>
        <w:t>for</w:t>
      </w:r>
      <w:r>
        <w:rPr>
          <w:spacing w:val="-7"/>
          <w:sz w:val="22"/>
        </w:rPr>
        <w:t> </w:t>
      </w:r>
      <w:r>
        <w:rPr>
          <w:spacing w:val="-2"/>
          <w:sz w:val="22"/>
        </w:rPr>
        <w:t>Academic</w:t>
      </w:r>
      <w:r>
        <w:rPr>
          <w:spacing w:val="-12"/>
          <w:sz w:val="22"/>
        </w:rPr>
        <w:t> </w:t>
      </w:r>
      <w:r>
        <w:rPr>
          <w:spacing w:val="-2"/>
          <w:sz w:val="22"/>
        </w:rPr>
        <w:t>Affairs</w:t>
      </w:r>
      <w:r>
        <w:rPr>
          <w:spacing w:val="-10"/>
          <w:sz w:val="22"/>
        </w:rPr>
        <w:t> </w:t>
      </w:r>
      <w:r>
        <w:rPr>
          <w:spacing w:val="-2"/>
          <w:sz w:val="22"/>
        </w:rPr>
        <w:t>will</w:t>
      </w:r>
      <w:r>
        <w:rPr>
          <w:spacing w:val="-10"/>
          <w:sz w:val="22"/>
        </w:rPr>
        <w:t> </w:t>
      </w:r>
      <w:r>
        <w:rPr>
          <w:spacing w:val="-2"/>
          <w:sz w:val="22"/>
        </w:rPr>
        <w:t>study</w:t>
      </w:r>
      <w:r>
        <w:rPr>
          <w:spacing w:val="-8"/>
          <w:sz w:val="22"/>
        </w:rPr>
        <w:t> </w:t>
      </w:r>
      <w:r>
        <w:rPr>
          <w:spacing w:val="-2"/>
          <w:sz w:val="22"/>
        </w:rPr>
        <w:t>all</w:t>
      </w:r>
      <w:r>
        <w:rPr>
          <w:spacing w:val="-8"/>
          <w:sz w:val="22"/>
        </w:rPr>
        <w:t> </w:t>
      </w:r>
      <w:r>
        <w:rPr>
          <w:spacing w:val="-2"/>
          <w:sz w:val="22"/>
        </w:rPr>
        <w:t>materials</w:t>
      </w:r>
      <w:r>
        <w:rPr>
          <w:spacing w:val="-10"/>
          <w:sz w:val="22"/>
        </w:rPr>
        <w:t> </w:t>
      </w:r>
      <w:r>
        <w:rPr>
          <w:spacing w:val="-2"/>
          <w:sz w:val="22"/>
        </w:rPr>
        <w:t>submitted</w:t>
      </w:r>
      <w:r>
        <w:rPr>
          <w:spacing w:val="-12"/>
          <w:sz w:val="22"/>
        </w:rPr>
        <w:t> </w:t>
      </w:r>
      <w:r>
        <w:rPr>
          <w:spacing w:val="-2"/>
          <w:sz w:val="22"/>
        </w:rPr>
        <w:t>and consider</w:t>
      </w:r>
      <w:r>
        <w:rPr>
          <w:spacing w:val="-12"/>
          <w:sz w:val="22"/>
        </w:rPr>
        <w:t> </w:t>
      </w:r>
      <w:r>
        <w:rPr>
          <w:spacing w:val="-2"/>
          <w:sz w:val="22"/>
        </w:rPr>
        <w:t>the</w:t>
      </w:r>
      <w:r>
        <w:rPr>
          <w:spacing w:val="-7"/>
          <w:sz w:val="22"/>
        </w:rPr>
        <w:t> </w:t>
      </w:r>
      <w:r>
        <w:rPr>
          <w:spacing w:val="-2"/>
          <w:sz w:val="22"/>
        </w:rPr>
        <w:t>recommendation</w:t>
      </w:r>
      <w:r>
        <w:rPr>
          <w:spacing w:val="-17"/>
          <w:sz w:val="22"/>
        </w:rPr>
        <w:t> </w:t>
      </w:r>
      <w:r>
        <w:rPr>
          <w:spacing w:val="-2"/>
          <w:sz w:val="22"/>
        </w:rPr>
        <w:t>of</w:t>
      </w:r>
      <w:r>
        <w:rPr>
          <w:spacing w:val="-6"/>
          <w:sz w:val="22"/>
        </w:rPr>
        <w:t> </w:t>
      </w:r>
      <w:r>
        <w:rPr>
          <w:spacing w:val="-2"/>
          <w:sz w:val="22"/>
        </w:rPr>
        <w:t>the</w:t>
      </w:r>
      <w:r>
        <w:rPr>
          <w:spacing w:val="-10"/>
          <w:sz w:val="22"/>
        </w:rPr>
        <w:t> </w:t>
      </w:r>
      <w:r>
        <w:rPr>
          <w:spacing w:val="-2"/>
          <w:sz w:val="22"/>
        </w:rPr>
        <w:t>Curriculum</w:t>
      </w:r>
      <w:r>
        <w:rPr>
          <w:spacing w:val="-12"/>
          <w:sz w:val="22"/>
        </w:rPr>
        <w:t> </w:t>
      </w:r>
      <w:r>
        <w:rPr>
          <w:spacing w:val="-2"/>
          <w:sz w:val="22"/>
        </w:rPr>
        <w:t>and</w:t>
      </w:r>
      <w:r>
        <w:rPr>
          <w:spacing w:val="-7"/>
          <w:sz w:val="22"/>
        </w:rPr>
        <w:t> </w:t>
      </w:r>
      <w:r>
        <w:rPr>
          <w:spacing w:val="-2"/>
          <w:sz w:val="22"/>
        </w:rPr>
        <w:t>Instruction</w:t>
      </w:r>
      <w:r>
        <w:rPr>
          <w:spacing w:val="-12"/>
          <w:sz w:val="22"/>
        </w:rPr>
        <w:t> </w:t>
      </w:r>
      <w:r>
        <w:rPr>
          <w:spacing w:val="-2"/>
          <w:sz w:val="22"/>
        </w:rPr>
        <w:t>Committee.</w:t>
      </w:r>
      <w:r>
        <w:rPr>
          <w:spacing w:val="37"/>
          <w:sz w:val="22"/>
        </w:rPr>
        <w:t> </w:t>
      </w:r>
      <w:r>
        <w:rPr>
          <w:spacing w:val="-2"/>
          <w:sz w:val="22"/>
        </w:rPr>
        <w:t>The </w:t>
      </w:r>
      <w:r>
        <w:rPr>
          <w:sz w:val="22"/>
        </w:rPr>
        <w:t>Vice</w:t>
      </w:r>
      <w:r>
        <w:rPr>
          <w:spacing w:val="-14"/>
          <w:sz w:val="22"/>
        </w:rPr>
        <w:t> </w:t>
      </w:r>
      <w:r>
        <w:rPr>
          <w:sz w:val="22"/>
        </w:rPr>
        <w:t>President</w:t>
      </w:r>
      <w:r>
        <w:rPr>
          <w:spacing w:val="-14"/>
          <w:sz w:val="22"/>
        </w:rPr>
        <w:t> </w:t>
      </w:r>
      <w:r>
        <w:rPr>
          <w:sz w:val="22"/>
        </w:rPr>
        <w:t>will</w:t>
      </w:r>
      <w:r>
        <w:rPr>
          <w:spacing w:val="-11"/>
          <w:sz w:val="22"/>
        </w:rPr>
        <w:t> </w:t>
      </w:r>
      <w:r>
        <w:rPr>
          <w:sz w:val="22"/>
        </w:rPr>
        <w:t>then</w:t>
      </w:r>
      <w:r>
        <w:rPr>
          <w:spacing w:val="-12"/>
          <w:sz w:val="22"/>
        </w:rPr>
        <w:t> </w:t>
      </w:r>
      <w:r>
        <w:rPr>
          <w:sz w:val="22"/>
        </w:rPr>
        <w:t>make</w:t>
      </w:r>
      <w:r>
        <w:rPr>
          <w:spacing w:val="-13"/>
          <w:sz w:val="22"/>
        </w:rPr>
        <w:t> </w:t>
      </w:r>
      <w:r>
        <w:rPr>
          <w:sz w:val="22"/>
        </w:rPr>
        <w:t>a</w:t>
      </w:r>
      <w:r>
        <w:rPr>
          <w:spacing w:val="-8"/>
          <w:sz w:val="22"/>
        </w:rPr>
        <w:t> </w:t>
      </w:r>
      <w:r>
        <w:rPr>
          <w:sz w:val="22"/>
        </w:rPr>
        <w:t>recommendation</w:t>
      </w:r>
      <w:r>
        <w:rPr>
          <w:spacing w:val="-15"/>
          <w:sz w:val="22"/>
        </w:rPr>
        <w:t> </w:t>
      </w:r>
      <w:r>
        <w:rPr>
          <w:sz w:val="22"/>
        </w:rPr>
        <w:t>to</w:t>
      </w:r>
      <w:r>
        <w:rPr>
          <w:spacing w:val="-12"/>
          <w:sz w:val="22"/>
        </w:rPr>
        <w:t> </w:t>
      </w:r>
      <w:r>
        <w:rPr>
          <w:sz w:val="22"/>
        </w:rPr>
        <w:t>the</w:t>
      </w:r>
      <w:r>
        <w:rPr>
          <w:spacing w:val="-13"/>
          <w:sz w:val="22"/>
        </w:rPr>
        <w:t> </w:t>
      </w:r>
      <w:r>
        <w:rPr>
          <w:sz w:val="22"/>
        </w:rPr>
        <w:t>President</w:t>
      </w:r>
      <w:r>
        <w:rPr>
          <w:spacing w:val="-14"/>
          <w:sz w:val="22"/>
        </w:rPr>
        <w:t> </w:t>
      </w:r>
      <w:r>
        <w:rPr>
          <w:sz w:val="22"/>
        </w:rPr>
        <w:t>regarding</w:t>
      </w:r>
      <w:r>
        <w:rPr>
          <w:spacing w:val="-14"/>
          <w:sz w:val="22"/>
        </w:rPr>
        <w:t> </w:t>
      </w:r>
      <w:r>
        <w:rPr>
          <w:sz w:val="22"/>
        </w:rPr>
        <w:t>the </w:t>
      </w:r>
      <w:r>
        <w:rPr>
          <w:spacing w:val="-2"/>
          <w:sz w:val="22"/>
        </w:rPr>
        <w:t>program.</w:t>
      </w:r>
    </w:p>
    <w:p>
      <w:pPr>
        <w:pStyle w:val="ListParagraph"/>
        <w:numPr>
          <w:ilvl w:val="2"/>
          <w:numId w:val="61"/>
        </w:numPr>
        <w:tabs>
          <w:tab w:pos="2789" w:val="left" w:leader="none"/>
        </w:tabs>
        <w:spacing w:line="235" w:lineRule="auto" w:before="249" w:after="0"/>
        <w:ind w:left="2789" w:right="1897" w:hanging="540"/>
        <w:jc w:val="left"/>
        <w:rPr>
          <w:sz w:val="22"/>
        </w:rPr>
      </w:pPr>
      <w:r>
        <w:rPr>
          <w:sz w:val="22"/>
        </w:rPr>
        <w:t>To</w:t>
      </w:r>
      <w:r>
        <w:rPr>
          <w:spacing w:val="-4"/>
          <w:sz w:val="22"/>
        </w:rPr>
        <w:t> </w:t>
      </w:r>
      <w:r>
        <w:rPr>
          <w:sz w:val="22"/>
        </w:rPr>
        <w:t>be</w:t>
      </w:r>
      <w:r>
        <w:rPr>
          <w:spacing w:val="-5"/>
          <w:sz w:val="22"/>
        </w:rPr>
        <w:t> </w:t>
      </w:r>
      <w:r>
        <w:rPr>
          <w:sz w:val="22"/>
        </w:rPr>
        <w:t>considered</w:t>
      </w:r>
      <w:r>
        <w:rPr>
          <w:spacing w:val="-11"/>
          <w:sz w:val="22"/>
        </w:rPr>
        <w:t> </w:t>
      </w:r>
      <w:r>
        <w:rPr>
          <w:sz w:val="22"/>
        </w:rPr>
        <w:t>by</w:t>
      </w:r>
      <w:r>
        <w:rPr>
          <w:spacing w:val="-5"/>
          <w:sz w:val="22"/>
        </w:rPr>
        <w:t> </w:t>
      </w:r>
      <w:r>
        <w:rPr>
          <w:sz w:val="22"/>
        </w:rPr>
        <w:t>the</w:t>
      </w:r>
      <w:r>
        <w:rPr>
          <w:spacing w:val="-4"/>
          <w:sz w:val="22"/>
        </w:rPr>
        <w:t> </w:t>
      </w:r>
      <w:r>
        <w:rPr>
          <w:sz w:val="22"/>
        </w:rPr>
        <w:t>Board</w:t>
      </w:r>
      <w:r>
        <w:rPr>
          <w:spacing w:val="-6"/>
          <w:sz w:val="22"/>
        </w:rPr>
        <w:t> </w:t>
      </w:r>
      <w:r>
        <w:rPr>
          <w:sz w:val="22"/>
        </w:rPr>
        <w:t>of</w:t>
      </w:r>
      <w:r>
        <w:rPr>
          <w:spacing w:val="-6"/>
          <w:sz w:val="22"/>
        </w:rPr>
        <w:t> </w:t>
      </w:r>
      <w:r>
        <w:rPr>
          <w:sz w:val="22"/>
        </w:rPr>
        <w:t>Regents</w:t>
      </w:r>
      <w:r>
        <w:rPr>
          <w:spacing w:val="-8"/>
          <w:sz w:val="22"/>
        </w:rPr>
        <w:t> </w:t>
      </w:r>
      <w:r>
        <w:rPr>
          <w:sz w:val="22"/>
        </w:rPr>
        <w:t>for</w:t>
      </w:r>
      <w:r>
        <w:rPr>
          <w:spacing w:val="-5"/>
          <w:sz w:val="22"/>
        </w:rPr>
        <w:t> </w:t>
      </w:r>
      <w:r>
        <w:rPr>
          <w:sz w:val="22"/>
        </w:rPr>
        <w:t>the</w:t>
      </w:r>
      <w:r>
        <w:rPr>
          <w:spacing w:val="-5"/>
          <w:sz w:val="22"/>
        </w:rPr>
        <w:t> </w:t>
      </w:r>
      <w:r>
        <w:rPr>
          <w:sz w:val="22"/>
        </w:rPr>
        <w:t>next</w:t>
      </w:r>
      <w:r>
        <w:rPr>
          <w:spacing w:val="-6"/>
          <w:sz w:val="22"/>
        </w:rPr>
        <w:t> </w:t>
      </w:r>
      <w:r>
        <w:rPr>
          <w:sz w:val="22"/>
        </w:rPr>
        <w:t>academic </w:t>
      </w:r>
      <w:r>
        <w:rPr>
          <w:spacing w:val="-4"/>
          <w:sz w:val="22"/>
        </w:rPr>
        <w:t>year the recommendation</w:t>
      </w:r>
      <w:r>
        <w:rPr>
          <w:spacing w:val="-16"/>
          <w:sz w:val="22"/>
        </w:rPr>
        <w:t> </w:t>
      </w:r>
      <w:r>
        <w:rPr>
          <w:spacing w:val="-4"/>
          <w:sz w:val="22"/>
        </w:rPr>
        <w:t>must be received</w:t>
      </w:r>
      <w:r>
        <w:rPr>
          <w:spacing w:val="-7"/>
          <w:sz w:val="22"/>
        </w:rPr>
        <w:t> </w:t>
      </w:r>
      <w:r>
        <w:rPr>
          <w:spacing w:val="-4"/>
          <w:sz w:val="22"/>
        </w:rPr>
        <w:t>in the President’s</w:t>
      </w:r>
      <w:r>
        <w:rPr>
          <w:spacing w:val="-10"/>
          <w:sz w:val="22"/>
        </w:rPr>
        <w:t> </w:t>
      </w:r>
      <w:r>
        <w:rPr>
          <w:spacing w:val="-4"/>
          <w:sz w:val="22"/>
        </w:rPr>
        <w:t>Office </w:t>
      </w:r>
      <w:r>
        <w:rPr>
          <w:sz w:val="22"/>
        </w:rPr>
        <w:t>on or before February 1.</w:t>
      </w:r>
    </w:p>
    <w:p>
      <w:pPr>
        <w:pStyle w:val="ListParagraph"/>
        <w:numPr>
          <w:ilvl w:val="2"/>
          <w:numId w:val="61"/>
        </w:numPr>
        <w:tabs>
          <w:tab w:pos="2788" w:val="left" w:leader="none"/>
        </w:tabs>
        <w:spacing w:line="235" w:lineRule="auto" w:before="252" w:after="0"/>
        <w:ind w:left="2788" w:right="494" w:hanging="539"/>
        <w:jc w:val="left"/>
        <w:rPr>
          <w:sz w:val="22"/>
        </w:rPr>
      </w:pPr>
      <w:r>
        <w:rPr>
          <w:sz w:val="22"/>
        </w:rPr>
        <w:t>The</w:t>
      </w:r>
      <w:r>
        <w:rPr>
          <w:spacing w:val="-14"/>
          <w:sz w:val="22"/>
        </w:rPr>
        <w:t> </w:t>
      </w:r>
      <w:r>
        <w:rPr>
          <w:sz w:val="22"/>
        </w:rPr>
        <w:t>President</w:t>
      </w:r>
      <w:r>
        <w:rPr>
          <w:spacing w:val="-14"/>
          <w:sz w:val="22"/>
        </w:rPr>
        <w:t> </w:t>
      </w:r>
      <w:r>
        <w:rPr>
          <w:sz w:val="22"/>
        </w:rPr>
        <w:t>will</w:t>
      </w:r>
      <w:r>
        <w:rPr>
          <w:spacing w:val="-13"/>
          <w:sz w:val="22"/>
        </w:rPr>
        <w:t> </w:t>
      </w:r>
      <w:r>
        <w:rPr>
          <w:sz w:val="22"/>
        </w:rPr>
        <w:t>review</w:t>
      </w:r>
      <w:r>
        <w:rPr>
          <w:spacing w:val="-14"/>
          <w:sz w:val="22"/>
        </w:rPr>
        <w:t> </w:t>
      </w:r>
      <w:r>
        <w:rPr>
          <w:sz w:val="22"/>
        </w:rPr>
        <w:t>the</w:t>
      </w:r>
      <w:r>
        <w:rPr>
          <w:spacing w:val="-11"/>
          <w:sz w:val="22"/>
        </w:rPr>
        <w:t> </w:t>
      </w:r>
      <w:r>
        <w:rPr>
          <w:sz w:val="22"/>
        </w:rPr>
        <w:t>recommendations</w:t>
      </w:r>
      <w:r>
        <w:rPr>
          <w:spacing w:val="-16"/>
          <w:sz w:val="22"/>
        </w:rPr>
        <w:t> </w:t>
      </w:r>
      <w:r>
        <w:rPr>
          <w:sz w:val="22"/>
        </w:rPr>
        <w:t>from</w:t>
      </w:r>
      <w:r>
        <w:rPr>
          <w:spacing w:val="-12"/>
          <w:sz w:val="22"/>
        </w:rPr>
        <w:t> </w:t>
      </w:r>
      <w:r>
        <w:rPr>
          <w:sz w:val="22"/>
        </w:rPr>
        <w:t>the</w:t>
      </w:r>
      <w:r>
        <w:rPr>
          <w:spacing w:val="-11"/>
          <w:sz w:val="22"/>
        </w:rPr>
        <w:t> </w:t>
      </w:r>
      <w:r>
        <w:rPr>
          <w:sz w:val="22"/>
        </w:rPr>
        <w:t>Curriculum</w:t>
      </w:r>
      <w:r>
        <w:rPr>
          <w:spacing w:val="-14"/>
          <w:sz w:val="22"/>
        </w:rPr>
        <w:t> </w:t>
      </w:r>
      <w:r>
        <w:rPr>
          <w:sz w:val="22"/>
        </w:rPr>
        <w:t>and Instruction</w:t>
      </w:r>
      <w:r>
        <w:rPr>
          <w:spacing w:val="-14"/>
          <w:sz w:val="22"/>
        </w:rPr>
        <w:t> </w:t>
      </w:r>
      <w:r>
        <w:rPr>
          <w:sz w:val="22"/>
        </w:rPr>
        <w:t>Committee</w:t>
      </w:r>
      <w:r>
        <w:rPr>
          <w:spacing w:val="-14"/>
          <w:sz w:val="22"/>
        </w:rPr>
        <w:t> </w:t>
      </w:r>
      <w:r>
        <w:rPr>
          <w:sz w:val="22"/>
        </w:rPr>
        <w:t>and</w:t>
      </w:r>
      <w:r>
        <w:rPr>
          <w:spacing w:val="-14"/>
          <w:sz w:val="22"/>
        </w:rPr>
        <w:t> </w:t>
      </w:r>
      <w:r>
        <w:rPr>
          <w:sz w:val="22"/>
        </w:rPr>
        <w:t>the</w:t>
      </w:r>
      <w:r>
        <w:rPr>
          <w:spacing w:val="-13"/>
          <w:sz w:val="22"/>
        </w:rPr>
        <w:t> </w:t>
      </w:r>
      <w:r>
        <w:rPr>
          <w:sz w:val="22"/>
        </w:rPr>
        <w:t>Vice</w:t>
      </w:r>
      <w:r>
        <w:rPr>
          <w:spacing w:val="-14"/>
          <w:sz w:val="22"/>
        </w:rPr>
        <w:t> </w:t>
      </w:r>
      <w:r>
        <w:rPr>
          <w:sz w:val="22"/>
        </w:rPr>
        <w:t>President</w:t>
      </w:r>
      <w:r>
        <w:rPr>
          <w:spacing w:val="-14"/>
          <w:sz w:val="22"/>
        </w:rPr>
        <w:t> </w:t>
      </w:r>
      <w:r>
        <w:rPr>
          <w:sz w:val="22"/>
        </w:rPr>
        <w:t>for</w:t>
      </w:r>
      <w:r>
        <w:rPr>
          <w:spacing w:val="-14"/>
          <w:sz w:val="22"/>
        </w:rPr>
        <w:t> </w:t>
      </w:r>
      <w:r>
        <w:rPr>
          <w:sz w:val="22"/>
        </w:rPr>
        <w:t>Academic</w:t>
      </w:r>
      <w:r>
        <w:rPr>
          <w:spacing w:val="-13"/>
          <w:sz w:val="22"/>
        </w:rPr>
        <w:t> </w:t>
      </w:r>
      <w:r>
        <w:rPr>
          <w:sz w:val="22"/>
        </w:rPr>
        <w:t>Affairs</w:t>
      </w:r>
      <w:r>
        <w:rPr>
          <w:spacing w:val="-14"/>
          <w:sz w:val="22"/>
        </w:rPr>
        <w:t> </w:t>
      </w:r>
      <w:r>
        <w:rPr>
          <w:sz w:val="22"/>
        </w:rPr>
        <w:t>and</w:t>
      </w:r>
      <w:r>
        <w:rPr>
          <w:spacing w:val="-14"/>
          <w:sz w:val="22"/>
        </w:rPr>
        <w:t> </w:t>
      </w:r>
      <w:r>
        <w:rPr>
          <w:sz w:val="22"/>
        </w:rPr>
        <w:t>will transmit</w:t>
      </w:r>
      <w:r>
        <w:rPr>
          <w:spacing w:val="-12"/>
          <w:sz w:val="22"/>
        </w:rPr>
        <w:t> </w:t>
      </w:r>
      <w:r>
        <w:rPr>
          <w:sz w:val="22"/>
        </w:rPr>
        <w:t>a</w:t>
      </w:r>
      <w:r>
        <w:rPr>
          <w:spacing w:val="-4"/>
          <w:sz w:val="22"/>
        </w:rPr>
        <w:t> </w:t>
      </w:r>
      <w:r>
        <w:rPr>
          <w:sz w:val="22"/>
        </w:rPr>
        <w:t>final</w:t>
      </w:r>
      <w:r>
        <w:rPr>
          <w:spacing w:val="-6"/>
          <w:sz w:val="22"/>
        </w:rPr>
        <w:t> </w:t>
      </w:r>
      <w:r>
        <w:rPr>
          <w:sz w:val="22"/>
        </w:rPr>
        <w:t>recommendation</w:t>
      </w:r>
      <w:r>
        <w:rPr>
          <w:spacing w:val="-15"/>
          <w:sz w:val="22"/>
        </w:rPr>
        <w:t> </w:t>
      </w:r>
      <w:r>
        <w:rPr>
          <w:sz w:val="22"/>
        </w:rPr>
        <w:t>to</w:t>
      </w:r>
      <w:r>
        <w:rPr>
          <w:spacing w:val="-6"/>
          <w:sz w:val="22"/>
        </w:rPr>
        <w:t> </w:t>
      </w:r>
      <w:r>
        <w:rPr>
          <w:sz w:val="22"/>
        </w:rPr>
        <w:t>the</w:t>
      </w:r>
      <w:r>
        <w:rPr>
          <w:spacing w:val="-6"/>
          <w:sz w:val="22"/>
        </w:rPr>
        <w:t> </w:t>
      </w:r>
      <w:r>
        <w:rPr>
          <w:sz w:val="22"/>
        </w:rPr>
        <w:t>Board</w:t>
      </w:r>
      <w:r>
        <w:rPr>
          <w:spacing w:val="-8"/>
          <w:sz w:val="22"/>
        </w:rPr>
        <w:t> </w:t>
      </w:r>
      <w:r>
        <w:rPr>
          <w:sz w:val="22"/>
        </w:rPr>
        <w:t>of</w:t>
      </w:r>
      <w:r>
        <w:rPr>
          <w:spacing w:val="-8"/>
          <w:sz w:val="22"/>
        </w:rPr>
        <w:t> </w:t>
      </w:r>
      <w:r>
        <w:rPr>
          <w:sz w:val="22"/>
        </w:rPr>
        <w:t>Regents</w:t>
      </w:r>
      <w:r>
        <w:rPr>
          <w:spacing w:val="-12"/>
          <w:sz w:val="22"/>
        </w:rPr>
        <w:t> </w:t>
      </w:r>
      <w:r>
        <w:rPr>
          <w:sz w:val="22"/>
        </w:rPr>
        <w:t>for</w:t>
      </w:r>
      <w:r>
        <w:rPr>
          <w:spacing w:val="-7"/>
          <w:sz w:val="22"/>
        </w:rPr>
        <w:t> </w:t>
      </w:r>
      <w:r>
        <w:rPr>
          <w:sz w:val="22"/>
        </w:rPr>
        <w:t>final</w:t>
      </w:r>
      <w:r>
        <w:rPr>
          <w:spacing w:val="-8"/>
          <w:sz w:val="22"/>
        </w:rPr>
        <w:t> </w:t>
      </w:r>
      <w:r>
        <w:rPr>
          <w:sz w:val="22"/>
        </w:rPr>
        <w:t>action.</w:t>
      </w:r>
      <w:r>
        <w:rPr>
          <w:spacing w:val="40"/>
          <w:sz w:val="22"/>
        </w:rPr>
        <w:t> </w:t>
      </w:r>
      <w:r>
        <w:rPr>
          <w:sz w:val="22"/>
        </w:rPr>
        <w:t>The </w:t>
      </w:r>
      <w:r>
        <w:rPr>
          <w:spacing w:val="-2"/>
          <w:sz w:val="22"/>
        </w:rPr>
        <w:t>President</w:t>
      </w:r>
      <w:r>
        <w:rPr>
          <w:spacing w:val="-14"/>
          <w:sz w:val="22"/>
        </w:rPr>
        <w:t> </w:t>
      </w:r>
      <w:r>
        <w:rPr>
          <w:spacing w:val="-2"/>
          <w:sz w:val="22"/>
        </w:rPr>
        <w:t>will</w:t>
      </w:r>
      <w:r>
        <w:rPr>
          <w:spacing w:val="-12"/>
          <w:sz w:val="22"/>
        </w:rPr>
        <w:t> </w:t>
      </w:r>
      <w:r>
        <w:rPr>
          <w:spacing w:val="-2"/>
          <w:sz w:val="22"/>
        </w:rPr>
        <w:t>also</w:t>
      </w:r>
      <w:r>
        <w:rPr>
          <w:spacing w:val="-12"/>
          <w:sz w:val="22"/>
        </w:rPr>
        <w:t> </w:t>
      </w:r>
      <w:r>
        <w:rPr>
          <w:spacing w:val="-2"/>
          <w:sz w:val="22"/>
        </w:rPr>
        <w:t>inform</w:t>
      </w:r>
      <w:r>
        <w:rPr>
          <w:spacing w:val="-11"/>
          <w:sz w:val="22"/>
        </w:rPr>
        <w:t> </w:t>
      </w:r>
      <w:r>
        <w:rPr>
          <w:spacing w:val="-2"/>
          <w:sz w:val="22"/>
        </w:rPr>
        <w:t>the</w:t>
      </w:r>
      <w:r>
        <w:rPr>
          <w:spacing w:val="-12"/>
          <w:sz w:val="22"/>
        </w:rPr>
        <w:t> </w:t>
      </w:r>
      <w:r>
        <w:rPr>
          <w:spacing w:val="-2"/>
          <w:sz w:val="22"/>
        </w:rPr>
        <w:t>Board</w:t>
      </w:r>
      <w:r>
        <w:rPr>
          <w:spacing w:val="-12"/>
          <w:sz w:val="22"/>
        </w:rPr>
        <w:t> </w:t>
      </w:r>
      <w:r>
        <w:rPr>
          <w:spacing w:val="-2"/>
          <w:sz w:val="22"/>
        </w:rPr>
        <w:t>of</w:t>
      </w:r>
      <w:r>
        <w:rPr>
          <w:spacing w:val="-12"/>
          <w:sz w:val="22"/>
        </w:rPr>
        <w:t> </w:t>
      </w:r>
      <w:r>
        <w:rPr>
          <w:spacing w:val="-2"/>
          <w:sz w:val="22"/>
        </w:rPr>
        <w:t>Regents</w:t>
      </w:r>
      <w:r>
        <w:rPr>
          <w:spacing w:val="-11"/>
          <w:sz w:val="22"/>
        </w:rPr>
        <w:t> </w:t>
      </w:r>
      <w:r>
        <w:rPr>
          <w:spacing w:val="-2"/>
          <w:sz w:val="22"/>
        </w:rPr>
        <w:t>of</w:t>
      </w:r>
      <w:r>
        <w:rPr>
          <w:spacing w:val="-12"/>
          <w:sz w:val="22"/>
        </w:rPr>
        <w:t> </w:t>
      </w:r>
      <w:r>
        <w:rPr>
          <w:spacing w:val="-2"/>
          <w:sz w:val="22"/>
        </w:rPr>
        <w:t>the</w:t>
      </w:r>
      <w:r>
        <w:rPr>
          <w:spacing w:val="-12"/>
          <w:sz w:val="22"/>
        </w:rPr>
        <w:t> </w:t>
      </w:r>
      <w:r>
        <w:rPr>
          <w:spacing w:val="-2"/>
          <w:sz w:val="22"/>
        </w:rPr>
        <w:t>recommendation</w:t>
      </w:r>
      <w:r>
        <w:rPr>
          <w:spacing w:val="-15"/>
          <w:sz w:val="22"/>
        </w:rPr>
        <w:t> </w:t>
      </w:r>
      <w:r>
        <w:rPr>
          <w:spacing w:val="-2"/>
          <w:sz w:val="22"/>
        </w:rPr>
        <w:t>made</w:t>
      </w:r>
      <w:r>
        <w:rPr>
          <w:spacing w:val="-12"/>
          <w:sz w:val="22"/>
        </w:rPr>
        <w:t> </w:t>
      </w:r>
      <w:r>
        <w:rPr>
          <w:spacing w:val="-2"/>
          <w:sz w:val="22"/>
        </w:rPr>
        <w:t>by</w:t>
      </w:r>
      <w:r>
        <w:rPr>
          <w:spacing w:val="-11"/>
          <w:sz w:val="22"/>
        </w:rPr>
        <w:t> </w:t>
      </w:r>
      <w:r>
        <w:rPr>
          <w:spacing w:val="-2"/>
          <w:sz w:val="22"/>
        </w:rPr>
        <w:t>the </w:t>
      </w:r>
      <w:r>
        <w:rPr>
          <w:sz w:val="22"/>
        </w:rPr>
        <w:t>Curriculum and Instruction Committee.</w:t>
      </w:r>
    </w:p>
    <w:p>
      <w:pPr>
        <w:pStyle w:val="BodyText"/>
        <w:spacing w:before="25"/>
      </w:pPr>
    </w:p>
    <w:p>
      <w:pPr>
        <w:pStyle w:val="ListParagraph"/>
        <w:numPr>
          <w:ilvl w:val="1"/>
          <w:numId w:val="61"/>
        </w:numPr>
        <w:tabs>
          <w:tab w:pos="1711" w:val="left" w:leader="none"/>
        </w:tabs>
        <w:spacing w:line="250" w:lineRule="exact" w:before="0" w:after="0"/>
        <w:ind w:left="1711" w:right="0" w:hanging="720"/>
        <w:jc w:val="left"/>
        <w:rPr>
          <w:sz w:val="22"/>
        </w:rPr>
      </w:pPr>
      <w:bookmarkStart w:name="VII.2. Program Evaluation" w:id="203"/>
      <w:bookmarkEnd w:id="203"/>
      <w:r>
        <w:rPr/>
      </w:r>
      <w:bookmarkStart w:name="_bookmark102" w:id="204"/>
      <w:bookmarkEnd w:id="204"/>
      <w:r>
        <w:rPr/>
      </w:r>
      <w:r>
        <w:rPr>
          <w:spacing w:val="-2"/>
          <w:sz w:val="22"/>
          <w:u w:val="single"/>
        </w:rPr>
        <w:t>Program</w:t>
      </w:r>
      <w:r>
        <w:rPr>
          <w:spacing w:val="-11"/>
          <w:sz w:val="22"/>
          <w:u w:val="single"/>
        </w:rPr>
        <w:t> </w:t>
      </w:r>
      <w:r>
        <w:rPr>
          <w:spacing w:val="-2"/>
          <w:sz w:val="22"/>
          <w:u w:val="single"/>
        </w:rPr>
        <w:t>Evaluation</w:t>
      </w:r>
    </w:p>
    <w:p>
      <w:pPr>
        <w:pStyle w:val="BodyText"/>
        <w:spacing w:line="250" w:lineRule="exact"/>
        <w:ind w:left="1711"/>
      </w:pPr>
      <w:r>
        <w:rPr>
          <w:spacing w:val="-8"/>
        </w:rPr>
        <w:t>(Adopted</w:t>
      </w:r>
      <w:r>
        <w:rPr>
          <w:spacing w:val="-4"/>
        </w:rPr>
        <w:t> </w:t>
      </w:r>
      <w:r>
        <w:rPr>
          <w:spacing w:val="-8"/>
        </w:rPr>
        <w:t>July</w:t>
      </w:r>
      <w:r>
        <w:rPr>
          <w:spacing w:val="2"/>
        </w:rPr>
        <w:t> </w:t>
      </w:r>
      <w:r>
        <w:rPr>
          <w:spacing w:val="-8"/>
        </w:rPr>
        <w:t>10,</w:t>
      </w:r>
      <w:r>
        <w:rPr/>
        <w:t> </w:t>
      </w:r>
      <w:r>
        <w:rPr>
          <w:spacing w:val="-8"/>
        </w:rPr>
        <w:t>1992)</w:t>
      </w:r>
      <w:r>
        <w:rPr>
          <w:spacing w:val="6"/>
        </w:rPr>
        <w:t> </w:t>
      </w:r>
      <w:r>
        <w:rPr>
          <w:spacing w:val="-8"/>
        </w:rPr>
        <w:t>(Revised</w:t>
      </w:r>
      <w:r>
        <w:rPr>
          <w:spacing w:val="-3"/>
        </w:rPr>
        <w:t> </w:t>
      </w:r>
      <w:r>
        <w:rPr>
          <w:spacing w:val="-8"/>
        </w:rPr>
        <w:t>1994,</w:t>
      </w:r>
      <w:r>
        <w:rPr/>
        <w:t> </w:t>
      </w:r>
      <w:r>
        <w:rPr>
          <w:spacing w:val="-8"/>
        </w:rPr>
        <w:t>1999,</w:t>
      </w:r>
      <w:r>
        <w:rPr>
          <w:spacing w:val="-4"/>
        </w:rPr>
        <w:t> </w:t>
      </w:r>
      <w:r>
        <w:rPr>
          <w:spacing w:val="-8"/>
        </w:rPr>
        <w:t>2011)</w:t>
      </w:r>
    </w:p>
    <w:p>
      <w:pPr>
        <w:pStyle w:val="BodyText"/>
        <w:spacing w:before="2"/>
      </w:pPr>
    </w:p>
    <w:p>
      <w:pPr>
        <w:pStyle w:val="BodyText"/>
        <w:spacing w:line="232" w:lineRule="auto"/>
        <w:ind w:left="1710" w:right="290"/>
        <w:jc w:val="both"/>
      </w:pPr>
      <w:r>
        <w:rPr/>
        <w:t>The Western New Mexico University Board of Regents supports institutional autonomy in matters</w:t>
      </w:r>
      <w:r>
        <w:rPr>
          <w:spacing w:val="-14"/>
        </w:rPr>
        <w:t> </w:t>
      </w:r>
      <w:r>
        <w:rPr/>
        <w:t>of</w:t>
      </w:r>
      <w:r>
        <w:rPr>
          <w:spacing w:val="-14"/>
        </w:rPr>
        <w:t> </w:t>
      </w:r>
      <w:r>
        <w:rPr/>
        <w:t>internal</w:t>
      </w:r>
      <w:r>
        <w:rPr>
          <w:spacing w:val="-14"/>
        </w:rPr>
        <w:t> </w:t>
      </w:r>
      <w:r>
        <w:rPr/>
        <w:t>management.</w:t>
      </w:r>
      <w:r>
        <w:rPr>
          <w:spacing w:val="-2"/>
        </w:rPr>
        <w:t> </w:t>
      </w:r>
      <w:r>
        <w:rPr/>
        <w:t>Extended</w:t>
      </w:r>
      <w:r>
        <w:rPr>
          <w:spacing w:val="-14"/>
        </w:rPr>
        <w:t> </w:t>
      </w:r>
      <w:r>
        <w:rPr/>
        <w:t>to</w:t>
      </w:r>
      <w:r>
        <w:rPr>
          <w:spacing w:val="-13"/>
        </w:rPr>
        <w:t> </w:t>
      </w:r>
      <w:r>
        <w:rPr/>
        <w:t>program</w:t>
      </w:r>
      <w:r>
        <w:rPr>
          <w:spacing w:val="-14"/>
        </w:rPr>
        <w:t> </w:t>
      </w:r>
      <w:r>
        <w:rPr/>
        <w:t>review,</w:t>
      </w:r>
      <w:r>
        <w:rPr>
          <w:spacing w:val="-14"/>
        </w:rPr>
        <w:t> </w:t>
      </w:r>
      <w:r>
        <w:rPr/>
        <w:t>this</w:t>
      </w:r>
      <w:r>
        <w:rPr>
          <w:spacing w:val="-14"/>
        </w:rPr>
        <w:t> </w:t>
      </w:r>
      <w:r>
        <w:rPr/>
        <w:t>autonomy</w:t>
      </w:r>
      <w:r>
        <w:rPr>
          <w:spacing w:val="-13"/>
        </w:rPr>
        <w:t> </w:t>
      </w:r>
      <w:r>
        <w:rPr/>
        <w:t>means</w:t>
      </w:r>
      <w:r>
        <w:rPr>
          <w:spacing w:val="-14"/>
        </w:rPr>
        <w:t> </w:t>
      </w:r>
      <w:r>
        <w:rPr/>
        <w:t>that</w:t>
      </w:r>
      <w:r>
        <w:rPr>
          <w:spacing w:val="-14"/>
        </w:rPr>
        <w:t> </w:t>
      </w:r>
      <w:r>
        <w:rPr/>
        <w:t>WNMU </w:t>
      </w:r>
      <w:r>
        <w:rPr>
          <w:spacing w:val="-4"/>
        </w:rPr>
        <w:t>assumes primary responsibility</w:t>
      </w:r>
      <w:r>
        <w:rPr>
          <w:spacing w:val="-10"/>
        </w:rPr>
        <w:t> </w:t>
      </w:r>
      <w:r>
        <w:rPr>
          <w:spacing w:val="-4"/>
        </w:rPr>
        <w:t>for developing</w:t>
      </w:r>
      <w:r>
        <w:rPr>
          <w:spacing w:val="-9"/>
        </w:rPr>
        <w:t> </w:t>
      </w:r>
      <w:r>
        <w:rPr>
          <w:spacing w:val="-4"/>
        </w:rPr>
        <w:t>a procedure</w:t>
      </w:r>
      <w:r>
        <w:rPr>
          <w:spacing w:val="-9"/>
        </w:rPr>
        <w:t> </w:t>
      </w:r>
      <w:r>
        <w:rPr>
          <w:spacing w:val="-4"/>
        </w:rPr>
        <w:t>for the review</w:t>
      </w:r>
      <w:r>
        <w:rPr>
          <w:spacing w:val="-9"/>
        </w:rPr>
        <w:t> </w:t>
      </w:r>
      <w:r>
        <w:rPr>
          <w:spacing w:val="-4"/>
        </w:rPr>
        <w:t>of its programs</w:t>
      </w:r>
      <w:r>
        <w:rPr>
          <w:spacing w:val="-7"/>
        </w:rPr>
        <w:t> </w:t>
      </w:r>
      <w:r>
        <w:rPr>
          <w:spacing w:val="-4"/>
        </w:rPr>
        <w:t>within</w:t>
      </w:r>
      <w:r>
        <w:rPr>
          <w:spacing w:val="-6"/>
        </w:rPr>
        <w:t> </w:t>
      </w:r>
      <w:r>
        <w:rPr>
          <w:spacing w:val="-4"/>
        </w:rPr>
        <w:t>the </w:t>
      </w:r>
      <w:r>
        <w:rPr/>
        <w:t>framework</w:t>
      </w:r>
      <w:r>
        <w:rPr>
          <w:spacing w:val="-9"/>
        </w:rPr>
        <w:t> </w:t>
      </w:r>
      <w:r>
        <w:rPr/>
        <w:t>specified</w:t>
      </w:r>
      <w:r>
        <w:rPr>
          <w:spacing w:val="-7"/>
        </w:rPr>
        <w:t> </w:t>
      </w:r>
      <w:r>
        <w:rPr/>
        <w:t>in this</w:t>
      </w:r>
      <w:r>
        <w:rPr>
          <w:spacing w:val="-3"/>
        </w:rPr>
        <w:t> </w:t>
      </w:r>
      <w:r>
        <w:rPr/>
        <w:t>policy.</w:t>
      </w:r>
    </w:p>
    <w:p>
      <w:pPr>
        <w:pStyle w:val="BodyText"/>
        <w:spacing w:before="2"/>
      </w:pPr>
    </w:p>
    <w:p>
      <w:pPr>
        <w:pStyle w:val="BodyText"/>
        <w:spacing w:line="235" w:lineRule="auto"/>
        <w:ind w:left="1710" w:right="295"/>
        <w:jc w:val="both"/>
      </w:pPr>
      <w:r>
        <w:rPr/>
        <w:t>The WNMU program review process should support comprehensive approach, in which all academic</w:t>
      </w:r>
      <w:r>
        <w:rPr>
          <w:spacing w:val="-10"/>
        </w:rPr>
        <w:t> </w:t>
      </w:r>
      <w:r>
        <w:rPr/>
        <w:t>programs</w:t>
      </w:r>
      <w:r>
        <w:rPr>
          <w:spacing w:val="-6"/>
        </w:rPr>
        <w:t> </w:t>
      </w:r>
      <w:r>
        <w:rPr/>
        <w:t>are</w:t>
      </w:r>
      <w:r>
        <w:rPr>
          <w:spacing w:val="-3"/>
        </w:rPr>
        <w:t> </w:t>
      </w:r>
      <w:r>
        <w:rPr/>
        <w:t>evaluated</w:t>
      </w:r>
      <w:r>
        <w:rPr>
          <w:spacing w:val="-7"/>
        </w:rPr>
        <w:t> </w:t>
      </w:r>
      <w:r>
        <w:rPr/>
        <w:t>on</w:t>
      </w:r>
      <w:r>
        <w:rPr>
          <w:spacing w:val="-2"/>
        </w:rPr>
        <w:t> </w:t>
      </w:r>
      <w:r>
        <w:rPr/>
        <w:t>a</w:t>
      </w:r>
      <w:r>
        <w:rPr>
          <w:spacing w:val="-1"/>
        </w:rPr>
        <w:t> </w:t>
      </w:r>
      <w:r>
        <w:rPr/>
        <w:t>regular</w:t>
      </w:r>
      <w:r>
        <w:rPr>
          <w:spacing w:val="-4"/>
        </w:rPr>
        <w:t> </w:t>
      </w:r>
      <w:r>
        <w:rPr/>
        <w:t>basis.</w:t>
      </w:r>
      <w:r>
        <w:rPr>
          <w:spacing w:val="76"/>
        </w:rPr>
        <w:t> </w:t>
      </w:r>
      <w:r>
        <w:rPr/>
        <w:t>Campus-wide</w:t>
      </w:r>
      <w:r>
        <w:rPr>
          <w:spacing w:val="-10"/>
        </w:rPr>
        <w:t> </w:t>
      </w:r>
      <w:r>
        <w:rPr/>
        <w:t>program</w:t>
      </w:r>
      <w:r>
        <w:rPr>
          <w:spacing w:val="-6"/>
        </w:rPr>
        <w:t> </w:t>
      </w:r>
      <w:r>
        <w:rPr/>
        <w:t>evaluation</w:t>
      </w:r>
      <w:r>
        <w:rPr>
          <w:spacing w:val="-8"/>
        </w:rPr>
        <w:t> </w:t>
      </w:r>
      <w:r>
        <w:rPr/>
        <w:t>shall</w:t>
      </w:r>
      <w:r>
        <w:rPr>
          <w:spacing w:val="-4"/>
        </w:rPr>
        <w:t> </w:t>
      </w:r>
      <w:r>
        <w:rPr/>
        <w:t>be conducted</w:t>
      </w:r>
      <w:r>
        <w:rPr>
          <w:spacing w:val="-5"/>
        </w:rPr>
        <w:t> </w:t>
      </w:r>
      <w:r>
        <w:rPr/>
        <w:t>to</w:t>
      </w:r>
      <w:r>
        <w:rPr>
          <w:spacing w:val="-7"/>
        </w:rPr>
        <w:t> </w:t>
      </w:r>
      <w:r>
        <w:rPr/>
        <w:t>provide faculty, staff, administration and the Board of Regents with information about how well each</w:t>
      </w:r>
      <w:r>
        <w:rPr>
          <w:spacing w:val="-14"/>
        </w:rPr>
        <w:t> </w:t>
      </w:r>
      <w:r>
        <w:rPr/>
        <w:t>program</w:t>
      </w:r>
      <w:r>
        <w:rPr>
          <w:spacing w:val="-14"/>
        </w:rPr>
        <w:t> </w:t>
      </w:r>
      <w:r>
        <w:rPr/>
        <w:t>functions</w:t>
      </w:r>
      <w:r>
        <w:rPr>
          <w:spacing w:val="-14"/>
        </w:rPr>
        <w:t> </w:t>
      </w:r>
      <w:r>
        <w:rPr/>
        <w:t>in</w:t>
      </w:r>
      <w:r>
        <w:rPr>
          <w:spacing w:val="-10"/>
        </w:rPr>
        <w:t> </w:t>
      </w:r>
      <w:r>
        <w:rPr/>
        <w:t>relation</w:t>
      </w:r>
      <w:r>
        <w:rPr>
          <w:spacing w:val="-12"/>
        </w:rPr>
        <w:t> </w:t>
      </w:r>
      <w:r>
        <w:rPr/>
        <w:t>to</w:t>
      </w:r>
      <w:r>
        <w:rPr>
          <w:spacing w:val="-9"/>
        </w:rPr>
        <w:t> </w:t>
      </w:r>
      <w:r>
        <w:rPr/>
        <w:t>its</w:t>
      </w:r>
      <w:r>
        <w:rPr>
          <w:spacing w:val="-10"/>
        </w:rPr>
        <w:t> </w:t>
      </w:r>
      <w:r>
        <w:rPr/>
        <w:t>objectives</w:t>
      </w:r>
      <w:r>
        <w:rPr>
          <w:spacing w:val="-14"/>
        </w:rPr>
        <w:t> </w:t>
      </w:r>
      <w:r>
        <w:rPr/>
        <w:t>and</w:t>
      </w:r>
      <w:r>
        <w:rPr>
          <w:spacing w:val="-9"/>
        </w:rPr>
        <w:t> </w:t>
      </w:r>
      <w:r>
        <w:rPr/>
        <w:t>the</w:t>
      </w:r>
      <w:r>
        <w:rPr>
          <w:spacing w:val="-10"/>
        </w:rPr>
        <w:t> </w:t>
      </w:r>
      <w:r>
        <w:rPr/>
        <w:t>needs</w:t>
      </w:r>
      <w:r>
        <w:rPr>
          <w:spacing w:val="-12"/>
        </w:rPr>
        <w:t> </w:t>
      </w:r>
      <w:r>
        <w:rPr/>
        <w:t>of</w:t>
      </w:r>
      <w:r>
        <w:rPr>
          <w:spacing w:val="-11"/>
        </w:rPr>
        <w:t> </w:t>
      </w:r>
      <w:r>
        <w:rPr/>
        <w:t>the</w:t>
      </w:r>
      <w:r>
        <w:rPr>
          <w:spacing w:val="-10"/>
        </w:rPr>
        <w:t> </w:t>
      </w:r>
      <w:r>
        <w:rPr/>
        <w:t>students, </w:t>
      </w:r>
      <w:r>
        <w:rPr>
          <w:spacing w:val="-4"/>
        </w:rPr>
        <w:t>the</w:t>
      </w:r>
      <w:r>
        <w:rPr>
          <w:spacing w:val="-10"/>
        </w:rPr>
        <w:t> </w:t>
      </w:r>
      <w:r>
        <w:rPr>
          <w:spacing w:val="-4"/>
        </w:rPr>
        <w:t>University,</w:t>
      </w:r>
      <w:r>
        <w:rPr>
          <w:spacing w:val="-10"/>
        </w:rPr>
        <w:t> </w:t>
      </w:r>
      <w:r>
        <w:rPr>
          <w:spacing w:val="-4"/>
        </w:rPr>
        <w:t>region</w:t>
      </w:r>
      <w:r>
        <w:rPr>
          <w:spacing w:val="-10"/>
        </w:rPr>
        <w:t> </w:t>
      </w:r>
      <w:r>
        <w:rPr>
          <w:spacing w:val="-4"/>
        </w:rPr>
        <w:t>and</w:t>
      </w:r>
      <w:r>
        <w:rPr>
          <w:spacing w:val="-9"/>
        </w:rPr>
        <w:t> </w:t>
      </w:r>
      <w:r>
        <w:rPr>
          <w:spacing w:val="-4"/>
        </w:rPr>
        <w:t>state.</w:t>
      </w:r>
      <w:r>
        <w:rPr>
          <w:spacing w:val="35"/>
        </w:rPr>
        <w:t> </w:t>
      </w:r>
      <w:r>
        <w:rPr>
          <w:spacing w:val="-4"/>
        </w:rPr>
        <w:t>An</w:t>
      </w:r>
      <w:r>
        <w:rPr>
          <w:spacing w:val="-9"/>
        </w:rPr>
        <w:t> </w:t>
      </w:r>
      <w:r>
        <w:rPr>
          <w:spacing w:val="-4"/>
        </w:rPr>
        <w:t>evaluation</w:t>
      </w:r>
      <w:r>
        <w:rPr>
          <w:spacing w:val="-10"/>
        </w:rPr>
        <w:t> </w:t>
      </w:r>
      <w:r>
        <w:rPr>
          <w:spacing w:val="-4"/>
        </w:rPr>
        <w:t>may</w:t>
      </w:r>
      <w:r>
        <w:rPr>
          <w:spacing w:val="-10"/>
        </w:rPr>
        <w:t> </w:t>
      </w:r>
      <w:r>
        <w:rPr>
          <w:spacing w:val="-4"/>
        </w:rPr>
        <w:t>provide</w:t>
      </w:r>
      <w:r>
        <w:rPr>
          <w:spacing w:val="-10"/>
        </w:rPr>
        <w:t> </w:t>
      </w:r>
      <w:r>
        <w:rPr>
          <w:spacing w:val="-4"/>
        </w:rPr>
        <w:t>justification</w:t>
      </w:r>
      <w:r>
        <w:rPr>
          <w:spacing w:val="-9"/>
        </w:rPr>
        <w:t> </w:t>
      </w:r>
      <w:r>
        <w:rPr>
          <w:spacing w:val="-4"/>
        </w:rPr>
        <w:t>for</w:t>
      </w:r>
      <w:r>
        <w:rPr>
          <w:spacing w:val="-9"/>
        </w:rPr>
        <w:t> </w:t>
      </w:r>
      <w:r>
        <w:rPr>
          <w:spacing w:val="-4"/>
        </w:rPr>
        <w:t>actions</w:t>
      </w:r>
      <w:r>
        <w:rPr>
          <w:spacing w:val="-10"/>
        </w:rPr>
        <w:t> </w:t>
      </w:r>
      <w:r>
        <w:rPr>
          <w:spacing w:val="-4"/>
        </w:rPr>
        <w:t>of</w:t>
      </w:r>
      <w:r>
        <w:rPr>
          <w:spacing w:val="-9"/>
        </w:rPr>
        <w:t> </w:t>
      </w:r>
      <w:r>
        <w:rPr>
          <w:spacing w:val="-4"/>
        </w:rPr>
        <w:t>the</w:t>
      </w:r>
      <w:r>
        <w:rPr>
          <w:spacing w:val="-10"/>
        </w:rPr>
        <w:t> </w:t>
      </w:r>
      <w:r>
        <w:rPr>
          <w:spacing w:val="-4"/>
        </w:rPr>
        <w:t>following </w:t>
      </w:r>
      <w:r>
        <w:rPr>
          <w:spacing w:val="-2"/>
        </w:rPr>
        <w:t>kinds:</w:t>
      </w:r>
    </w:p>
    <w:p>
      <w:pPr>
        <w:pStyle w:val="BodyText"/>
        <w:spacing w:after="0" w:line="235" w:lineRule="auto"/>
        <w:jc w:val="both"/>
        <w:sectPr>
          <w:pgSz w:w="12240" w:h="15840"/>
          <w:pgMar w:header="727" w:footer="458" w:top="980" w:bottom="640" w:left="720" w:right="1080"/>
        </w:sectPr>
      </w:pPr>
    </w:p>
    <w:p>
      <w:pPr>
        <w:pStyle w:val="ListParagraph"/>
        <w:numPr>
          <w:ilvl w:val="0"/>
          <w:numId w:val="62"/>
        </w:numPr>
        <w:tabs>
          <w:tab w:pos="2791" w:val="left" w:leader="none"/>
        </w:tabs>
        <w:spacing w:line="240" w:lineRule="auto" w:before="196" w:after="0"/>
        <w:ind w:left="2791" w:right="0" w:hanging="540"/>
        <w:jc w:val="left"/>
        <w:rPr>
          <w:sz w:val="22"/>
        </w:rPr>
      </w:pPr>
      <w:r>
        <w:rPr>
          <w:spacing w:val="-4"/>
          <w:sz w:val="22"/>
        </w:rPr>
        <w:t>Confirmation</w:t>
      </w:r>
      <w:r>
        <w:rPr>
          <w:spacing w:val="-11"/>
          <w:sz w:val="22"/>
        </w:rPr>
        <w:t> </w:t>
      </w:r>
      <w:r>
        <w:rPr>
          <w:spacing w:val="-4"/>
          <w:sz w:val="22"/>
        </w:rPr>
        <w:t>of</w:t>
      </w:r>
      <w:r>
        <w:rPr>
          <w:sz w:val="22"/>
        </w:rPr>
        <w:t> </w:t>
      </w:r>
      <w:r>
        <w:rPr>
          <w:spacing w:val="-4"/>
          <w:sz w:val="22"/>
        </w:rPr>
        <w:t>the</w:t>
      </w:r>
      <w:r>
        <w:rPr>
          <w:spacing w:val="-2"/>
          <w:sz w:val="22"/>
        </w:rPr>
        <w:t> </w:t>
      </w:r>
      <w:r>
        <w:rPr>
          <w:spacing w:val="-4"/>
          <w:sz w:val="22"/>
        </w:rPr>
        <w:t>validity</w:t>
      </w:r>
      <w:r>
        <w:rPr>
          <w:spacing w:val="-9"/>
          <w:sz w:val="22"/>
        </w:rPr>
        <w:t> </w:t>
      </w:r>
      <w:r>
        <w:rPr>
          <w:spacing w:val="-4"/>
          <w:sz w:val="22"/>
        </w:rPr>
        <w:t>of</w:t>
      </w:r>
      <w:r>
        <w:rPr>
          <w:sz w:val="22"/>
        </w:rPr>
        <w:t> </w:t>
      </w:r>
      <w:r>
        <w:rPr>
          <w:spacing w:val="-4"/>
          <w:sz w:val="22"/>
        </w:rPr>
        <w:t>the</w:t>
      </w:r>
      <w:r>
        <w:rPr>
          <w:spacing w:val="-5"/>
          <w:sz w:val="22"/>
        </w:rPr>
        <w:t> </w:t>
      </w:r>
      <w:r>
        <w:rPr>
          <w:spacing w:val="-4"/>
          <w:sz w:val="22"/>
        </w:rPr>
        <w:t>program.</w:t>
      </w:r>
    </w:p>
    <w:p>
      <w:pPr>
        <w:pStyle w:val="BodyText"/>
        <w:spacing w:before="9"/>
      </w:pPr>
    </w:p>
    <w:p>
      <w:pPr>
        <w:pStyle w:val="ListParagraph"/>
        <w:numPr>
          <w:ilvl w:val="0"/>
          <w:numId w:val="62"/>
        </w:numPr>
        <w:tabs>
          <w:tab w:pos="2790" w:val="left" w:leader="none"/>
        </w:tabs>
        <w:spacing w:line="235" w:lineRule="auto" w:before="0" w:after="0"/>
        <w:ind w:left="2790" w:right="483" w:hanging="541"/>
        <w:jc w:val="left"/>
        <w:rPr>
          <w:sz w:val="22"/>
        </w:rPr>
      </w:pPr>
      <w:r>
        <w:rPr>
          <w:sz w:val="22"/>
        </w:rPr>
        <w:t>Reconsideration</w:t>
      </w:r>
      <w:r>
        <w:rPr>
          <w:spacing w:val="40"/>
          <w:sz w:val="22"/>
        </w:rPr>
        <w:t> </w:t>
      </w:r>
      <w:r>
        <w:rPr>
          <w:sz w:val="22"/>
        </w:rPr>
        <w:t>and</w:t>
      </w:r>
      <w:r>
        <w:rPr>
          <w:spacing w:val="70"/>
          <w:sz w:val="22"/>
        </w:rPr>
        <w:t> </w:t>
      </w:r>
      <w:r>
        <w:rPr>
          <w:sz w:val="22"/>
        </w:rPr>
        <w:t>possible</w:t>
      </w:r>
      <w:r>
        <w:rPr>
          <w:spacing w:val="66"/>
          <w:sz w:val="22"/>
        </w:rPr>
        <w:t> </w:t>
      </w:r>
      <w:r>
        <w:rPr>
          <w:sz w:val="22"/>
        </w:rPr>
        <w:t>redefinition</w:t>
      </w:r>
      <w:r>
        <w:rPr>
          <w:spacing w:val="64"/>
          <w:sz w:val="22"/>
        </w:rPr>
        <w:t> </w:t>
      </w:r>
      <w:r>
        <w:rPr>
          <w:sz w:val="22"/>
        </w:rPr>
        <w:t>of</w:t>
      </w:r>
      <w:r>
        <w:rPr>
          <w:spacing w:val="70"/>
          <w:sz w:val="22"/>
        </w:rPr>
        <w:t> </w:t>
      </w:r>
      <w:r>
        <w:rPr>
          <w:sz w:val="22"/>
        </w:rPr>
        <w:t>the</w:t>
      </w:r>
      <w:r>
        <w:rPr>
          <w:spacing w:val="67"/>
          <w:sz w:val="22"/>
        </w:rPr>
        <w:t> </w:t>
      </w:r>
      <w:r>
        <w:rPr>
          <w:sz w:val="22"/>
        </w:rPr>
        <w:t>program’s</w:t>
      </w:r>
      <w:r>
        <w:rPr>
          <w:spacing w:val="67"/>
          <w:sz w:val="22"/>
        </w:rPr>
        <w:t> </w:t>
      </w:r>
      <w:r>
        <w:rPr>
          <w:sz w:val="22"/>
        </w:rPr>
        <w:t>goals,</w:t>
      </w:r>
      <w:r>
        <w:rPr>
          <w:spacing w:val="67"/>
          <w:sz w:val="22"/>
        </w:rPr>
        <w:t> </w:t>
      </w:r>
      <w:r>
        <w:rPr>
          <w:sz w:val="22"/>
        </w:rPr>
        <w:t>purposes and objectives.</w:t>
      </w:r>
    </w:p>
    <w:p>
      <w:pPr>
        <w:pStyle w:val="BodyText"/>
        <w:spacing w:before="37"/>
      </w:pPr>
    </w:p>
    <w:p>
      <w:pPr>
        <w:pStyle w:val="ListParagraph"/>
        <w:numPr>
          <w:ilvl w:val="0"/>
          <w:numId w:val="62"/>
        </w:numPr>
        <w:tabs>
          <w:tab w:pos="2790" w:val="left" w:leader="none"/>
        </w:tabs>
        <w:spacing w:line="240" w:lineRule="auto" w:before="0" w:after="0"/>
        <w:ind w:left="2790" w:right="0" w:hanging="540"/>
        <w:jc w:val="left"/>
        <w:rPr>
          <w:sz w:val="22"/>
        </w:rPr>
      </w:pPr>
      <w:r>
        <w:rPr>
          <w:spacing w:val="-4"/>
          <w:sz w:val="22"/>
        </w:rPr>
        <w:t>Review</w:t>
      </w:r>
      <w:r>
        <w:rPr>
          <w:spacing w:val="-7"/>
          <w:sz w:val="22"/>
        </w:rPr>
        <w:t> </w:t>
      </w:r>
      <w:r>
        <w:rPr>
          <w:spacing w:val="-4"/>
          <w:sz w:val="22"/>
        </w:rPr>
        <w:t>and</w:t>
      </w:r>
      <w:r>
        <w:rPr>
          <w:spacing w:val="-1"/>
          <w:sz w:val="22"/>
        </w:rPr>
        <w:t> </w:t>
      </w:r>
      <w:r>
        <w:rPr>
          <w:spacing w:val="-4"/>
          <w:sz w:val="22"/>
        </w:rPr>
        <w:t>alteration</w:t>
      </w:r>
      <w:r>
        <w:rPr>
          <w:spacing w:val="-6"/>
          <w:sz w:val="22"/>
        </w:rPr>
        <w:t> </w:t>
      </w:r>
      <w:r>
        <w:rPr>
          <w:spacing w:val="-4"/>
          <w:sz w:val="22"/>
        </w:rPr>
        <w:t>of</w:t>
      </w:r>
      <w:r>
        <w:rPr>
          <w:sz w:val="22"/>
        </w:rPr>
        <w:t> </w:t>
      </w:r>
      <w:r>
        <w:rPr>
          <w:spacing w:val="-4"/>
          <w:sz w:val="22"/>
        </w:rPr>
        <w:t>program</w:t>
      </w:r>
      <w:r>
        <w:rPr>
          <w:spacing w:val="-6"/>
          <w:sz w:val="22"/>
        </w:rPr>
        <w:t> </w:t>
      </w:r>
      <w:r>
        <w:rPr>
          <w:spacing w:val="-4"/>
          <w:sz w:val="22"/>
        </w:rPr>
        <w:t>content</w:t>
      </w:r>
      <w:r>
        <w:rPr>
          <w:spacing w:val="-6"/>
          <w:sz w:val="22"/>
        </w:rPr>
        <w:t> </w:t>
      </w:r>
      <w:r>
        <w:rPr>
          <w:spacing w:val="-4"/>
          <w:sz w:val="22"/>
        </w:rPr>
        <w:t>and structure.</w:t>
      </w:r>
    </w:p>
    <w:p>
      <w:pPr>
        <w:pStyle w:val="BodyText"/>
        <w:spacing w:before="3"/>
      </w:pPr>
    </w:p>
    <w:p>
      <w:pPr>
        <w:pStyle w:val="ListParagraph"/>
        <w:numPr>
          <w:ilvl w:val="0"/>
          <w:numId w:val="62"/>
        </w:numPr>
        <w:tabs>
          <w:tab w:pos="2790" w:val="left" w:leader="none"/>
        </w:tabs>
        <w:spacing w:line="240" w:lineRule="auto" w:before="0" w:after="0"/>
        <w:ind w:left="2790" w:right="1008" w:hanging="540"/>
        <w:jc w:val="left"/>
        <w:rPr>
          <w:sz w:val="22"/>
        </w:rPr>
      </w:pPr>
      <w:r>
        <w:rPr>
          <w:spacing w:val="-2"/>
          <w:sz w:val="22"/>
        </w:rPr>
        <w:t>Reconsideration</w:t>
      </w:r>
      <w:r>
        <w:rPr>
          <w:spacing w:val="-12"/>
          <w:sz w:val="22"/>
        </w:rPr>
        <w:t> </w:t>
      </w:r>
      <w:r>
        <w:rPr>
          <w:spacing w:val="-2"/>
          <w:sz w:val="22"/>
        </w:rPr>
        <w:t>of</w:t>
      </w:r>
      <w:r>
        <w:rPr>
          <w:spacing w:val="-12"/>
          <w:sz w:val="22"/>
        </w:rPr>
        <w:t> </w:t>
      </w:r>
      <w:r>
        <w:rPr>
          <w:spacing w:val="-2"/>
          <w:sz w:val="22"/>
        </w:rPr>
        <w:t>priorities</w:t>
      </w:r>
      <w:r>
        <w:rPr>
          <w:spacing w:val="-12"/>
          <w:sz w:val="22"/>
        </w:rPr>
        <w:t> </w:t>
      </w:r>
      <w:r>
        <w:rPr>
          <w:spacing w:val="-2"/>
          <w:sz w:val="22"/>
        </w:rPr>
        <w:t>and</w:t>
      </w:r>
      <w:r>
        <w:rPr>
          <w:spacing w:val="-11"/>
          <w:sz w:val="22"/>
        </w:rPr>
        <w:t> </w:t>
      </w:r>
      <w:r>
        <w:rPr>
          <w:spacing w:val="-2"/>
          <w:sz w:val="22"/>
        </w:rPr>
        <w:t>allocation</w:t>
      </w:r>
      <w:r>
        <w:rPr>
          <w:spacing w:val="-12"/>
          <w:sz w:val="22"/>
        </w:rPr>
        <w:t> </w:t>
      </w:r>
      <w:r>
        <w:rPr>
          <w:spacing w:val="-2"/>
          <w:sz w:val="22"/>
        </w:rPr>
        <w:t>of</w:t>
      </w:r>
      <w:r>
        <w:rPr>
          <w:spacing w:val="-12"/>
          <w:sz w:val="22"/>
        </w:rPr>
        <w:t> </w:t>
      </w:r>
      <w:r>
        <w:rPr>
          <w:spacing w:val="-2"/>
          <w:sz w:val="22"/>
        </w:rPr>
        <w:t>resources</w:t>
      </w:r>
      <w:r>
        <w:rPr>
          <w:spacing w:val="-12"/>
          <w:sz w:val="22"/>
        </w:rPr>
        <w:t> </w:t>
      </w:r>
      <w:r>
        <w:rPr>
          <w:spacing w:val="-2"/>
          <w:sz w:val="22"/>
        </w:rPr>
        <w:t>and</w:t>
      </w:r>
      <w:r>
        <w:rPr>
          <w:spacing w:val="-11"/>
          <w:sz w:val="22"/>
        </w:rPr>
        <w:t> </w:t>
      </w:r>
      <w:r>
        <w:rPr>
          <w:spacing w:val="-2"/>
          <w:sz w:val="22"/>
        </w:rPr>
        <w:t>personnel</w:t>
      </w:r>
      <w:r>
        <w:rPr>
          <w:spacing w:val="-12"/>
          <w:sz w:val="22"/>
        </w:rPr>
        <w:t> </w:t>
      </w:r>
      <w:r>
        <w:rPr>
          <w:spacing w:val="-2"/>
          <w:sz w:val="22"/>
        </w:rPr>
        <w:t>for</w:t>
      </w:r>
      <w:r>
        <w:rPr>
          <w:spacing w:val="-9"/>
          <w:sz w:val="22"/>
        </w:rPr>
        <w:t> </w:t>
      </w:r>
      <w:r>
        <w:rPr>
          <w:spacing w:val="-2"/>
          <w:sz w:val="22"/>
        </w:rPr>
        <w:t>the </w:t>
      </w:r>
      <w:r>
        <w:rPr>
          <w:sz w:val="22"/>
        </w:rPr>
        <w:t>program to include</w:t>
      </w:r>
      <w:r>
        <w:rPr>
          <w:spacing w:val="-1"/>
          <w:sz w:val="22"/>
        </w:rPr>
        <w:t> </w:t>
      </w:r>
      <w:r>
        <w:rPr>
          <w:sz w:val="22"/>
        </w:rPr>
        <w:t>dissolution</w:t>
      </w:r>
      <w:r>
        <w:rPr>
          <w:spacing w:val="-6"/>
          <w:sz w:val="22"/>
        </w:rPr>
        <w:t> </w:t>
      </w:r>
      <w:r>
        <w:rPr>
          <w:sz w:val="22"/>
        </w:rPr>
        <w:t>of the program.</w:t>
      </w:r>
    </w:p>
    <w:p>
      <w:pPr>
        <w:pStyle w:val="BodyText"/>
        <w:spacing w:line="235" w:lineRule="auto" w:before="242"/>
        <w:ind w:left="1711" w:right="296" w:hanging="1"/>
        <w:jc w:val="both"/>
      </w:pPr>
      <w:r>
        <w:rPr>
          <w:spacing w:val="-2"/>
        </w:rPr>
        <w:t>Each</w:t>
      </w:r>
      <w:r>
        <w:rPr>
          <w:spacing w:val="-12"/>
        </w:rPr>
        <w:t> </w:t>
      </w:r>
      <w:r>
        <w:rPr>
          <w:spacing w:val="-2"/>
        </w:rPr>
        <w:t>program</w:t>
      </w:r>
      <w:r>
        <w:rPr>
          <w:spacing w:val="-12"/>
        </w:rPr>
        <w:t> </w:t>
      </w:r>
      <w:r>
        <w:rPr>
          <w:spacing w:val="-2"/>
        </w:rPr>
        <w:t>of</w:t>
      </w:r>
      <w:r>
        <w:rPr>
          <w:spacing w:val="-11"/>
        </w:rPr>
        <w:t> </w:t>
      </w:r>
      <w:r>
        <w:rPr>
          <w:spacing w:val="-2"/>
        </w:rPr>
        <w:t>the</w:t>
      </w:r>
      <w:r>
        <w:rPr>
          <w:spacing w:val="-9"/>
        </w:rPr>
        <w:t> </w:t>
      </w:r>
      <w:r>
        <w:rPr>
          <w:spacing w:val="-2"/>
        </w:rPr>
        <w:t>University</w:t>
      </w:r>
      <w:r>
        <w:rPr>
          <w:spacing w:val="-12"/>
        </w:rPr>
        <w:t> </w:t>
      </w:r>
      <w:r>
        <w:rPr>
          <w:spacing w:val="-2"/>
        </w:rPr>
        <w:t>shall</w:t>
      </w:r>
      <w:r>
        <w:rPr>
          <w:spacing w:val="-11"/>
        </w:rPr>
        <w:t> </w:t>
      </w:r>
      <w:r>
        <w:rPr>
          <w:spacing w:val="-2"/>
        </w:rPr>
        <w:t>be</w:t>
      </w:r>
      <w:r>
        <w:rPr>
          <w:spacing w:val="-9"/>
        </w:rPr>
        <w:t> </w:t>
      </w:r>
      <w:r>
        <w:rPr>
          <w:spacing w:val="-2"/>
        </w:rPr>
        <w:t>evaluated</w:t>
      </w:r>
      <w:r>
        <w:rPr>
          <w:spacing w:val="-12"/>
        </w:rPr>
        <w:t> </w:t>
      </w:r>
      <w:r>
        <w:rPr>
          <w:spacing w:val="-2"/>
        </w:rPr>
        <w:t>at</w:t>
      </w:r>
      <w:r>
        <w:rPr>
          <w:spacing w:val="-8"/>
        </w:rPr>
        <w:t> </w:t>
      </w:r>
      <w:r>
        <w:rPr>
          <w:spacing w:val="-2"/>
        </w:rPr>
        <w:t>least</w:t>
      </w:r>
      <w:r>
        <w:rPr>
          <w:spacing w:val="-11"/>
        </w:rPr>
        <w:t> </w:t>
      </w:r>
      <w:r>
        <w:rPr>
          <w:spacing w:val="-2"/>
        </w:rPr>
        <w:t>once</w:t>
      </w:r>
      <w:r>
        <w:rPr>
          <w:spacing w:val="-10"/>
        </w:rPr>
        <w:t> </w:t>
      </w:r>
      <w:r>
        <w:rPr>
          <w:spacing w:val="-2"/>
        </w:rPr>
        <w:t>every</w:t>
      </w:r>
      <w:r>
        <w:rPr>
          <w:spacing w:val="-12"/>
        </w:rPr>
        <w:t> </w:t>
      </w:r>
      <w:r>
        <w:rPr>
          <w:spacing w:val="-2"/>
        </w:rPr>
        <w:t>five</w:t>
      </w:r>
      <w:r>
        <w:rPr>
          <w:spacing w:val="-9"/>
        </w:rPr>
        <w:t> </w:t>
      </w:r>
      <w:r>
        <w:rPr>
          <w:spacing w:val="-2"/>
        </w:rPr>
        <w:t>years</w:t>
      </w:r>
      <w:r>
        <w:rPr>
          <w:spacing w:val="-12"/>
        </w:rPr>
        <w:t> </w:t>
      </w:r>
      <w:r>
        <w:rPr>
          <w:spacing w:val="-2"/>
        </w:rPr>
        <w:t>or</w:t>
      </w:r>
      <w:r>
        <w:rPr>
          <w:spacing w:val="-8"/>
        </w:rPr>
        <w:t> </w:t>
      </w:r>
      <w:r>
        <w:rPr>
          <w:spacing w:val="-2"/>
        </w:rPr>
        <w:t>more</w:t>
      </w:r>
      <w:r>
        <w:rPr>
          <w:spacing w:val="-12"/>
        </w:rPr>
        <w:t> </w:t>
      </w:r>
      <w:r>
        <w:rPr>
          <w:spacing w:val="-2"/>
        </w:rPr>
        <w:t>frequently </w:t>
      </w:r>
      <w:r>
        <w:rPr/>
        <w:t>as mandated by appropriate agencies.</w:t>
      </w:r>
      <w:r>
        <w:rPr>
          <w:spacing w:val="40"/>
        </w:rPr>
        <w:t> </w:t>
      </w:r>
      <w:r>
        <w:rPr/>
        <w:t>National, regional or discipline-specific accreditation </w:t>
      </w:r>
      <w:r>
        <w:rPr>
          <w:spacing w:val="-2"/>
        </w:rPr>
        <w:t>reviews</w:t>
      </w:r>
      <w:r>
        <w:rPr>
          <w:spacing w:val="4"/>
        </w:rPr>
        <w:t> </w:t>
      </w:r>
      <w:r>
        <w:rPr>
          <w:spacing w:val="-2"/>
        </w:rPr>
        <w:t>may</w:t>
      </w:r>
      <w:r>
        <w:rPr>
          <w:spacing w:val="-12"/>
        </w:rPr>
        <w:t> </w:t>
      </w:r>
      <w:r>
        <w:rPr>
          <w:spacing w:val="-2"/>
        </w:rPr>
        <w:t>substitute</w:t>
      </w:r>
      <w:r>
        <w:rPr>
          <w:spacing w:val="-10"/>
        </w:rPr>
        <w:t> </w:t>
      </w:r>
      <w:r>
        <w:rPr>
          <w:spacing w:val="-2"/>
        </w:rPr>
        <w:t>for</w:t>
      </w:r>
      <w:r>
        <w:rPr>
          <w:spacing w:val="-6"/>
        </w:rPr>
        <w:t> </w:t>
      </w:r>
      <w:r>
        <w:rPr>
          <w:spacing w:val="-2"/>
        </w:rPr>
        <w:t>institutional</w:t>
      </w:r>
      <w:r>
        <w:rPr>
          <w:spacing w:val="-10"/>
        </w:rPr>
        <w:t> </w:t>
      </w:r>
      <w:r>
        <w:rPr>
          <w:spacing w:val="-2"/>
        </w:rPr>
        <w:t>program</w:t>
      </w:r>
      <w:r>
        <w:rPr>
          <w:spacing w:val="-10"/>
        </w:rPr>
        <w:t> </w:t>
      </w:r>
      <w:r>
        <w:rPr>
          <w:spacing w:val="-2"/>
        </w:rPr>
        <w:t>reviews</w:t>
      </w:r>
      <w:r>
        <w:rPr>
          <w:spacing w:val="-9"/>
        </w:rPr>
        <w:t> </w:t>
      </w:r>
      <w:r>
        <w:rPr>
          <w:spacing w:val="-2"/>
        </w:rPr>
        <w:t>at</w:t>
      </w:r>
      <w:r>
        <w:rPr>
          <w:spacing w:val="-4"/>
        </w:rPr>
        <w:t> </w:t>
      </w:r>
      <w:r>
        <w:rPr>
          <w:spacing w:val="-2"/>
        </w:rPr>
        <w:t>the</w:t>
      </w:r>
      <w:r>
        <w:rPr>
          <w:spacing w:val="-5"/>
        </w:rPr>
        <w:t> </w:t>
      </w:r>
      <w:r>
        <w:rPr>
          <w:spacing w:val="-2"/>
        </w:rPr>
        <w:t>discretion</w:t>
      </w:r>
      <w:r>
        <w:rPr>
          <w:spacing w:val="-10"/>
        </w:rPr>
        <w:t> </w:t>
      </w:r>
      <w:r>
        <w:rPr>
          <w:spacing w:val="-2"/>
        </w:rPr>
        <w:t>of</w:t>
      </w:r>
      <w:r>
        <w:rPr>
          <w:spacing w:val="-3"/>
        </w:rPr>
        <w:t> </w:t>
      </w:r>
      <w:r>
        <w:rPr>
          <w:spacing w:val="-2"/>
        </w:rPr>
        <w:t>the</w:t>
      </w:r>
      <w:r>
        <w:rPr>
          <w:spacing w:val="-5"/>
        </w:rPr>
        <w:t> </w:t>
      </w:r>
      <w:r>
        <w:rPr>
          <w:spacing w:val="-2"/>
        </w:rPr>
        <w:t>Vice</w:t>
      </w:r>
      <w:r>
        <w:rPr>
          <w:spacing w:val="-5"/>
        </w:rPr>
        <w:t> </w:t>
      </w:r>
      <w:r>
        <w:rPr>
          <w:spacing w:val="-2"/>
        </w:rPr>
        <w:t>President</w:t>
      </w:r>
      <w:r>
        <w:rPr>
          <w:spacing w:val="-7"/>
        </w:rPr>
        <w:t> </w:t>
      </w:r>
      <w:r>
        <w:rPr>
          <w:spacing w:val="-2"/>
        </w:rPr>
        <w:t>for </w:t>
      </w:r>
      <w:r>
        <w:rPr/>
        <w:t>Academic Affairs.</w:t>
      </w:r>
      <w:r>
        <w:rPr>
          <w:spacing w:val="-3"/>
        </w:rPr>
        <w:t> </w:t>
      </w:r>
      <w:r>
        <w:rPr/>
        <w:t>In addition,</w:t>
      </w:r>
      <w:r>
        <w:rPr>
          <w:spacing w:val="-3"/>
        </w:rPr>
        <w:t> </w:t>
      </w:r>
      <w:r>
        <w:rPr/>
        <w:t>the VPAA may require</w:t>
      </w:r>
      <w:r>
        <w:rPr>
          <w:spacing w:val="-3"/>
        </w:rPr>
        <w:t> </w:t>
      </w:r>
      <w:r>
        <w:rPr/>
        <w:t>review</w:t>
      </w:r>
      <w:r>
        <w:rPr>
          <w:spacing w:val="-1"/>
        </w:rPr>
        <w:t> </w:t>
      </w:r>
      <w:r>
        <w:rPr/>
        <w:t>of a program</w:t>
      </w:r>
      <w:r>
        <w:rPr>
          <w:spacing w:val="-3"/>
        </w:rPr>
        <w:t> </w:t>
      </w:r>
      <w:r>
        <w:rPr/>
        <w:t>whenever</w:t>
      </w:r>
      <w:r>
        <w:rPr>
          <w:spacing w:val="-2"/>
        </w:rPr>
        <w:t> </w:t>
      </w:r>
      <w:r>
        <w:rPr/>
        <w:t>a serious concern</w:t>
      </w:r>
      <w:r>
        <w:rPr>
          <w:spacing w:val="-14"/>
        </w:rPr>
        <w:t> </w:t>
      </w:r>
      <w:r>
        <w:rPr/>
        <w:t>is</w:t>
      </w:r>
      <w:r>
        <w:rPr>
          <w:spacing w:val="-14"/>
        </w:rPr>
        <w:t> </w:t>
      </w:r>
      <w:r>
        <w:rPr/>
        <w:t>identified</w:t>
      </w:r>
      <w:r>
        <w:rPr>
          <w:spacing w:val="-14"/>
        </w:rPr>
        <w:t> </w:t>
      </w:r>
      <w:r>
        <w:rPr/>
        <w:t>regardless</w:t>
      </w:r>
      <w:r>
        <w:rPr>
          <w:spacing w:val="-13"/>
        </w:rPr>
        <w:t> </w:t>
      </w:r>
      <w:r>
        <w:rPr/>
        <w:t>of</w:t>
      </w:r>
      <w:r>
        <w:rPr>
          <w:spacing w:val="-14"/>
        </w:rPr>
        <w:t> </w:t>
      </w:r>
      <w:r>
        <w:rPr/>
        <w:t>the</w:t>
      </w:r>
      <w:r>
        <w:rPr>
          <w:spacing w:val="-14"/>
        </w:rPr>
        <w:t> </w:t>
      </w:r>
      <w:r>
        <w:rPr/>
        <w:t>five-year</w:t>
      </w:r>
      <w:r>
        <w:rPr>
          <w:spacing w:val="-14"/>
        </w:rPr>
        <w:t> </w:t>
      </w:r>
      <w:r>
        <w:rPr/>
        <w:t>cycle</w:t>
      </w:r>
      <w:r>
        <w:rPr>
          <w:spacing w:val="-13"/>
        </w:rPr>
        <w:t> </w:t>
      </w:r>
      <w:r>
        <w:rPr/>
        <w:t>date.</w:t>
      </w:r>
    </w:p>
    <w:p>
      <w:pPr>
        <w:pStyle w:val="BodyText"/>
        <w:spacing w:line="237" w:lineRule="auto" w:before="249"/>
        <w:ind w:left="1711" w:right="293"/>
        <w:jc w:val="both"/>
      </w:pPr>
      <w:r>
        <w:rPr>
          <w:spacing w:val="-4"/>
        </w:rPr>
        <w:t>Although</w:t>
      </w:r>
      <w:r>
        <w:rPr>
          <w:spacing w:val="-7"/>
        </w:rPr>
        <w:t> </w:t>
      </w:r>
      <w:r>
        <w:rPr>
          <w:spacing w:val="-4"/>
        </w:rPr>
        <w:t>formal</w:t>
      </w:r>
      <w:r>
        <w:rPr>
          <w:spacing w:val="-5"/>
        </w:rPr>
        <w:t> </w:t>
      </w:r>
      <w:r>
        <w:rPr>
          <w:spacing w:val="-4"/>
        </w:rPr>
        <w:t>review may occur only once every five</w:t>
      </w:r>
      <w:r>
        <w:rPr>
          <w:spacing w:val="-6"/>
        </w:rPr>
        <w:t> </w:t>
      </w:r>
      <w:r>
        <w:rPr>
          <w:spacing w:val="-4"/>
        </w:rPr>
        <w:t>years, data collection</w:t>
      </w:r>
      <w:r>
        <w:rPr>
          <w:spacing w:val="-9"/>
        </w:rPr>
        <w:t> </w:t>
      </w:r>
      <w:r>
        <w:rPr>
          <w:spacing w:val="-4"/>
        </w:rPr>
        <w:t>should</w:t>
      </w:r>
      <w:r>
        <w:rPr>
          <w:spacing w:val="-7"/>
        </w:rPr>
        <w:t> </w:t>
      </w:r>
      <w:r>
        <w:rPr>
          <w:spacing w:val="-4"/>
        </w:rPr>
        <w:t>be ongoing</w:t>
      </w:r>
      <w:r>
        <w:rPr>
          <w:spacing w:val="-6"/>
        </w:rPr>
        <w:t> </w:t>
      </w:r>
      <w:r>
        <w:rPr>
          <w:spacing w:val="-4"/>
        </w:rPr>
        <w:t>in </w:t>
      </w:r>
      <w:r>
        <w:rPr/>
        <w:t>order</w:t>
      </w:r>
      <w:r>
        <w:rPr>
          <w:spacing w:val="-14"/>
        </w:rPr>
        <w:t> </w:t>
      </w:r>
      <w:r>
        <w:rPr/>
        <w:t>to</w:t>
      </w:r>
      <w:r>
        <w:rPr>
          <w:spacing w:val="-14"/>
        </w:rPr>
        <w:t> </w:t>
      </w:r>
      <w:r>
        <w:rPr/>
        <w:t>monitor</w:t>
      </w:r>
      <w:r>
        <w:rPr>
          <w:spacing w:val="-14"/>
        </w:rPr>
        <w:t> </w:t>
      </w:r>
      <w:r>
        <w:rPr/>
        <w:t>and</w:t>
      </w:r>
      <w:r>
        <w:rPr>
          <w:spacing w:val="-13"/>
        </w:rPr>
        <w:t> </w:t>
      </w:r>
      <w:r>
        <w:rPr/>
        <w:t>evaluate</w:t>
      </w:r>
      <w:r>
        <w:rPr>
          <w:spacing w:val="-14"/>
        </w:rPr>
        <w:t> </w:t>
      </w:r>
      <w:r>
        <w:rPr/>
        <w:t>each</w:t>
      </w:r>
      <w:r>
        <w:rPr>
          <w:spacing w:val="-14"/>
        </w:rPr>
        <w:t> </w:t>
      </w:r>
      <w:r>
        <w:rPr/>
        <w:t>program’s</w:t>
      </w:r>
      <w:r>
        <w:rPr>
          <w:spacing w:val="-14"/>
        </w:rPr>
        <w:t> </w:t>
      </w:r>
      <w:r>
        <w:rPr/>
        <w:t>effectiveness</w:t>
      </w:r>
      <w:r>
        <w:rPr>
          <w:spacing w:val="-13"/>
        </w:rPr>
        <w:t> </w:t>
      </w:r>
      <w:r>
        <w:rPr/>
        <w:t>on</w:t>
      </w:r>
      <w:r>
        <w:rPr>
          <w:spacing w:val="-14"/>
        </w:rPr>
        <w:t> </w:t>
      </w:r>
      <w:r>
        <w:rPr/>
        <w:t>a</w:t>
      </w:r>
      <w:r>
        <w:rPr>
          <w:spacing w:val="-14"/>
        </w:rPr>
        <w:t> </w:t>
      </w:r>
      <w:r>
        <w:rPr/>
        <w:t>continuous</w:t>
      </w:r>
      <w:r>
        <w:rPr>
          <w:spacing w:val="-14"/>
        </w:rPr>
        <w:t> </w:t>
      </w:r>
      <w:r>
        <w:rPr/>
        <w:t>basis.</w:t>
      </w:r>
    </w:p>
    <w:p>
      <w:pPr>
        <w:pStyle w:val="BodyText"/>
        <w:spacing w:line="235" w:lineRule="auto" w:before="250"/>
        <w:ind w:left="1710" w:right="297"/>
        <w:jc w:val="both"/>
      </w:pPr>
      <w:r>
        <w:rPr/>
        <w:t>The program review process is divided into four stages:</w:t>
      </w:r>
      <w:r>
        <w:rPr>
          <w:spacing w:val="40"/>
        </w:rPr>
        <w:t> </w:t>
      </w:r>
      <w:r>
        <w:rPr/>
        <w:t>(1) the self-study by the department/discipline;</w:t>
      </w:r>
      <w:r>
        <w:rPr>
          <w:spacing w:val="-1"/>
        </w:rPr>
        <w:t> </w:t>
      </w:r>
      <w:r>
        <w:rPr/>
        <w:t>(2) an internal university evaluation by the Graduate Council and/or the </w:t>
      </w:r>
      <w:r>
        <w:rPr>
          <w:spacing w:val="-2"/>
        </w:rPr>
        <w:t>Curriculum</w:t>
      </w:r>
      <w:r>
        <w:rPr>
          <w:spacing w:val="-12"/>
        </w:rPr>
        <w:t> </w:t>
      </w:r>
      <w:r>
        <w:rPr>
          <w:spacing w:val="-2"/>
        </w:rPr>
        <w:t>and</w:t>
      </w:r>
      <w:r>
        <w:rPr>
          <w:spacing w:val="-12"/>
        </w:rPr>
        <w:t> </w:t>
      </w:r>
      <w:r>
        <w:rPr>
          <w:spacing w:val="-2"/>
        </w:rPr>
        <w:t>Instruction</w:t>
      </w:r>
      <w:r>
        <w:rPr>
          <w:spacing w:val="-12"/>
        </w:rPr>
        <w:t> </w:t>
      </w:r>
      <w:r>
        <w:rPr>
          <w:spacing w:val="-2"/>
        </w:rPr>
        <w:t>Committee,</w:t>
      </w:r>
      <w:r>
        <w:rPr>
          <w:spacing w:val="-11"/>
        </w:rPr>
        <w:t> </w:t>
      </w:r>
      <w:r>
        <w:rPr>
          <w:spacing w:val="-2"/>
        </w:rPr>
        <w:t>(3)</w:t>
      </w:r>
      <w:r>
        <w:rPr>
          <w:spacing w:val="-12"/>
        </w:rPr>
        <w:t> </w:t>
      </w:r>
      <w:r>
        <w:rPr>
          <w:spacing w:val="-2"/>
        </w:rPr>
        <w:t>an</w:t>
      </w:r>
      <w:r>
        <w:rPr>
          <w:spacing w:val="-5"/>
        </w:rPr>
        <w:t> </w:t>
      </w:r>
      <w:r>
        <w:rPr>
          <w:spacing w:val="-2"/>
        </w:rPr>
        <w:t>internal</w:t>
      </w:r>
      <w:r>
        <w:rPr>
          <w:spacing w:val="-5"/>
        </w:rPr>
        <w:t> </w:t>
      </w:r>
      <w:r>
        <w:rPr>
          <w:spacing w:val="-2"/>
        </w:rPr>
        <w:t>review</w:t>
      </w:r>
      <w:r>
        <w:rPr>
          <w:spacing w:val="-3"/>
        </w:rPr>
        <w:t> </w:t>
      </w:r>
      <w:r>
        <w:rPr>
          <w:spacing w:val="-2"/>
        </w:rPr>
        <w:t>by the Vice</w:t>
      </w:r>
      <w:r>
        <w:rPr>
          <w:spacing w:val="-3"/>
        </w:rPr>
        <w:t> </w:t>
      </w:r>
      <w:r>
        <w:rPr>
          <w:spacing w:val="-2"/>
        </w:rPr>
        <w:t>President</w:t>
      </w:r>
      <w:r>
        <w:rPr>
          <w:spacing w:val="-7"/>
        </w:rPr>
        <w:t> </w:t>
      </w:r>
      <w:r>
        <w:rPr>
          <w:spacing w:val="-2"/>
        </w:rPr>
        <w:t>for</w:t>
      </w:r>
      <w:r>
        <w:rPr>
          <w:spacing w:val="-3"/>
        </w:rPr>
        <w:t> </w:t>
      </w:r>
      <w:r>
        <w:rPr>
          <w:spacing w:val="-2"/>
        </w:rPr>
        <w:t>Academic </w:t>
      </w:r>
      <w:r>
        <w:rPr/>
        <w:t>Affairs; and</w:t>
      </w:r>
      <w:r>
        <w:rPr>
          <w:spacing w:val="20"/>
        </w:rPr>
        <w:t> </w:t>
      </w:r>
      <w:r>
        <w:rPr/>
        <w:t>(4)</w:t>
      </w:r>
      <w:r>
        <w:rPr>
          <w:spacing w:val="23"/>
        </w:rPr>
        <w:t> </w:t>
      </w:r>
      <w:r>
        <w:rPr/>
        <w:t>review</w:t>
      </w:r>
      <w:r>
        <w:rPr>
          <w:spacing w:val="19"/>
        </w:rPr>
        <w:t> </w:t>
      </w:r>
      <w:r>
        <w:rPr/>
        <w:t>by</w:t>
      </w:r>
      <w:r>
        <w:rPr>
          <w:spacing w:val="23"/>
        </w:rPr>
        <w:t> </w:t>
      </w:r>
      <w:r>
        <w:rPr/>
        <w:t>the</w:t>
      </w:r>
      <w:r>
        <w:rPr>
          <w:spacing w:val="-5"/>
        </w:rPr>
        <w:t> </w:t>
      </w:r>
      <w:r>
        <w:rPr/>
        <w:t>Board</w:t>
      </w:r>
      <w:r>
        <w:rPr>
          <w:spacing w:val="-12"/>
        </w:rPr>
        <w:t> </w:t>
      </w:r>
      <w:r>
        <w:rPr/>
        <w:t>of</w:t>
      </w:r>
      <w:r>
        <w:rPr>
          <w:spacing w:val="-9"/>
        </w:rPr>
        <w:t> </w:t>
      </w:r>
      <w:r>
        <w:rPr/>
        <w:t>Regents.</w:t>
      </w:r>
    </w:p>
    <w:p>
      <w:pPr>
        <w:pStyle w:val="BodyText"/>
        <w:spacing w:line="235" w:lineRule="auto" w:before="249"/>
        <w:ind w:left="1710" w:right="296"/>
        <w:jc w:val="both"/>
      </w:pPr>
      <w:r>
        <w:rPr>
          <w:spacing w:val="-2"/>
        </w:rPr>
        <w:t>The</w:t>
      </w:r>
      <w:r>
        <w:rPr>
          <w:spacing w:val="-6"/>
        </w:rPr>
        <w:t> </w:t>
      </w:r>
      <w:r>
        <w:rPr>
          <w:spacing w:val="-2"/>
        </w:rPr>
        <w:t>final</w:t>
      </w:r>
      <w:r>
        <w:rPr>
          <w:spacing w:val="-5"/>
        </w:rPr>
        <w:t> </w:t>
      </w:r>
      <w:r>
        <w:rPr>
          <w:spacing w:val="-2"/>
        </w:rPr>
        <w:t>Self-Study</w:t>
      </w:r>
      <w:r>
        <w:rPr>
          <w:spacing w:val="-9"/>
        </w:rPr>
        <w:t> </w:t>
      </w:r>
      <w:r>
        <w:rPr>
          <w:spacing w:val="-2"/>
        </w:rPr>
        <w:t>Report</w:t>
      </w:r>
      <w:r>
        <w:rPr>
          <w:spacing w:val="-6"/>
        </w:rPr>
        <w:t> </w:t>
      </w:r>
      <w:r>
        <w:rPr>
          <w:spacing w:val="-2"/>
        </w:rPr>
        <w:t>must</w:t>
      </w:r>
      <w:r>
        <w:rPr>
          <w:spacing w:val="-3"/>
        </w:rPr>
        <w:t> </w:t>
      </w:r>
      <w:r>
        <w:rPr>
          <w:spacing w:val="-2"/>
        </w:rPr>
        <w:t>include</w:t>
      </w:r>
      <w:r>
        <w:rPr>
          <w:spacing w:val="-8"/>
        </w:rPr>
        <w:t> </w:t>
      </w:r>
      <w:r>
        <w:rPr>
          <w:spacing w:val="-2"/>
        </w:rPr>
        <w:t>an</w:t>
      </w:r>
      <w:r>
        <w:rPr>
          <w:spacing w:val="-3"/>
        </w:rPr>
        <w:t> </w:t>
      </w:r>
      <w:r>
        <w:rPr>
          <w:spacing w:val="-2"/>
        </w:rPr>
        <w:t>overview</w:t>
      </w:r>
      <w:r>
        <w:rPr>
          <w:spacing w:val="-8"/>
        </w:rPr>
        <w:t> </w:t>
      </w:r>
      <w:r>
        <w:rPr>
          <w:spacing w:val="-2"/>
        </w:rPr>
        <w:t>of</w:t>
      </w:r>
      <w:r>
        <w:rPr>
          <w:spacing w:val="-5"/>
        </w:rPr>
        <w:t> </w:t>
      </w:r>
      <w:r>
        <w:rPr>
          <w:spacing w:val="-2"/>
        </w:rPr>
        <w:t>the</w:t>
      </w:r>
      <w:r>
        <w:rPr>
          <w:spacing w:val="-4"/>
        </w:rPr>
        <w:t> </w:t>
      </w:r>
      <w:r>
        <w:rPr>
          <w:spacing w:val="-2"/>
        </w:rPr>
        <w:t>department</w:t>
      </w:r>
      <w:r>
        <w:rPr>
          <w:spacing w:val="-8"/>
        </w:rPr>
        <w:t> </w:t>
      </w:r>
      <w:r>
        <w:rPr>
          <w:spacing w:val="-2"/>
        </w:rPr>
        <w:t>and</w:t>
      </w:r>
      <w:r>
        <w:rPr>
          <w:spacing w:val="-5"/>
        </w:rPr>
        <w:t> </w:t>
      </w:r>
      <w:r>
        <w:rPr>
          <w:spacing w:val="-2"/>
        </w:rPr>
        <w:t>discipline;</w:t>
      </w:r>
      <w:r>
        <w:rPr>
          <w:spacing w:val="-9"/>
        </w:rPr>
        <w:t> </w:t>
      </w:r>
      <w:r>
        <w:rPr>
          <w:spacing w:val="-2"/>
        </w:rPr>
        <w:t>responses </w:t>
      </w:r>
      <w:r>
        <w:rPr/>
        <w:t>to the</w:t>
      </w:r>
      <w:r>
        <w:rPr>
          <w:spacing w:val="-8"/>
        </w:rPr>
        <w:t> </w:t>
      </w:r>
      <w:r>
        <w:rPr/>
        <w:t>program</w:t>
      </w:r>
      <w:r>
        <w:rPr>
          <w:spacing w:val="-4"/>
        </w:rPr>
        <w:t> </w:t>
      </w:r>
      <w:r>
        <w:rPr/>
        <w:t>review</w:t>
      </w:r>
      <w:r>
        <w:rPr>
          <w:spacing w:val="-1"/>
        </w:rPr>
        <w:t> </w:t>
      </w:r>
      <w:r>
        <w:rPr/>
        <w:t>criteria; and assessment</w:t>
      </w:r>
      <w:r>
        <w:rPr>
          <w:spacing w:val="-4"/>
        </w:rPr>
        <w:t> </w:t>
      </w:r>
      <w:r>
        <w:rPr/>
        <w:t>of strengths,</w:t>
      </w:r>
      <w:r>
        <w:rPr>
          <w:spacing w:val="-4"/>
        </w:rPr>
        <w:t> </w:t>
      </w:r>
      <w:r>
        <w:rPr/>
        <w:t>areas of concern,</w:t>
      </w:r>
      <w:r>
        <w:rPr>
          <w:spacing w:val="-4"/>
        </w:rPr>
        <w:t> </w:t>
      </w:r>
      <w:r>
        <w:rPr/>
        <w:t>recommendations for action, and</w:t>
      </w:r>
      <w:r>
        <w:rPr>
          <w:spacing w:val="-3"/>
        </w:rPr>
        <w:t> </w:t>
      </w:r>
      <w:r>
        <w:rPr/>
        <w:t>five-year goals for the program;</w:t>
      </w:r>
      <w:r>
        <w:rPr>
          <w:spacing w:val="-3"/>
        </w:rPr>
        <w:t> </w:t>
      </w:r>
      <w:r>
        <w:rPr/>
        <w:t>basic program</w:t>
      </w:r>
      <w:r>
        <w:rPr>
          <w:spacing w:val="-5"/>
        </w:rPr>
        <w:t> </w:t>
      </w:r>
      <w:r>
        <w:rPr/>
        <w:t>data for each criterion;</w:t>
      </w:r>
      <w:r>
        <w:rPr>
          <w:spacing w:val="-3"/>
        </w:rPr>
        <w:t> </w:t>
      </w:r>
      <w:r>
        <w:rPr/>
        <w:t>and other pertinent financial or programmatic</w:t>
      </w:r>
      <w:r>
        <w:rPr>
          <w:spacing w:val="-8"/>
        </w:rPr>
        <w:t> </w:t>
      </w:r>
      <w:r>
        <w:rPr/>
        <w:t>data.</w:t>
      </w:r>
    </w:p>
    <w:p>
      <w:pPr>
        <w:pStyle w:val="BodyText"/>
        <w:spacing w:line="235" w:lineRule="auto" w:before="251"/>
        <w:ind w:left="1709" w:right="296" w:firstLine="1"/>
        <w:jc w:val="both"/>
      </w:pPr>
      <w:r>
        <w:rPr/>
        <w:t>The</w:t>
      </w:r>
      <w:r>
        <w:rPr>
          <w:spacing w:val="-1"/>
        </w:rPr>
        <w:t> </w:t>
      </w:r>
      <w:r>
        <w:rPr/>
        <w:t>program</w:t>
      </w:r>
      <w:r>
        <w:rPr>
          <w:spacing w:val="-5"/>
        </w:rPr>
        <w:t> </w:t>
      </w:r>
      <w:r>
        <w:rPr/>
        <w:t>review</w:t>
      </w:r>
      <w:r>
        <w:rPr>
          <w:spacing w:val="-4"/>
        </w:rPr>
        <w:t> </w:t>
      </w:r>
      <w:r>
        <w:rPr/>
        <w:t>utilizes</w:t>
      </w:r>
      <w:r>
        <w:rPr>
          <w:spacing w:val="-4"/>
        </w:rPr>
        <w:t> </w:t>
      </w:r>
      <w:r>
        <w:rPr/>
        <w:t>seven criteria</w:t>
      </w:r>
      <w:r>
        <w:rPr>
          <w:spacing w:val="-4"/>
        </w:rPr>
        <w:t> </w:t>
      </w:r>
      <w:r>
        <w:rPr/>
        <w:t>to evaluate</w:t>
      </w:r>
      <w:r>
        <w:rPr>
          <w:spacing w:val="-4"/>
        </w:rPr>
        <w:t> </w:t>
      </w:r>
      <w:r>
        <w:rPr/>
        <w:t>academic</w:t>
      </w:r>
      <w:r>
        <w:rPr>
          <w:spacing w:val="-5"/>
        </w:rPr>
        <w:t> </w:t>
      </w:r>
      <w:r>
        <w:rPr/>
        <w:t>programs</w:t>
      </w:r>
      <w:r>
        <w:rPr>
          <w:spacing w:val="-4"/>
        </w:rPr>
        <w:t> </w:t>
      </w:r>
      <w:r>
        <w:rPr/>
        <w:t>with</w:t>
      </w:r>
      <w:r>
        <w:rPr>
          <w:spacing w:val="-2"/>
        </w:rPr>
        <w:t> </w:t>
      </w:r>
      <w:r>
        <w:rPr/>
        <w:t>the</w:t>
      </w:r>
      <w:r>
        <w:rPr>
          <w:spacing w:val="-2"/>
        </w:rPr>
        <w:t> </w:t>
      </w:r>
      <w:r>
        <w:rPr/>
        <w:t>exception</w:t>
      </w:r>
      <w:r>
        <w:rPr>
          <w:spacing w:val="-6"/>
        </w:rPr>
        <w:t> </w:t>
      </w:r>
      <w:r>
        <w:rPr/>
        <w:t>of programs</w:t>
      </w:r>
      <w:r>
        <w:rPr>
          <w:spacing w:val="-6"/>
        </w:rPr>
        <w:t> </w:t>
      </w:r>
      <w:r>
        <w:rPr/>
        <w:t>in the School of Applied Technology and shall provide descriptive as well as factual information about</w:t>
      </w:r>
      <w:r>
        <w:rPr>
          <w:spacing w:val="-7"/>
        </w:rPr>
        <w:t> </w:t>
      </w:r>
      <w:r>
        <w:rPr/>
        <w:t>the</w:t>
      </w:r>
      <w:r>
        <w:rPr>
          <w:spacing w:val="-3"/>
        </w:rPr>
        <w:t> </w:t>
      </w:r>
      <w:r>
        <w:rPr/>
        <w:t>program</w:t>
      </w:r>
      <w:r>
        <w:rPr>
          <w:spacing w:val="-5"/>
        </w:rPr>
        <w:t> </w:t>
      </w:r>
      <w:r>
        <w:rPr/>
        <w:t>and</w:t>
      </w:r>
      <w:r>
        <w:rPr>
          <w:spacing w:val="-4"/>
        </w:rPr>
        <w:t> </w:t>
      </w:r>
      <w:r>
        <w:rPr/>
        <w:t>its</w:t>
      </w:r>
      <w:r>
        <w:rPr>
          <w:spacing w:val="-3"/>
        </w:rPr>
        <w:t> </w:t>
      </w:r>
      <w:r>
        <w:rPr/>
        <w:t>department.</w:t>
      </w:r>
      <w:r>
        <w:rPr>
          <w:spacing w:val="40"/>
        </w:rPr>
        <w:t> </w:t>
      </w:r>
      <w:r>
        <w:rPr/>
        <w:t>Measures</w:t>
      </w:r>
      <w:r>
        <w:rPr>
          <w:spacing w:val="-8"/>
        </w:rPr>
        <w:t> </w:t>
      </w:r>
      <w:r>
        <w:rPr/>
        <w:t>and</w:t>
      </w:r>
      <w:r>
        <w:rPr>
          <w:spacing w:val="-4"/>
        </w:rPr>
        <w:t> </w:t>
      </w:r>
      <w:r>
        <w:rPr/>
        <w:t>patterns</w:t>
      </w:r>
      <w:r>
        <w:rPr>
          <w:spacing w:val="-7"/>
        </w:rPr>
        <w:t> </w:t>
      </w:r>
      <w:r>
        <w:rPr/>
        <w:t>of</w:t>
      </w:r>
      <w:r>
        <w:rPr>
          <w:spacing w:val="-2"/>
        </w:rPr>
        <w:t> </w:t>
      </w:r>
      <w:r>
        <w:rPr/>
        <w:t>evidence</w:t>
      </w:r>
      <w:r>
        <w:rPr>
          <w:spacing w:val="-8"/>
        </w:rPr>
        <w:t> </w:t>
      </w:r>
      <w:r>
        <w:rPr/>
        <w:t>to</w:t>
      </w:r>
      <w:r>
        <w:rPr>
          <w:spacing w:val="-2"/>
        </w:rPr>
        <w:t> </w:t>
      </w:r>
      <w:r>
        <w:rPr/>
        <w:t>satisfy </w:t>
      </w:r>
      <w:r>
        <w:rPr>
          <w:spacing w:val="-2"/>
        </w:rPr>
        <w:t>the</w:t>
      </w:r>
      <w:r>
        <w:rPr>
          <w:spacing w:val="-12"/>
        </w:rPr>
        <w:t> </w:t>
      </w:r>
      <w:r>
        <w:rPr>
          <w:spacing w:val="-2"/>
        </w:rPr>
        <w:t>criterion</w:t>
      </w:r>
      <w:r>
        <w:rPr>
          <w:spacing w:val="-12"/>
        </w:rPr>
        <w:t> </w:t>
      </w:r>
      <w:r>
        <w:rPr>
          <w:spacing w:val="-2"/>
        </w:rPr>
        <w:t>below</w:t>
      </w:r>
      <w:r>
        <w:rPr>
          <w:spacing w:val="-12"/>
        </w:rPr>
        <w:t> </w:t>
      </w:r>
      <w:r>
        <w:rPr>
          <w:spacing w:val="-2"/>
        </w:rPr>
        <w:t>and</w:t>
      </w:r>
      <w:r>
        <w:rPr>
          <w:spacing w:val="-11"/>
        </w:rPr>
        <w:t> </w:t>
      </w:r>
      <w:r>
        <w:rPr>
          <w:spacing w:val="-2"/>
        </w:rPr>
        <w:t>to</w:t>
      </w:r>
      <w:r>
        <w:rPr>
          <w:spacing w:val="-12"/>
        </w:rPr>
        <w:t> </w:t>
      </w:r>
      <w:r>
        <w:rPr>
          <w:spacing w:val="-2"/>
        </w:rPr>
        <w:t>guide</w:t>
      </w:r>
      <w:r>
        <w:rPr>
          <w:spacing w:val="-12"/>
        </w:rPr>
        <w:t> </w:t>
      </w:r>
      <w:r>
        <w:rPr>
          <w:spacing w:val="-2"/>
        </w:rPr>
        <w:t>the</w:t>
      </w:r>
      <w:r>
        <w:rPr>
          <w:spacing w:val="-12"/>
        </w:rPr>
        <w:t> </w:t>
      </w:r>
      <w:r>
        <w:rPr>
          <w:spacing w:val="-2"/>
        </w:rPr>
        <w:t>self</w:t>
      </w:r>
      <w:r>
        <w:rPr>
          <w:spacing w:val="-11"/>
        </w:rPr>
        <w:t> </w:t>
      </w:r>
      <w:r>
        <w:rPr>
          <w:spacing w:val="-2"/>
        </w:rPr>
        <w:t>study</w:t>
      </w:r>
      <w:r>
        <w:rPr>
          <w:spacing w:val="-12"/>
        </w:rPr>
        <w:t> </w:t>
      </w:r>
      <w:r>
        <w:rPr>
          <w:spacing w:val="-2"/>
        </w:rPr>
        <w:t>process</w:t>
      </w:r>
      <w:r>
        <w:rPr>
          <w:spacing w:val="-12"/>
        </w:rPr>
        <w:t> </w:t>
      </w:r>
      <w:r>
        <w:rPr>
          <w:spacing w:val="-2"/>
        </w:rPr>
        <w:t>will</w:t>
      </w:r>
      <w:r>
        <w:rPr>
          <w:spacing w:val="-12"/>
        </w:rPr>
        <w:t> </w:t>
      </w:r>
      <w:r>
        <w:rPr>
          <w:spacing w:val="-2"/>
        </w:rPr>
        <w:t>be</w:t>
      </w:r>
      <w:r>
        <w:rPr>
          <w:spacing w:val="-11"/>
        </w:rPr>
        <w:t> </w:t>
      </w:r>
      <w:r>
        <w:rPr>
          <w:spacing w:val="-2"/>
        </w:rPr>
        <w:t>developed</w:t>
      </w:r>
      <w:r>
        <w:rPr>
          <w:spacing w:val="-12"/>
        </w:rPr>
        <w:t> </w:t>
      </w:r>
      <w:r>
        <w:rPr>
          <w:spacing w:val="-2"/>
        </w:rPr>
        <w:t>by</w:t>
      </w:r>
      <w:r>
        <w:rPr>
          <w:spacing w:val="-12"/>
        </w:rPr>
        <w:t> </w:t>
      </w:r>
      <w:r>
        <w:rPr>
          <w:spacing w:val="-2"/>
        </w:rPr>
        <w:t>the</w:t>
      </w:r>
      <w:r>
        <w:rPr>
          <w:spacing w:val="-12"/>
        </w:rPr>
        <w:t> </w:t>
      </w:r>
      <w:r>
        <w:rPr>
          <w:spacing w:val="-2"/>
        </w:rPr>
        <w:t>Office</w:t>
      </w:r>
      <w:r>
        <w:rPr>
          <w:spacing w:val="-11"/>
        </w:rPr>
        <w:t> </w:t>
      </w:r>
      <w:r>
        <w:rPr>
          <w:spacing w:val="-2"/>
        </w:rPr>
        <w:t>of</w:t>
      </w:r>
      <w:r>
        <w:rPr>
          <w:spacing w:val="-12"/>
        </w:rPr>
        <w:t> </w:t>
      </w:r>
      <w:r>
        <w:rPr>
          <w:spacing w:val="-2"/>
        </w:rPr>
        <w:t>Academic </w:t>
      </w:r>
      <w:r>
        <w:rPr/>
        <w:t>Affairs</w:t>
      </w:r>
      <w:r>
        <w:rPr>
          <w:spacing w:val="-14"/>
        </w:rPr>
        <w:t> </w:t>
      </w:r>
      <w:r>
        <w:rPr/>
        <w:t>in</w:t>
      </w:r>
      <w:r>
        <w:rPr>
          <w:spacing w:val="-14"/>
        </w:rPr>
        <w:t> </w:t>
      </w:r>
      <w:r>
        <w:rPr/>
        <w:t>conjunction</w:t>
      </w:r>
      <w:r>
        <w:rPr>
          <w:spacing w:val="-14"/>
        </w:rPr>
        <w:t> </w:t>
      </w:r>
      <w:r>
        <w:rPr/>
        <w:t>with</w:t>
      </w:r>
      <w:r>
        <w:rPr>
          <w:spacing w:val="-9"/>
        </w:rPr>
        <w:t> </w:t>
      </w:r>
      <w:r>
        <w:rPr/>
        <w:t>the</w:t>
      </w:r>
      <w:r>
        <w:rPr>
          <w:spacing w:val="-13"/>
        </w:rPr>
        <w:t> </w:t>
      </w:r>
      <w:r>
        <w:rPr/>
        <w:t>Academic</w:t>
      </w:r>
      <w:r>
        <w:rPr>
          <w:spacing w:val="-14"/>
        </w:rPr>
        <w:t> </w:t>
      </w:r>
      <w:r>
        <w:rPr/>
        <w:t>Council.</w:t>
      </w:r>
      <w:r>
        <w:rPr>
          <w:spacing w:val="25"/>
        </w:rPr>
        <w:t> </w:t>
      </w:r>
      <w:r>
        <w:rPr/>
        <w:t>The</w:t>
      </w:r>
      <w:r>
        <w:rPr>
          <w:spacing w:val="-14"/>
        </w:rPr>
        <w:t> </w:t>
      </w:r>
      <w:r>
        <w:rPr/>
        <w:t>seven</w:t>
      </w:r>
      <w:r>
        <w:rPr>
          <w:spacing w:val="-14"/>
        </w:rPr>
        <w:t> </w:t>
      </w:r>
      <w:r>
        <w:rPr/>
        <w:t>criteria</w:t>
      </w:r>
      <w:r>
        <w:rPr>
          <w:spacing w:val="-14"/>
        </w:rPr>
        <w:t> </w:t>
      </w:r>
      <w:r>
        <w:rPr/>
        <w:t>are:</w:t>
      </w:r>
    </w:p>
    <w:p>
      <w:pPr>
        <w:pStyle w:val="BodyText"/>
        <w:spacing w:before="13"/>
      </w:pPr>
    </w:p>
    <w:p>
      <w:pPr>
        <w:pStyle w:val="ListParagraph"/>
        <w:numPr>
          <w:ilvl w:val="1"/>
          <w:numId w:val="62"/>
        </w:numPr>
        <w:tabs>
          <w:tab w:pos="2788" w:val="left" w:leader="none"/>
        </w:tabs>
        <w:spacing w:line="235" w:lineRule="auto" w:before="0" w:after="0"/>
        <w:ind w:left="2788" w:right="302" w:hanging="540"/>
        <w:jc w:val="left"/>
        <w:rPr>
          <w:sz w:val="22"/>
        </w:rPr>
      </w:pPr>
      <w:r>
        <w:rPr>
          <w:sz w:val="22"/>
        </w:rPr>
        <w:t>program centrality —</w:t>
      </w:r>
      <w:r>
        <w:rPr>
          <w:spacing w:val="8"/>
          <w:sz w:val="22"/>
        </w:rPr>
        <w:t> </w:t>
      </w:r>
      <w:r>
        <w:rPr>
          <w:sz w:val="22"/>
        </w:rPr>
        <w:t>establishes the</w:t>
      </w:r>
      <w:r>
        <w:rPr>
          <w:spacing w:val="7"/>
          <w:sz w:val="22"/>
        </w:rPr>
        <w:t> </w:t>
      </w:r>
      <w:r>
        <w:rPr>
          <w:sz w:val="22"/>
        </w:rPr>
        <w:t>degree to</w:t>
      </w:r>
      <w:r>
        <w:rPr>
          <w:spacing w:val="8"/>
          <w:sz w:val="22"/>
        </w:rPr>
        <w:t> </w:t>
      </w:r>
      <w:r>
        <w:rPr>
          <w:sz w:val="22"/>
        </w:rPr>
        <w:t>which a</w:t>
      </w:r>
      <w:r>
        <w:rPr>
          <w:spacing w:val="8"/>
          <w:sz w:val="22"/>
        </w:rPr>
        <w:t> </w:t>
      </w:r>
      <w:r>
        <w:rPr>
          <w:sz w:val="22"/>
        </w:rPr>
        <w:t>program is</w:t>
      </w:r>
      <w:r>
        <w:rPr>
          <w:spacing w:val="10"/>
          <w:sz w:val="22"/>
        </w:rPr>
        <w:t> </w:t>
      </w:r>
      <w:r>
        <w:rPr>
          <w:sz w:val="22"/>
        </w:rPr>
        <w:t>congruent with the mission of the institution.</w:t>
      </w:r>
    </w:p>
    <w:p>
      <w:pPr>
        <w:pStyle w:val="BodyText"/>
        <w:spacing w:before="14"/>
      </w:pPr>
    </w:p>
    <w:p>
      <w:pPr>
        <w:pStyle w:val="ListParagraph"/>
        <w:numPr>
          <w:ilvl w:val="1"/>
          <w:numId w:val="62"/>
        </w:numPr>
        <w:tabs>
          <w:tab w:pos="2789" w:val="left" w:leader="none"/>
        </w:tabs>
        <w:spacing w:line="235" w:lineRule="auto" w:before="1" w:after="0"/>
        <w:ind w:left="2789" w:right="296" w:hanging="541"/>
        <w:jc w:val="left"/>
        <w:rPr>
          <w:sz w:val="22"/>
        </w:rPr>
      </w:pPr>
      <w:r>
        <w:rPr>
          <w:sz w:val="22"/>
        </w:rPr>
        <w:t>the</w:t>
      </w:r>
      <w:r>
        <w:rPr>
          <w:spacing w:val="7"/>
          <w:sz w:val="22"/>
        </w:rPr>
        <w:t> </w:t>
      </w:r>
      <w:r>
        <w:rPr>
          <w:sz w:val="22"/>
        </w:rPr>
        <w:t>program</w:t>
      </w:r>
      <w:r>
        <w:rPr>
          <w:spacing w:val="5"/>
          <w:sz w:val="22"/>
        </w:rPr>
        <w:t> </w:t>
      </w:r>
      <w:r>
        <w:rPr>
          <w:sz w:val="22"/>
        </w:rPr>
        <w:t>curriculum and</w:t>
      </w:r>
      <w:r>
        <w:rPr>
          <w:spacing w:val="7"/>
          <w:sz w:val="22"/>
        </w:rPr>
        <w:t> </w:t>
      </w:r>
      <w:r>
        <w:rPr>
          <w:sz w:val="22"/>
        </w:rPr>
        <w:t>its</w:t>
      </w:r>
      <w:r>
        <w:rPr>
          <w:spacing w:val="8"/>
          <w:sz w:val="22"/>
        </w:rPr>
        <w:t> </w:t>
      </w:r>
      <w:r>
        <w:rPr>
          <w:sz w:val="22"/>
        </w:rPr>
        <w:t>structure —</w:t>
      </w:r>
      <w:r>
        <w:rPr>
          <w:spacing w:val="7"/>
          <w:sz w:val="22"/>
        </w:rPr>
        <w:t> </w:t>
      </w:r>
      <w:r>
        <w:rPr>
          <w:sz w:val="22"/>
        </w:rPr>
        <w:t>demonstrates cumulative development of knowledge</w:t>
      </w:r>
      <w:r>
        <w:rPr>
          <w:spacing w:val="-9"/>
          <w:sz w:val="22"/>
        </w:rPr>
        <w:t> </w:t>
      </w:r>
      <w:r>
        <w:rPr>
          <w:sz w:val="22"/>
        </w:rPr>
        <w:t>within</w:t>
      </w:r>
      <w:r>
        <w:rPr>
          <w:spacing w:val="-4"/>
          <w:sz w:val="22"/>
        </w:rPr>
        <w:t> </w:t>
      </w:r>
      <w:r>
        <w:rPr>
          <w:sz w:val="22"/>
        </w:rPr>
        <w:t>the</w:t>
      </w:r>
      <w:r>
        <w:rPr>
          <w:spacing w:val="-3"/>
          <w:sz w:val="22"/>
        </w:rPr>
        <w:t> </w:t>
      </w:r>
      <w:r>
        <w:rPr>
          <w:sz w:val="22"/>
        </w:rPr>
        <w:t>discipline.</w:t>
      </w:r>
    </w:p>
    <w:p>
      <w:pPr>
        <w:pStyle w:val="BodyText"/>
        <w:spacing w:before="14"/>
      </w:pPr>
    </w:p>
    <w:p>
      <w:pPr>
        <w:pStyle w:val="ListParagraph"/>
        <w:numPr>
          <w:ilvl w:val="1"/>
          <w:numId w:val="62"/>
        </w:numPr>
        <w:tabs>
          <w:tab w:pos="2787" w:val="left" w:leader="none"/>
          <w:tab w:pos="2789" w:val="left" w:leader="none"/>
        </w:tabs>
        <w:spacing w:line="235" w:lineRule="auto" w:before="0" w:after="0"/>
        <w:ind w:left="2789" w:right="299" w:hanging="540"/>
        <w:jc w:val="both"/>
        <w:rPr>
          <w:sz w:val="22"/>
        </w:rPr>
      </w:pPr>
      <w:r>
        <w:rPr>
          <w:sz w:val="22"/>
        </w:rPr>
        <w:t>the resources provided to the program — includes department level financial support</w:t>
      </w:r>
      <w:r>
        <w:rPr>
          <w:spacing w:val="-5"/>
          <w:sz w:val="22"/>
        </w:rPr>
        <w:t> </w:t>
      </w:r>
      <w:r>
        <w:rPr>
          <w:sz w:val="22"/>
        </w:rPr>
        <w:t>services</w:t>
      </w:r>
      <w:r>
        <w:rPr>
          <w:spacing w:val="-2"/>
          <w:sz w:val="22"/>
        </w:rPr>
        <w:t> </w:t>
      </w:r>
      <w:r>
        <w:rPr>
          <w:sz w:val="22"/>
        </w:rPr>
        <w:t>and</w:t>
      </w:r>
      <w:r>
        <w:rPr>
          <w:spacing w:val="-1"/>
          <w:sz w:val="22"/>
        </w:rPr>
        <w:t> </w:t>
      </w:r>
      <w:r>
        <w:rPr>
          <w:sz w:val="22"/>
        </w:rPr>
        <w:t>the</w:t>
      </w:r>
      <w:r>
        <w:rPr>
          <w:spacing w:val="-1"/>
          <w:sz w:val="22"/>
        </w:rPr>
        <w:t> </w:t>
      </w:r>
      <w:r>
        <w:rPr>
          <w:sz w:val="22"/>
        </w:rPr>
        <w:t>human</w:t>
      </w:r>
      <w:r>
        <w:rPr>
          <w:spacing w:val="-2"/>
          <w:sz w:val="22"/>
        </w:rPr>
        <w:t> </w:t>
      </w:r>
      <w:r>
        <w:rPr>
          <w:sz w:val="22"/>
        </w:rPr>
        <w:t>resources</w:t>
      </w:r>
      <w:r>
        <w:rPr>
          <w:spacing w:val="-5"/>
          <w:sz w:val="22"/>
        </w:rPr>
        <w:t> </w:t>
      </w:r>
      <w:r>
        <w:rPr>
          <w:sz w:val="22"/>
        </w:rPr>
        <w:t>of faculty</w:t>
      </w:r>
      <w:r>
        <w:rPr>
          <w:spacing w:val="-1"/>
          <w:sz w:val="22"/>
        </w:rPr>
        <w:t> </w:t>
      </w:r>
      <w:r>
        <w:rPr>
          <w:sz w:val="22"/>
        </w:rPr>
        <w:t>and</w:t>
      </w:r>
      <w:r>
        <w:rPr>
          <w:spacing w:val="-1"/>
          <w:sz w:val="22"/>
        </w:rPr>
        <w:t> </w:t>
      </w:r>
      <w:r>
        <w:rPr>
          <w:sz w:val="22"/>
        </w:rPr>
        <w:t>staff;</w:t>
      </w:r>
      <w:r>
        <w:rPr>
          <w:spacing w:val="-3"/>
          <w:sz w:val="22"/>
        </w:rPr>
        <w:t> </w:t>
      </w:r>
      <w:r>
        <w:rPr>
          <w:sz w:val="22"/>
        </w:rPr>
        <w:t>assesses</w:t>
      </w:r>
      <w:r>
        <w:rPr>
          <w:spacing w:val="-3"/>
          <w:sz w:val="22"/>
        </w:rPr>
        <w:t> </w:t>
      </w:r>
      <w:r>
        <w:rPr>
          <w:sz w:val="22"/>
        </w:rPr>
        <w:t>resources</w:t>
      </w:r>
      <w:r>
        <w:rPr>
          <w:spacing w:val="-3"/>
          <w:sz w:val="22"/>
        </w:rPr>
        <w:t> </w:t>
      </w:r>
      <w:r>
        <w:rPr>
          <w:sz w:val="22"/>
        </w:rPr>
        <w:t>in terms of adequacy</w:t>
      </w:r>
      <w:r>
        <w:rPr>
          <w:spacing w:val="-2"/>
          <w:sz w:val="22"/>
        </w:rPr>
        <w:t> </w:t>
      </w:r>
      <w:r>
        <w:rPr>
          <w:sz w:val="22"/>
        </w:rPr>
        <w:t>and quality.</w:t>
      </w:r>
    </w:p>
    <w:p>
      <w:pPr>
        <w:pStyle w:val="BodyText"/>
        <w:spacing w:before="13"/>
      </w:pPr>
    </w:p>
    <w:p>
      <w:pPr>
        <w:pStyle w:val="ListParagraph"/>
        <w:numPr>
          <w:ilvl w:val="1"/>
          <w:numId w:val="62"/>
        </w:numPr>
        <w:tabs>
          <w:tab w:pos="2788" w:val="left" w:leader="none"/>
          <w:tab w:pos="2791" w:val="left" w:leader="none"/>
        </w:tabs>
        <w:spacing w:line="235" w:lineRule="auto" w:before="0" w:after="0"/>
        <w:ind w:left="2791" w:right="299" w:hanging="541"/>
        <w:jc w:val="both"/>
        <w:rPr>
          <w:sz w:val="22"/>
        </w:rPr>
      </w:pPr>
      <w:r>
        <w:rPr>
          <w:sz w:val="22"/>
        </w:rPr>
        <w:t>the</w:t>
      </w:r>
      <w:r>
        <w:rPr>
          <w:spacing w:val="-14"/>
          <w:sz w:val="22"/>
        </w:rPr>
        <w:t> </w:t>
      </w:r>
      <w:r>
        <w:rPr>
          <w:sz w:val="22"/>
        </w:rPr>
        <w:t>productivity</w:t>
      </w:r>
      <w:r>
        <w:rPr>
          <w:spacing w:val="-14"/>
          <w:sz w:val="22"/>
        </w:rPr>
        <w:t> </w:t>
      </w:r>
      <w:r>
        <w:rPr>
          <w:sz w:val="22"/>
        </w:rPr>
        <w:t>and</w:t>
      </w:r>
      <w:r>
        <w:rPr>
          <w:spacing w:val="-14"/>
          <w:sz w:val="22"/>
        </w:rPr>
        <w:t> </w:t>
      </w:r>
      <w:r>
        <w:rPr>
          <w:sz w:val="22"/>
        </w:rPr>
        <w:t>efficiency</w:t>
      </w:r>
      <w:r>
        <w:rPr>
          <w:spacing w:val="-13"/>
          <w:sz w:val="22"/>
        </w:rPr>
        <w:t> </w:t>
      </w:r>
      <w:r>
        <w:rPr>
          <w:sz w:val="22"/>
        </w:rPr>
        <w:t>of</w:t>
      </w:r>
      <w:r>
        <w:rPr>
          <w:spacing w:val="-14"/>
          <w:sz w:val="22"/>
        </w:rPr>
        <w:t> </w:t>
      </w:r>
      <w:r>
        <w:rPr>
          <w:sz w:val="22"/>
        </w:rPr>
        <w:t>the</w:t>
      </w:r>
      <w:r>
        <w:rPr>
          <w:spacing w:val="-14"/>
          <w:sz w:val="22"/>
        </w:rPr>
        <w:t> </w:t>
      </w:r>
      <w:r>
        <w:rPr>
          <w:sz w:val="22"/>
        </w:rPr>
        <w:t>program</w:t>
      </w:r>
      <w:r>
        <w:rPr>
          <w:spacing w:val="-14"/>
          <w:sz w:val="22"/>
        </w:rPr>
        <w:t> </w:t>
      </w:r>
      <w:r>
        <w:rPr>
          <w:sz w:val="22"/>
        </w:rPr>
        <w:t>—</w:t>
      </w:r>
      <w:r>
        <w:rPr>
          <w:spacing w:val="-13"/>
          <w:sz w:val="22"/>
        </w:rPr>
        <w:t> </w:t>
      </w:r>
      <w:r>
        <w:rPr>
          <w:sz w:val="22"/>
        </w:rPr>
        <w:t>such</w:t>
      </w:r>
      <w:r>
        <w:rPr>
          <w:spacing w:val="-14"/>
          <w:sz w:val="22"/>
        </w:rPr>
        <w:t> </w:t>
      </w:r>
      <w:r>
        <w:rPr>
          <w:sz w:val="22"/>
        </w:rPr>
        <w:t>standards</w:t>
      </w:r>
      <w:r>
        <w:rPr>
          <w:spacing w:val="-14"/>
          <w:sz w:val="22"/>
        </w:rPr>
        <w:t> </w:t>
      </w:r>
      <w:r>
        <w:rPr>
          <w:sz w:val="22"/>
        </w:rPr>
        <w:t>are</w:t>
      </w:r>
      <w:r>
        <w:rPr>
          <w:spacing w:val="-14"/>
          <w:sz w:val="22"/>
        </w:rPr>
        <w:t> </w:t>
      </w:r>
      <w:r>
        <w:rPr>
          <w:sz w:val="22"/>
        </w:rPr>
        <w:t>closely</w:t>
      </w:r>
      <w:r>
        <w:rPr>
          <w:spacing w:val="-13"/>
          <w:sz w:val="22"/>
        </w:rPr>
        <w:t> </w:t>
      </w:r>
      <w:r>
        <w:rPr>
          <w:sz w:val="22"/>
        </w:rPr>
        <w:t>linked</w:t>
      </w:r>
      <w:r>
        <w:rPr>
          <w:spacing w:val="-14"/>
          <w:sz w:val="22"/>
        </w:rPr>
        <w:t> </w:t>
      </w:r>
      <w:r>
        <w:rPr>
          <w:sz w:val="22"/>
        </w:rPr>
        <w:t>to the</w:t>
      </w:r>
      <w:r>
        <w:rPr>
          <w:spacing w:val="-12"/>
          <w:sz w:val="22"/>
        </w:rPr>
        <w:t> </w:t>
      </w:r>
      <w:r>
        <w:rPr>
          <w:sz w:val="22"/>
        </w:rPr>
        <w:t>discipline,</w:t>
      </w:r>
      <w:r>
        <w:rPr>
          <w:spacing w:val="-12"/>
          <w:sz w:val="22"/>
        </w:rPr>
        <w:t> </w:t>
      </w:r>
      <w:r>
        <w:rPr>
          <w:sz w:val="22"/>
        </w:rPr>
        <w:t>methods</w:t>
      </w:r>
      <w:r>
        <w:rPr>
          <w:spacing w:val="-9"/>
          <w:sz w:val="22"/>
        </w:rPr>
        <w:t> </w:t>
      </w:r>
      <w:r>
        <w:rPr>
          <w:sz w:val="22"/>
        </w:rPr>
        <w:t>and</w:t>
      </w:r>
      <w:r>
        <w:rPr>
          <w:spacing w:val="-5"/>
          <w:sz w:val="22"/>
        </w:rPr>
        <w:t> </w:t>
      </w:r>
      <w:r>
        <w:rPr>
          <w:sz w:val="22"/>
        </w:rPr>
        <w:t>levels</w:t>
      </w:r>
      <w:r>
        <w:rPr>
          <w:spacing w:val="-6"/>
          <w:sz w:val="22"/>
        </w:rPr>
        <w:t> </w:t>
      </w:r>
      <w:r>
        <w:rPr>
          <w:sz w:val="22"/>
        </w:rPr>
        <w:t>of</w:t>
      </w:r>
      <w:r>
        <w:rPr>
          <w:spacing w:val="-5"/>
          <w:sz w:val="22"/>
        </w:rPr>
        <w:t> </w:t>
      </w:r>
      <w:r>
        <w:rPr>
          <w:sz w:val="22"/>
        </w:rPr>
        <w:t>instruction,</w:t>
      </w:r>
      <w:r>
        <w:rPr>
          <w:spacing w:val="-12"/>
          <w:sz w:val="22"/>
        </w:rPr>
        <w:t> </w:t>
      </w:r>
      <w:r>
        <w:rPr>
          <w:sz w:val="22"/>
        </w:rPr>
        <w:t>elective</w:t>
      </w:r>
      <w:r>
        <w:rPr>
          <w:spacing w:val="-10"/>
          <w:sz w:val="22"/>
        </w:rPr>
        <w:t> </w:t>
      </w:r>
      <w:r>
        <w:rPr>
          <w:sz w:val="22"/>
        </w:rPr>
        <w:t>courses</w:t>
      </w:r>
      <w:r>
        <w:rPr>
          <w:spacing w:val="-9"/>
          <w:sz w:val="22"/>
        </w:rPr>
        <w:t> </w:t>
      </w:r>
      <w:r>
        <w:rPr>
          <w:sz w:val="22"/>
        </w:rPr>
        <w:t>offered,</w:t>
      </w:r>
      <w:r>
        <w:rPr>
          <w:spacing w:val="-9"/>
          <w:sz w:val="22"/>
        </w:rPr>
        <w:t> </w:t>
      </w:r>
      <w:r>
        <w:rPr>
          <w:sz w:val="22"/>
        </w:rPr>
        <w:t>and</w:t>
      </w:r>
    </w:p>
    <w:p>
      <w:pPr>
        <w:pStyle w:val="BodyText"/>
        <w:spacing w:line="235" w:lineRule="auto"/>
        <w:ind w:left="2792" w:right="220" w:hanging="1"/>
      </w:pPr>
      <w:r>
        <w:rPr>
          <w:spacing w:val="-4"/>
        </w:rPr>
        <w:t>service</w:t>
      </w:r>
      <w:r>
        <w:rPr>
          <w:spacing w:val="-10"/>
        </w:rPr>
        <w:t> </w:t>
      </w:r>
      <w:r>
        <w:rPr>
          <w:spacing w:val="-4"/>
        </w:rPr>
        <w:t>courses</w:t>
      </w:r>
      <w:r>
        <w:rPr>
          <w:spacing w:val="-13"/>
        </w:rPr>
        <w:t> </w:t>
      </w:r>
      <w:r>
        <w:rPr>
          <w:spacing w:val="-4"/>
        </w:rPr>
        <w:t>provided</w:t>
      </w:r>
      <w:r>
        <w:rPr>
          <w:spacing w:val="-11"/>
        </w:rPr>
        <w:t> </w:t>
      </w:r>
      <w:r>
        <w:rPr>
          <w:spacing w:val="-4"/>
        </w:rPr>
        <w:t>for</w:t>
      </w:r>
      <w:r>
        <w:rPr>
          <w:spacing w:val="-8"/>
        </w:rPr>
        <w:t> </w:t>
      </w:r>
      <w:r>
        <w:rPr>
          <w:spacing w:val="-4"/>
        </w:rPr>
        <w:t>general</w:t>
      </w:r>
      <w:r>
        <w:rPr>
          <w:spacing w:val="-9"/>
        </w:rPr>
        <w:t> </w:t>
      </w:r>
      <w:r>
        <w:rPr>
          <w:spacing w:val="-4"/>
        </w:rPr>
        <w:t>education.</w:t>
      </w:r>
      <w:r>
        <w:rPr>
          <w:spacing w:val="80"/>
        </w:rPr>
        <w:t> </w:t>
      </w:r>
      <w:r>
        <w:rPr>
          <w:spacing w:val="-4"/>
        </w:rPr>
        <w:t>Different</w:t>
      </w:r>
      <w:r>
        <w:rPr>
          <w:spacing w:val="-11"/>
        </w:rPr>
        <w:t> </w:t>
      </w:r>
      <w:r>
        <w:rPr>
          <w:spacing w:val="-4"/>
        </w:rPr>
        <w:t>standards</w:t>
      </w:r>
      <w:r>
        <w:rPr>
          <w:spacing w:val="-10"/>
        </w:rPr>
        <w:t> </w:t>
      </w:r>
      <w:r>
        <w:rPr>
          <w:spacing w:val="-4"/>
        </w:rPr>
        <w:t>will</w:t>
      </w:r>
      <w:r>
        <w:rPr>
          <w:spacing w:val="-7"/>
        </w:rPr>
        <w:t> </w:t>
      </w:r>
      <w:r>
        <w:rPr>
          <w:spacing w:val="-4"/>
        </w:rPr>
        <w:t>be</w:t>
      </w:r>
      <w:r>
        <w:rPr>
          <w:spacing w:val="-8"/>
        </w:rPr>
        <w:t> </w:t>
      </w:r>
      <w:r>
        <w:rPr>
          <w:spacing w:val="-4"/>
        </w:rPr>
        <w:t>appropriate </w:t>
      </w:r>
      <w:r>
        <w:rPr/>
        <w:t>for different programs.</w:t>
      </w:r>
    </w:p>
    <w:p>
      <w:pPr>
        <w:pStyle w:val="BodyText"/>
        <w:spacing w:before="15"/>
      </w:pPr>
    </w:p>
    <w:p>
      <w:pPr>
        <w:pStyle w:val="ListParagraph"/>
        <w:numPr>
          <w:ilvl w:val="1"/>
          <w:numId w:val="62"/>
        </w:numPr>
        <w:tabs>
          <w:tab w:pos="2791" w:val="left" w:leader="none"/>
        </w:tabs>
        <w:spacing w:line="235" w:lineRule="auto" w:before="1" w:after="0"/>
        <w:ind w:left="2791" w:right="467" w:hanging="539"/>
        <w:jc w:val="left"/>
        <w:rPr>
          <w:sz w:val="22"/>
        </w:rPr>
      </w:pPr>
      <w:r>
        <w:rPr>
          <w:sz w:val="22"/>
        </w:rPr>
        <w:t>the</w:t>
      </w:r>
      <w:r>
        <w:rPr>
          <w:spacing w:val="-16"/>
          <w:sz w:val="22"/>
        </w:rPr>
        <w:t> </w:t>
      </w:r>
      <w:r>
        <w:rPr>
          <w:sz w:val="22"/>
        </w:rPr>
        <w:t>quality</w:t>
      </w:r>
      <w:r>
        <w:rPr>
          <w:spacing w:val="-14"/>
          <w:sz w:val="22"/>
        </w:rPr>
        <w:t> </w:t>
      </w:r>
      <w:r>
        <w:rPr>
          <w:sz w:val="22"/>
        </w:rPr>
        <w:t>and</w:t>
      </w:r>
      <w:r>
        <w:rPr>
          <w:spacing w:val="-14"/>
          <w:sz w:val="22"/>
        </w:rPr>
        <w:t> </w:t>
      </w:r>
      <w:r>
        <w:rPr>
          <w:sz w:val="22"/>
        </w:rPr>
        <w:t>effectiveness</w:t>
      </w:r>
      <w:r>
        <w:rPr>
          <w:spacing w:val="-13"/>
          <w:sz w:val="22"/>
        </w:rPr>
        <w:t> </w:t>
      </w:r>
      <w:r>
        <w:rPr>
          <w:sz w:val="22"/>
        </w:rPr>
        <w:t>of</w:t>
      </w:r>
      <w:r>
        <w:rPr>
          <w:spacing w:val="-14"/>
          <w:sz w:val="22"/>
        </w:rPr>
        <w:t> </w:t>
      </w:r>
      <w:r>
        <w:rPr>
          <w:sz w:val="22"/>
        </w:rPr>
        <w:t>the</w:t>
      </w:r>
      <w:r>
        <w:rPr>
          <w:spacing w:val="-14"/>
          <w:sz w:val="22"/>
        </w:rPr>
        <w:t> </w:t>
      </w:r>
      <w:r>
        <w:rPr>
          <w:sz w:val="22"/>
        </w:rPr>
        <w:t>program</w:t>
      </w:r>
      <w:r>
        <w:rPr>
          <w:spacing w:val="-14"/>
          <w:sz w:val="22"/>
        </w:rPr>
        <w:t> </w:t>
      </w:r>
      <w:r>
        <w:rPr>
          <w:sz w:val="22"/>
        </w:rPr>
        <w:t>in</w:t>
      </w:r>
      <w:r>
        <w:rPr>
          <w:spacing w:val="-13"/>
          <w:sz w:val="22"/>
        </w:rPr>
        <w:t> </w:t>
      </w:r>
      <w:r>
        <w:rPr>
          <w:sz w:val="22"/>
        </w:rPr>
        <w:t>reaching</w:t>
      </w:r>
      <w:r>
        <w:rPr>
          <w:spacing w:val="-14"/>
          <w:sz w:val="22"/>
        </w:rPr>
        <w:t> </w:t>
      </w:r>
      <w:r>
        <w:rPr>
          <w:sz w:val="22"/>
        </w:rPr>
        <w:t>its</w:t>
      </w:r>
      <w:r>
        <w:rPr>
          <w:spacing w:val="-14"/>
          <w:sz w:val="22"/>
        </w:rPr>
        <w:t> </w:t>
      </w:r>
      <w:r>
        <w:rPr>
          <w:sz w:val="22"/>
        </w:rPr>
        <w:t>objectives</w:t>
      </w:r>
      <w:r>
        <w:rPr>
          <w:spacing w:val="-14"/>
          <w:sz w:val="22"/>
        </w:rPr>
        <w:t> </w:t>
      </w:r>
      <w:r>
        <w:rPr>
          <w:sz w:val="22"/>
        </w:rPr>
        <w:t>—</w:t>
      </w:r>
      <w:r>
        <w:rPr>
          <w:spacing w:val="-13"/>
          <w:sz w:val="22"/>
        </w:rPr>
        <w:t> </w:t>
      </w:r>
      <w:r>
        <w:rPr>
          <w:sz w:val="22"/>
        </w:rPr>
        <w:t>while</w:t>
      </w:r>
      <w:r>
        <w:rPr>
          <w:sz w:val="22"/>
        </w:rPr>
        <w:t> quality</w:t>
      </w:r>
      <w:r>
        <w:rPr>
          <w:spacing w:val="-16"/>
          <w:sz w:val="22"/>
        </w:rPr>
        <w:t> </w:t>
      </w:r>
      <w:r>
        <w:rPr>
          <w:sz w:val="22"/>
        </w:rPr>
        <w:t>of</w:t>
      </w:r>
      <w:r>
        <w:rPr>
          <w:spacing w:val="-14"/>
          <w:sz w:val="22"/>
        </w:rPr>
        <w:t> </w:t>
      </w:r>
      <w:r>
        <w:rPr>
          <w:sz w:val="22"/>
        </w:rPr>
        <w:t>resources</w:t>
      </w:r>
      <w:r>
        <w:rPr>
          <w:spacing w:val="-14"/>
          <w:sz w:val="22"/>
        </w:rPr>
        <w:t> </w:t>
      </w:r>
      <w:r>
        <w:rPr>
          <w:sz w:val="22"/>
        </w:rPr>
        <w:t>allocated</w:t>
      </w:r>
      <w:r>
        <w:rPr>
          <w:spacing w:val="-13"/>
          <w:sz w:val="22"/>
        </w:rPr>
        <w:t> </w:t>
      </w:r>
      <w:r>
        <w:rPr>
          <w:sz w:val="22"/>
        </w:rPr>
        <w:t>to</w:t>
      </w:r>
      <w:r>
        <w:rPr>
          <w:spacing w:val="-14"/>
          <w:sz w:val="22"/>
        </w:rPr>
        <w:t> </w:t>
      </w:r>
      <w:r>
        <w:rPr>
          <w:sz w:val="22"/>
        </w:rPr>
        <w:t>the</w:t>
      </w:r>
      <w:r>
        <w:rPr>
          <w:spacing w:val="-14"/>
          <w:sz w:val="22"/>
        </w:rPr>
        <w:t> </w:t>
      </w:r>
      <w:r>
        <w:rPr>
          <w:sz w:val="22"/>
        </w:rPr>
        <w:t>program</w:t>
      </w:r>
      <w:r>
        <w:rPr>
          <w:spacing w:val="-14"/>
          <w:sz w:val="22"/>
        </w:rPr>
        <w:t> </w:t>
      </w:r>
      <w:r>
        <w:rPr>
          <w:sz w:val="22"/>
        </w:rPr>
        <w:t>may</w:t>
      </w:r>
      <w:r>
        <w:rPr>
          <w:spacing w:val="-13"/>
          <w:sz w:val="22"/>
        </w:rPr>
        <w:t> </w:t>
      </w:r>
      <w:r>
        <w:rPr>
          <w:sz w:val="22"/>
        </w:rPr>
        <w:t>be</w:t>
      </w:r>
      <w:r>
        <w:rPr>
          <w:spacing w:val="-14"/>
          <w:sz w:val="22"/>
        </w:rPr>
        <w:t> </w:t>
      </w:r>
      <w:r>
        <w:rPr>
          <w:sz w:val="22"/>
        </w:rPr>
        <w:t>addressed</w:t>
      </w:r>
      <w:r>
        <w:rPr>
          <w:spacing w:val="-14"/>
          <w:sz w:val="22"/>
        </w:rPr>
        <w:t> </w:t>
      </w:r>
      <w:r>
        <w:rPr>
          <w:sz w:val="22"/>
        </w:rPr>
        <w:t>under</w:t>
      </w:r>
      <w:r>
        <w:rPr>
          <w:spacing w:val="-14"/>
          <w:sz w:val="22"/>
        </w:rPr>
        <w:t> </w:t>
      </w:r>
      <w:r>
        <w:rPr>
          <w:sz w:val="22"/>
        </w:rPr>
        <w:t>this</w:t>
      </w:r>
      <w:r>
        <w:rPr>
          <w:spacing w:val="-13"/>
          <w:sz w:val="22"/>
        </w:rPr>
        <w:t> </w:t>
      </w:r>
      <w:r>
        <w:rPr>
          <w:sz w:val="22"/>
        </w:rPr>
        <w:t>criterion, </w:t>
      </w:r>
      <w:r>
        <w:rPr>
          <w:spacing w:val="-4"/>
          <w:sz w:val="22"/>
        </w:rPr>
        <w:t>outcomes measures</w:t>
      </w:r>
      <w:r>
        <w:rPr>
          <w:spacing w:val="-8"/>
          <w:sz w:val="22"/>
        </w:rPr>
        <w:t> </w:t>
      </w:r>
      <w:r>
        <w:rPr>
          <w:spacing w:val="-4"/>
          <w:sz w:val="22"/>
        </w:rPr>
        <w:t>such as quality</w:t>
      </w:r>
      <w:r>
        <w:rPr>
          <w:spacing w:val="-5"/>
          <w:sz w:val="22"/>
        </w:rPr>
        <w:t> </w:t>
      </w:r>
      <w:r>
        <w:rPr>
          <w:spacing w:val="-4"/>
          <w:sz w:val="22"/>
        </w:rPr>
        <w:t>and placement</w:t>
      </w:r>
      <w:r>
        <w:rPr>
          <w:spacing w:val="-8"/>
          <w:sz w:val="22"/>
        </w:rPr>
        <w:t> </w:t>
      </w:r>
      <w:r>
        <w:rPr>
          <w:spacing w:val="-4"/>
          <w:sz w:val="22"/>
        </w:rPr>
        <w:t>of graduates,</w:t>
      </w:r>
      <w:r>
        <w:rPr>
          <w:spacing w:val="-9"/>
          <w:sz w:val="22"/>
        </w:rPr>
        <w:t> </w:t>
      </w:r>
      <w:r>
        <w:rPr>
          <w:spacing w:val="-4"/>
          <w:sz w:val="22"/>
        </w:rPr>
        <w:t>student</w:t>
      </w:r>
      <w:r>
        <w:rPr>
          <w:spacing w:val="-6"/>
          <w:sz w:val="22"/>
        </w:rPr>
        <w:t> </w:t>
      </w:r>
      <w:r>
        <w:rPr>
          <w:spacing w:val="-4"/>
          <w:sz w:val="22"/>
        </w:rPr>
        <w:t>performance </w:t>
      </w:r>
      <w:r>
        <w:rPr>
          <w:spacing w:val="-2"/>
          <w:sz w:val="22"/>
        </w:rPr>
        <w:t>as indicated by competitions</w:t>
      </w:r>
      <w:r>
        <w:rPr>
          <w:spacing w:val="-5"/>
          <w:sz w:val="22"/>
        </w:rPr>
        <w:t> </w:t>
      </w:r>
      <w:r>
        <w:rPr>
          <w:spacing w:val="-2"/>
          <w:sz w:val="22"/>
        </w:rPr>
        <w:t>and assessments,</w:t>
      </w:r>
      <w:r>
        <w:rPr>
          <w:spacing w:val="-8"/>
          <w:sz w:val="22"/>
        </w:rPr>
        <w:t> </w:t>
      </w:r>
      <w:r>
        <w:rPr>
          <w:spacing w:val="-2"/>
          <w:sz w:val="22"/>
        </w:rPr>
        <w:t>appropriate</w:t>
      </w:r>
      <w:r>
        <w:rPr>
          <w:spacing w:val="-8"/>
          <w:sz w:val="22"/>
        </w:rPr>
        <w:t> </w:t>
      </w:r>
      <w:r>
        <w:rPr>
          <w:spacing w:val="-2"/>
          <w:sz w:val="22"/>
        </w:rPr>
        <w:t>faculty contributions</w:t>
      </w:r>
      <w:r>
        <w:rPr>
          <w:spacing w:val="-9"/>
          <w:sz w:val="22"/>
        </w:rPr>
        <w:t> </w:t>
      </w:r>
      <w:r>
        <w:rPr>
          <w:spacing w:val="-2"/>
          <w:sz w:val="22"/>
        </w:rPr>
        <w:t>to their</w:t>
      </w:r>
      <w:r>
        <w:rPr>
          <w:spacing w:val="-5"/>
          <w:sz w:val="22"/>
        </w:rPr>
        <w:t> </w:t>
      </w:r>
      <w:r>
        <w:rPr>
          <w:spacing w:val="-2"/>
          <w:sz w:val="22"/>
        </w:rPr>
        <w:t>disciplines,</w:t>
      </w:r>
      <w:r>
        <w:rPr>
          <w:spacing w:val="-11"/>
          <w:sz w:val="22"/>
        </w:rPr>
        <w:t> </w:t>
      </w:r>
      <w:r>
        <w:rPr>
          <w:spacing w:val="-2"/>
          <w:sz w:val="22"/>
        </w:rPr>
        <w:t>and external</w:t>
      </w:r>
      <w:r>
        <w:rPr>
          <w:spacing w:val="-11"/>
          <w:sz w:val="22"/>
        </w:rPr>
        <w:t> </w:t>
      </w:r>
      <w:r>
        <w:rPr>
          <w:spacing w:val="-2"/>
          <w:sz w:val="22"/>
        </w:rPr>
        <w:t>evaluations</w:t>
      </w:r>
      <w:r>
        <w:rPr>
          <w:spacing w:val="-10"/>
          <w:sz w:val="22"/>
        </w:rPr>
        <w:t> </w:t>
      </w:r>
      <w:r>
        <w:rPr>
          <w:spacing w:val="-2"/>
          <w:sz w:val="22"/>
        </w:rPr>
        <w:t>by consultants</w:t>
      </w:r>
      <w:r>
        <w:rPr>
          <w:spacing w:val="-10"/>
          <w:sz w:val="22"/>
        </w:rPr>
        <w:t> </w:t>
      </w:r>
      <w:r>
        <w:rPr>
          <w:spacing w:val="-2"/>
          <w:sz w:val="22"/>
        </w:rPr>
        <w:t>have</w:t>
      </w:r>
      <w:r>
        <w:rPr>
          <w:spacing w:val="-7"/>
          <w:sz w:val="22"/>
        </w:rPr>
        <w:t> </w:t>
      </w:r>
      <w:r>
        <w:rPr>
          <w:spacing w:val="-2"/>
          <w:sz w:val="22"/>
        </w:rPr>
        <w:t>an</w:t>
      </w:r>
      <w:r>
        <w:rPr>
          <w:spacing w:val="-4"/>
          <w:sz w:val="22"/>
        </w:rPr>
        <w:t> </w:t>
      </w:r>
      <w:r>
        <w:rPr>
          <w:spacing w:val="-2"/>
          <w:sz w:val="22"/>
        </w:rPr>
        <w:t>essential</w:t>
      </w:r>
      <w:r>
        <w:rPr>
          <w:spacing w:val="-9"/>
          <w:sz w:val="22"/>
        </w:rPr>
        <w:t> </w:t>
      </w:r>
      <w:r>
        <w:rPr>
          <w:spacing w:val="-2"/>
          <w:sz w:val="22"/>
        </w:rPr>
        <w:t>role</w:t>
      </w:r>
      <w:r>
        <w:rPr>
          <w:spacing w:val="-5"/>
          <w:sz w:val="22"/>
        </w:rPr>
        <w:t> </w:t>
      </w:r>
      <w:r>
        <w:rPr>
          <w:spacing w:val="-2"/>
          <w:sz w:val="22"/>
        </w:rPr>
        <w:t>to</w:t>
      </w:r>
    </w:p>
    <w:p>
      <w:pPr>
        <w:pStyle w:val="ListParagraph"/>
        <w:spacing w:after="0" w:line="235" w:lineRule="auto"/>
        <w:jc w:val="left"/>
        <w:rPr>
          <w:sz w:val="22"/>
        </w:rPr>
        <w:sectPr>
          <w:pgSz w:w="12240" w:h="15840"/>
          <w:pgMar w:header="727" w:footer="458" w:top="980" w:bottom="640" w:left="720" w:right="1080"/>
        </w:sectPr>
      </w:pPr>
    </w:p>
    <w:p>
      <w:pPr>
        <w:pStyle w:val="BodyText"/>
        <w:spacing w:line="238" w:lineRule="exact"/>
        <w:ind w:left="2791"/>
      </w:pPr>
      <w:r>
        <w:rPr>
          <w:spacing w:val="-2"/>
        </w:rPr>
        <w:t>play.</w:t>
      </w:r>
    </w:p>
    <w:p>
      <w:pPr>
        <w:pStyle w:val="BodyText"/>
        <w:spacing w:before="9"/>
      </w:pPr>
    </w:p>
    <w:p>
      <w:pPr>
        <w:pStyle w:val="ListParagraph"/>
        <w:numPr>
          <w:ilvl w:val="1"/>
          <w:numId w:val="62"/>
        </w:numPr>
        <w:tabs>
          <w:tab w:pos="2787" w:val="left" w:leader="none"/>
          <w:tab w:pos="2791" w:val="left" w:leader="none"/>
        </w:tabs>
        <w:spacing w:line="235" w:lineRule="auto" w:before="0" w:after="0"/>
        <w:ind w:left="2791" w:right="293" w:hanging="541"/>
        <w:jc w:val="both"/>
        <w:rPr>
          <w:sz w:val="22"/>
        </w:rPr>
      </w:pPr>
      <w:r>
        <w:rPr>
          <w:sz w:val="22"/>
        </w:rPr>
        <w:t>societal demand and need for the program — appropriate measures here will include</w:t>
      </w:r>
      <w:r>
        <w:rPr>
          <w:spacing w:val="-4"/>
          <w:sz w:val="22"/>
        </w:rPr>
        <w:t> </w:t>
      </w:r>
      <w:r>
        <w:rPr>
          <w:sz w:val="22"/>
        </w:rPr>
        <w:t>current student demand for the program, employer demand and career opportunities,</w:t>
      </w:r>
      <w:r>
        <w:rPr>
          <w:spacing w:val="-5"/>
          <w:sz w:val="22"/>
        </w:rPr>
        <w:t> </w:t>
      </w:r>
      <w:r>
        <w:rPr>
          <w:sz w:val="22"/>
        </w:rPr>
        <w:t>societal</w:t>
      </w:r>
      <w:r>
        <w:rPr>
          <w:spacing w:val="-11"/>
          <w:sz w:val="22"/>
        </w:rPr>
        <w:t> </w:t>
      </w:r>
      <w:r>
        <w:rPr>
          <w:sz w:val="22"/>
        </w:rPr>
        <w:t>need</w:t>
      </w:r>
      <w:r>
        <w:rPr>
          <w:spacing w:val="-7"/>
          <w:sz w:val="22"/>
        </w:rPr>
        <w:t> </w:t>
      </w:r>
      <w:r>
        <w:rPr>
          <w:sz w:val="22"/>
        </w:rPr>
        <w:t>for</w:t>
      </w:r>
      <w:r>
        <w:rPr>
          <w:spacing w:val="-6"/>
          <w:sz w:val="22"/>
        </w:rPr>
        <w:t> </w:t>
      </w:r>
      <w:r>
        <w:rPr>
          <w:sz w:val="22"/>
        </w:rPr>
        <w:t>the</w:t>
      </w:r>
      <w:r>
        <w:rPr>
          <w:spacing w:val="-10"/>
          <w:sz w:val="22"/>
        </w:rPr>
        <w:t> </w:t>
      </w:r>
      <w:r>
        <w:rPr>
          <w:sz w:val="22"/>
        </w:rPr>
        <w:t>program,</w:t>
      </w:r>
      <w:r>
        <w:rPr>
          <w:spacing w:val="-12"/>
          <w:sz w:val="22"/>
        </w:rPr>
        <w:t> </w:t>
      </w:r>
      <w:r>
        <w:rPr>
          <w:sz w:val="22"/>
        </w:rPr>
        <w:t>and</w:t>
      </w:r>
      <w:r>
        <w:rPr>
          <w:spacing w:val="-7"/>
          <w:sz w:val="22"/>
        </w:rPr>
        <w:t> </w:t>
      </w:r>
      <w:r>
        <w:rPr>
          <w:sz w:val="22"/>
        </w:rPr>
        <w:t>related</w:t>
      </w:r>
      <w:r>
        <w:rPr>
          <w:spacing w:val="-12"/>
          <w:sz w:val="22"/>
        </w:rPr>
        <w:t> </w:t>
      </w:r>
      <w:r>
        <w:rPr>
          <w:sz w:val="22"/>
        </w:rPr>
        <w:t>measures.</w:t>
      </w:r>
    </w:p>
    <w:p>
      <w:pPr>
        <w:pStyle w:val="BodyText"/>
        <w:spacing w:before="14"/>
      </w:pPr>
    </w:p>
    <w:p>
      <w:pPr>
        <w:pStyle w:val="ListParagraph"/>
        <w:numPr>
          <w:ilvl w:val="1"/>
          <w:numId w:val="62"/>
        </w:numPr>
        <w:tabs>
          <w:tab w:pos="2789" w:val="left" w:leader="none"/>
          <w:tab w:pos="2791" w:val="left" w:leader="none"/>
        </w:tabs>
        <w:spacing w:line="235" w:lineRule="auto" w:before="0" w:after="0"/>
        <w:ind w:left="2791" w:right="302" w:hanging="540"/>
        <w:jc w:val="both"/>
        <w:rPr>
          <w:sz w:val="22"/>
        </w:rPr>
      </w:pPr>
      <w:r>
        <w:rPr>
          <w:sz w:val="22"/>
        </w:rPr>
        <w:t>duplication for the program within the state of New Mexico — appropriately </w:t>
      </w:r>
      <w:r>
        <w:rPr>
          <w:spacing w:val="-2"/>
          <w:sz w:val="22"/>
        </w:rPr>
        <w:t>addressed</w:t>
      </w:r>
      <w:r>
        <w:rPr>
          <w:spacing w:val="-12"/>
          <w:sz w:val="22"/>
        </w:rPr>
        <w:t> </w:t>
      </w:r>
      <w:r>
        <w:rPr>
          <w:spacing w:val="-2"/>
          <w:sz w:val="22"/>
        </w:rPr>
        <w:t>when</w:t>
      </w:r>
      <w:r>
        <w:rPr>
          <w:spacing w:val="-12"/>
          <w:sz w:val="22"/>
        </w:rPr>
        <w:t> </w:t>
      </w:r>
      <w:r>
        <w:rPr>
          <w:spacing w:val="-2"/>
          <w:sz w:val="22"/>
        </w:rPr>
        <w:t>new</w:t>
      </w:r>
      <w:r>
        <w:rPr>
          <w:spacing w:val="-12"/>
          <w:sz w:val="22"/>
        </w:rPr>
        <w:t> </w:t>
      </w:r>
      <w:r>
        <w:rPr>
          <w:spacing w:val="-2"/>
          <w:sz w:val="22"/>
        </w:rPr>
        <w:t>programs</w:t>
      </w:r>
      <w:r>
        <w:rPr>
          <w:spacing w:val="-11"/>
          <w:sz w:val="22"/>
        </w:rPr>
        <w:t> </w:t>
      </w:r>
      <w:r>
        <w:rPr>
          <w:spacing w:val="-2"/>
          <w:sz w:val="22"/>
        </w:rPr>
        <w:t>or</w:t>
      </w:r>
      <w:r>
        <w:rPr>
          <w:spacing w:val="-12"/>
          <w:sz w:val="22"/>
        </w:rPr>
        <w:t> </w:t>
      </w:r>
      <w:r>
        <w:rPr>
          <w:spacing w:val="-2"/>
          <w:sz w:val="22"/>
        </w:rPr>
        <w:t>extensions</w:t>
      </w:r>
      <w:r>
        <w:rPr>
          <w:spacing w:val="-12"/>
          <w:sz w:val="22"/>
        </w:rPr>
        <w:t> </w:t>
      </w:r>
      <w:r>
        <w:rPr>
          <w:spacing w:val="-2"/>
          <w:sz w:val="22"/>
        </w:rPr>
        <w:t>of</w:t>
      </w:r>
      <w:r>
        <w:rPr>
          <w:spacing w:val="-12"/>
          <w:sz w:val="22"/>
        </w:rPr>
        <w:t> </w:t>
      </w:r>
      <w:r>
        <w:rPr>
          <w:spacing w:val="-2"/>
          <w:sz w:val="22"/>
        </w:rPr>
        <w:t>existing</w:t>
      </w:r>
      <w:r>
        <w:rPr>
          <w:spacing w:val="-11"/>
          <w:sz w:val="22"/>
        </w:rPr>
        <w:t> </w:t>
      </w:r>
      <w:r>
        <w:rPr>
          <w:spacing w:val="-2"/>
          <w:sz w:val="22"/>
        </w:rPr>
        <w:t>programs</w:t>
      </w:r>
      <w:r>
        <w:rPr>
          <w:spacing w:val="-12"/>
          <w:sz w:val="22"/>
        </w:rPr>
        <w:t> </w:t>
      </w:r>
      <w:r>
        <w:rPr>
          <w:spacing w:val="-2"/>
          <w:sz w:val="22"/>
        </w:rPr>
        <w:t>are</w:t>
      </w:r>
      <w:r>
        <w:rPr>
          <w:spacing w:val="-12"/>
          <w:sz w:val="22"/>
        </w:rPr>
        <w:t> </w:t>
      </w:r>
      <w:r>
        <w:rPr>
          <w:spacing w:val="-2"/>
          <w:sz w:val="22"/>
        </w:rPr>
        <w:t>being</w:t>
      </w:r>
      <w:r>
        <w:rPr>
          <w:spacing w:val="-12"/>
          <w:sz w:val="22"/>
        </w:rPr>
        <w:t> </w:t>
      </w:r>
      <w:r>
        <w:rPr>
          <w:spacing w:val="-2"/>
          <w:sz w:val="22"/>
        </w:rPr>
        <w:t>proposed.</w:t>
      </w:r>
    </w:p>
    <w:p>
      <w:pPr>
        <w:pStyle w:val="BodyText"/>
      </w:pPr>
    </w:p>
    <w:p>
      <w:pPr>
        <w:pStyle w:val="BodyText"/>
        <w:spacing w:line="232" w:lineRule="auto"/>
        <w:ind w:left="1711" w:right="292"/>
        <w:jc w:val="both"/>
      </w:pPr>
      <w:r>
        <w:rPr>
          <w:spacing w:val="-6"/>
        </w:rPr>
        <w:t>In</w:t>
      </w:r>
      <w:r>
        <w:rPr/>
        <w:t> </w:t>
      </w:r>
      <w:r>
        <w:rPr>
          <w:spacing w:val="-6"/>
        </w:rPr>
        <w:t>the</w:t>
      </w:r>
      <w:r>
        <w:rPr/>
        <w:t> </w:t>
      </w:r>
      <w:r>
        <w:rPr>
          <w:spacing w:val="-6"/>
        </w:rPr>
        <w:t>School</w:t>
      </w:r>
      <w:r>
        <w:rPr/>
        <w:t> </w:t>
      </w:r>
      <w:r>
        <w:rPr>
          <w:spacing w:val="-6"/>
        </w:rPr>
        <w:t>of</w:t>
      </w:r>
      <w:r>
        <w:rPr/>
        <w:t> </w:t>
      </w:r>
      <w:r>
        <w:rPr>
          <w:spacing w:val="-6"/>
        </w:rPr>
        <w:t>Applied Technology, successful</w:t>
      </w:r>
      <w:r>
        <w:rPr>
          <w:spacing w:val="-8"/>
        </w:rPr>
        <w:t> </w:t>
      </w:r>
      <w:r>
        <w:rPr>
          <w:spacing w:val="-6"/>
        </w:rPr>
        <w:t>industry certification</w:t>
      </w:r>
      <w:r>
        <w:rPr>
          <w:spacing w:val="-7"/>
        </w:rPr>
        <w:t> </w:t>
      </w:r>
      <w:r>
        <w:rPr>
          <w:spacing w:val="-6"/>
        </w:rPr>
        <w:t>will serve in lieu of the criteria </w:t>
      </w:r>
      <w:r>
        <w:rPr>
          <w:spacing w:val="-2"/>
        </w:rPr>
        <w:t>(a),</w:t>
      </w:r>
      <w:r>
        <w:rPr>
          <w:spacing w:val="-12"/>
        </w:rPr>
        <w:t> </w:t>
      </w:r>
      <w:r>
        <w:rPr>
          <w:spacing w:val="-2"/>
        </w:rPr>
        <w:t>(b),</w:t>
      </w:r>
      <w:r>
        <w:rPr>
          <w:spacing w:val="-12"/>
        </w:rPr>
        <w:t> </w:t>
      </w:r>
      <w:r>
        <w:rPr>
          <w:spacing w:val="-2"/>
        </w:rPr>
        <w:t>and</w:t>
      </w:r>
      <w:r>
        <w:rPr>
          <w:spacing w:val="-12"/>
        </w:rPr>
        <w:t> </w:t>
      </w:r>
      <w:r>
        <w:rPr>
          <w:spacing w:val="-2"/>
        </w:rPr>
        <w:t>(e).</w:t>
      </w:r>
      <w:r>
        <w:rPr>
          <w:spacing w:val="-11"/>
        </w:rPr>
        <w:t> </w:t>
      </w:r>
      <w:r>
        <w:rPr>
          <w:spacing w:val="-2"/>
        </w:rPr>
        <w:t>The</w:t>
      </w:r>
      <w:r>
        <w:rPr>
          <w:spacing w:val="-12"/>
        </w:rPr>
        <w:t> </w:t>
      </w:r>
      <w:r>
        <w:rPr>
          <w:spacing w:val="-2"/>
        </w:rPr>
        <w:t>information</w:t>
      </w:r>
      <w:r>
        <w:rPr>
          <w:spacing w:val="-12"/>
        </w:rPr>
        <w:t> </w:t>
      </w:r>
      <w:r>
        <w:rPr>
          <w:spacing w:val="-2"/>
        </w:rPr>
        <w:t>required</w:t>
      </w:r>
      <w:r>
        <w:rPr>
          <w:spacing w:val="-12"/>
        </w:rPr>
        <w:t> </w:t>
      </w:r>
      <w:r>
        <w:rPr>
          <w:spacing w:val="-2"/>
        </w:rPr>
        <w:t>for</w:t>
      </w:r>
      <w:r>
        <w:rPr>
          <w:spacing w:val="-11"/>
        </w:rPr>
        <w:t> </w:t>
      </w:r>
      <w:r>
        <w:rPr>
          <w:spacing w:val="-2"/>
        </w:rPr>
        <w:t>these</w:t>
      </w:r>
      <w:r>
        <w:rPr>
          <w:spacing w:val="-12"/>
        </w:rPr>
        <w:t> </w:t>
      </w:r>
      <w:r>
        <w:rPr>
          <w:spacing w:val="-2"/>
        </w:rPr>
        <w:t>portions</w:t>
      </w:r>
      <w:r>
        <w:rPr>
          <w:spacing w:val="-12"/>
        </w:rPr>
        <w:t> </w:t>
      </w:r>
      <w:r>
        <w:rPr>
          <w:spacing w:val="-2"/>
        </w:rPr>
        <w:t>of</w:t>
      </w:r>
      <w:r>
        <w:rPr>
          <w:spacing w:val="-12"/>
        </w:rPr>
        <w:t> </w:t>
      </w:r>
      <w:r>
        <w:rPr>
          <w:spacing w:val="-2"/>
        </w:rPr>
        <w:t>a</w:t>
      </w:r>
      <w:r>
        <w:rPr>
          <w:spacing w:val="-11"/>
        </w:rPr>
        <w:t> </w:t>
      </w:r>
      <w:r>
        <w:rPr>
          <w:spacing w:val="-2"/>
        </w:rPr>
        <w:t>program</w:t>
      </w:r>
      <w:r>
        <w:rPr>
          <w:spacing w:val="-12"/>
        </w:rPr>
        <w:t> </w:t>
      </w:r>
      <w:r>
        <w:rPr>
          <w:spacing w:val="-2"/>
        </w:rPr>
        <w:t>review</w:t>
      </w:r>
      <w:r>
        <w:rPr>
          <w:spacing w:val="-12"/>
        </w:rPr>
        <w:t> </w:t>
      </w:r>
      <w:r>
        <w:rPr>
          <w:spacing w:val="-2"/>
        </w:rPr>
        <w:t>is</w:t>
      </w:r>
      <w:r>
        <w:rPr>
          <w:spacing w:val="-12"/>
        </w:rPr>
        <w:t> </w:t>
      </w:r>
      <w:r>
        <w:rPr>
          <w:spacing w:val="-2"/>
        </w:rPr>
        <w:t>contained</w:t>
      </w:r>
      <w:r>
        <w:rPr>
          <w:spacing w:val="-11"/>
        </w:rPr>
        <w:t> </w:t>
      </w:r>
      <w:r>
        <w:rPr>
          <w:spacing w:val="-2"/>
        </w:rPr>
        <w:t>in</w:t>
      </w:r>
      <w:r>
        <w:rPr>
          <w:spacing w:val="-12"/>
        </w:rPr>
        <w:t> </w:t>
      </w:r>
      <w:r>
        <w:rPr>
          <w:spacing w:val="-2"/>
        </w:rPr>
        <w:t>the </w:t>
      </w:r>
      <w:r>
        <w:rPr>
          <w:spacing w:val="-4"/>
        </w:rPr>
        <w:t>application</w:t>
      </w:r>
      <w:r>
        <w:rPr>
          <w:spacing w:val="-10"/>
        </w:rPr>
        <w:t> </w:t>
      </w:r>
      <w:r>
        <w:rPr>
          <w:spacing w:val="-4"/>
        </w:rPr>
        <w:t>for</w:t>
      </w:r>
      <w:r>
        <w:rPr>
          <w:spacing w:val="-10"/>
        </w:rPr>
        <w:t> </w:t>
      </w:r>
      <w:r>
        <w:rPr>
          <w:spacing w:val="-4"/>
        </w:rPr>
        <w:t>certification.</w:t>
      </w:r>
      <w:r>
        <w:rPr>
          <w:spacing w:val="-10"/>
        </w:rPr>
        <w:t> </w:t>
      </w:r>
      <w:r>
        <w:rPr>
          <w:spacing w:val="-4"/>
        </w:rPr>
        <w:t>Applied</w:t>
      </w:r>
      <w:r>
        <w:rPr>
          <w:spacing w:val="-9"/>
        </w:rPr>
        <w:t> </w:t>
      </w:r>
      <w:r>
        <w:rPr>
          <w:spacing w:val="-4"/>
        </w:rPr>
        <w:t>Tech</w:t>
      </w:r>
      <w:r>
        <w:rPr>
          <w:spacing w:val="-10"/>
        </w:rPr>
        <w:t> </w:t>
      </w:r>
      <w:r>
        <w:rPr>
          <w:spacing w:val="-4"/>
        </w:rPr>
        <w:t>will</w:t>
      </w:r>
      <w:r>
        <w:rPr>
          <w:spacing w:val="-10"/>
        </w:rPr>
        <w:t> </w:t>
      </w:r>
      <w:r>
        <w:rPr>
          <w:spacing w:val="-4"/>
        </w:rPr>
        <w:t>address</w:t>
      </w:r>
      <w:r>
        <w:rPr>
          <w:spacing w:val="-10"/>
        </w:rPr>
        <w:t> </w:t>
      </w:r>
      <w:r>
        <w:rPr>
          <w:spacing w:val="-4"/>
        </w:rPr>
        <w:t>the</w:t>
      </w:r>
      <w:r>
        <w:rPr>
          <w:spacing w:val="-9"/>
        </w:rPr>
        <w:t> </w:t>
      </w:r>
      <w:r>
        <w:rPr>
          <w:spacing w:val="-4"/>
        </w:rPr>
        <w:t>remaining</w:t>
      </w:r>
      <w:r>
        <w:rPr>
          <w:spacing w:val="-10"/>
        </w:rPr>
        <w:t> </w:t>
      </w:r>
      <w:r>
        <w:rPr>
          <w:spacing w:val="-4"/>
        </w:rPr>
        <w:t>portions</w:t>
      </w:r>
      <w:r>
        <w:rPr>
          <w:spacing w:val="-10"/>
        </w:rPr>
        <w:t> </w:t>
      </w:r>
      <w:r>
        <w:rPr>
          <w:spacing w:val="-4"/>
        </w:rPr>
        <w:t>of</w:t>
      </w:r>
      <w:r>
        <w:rPr>
          <w:spacing w:val="-10"/>
        </w:rPr>
        <w:t> </w:t>
      </w:r>
      <w:r>
        <w:rPr>
          <w:spacing w:val="-4"/>
        </w:rPr>
        <w:t>the</w:t>
      </w:r>
      <w:r>
        <w:rPr>
          <w:spacing w:val="-9"/>
        </w:rPr>
        <w:t> </w:t>
      </w:r>
      <w:r>
        <w:rPr>
          <w:spacing w:val="-4"/>
        </w:rPr>
        <w:t>program</w:t>
      </w:r>
      <w:r>
        <w:rPr>
          <w:spacing w:val="-10"/>
        </w:rPr>
        <w:t> </w:t>
      </w:r>
      <w:r>
        <w:rPr>
          <w:spacing w:val="-4"/>
        </w:rPr>
        <w:t>review </w:t>
      </w:r>
      <w:r>
        <w:rPr/>
        <w:t>as specified in</w:t>
      </w:r>
      <w:r>
        <w:rPr>
          <w:spacing w:val="-2"/>
        </w:rPr>
        <w:t> </w:t>
      </w:r>
      <w:r>
        <w:rPr/>
        <w:t>the</w:t>
      </w:r>
      <w:r>
        <w:rPr>
          <w:spacing w:val="-6"/>
        </w:rPr>
        <w:t> </w:t>
      </w:r>
      <w:r>
        <w:rPr/>
        <w:t>program</w:t>
      </w:r>
      <w:r>
        <w:rPr>
          <w:spacing w:val="-10"/>
        </w:rPr>
        <w:t> </w:t>
      </w:r>
      <w:r>
        <w:rPr/>
        <w:t>review</w:t>
      </w:r>
      <w:r>
        <w:rPr>
          <w:spacing w:val="-10"/>
        </w:rPr>
        <w:t> </w:t>
      </w:r>
      <w:r>
        <w:rPr/>
        <w:t>outline.</w:t>
      </w:r>
    </w:p>
    <w:p>
      <w:pPr>
        <w:pStyle w:val="BodyText"/>
        <w:spacing w:before="4"/>
      </w:pPr>
    </w:p>
    <w:p>
      <w:pPr>
        <w:pStyle w:val="BodyText"/>
        <w:spacing w:line="235" w:lineRule="auto"/>
        <w:ind w:left="1710" w:right="295"/>
        <w:jc w:val="both"/>
      </w:pPr>
      <w:r>
        <w:rPr>
          <w:spacing w:val="-2"/>
        </w:rPr>
        <w:t>The</w:t>
      </w:r>
      <w:r>
        <w:rPr>
          <w:spacing w:val="-8"/>
        </w:rPr>
        <w:t> </w:t>
      </w:r>
      <w:r>
        <w:rPr>
          <w:spacing w:val="-2"/>
        </w:rPr>
        <w:t>self-study</w:t>
      </w:r>
      <w:r>
        <w:rPr>
          <w:spacing w:val="-10"/>
        </w:rPr>
        <w:t> </w:t>
      </w:r>
      <w:r>
        <w:rPr>
          <w:spacing w:val="-2"/>
        </w:rPr>
        <w:t>or</w:t>
      </w:r>
      <w:r>
        <w:rPr>
          <w:spacing w:val="-4"/>
        </w:rPr>
        <w:t> </w:t>
      </w:r>
      <w:r>
        <w:rPr>
          <w:spacing w:val="-2"/>
        </w:rPr>
        <w:t>program</w:t>
      </w:r>
      <w:r>
        <w:rPr>
          <w:spacing w:val="-9"/>
        </w:rPr>
        <w:t> </w:t>
      </w:r>
      <w:r>
        <w:rPr>
          <w:spacing w:val="-2"/>
        </w:rPr>
        <w:t>review</w:t>
      </w:r>
      <w:r>
        <w:rPr>
          <w:spacing w:val="-7"/>
        </w:rPr>
        <w:t> </w:t>
      </w:r>
      <w:r>
        <w:rPr>
          <w:spacing w:val="-2"/>
        </w:rPr>
        <w:t>report</w:t>
      </w:r>
      <w:r>
        <w:rPr>
          <w:spacing w:val="-5"/>
        </w:rPr>
        <w:t> </w:t>
      </w:r>
      <w:r>
        <w:rPr>
          <w:spacing w:val="-2"/>
        </w:rPr>
        <w:t>should</w:t>
      </w:r>
      <w:r>
        <w:rPr>
          <w:spacing w:val="-6"/>
        </w:rPr>
        <w:t> </w:t>
      </w:r>
      <w:r>
        <w:rPr>
          <w:spacing w:val="-2"/>
        </w:rPr>
        <w:t>be</w:t>
      </w:r>
      <w:r>
        <w:rPr>
          <w:spacing w:val="-4"/>
        </w:rPr>
        <w:t> </w:t>
      </w:r>
      <w:r>
        <w:rPr>
          <w:spacing w:val="-2"/>
        </w:rPr>
        <w:t>reviewed/discussed</w:t>
      </w:r>
      <w:r>
        <w:rPr>
          <w:spacing w:val="-12"/>
        </w:rPr>
        <w:t> </w:t>
      </w:r>
      <w:r>
        <w:rPr>
          <w:spacing w:val="-2"/>
        </w:rPr>
        <w:t>with</w:t>
      </w:r>
      <w:r>
        <w:rPr>
          <w:spacing w:val="-4"/>
        </w:rPr>
        <w:t> </w:t>
      </w:r>
      <w:r>
        <w:rPr>
          <w:spacing w:val="-2"/>
        </w:rPr>
        <w:t>all</w:t>
      </w:r>
      <w:r>
        <w:rPr>
          <w:spacing w:val="-3"/>
        </w:rPr>
        <w:t> </w:t>
      </w:r>
      <w:r>
        <w:rPr>
          <w:spacing w:val="-2"/>
        </w:rPr>
        <w:t>department</w:t>
      </w:r>
      <w:r>
        <w:rPr>
          <w:spacing w:val="-10"/>
        </w:rPr>
        <w:t> </w:t>
      </w:r>
      <w:r>
        <w:rPr>
          <w:spacing w:val="-2"/>
        </w:rPr>
        <w:t>faculty </w:t>
      </w:r>
      <w:r>
        <w:rPr/>
        <w:t>before</w:t>
      </w:r>
      <w:r>
        <w:rPr>
          <w:spacing w:val="-3"/>
        </w:rPr>
        <w:t> </w:t>
      </w:r>
      <w:r>
        <w:rPr/>
        <w:t>it</w:t>
      </w:r>
      <w:r>
        <w:rPr>
          <w:spacing w:val="-4"/>
        </w:rPr>
        <w:t> </w:t>
      </w:r>
      <w:r>
        <w:rPr/>
        <w:t>is</w:t>
      </w:r>
      <w:r>
        <w:rPr>
          <w:spacing w:val="-4"/>
        </w:rPr>
        <w:t> </w:t>
      </w:r>
      <w:r>
        <w:rPr/>
        <w:t>submitted</w:t>
      </w:r>
      <w:r>
        <w:rPr>
          <w:spacing w:val="-12"/>
        </w:rPr>
        <w:t> </w:t>
      </w:r>
      <w:r>
        <w:rPr/>
        <w:t>to</w:t>
      </w:r>
      <w:r>
        <w:rPr>
          <w:spacing w:val="-5"/>
        </w:rPr>
        <w:t> </w:t>
      </w:r>
      <w:r>
        <w:rPr/>
        <w:t>the</w:t>
      </w:r>
      <w:r>
        <w:rPr>
          <w:spacing w:val="-7"/>
        </w:rPr>
        <w:t> </w:t>
      </w:r>
      <w:r>
        <w:rPr/>
        <w:t>Graduate</w:t>
      </w:r>
      <w:r>
        <w:rPr>
          <w:spacing w:val="-11"/>
        </w:rPr>
        <w:t> </w:t>
      </w:r>
      <w:r>
        <w:rPr/>
        <w:t>Council</w:t>
      </w:r>
      <w:r>
        <w:rPr>
          <w:spacing w:val="-10"/>
        </w:rPr>
        <w:t> </w:t>
      </w:r>
      <w:r>
        <w:rPr/>
        <w:t>and/or</w:t>
      </w:r>
      <w:r>
        <w:rPr>
          <w:spacing w:val="-9"/>
        </w:rPr>
        <w:t> </w:t>
      </w:r>
      <w:r>
        <w:rPr/>
        <w:t>Curriculum</w:t>
      </w:r>
      <w:r>
        <w:rPr>
          <w:spacing w:val="-13"/>
        </w:rPr>
        <w:t> </w:t>
      </w:r>
      <w:r>
        <w:rPr/>
        <w:t>and</w:t>
      </w:r>
      <w:r>
        <w:rPr>
          <w:spacing w:val="-8"/>
        </w:rPr>
        <w:t> </w:t>
      </w:r>
      <w:r>
        <w:rPr/>
        <w:t>Instruction</w:t>
      </w:r>
      <w:r>
        <w:rPr>
          <w:spacing w:val="-12"/>
        </w:rPr>
        <w:t> </w:t>
      </w:r>
      <w:r>
        <w:rPr/>
        <w:t>Committee</w:t>
      </w:r>
      <w:r>
        <w:rPr>
          <w:spacing w:val="-13"/>
        </w:rPr>
        <w:t> </w:t>
      </w:r>
      <w:r>
        <w:rPr/>
        <w:t>and the VPAA.</w:t>
      </w:r>
    </w:p>
    <w:p>
      <w:pPr>
        <w:pStyle w:val="BodyText"/>
        <w:spacing w:line="235" w:lineRule="auto" w:before="250"/>
        <w:ind w:left="1710" w:right="296" w:hanging="1"/>
        <w:jc w:val="both"/>
      </w:pPr>
      <w:r>
        <w:rPr/>
        <w:t>The President will review the recommendations of all parties and will make his/her recommendation to</w:t>
      </w:r>
      <w:r>
        <w:rPr>
          <w:spacing w:val="-2"/>
        </w:rPr>
        <w:t> </w:t>
      </w:r>
      <w:r>
        <w:rPr/>
        <w:t>the</w:t>
      </w:r>
      <w:r>
        <w:rPr>
          <w:spacing w:val="28"/>
        </w:rPr>
        <w:t> </w:t>
      </w:r>
      <w:r>
        <w:rPr/>
        <w:t>Board</w:t>
      </w:r>
      <w:r>
        <w:rPr>
          <w:spacing w:val="29"/>
        </w:rPr>
        <w:t> </w:t>
      </w:r>
      <w:r>
        <w:rPr/>
        <w:t>of</w:t>
      </w:r>
      <w:r>
        <w:rPr>
          <w:spacing w:val="31"/>
        </w:rPr>
        <w:t> </w:t>
      </w:r>
      <w:r>
        <w:rPr/>
        <w:t>Regents.</w:t>
      </w:r>
      <w:r>
        <w:rPr>
          <w:spacing w:val="80"/>
        </w:rPr>
        <w:t> </w:t>
      </w:r>
      <w:r>
        <w:rPr/>
        <w:t>She/he</w:t>
      </w:r>
      <w:r>
        <w:rPr>
          <w:spacing w:val="28"/>
        </w:rPr>
        <w:t> </w:t>
      </w:r>
      <w:r>
        <w:rPr/>
        <w:t>will</w:t>
      </w:r>
      <w:r>
        <w:rPr>
          <w:spacing w:val="33"/>
        </w:rPr>
        <w:t> </w:t>
      </w:r>
      <w:r>
        <w:rPr/>
        <w:t>also</w:t>
      </w:r>
      <w:r>
        <w:rPr>
          <w:spacing w:val="29"/>
        </w:rPr>
        <w:t> </w:t>
      </w:r>
      <w:r>
        <w:rPr/>
        <w:t>inform</w:t>
      </w:r>
      <w:r>
        <w:rPr>
          <w:spacing w:val="27"/>
        </w:rPr>
        <w:t> </w:t>
      </w:r>
      <w:r>
        <w:rPr/>
        <w:t>the</w:t>
      </w:r>
      <w:r>
        <w:rPr>
          <w:spacing w:val="30"/>
        </w:rPr>
        <w:t> </w:t>
      </w:r>
      <w:r>
        <w:rPr/>
        <w:t>Board</w:t>
      </w:r>
      <w:r>
        <w:rPr>
          <w:spacing w:val="27"/>
        </w:rPr>
        <w:t> </w:t>
      </w:r>
      <w:r>
        <w:rPr/>
        <w:t>of</w:t>
      </w:r>
      <w:r>
        <w:rPr>
          <w:spacing w:val="31"/>
        </w:rPr>
        <w:t> </w:t>
      </w:r>
      <w:r>
        <w:rPr/>
        <w:t>Regents</w:t>
      </w:r>
      <w:r>
        <w:rPr>
          <w:spacing w:val="28"/>
        </w:rPr>
        <w:t> </w:t>
      </w:r>
      <w:r>
        <w:rPr/>
        <w:t>of the</w:t>
      </w:r>
      <w:r>
        <w:rPr>
          <w:spacing w:val="27"/>
        </w:rPr>
        <w:t> </w:t>
      </w:r>
      <w:r>
        <w:rPr/>
        <w:t>recommendations</w:t>
      </w:r>
      <w:r>
        <w:rPr>
          <w:spacing w:val="16"/>
        </w:rPr>
        <w:t> </w:t>
      </w:r>
      <w:r>
        <w:rPr/>
        <w:t>of</w:t>
      </w:r>
      <w:r>
        <w:rPr>
          <w:spacing w:val="26"/>
        </w:rPr>
        <w:t> </w:t>
      </w:r>
      <w:r>
        <w:rPr/>
        <w:t>the</w:t>
      </w:r>
      <w:r>
        <w:rPr>
          <w:spacing w:val="-4"/>
        </w:rPr>
        <w:t> </w:t>
      </w:r>
      <w:r>
        <w:rPr/>
        <w:t>Curriculum</w:t>
      </w:r>
      <w:r>
        <w:rPr>
          <w:spacing w:val="-14"/>
        </w:rPr>
        <w:t> </w:t>
      </w:r>
      <w:r>
        <w:rPr/>
        <w:t>and</w:t>
      </w:r>
      <w:r>
        <w:rPr>
          <w:spacing w:val="-8"/>
        </w:rPr>
        <w:t> </w:t>
      </w:r>
      <w:r>
        <w:rPr/>
        <w:t>Instruction</w:t>
      </w:r>
      <w:r>
        <w:rPr>
          <w:spacing w:val="-13"/>
        </w:rPr>
        <w:t> </w:t>
      </w:r>
      <w:r>
        <w:rPr/>
        <w:t>Committee</w:t>
      </w:r>
      <w:r>
        <w:rPr>
          <w:spacing w:val="-14"/>
        </w:rPr>
        <w:t> </w:t>
      </w:r>
      <w:r>
        <w:rPr/>
        <w:t>or</w:t>
      </w:r>
      <w:r>
        <w:rPr>
          <w:spacing w:val="-5"/>
        </w:rPr>
        <w:t> </w:t>
      </w:r>
      <w:r>
        <w:rPr/>
        <w:t>the</w:t>
      </w:r>
      <w:r>
        <w:rPr>
          <w:spacing w:val="-6"/>
        </w:rPr>
        <w:t> </w:t>
      </w:r>
      <w:r>
        <w:rPr/>
        <w:t>Graduate</w:t>
      </w:r>
      <w:r>
        <w:rPr>
          <w:spacing w:val="-11"/>
        </w:rPr>
        <w:t> </w:t>
      </w:r>
      <w:r>
        <w:rPr/>
        <w:t>Council.</w:t>
      </w:r>
    </w:p>
    <w:p>
      <w:pPr>
        <w:pStyle w:val="BodyText"/>
        <w:spacing w:line="235" w:lineRule="auto" w:before="249"/>
        <w:ind w:left="1710" w:right="295"/>
        <w:jc w:val="both"/>
      </w:pPr>
      <w:r>
        <w:rPr/>
        <w:t>As</w:t>
      </w:r>
      <w:r>
        <w:rPr>
          <w:spacing w:val="-8"/>
        </w:rPr>
        <w:t> </w:t>
      </w:r>
      <w:r>
        <w:rPr/>
        <w:t>necessary,</w:t>
      </w:r>
      <w:r>
        <w:rPr>
          <w:spacing w:val="-14"/>
        </w:rPr>
        <w:t> </w:t>
      </w:r>
      <w:r>
        <w:rPr/>
        <w:t>the</w:t>
      </w:r>
      <w:r>
        <w:rPr>
          <w:spacing w:val="-9"/>
        </w:rPr>
        <w:t> </w:t>
      </w:r>
      <w:r>
        <w:rPr/>
        <w:t>procedures</w:t>
      </w:r>
      <w:r>
        <w:rPr>
          <w:spacing w:val="-13"/>
        </w:rPr>
        <w:t> </w:t>
      </w:r>
      <w:r>
        <w:rPr/>
        <w:t>for</w:t>
      </w:r>
      <w:r>
        <w:rPr>
          <w:spacing w:val="-8"/>
        </w:rPr>
        <w:t> </w:t>
      </w:r>
      <w:r>
        <w:rPr/>
        <w:t>program</w:t>
      </w:r>
      <w:r>
        <w:rPr>
          <w:spacing w:val="-14"/>
        </w:rPr>
        <w:t> </w:t>
      </w:r>
      <w:r>
        <w:rPr/>
        <w:t>review</w:t>
      </w:r>
      <w:r>
        <w:rPr>
          <w:spacing w:val="-11"/>
        </w:rPr>
        <w:t> </w:t>
      </w:r>
      <w:r>
        <w:rPr/>
        <w:t>will</w:t>
      </w:r>
      <w:r>
        <w:rPr>
          <w:spacing w:val="-9"/>
        </w:rPr>
        <w:t> </w:t>
      </w:r>
      <w:r>
        <w:rPr/>
        <w:t>be</w:t>
      </w:r>
      <w:r>
        <w:rPr>
          <w:spacing w:val="-9"/>
        </w:rPr>
        <w:t> </w:t>
      </w:r>
      <w:r>
        <w:rPr/>
        <w:t>reviewed</w:t>
      </w:r>
      <w:r>
        <w:rPr>
          <w:spacing w:val="-12"/>
        </w:rPr>
        <w:t> </w:t>
      </w:r>
      <w:r>
        <w:rPr/>
        <w:t>and</w:t>
      </w:r>
      <w:r>
        <w:rPr>
          <w:spacing w:val="-8"/>
        </w:rPr>
        <w:t> </w:t>
      </w:r>
      <w:r>
        <w:rPr/>
        <w:t>modified</w:t>
      </w:r>
      <w:r>
        <w:rPr>
          <w:spacing w:val="-12"/>
        </w:rPr>
        <w:t> </w:t>
      </w:r>
      <w:r>
        <w:rPr/>
        <w:t>by</w:t>
      </w:r>
      <w:r>
        <w:rPr>
          <w:spacing w:val="-8"/>
        </w:rPr>
        <w:t> </w:t>
      </w:r>
      <w:r>
        <w:rPr/>
        <w:t>the</w:t>
      </w:r>
      <w:r>
        <w:rPr>
          <w:spacing w:val="-9"/>
        </w:rPr>
        <w:t> </w:t>
      </w:r>
      <w:r>
        <w:rPr/>
        <w:t>VPAA</w:t>
      </w:r>
      <w:r>
        <w:rPr>
          <w:spacing w:val="-11"/>
        </w:rPr>
        <w:t> </w:t>
      </w:r>
      <w:r>
        <w:rPr/>
        <w:t>in conjunction with the Curriculum and Instruction Committee and the Graduate Council. Notification of</w:t>
      </w:r>
      <w:r>
        <w:rPr>
          <w:spacing w:val="-6"/>
        </w:rPr>
        <w:t> </w:t>
      </w:r>
      <w:r>
        <w:rPr/>
        <w:t>any</w:t>
      </w:r>
      <w:r>
        <w:rPr>
          <w:spacing w:val="-9"/>
        </w:rPr>
        <w:t> </w:t>
      </w:r>
      <w:r>
        <w:rPr/>
        <w:t>such</w:t>
      </w:r>
      <w:r>
        <w:rPr>
          <w:spacing w:val="-10"/>
        </w:rPr>
        <w:t> </w:t>
      </w:r>
      <w:r>
        <w:rPr/>
        <w:t>changes</w:t>
      </w:r>
      <w:r>
        <w:rPr>
          <w:spacing w:val="-12"/>
        </w:rPr>
        <w:t> </w:t>
      </w:r>
      <w:r>
        <w:rPr/>
        <w:t>will</w:t>
      </w:r>
      <w:r>
        <w:rPr>
          <w:spacing w:val="-8"/>
        </w:rPr>
        <w:t> </w:t>
      </w:r>
      <w:r>
        <w:rPr/>
        <w:t>be</w:t>
      </w:r>
      <w:r>
        <w:rPr>
          <w:spacing w:val="-9"/>
        </w:rPr>
        <w:t> </w:t>
      </w:r>
      <w:r>
        <w:rPr/>
        <w:t>provided</w:t>
      </w:r>
      <w:r>
        <w:rPr>
          <w:spacing w:val="-14"/>
        </w:rPr>
        <w:t> </w:t>
      </w:r>
      <w:r>
        <w:rPr/>
        <w:t>to</w:t>
      </w:r>
      <w:r>
        <w:rPr>
          <w:spacing w:val="-8"/>
        </w:rPr>
        <w:t> </w:t>
      </w:r>
      <w:r>
        <w:rPr/>
        <w:t>the</w:t>
      </w:r>
      <w:r>
        <w:rPr>
          <w:spacing w:val="-14"/>
        </w:rPr>
        <w:t> </w:t>
      </w:r>
      <w:r>
        <w:rPr/>
        <w:t>Board</w:t>
      </w:r>
      <w:r>
        <w:rPr>
          <w:spacing w:val="-12"/>
        </w:rPr>
        <w:t> </w:t>
      </w:r>
      <w:r>
        <w:rPr/>
        <w:t>of</w:t>
      </w:r>
      <w:r>
        <w:rPr>
          <w:spacing w:val="-10"/>
        </w:rPr>
        <w:t> </w:t>
      </w:r>
      <w:r>
        <w:rPr/>
        <w:t>Regents.</w:t>
      </w:r>
    </w:p>
    <w:p>
      <w:pPr>
        <w:pStyle w:val="BodyText"/>
        <w:spacing w:before="26"/>
      </w:pPr>
    </w:p>
    <w:p>
      <w:pPr>
        <w:pStyle w:val="ListParagraph"/>
        <w:numPr>
          <w:ilvl w:val="1"/>
          <w:numId w:val="61"/>
        </w:numPr>
        <w:tabs>
          <w:tab w:pos="1711" w:val="left" w:leader="none"/>
        </w:tabs>
        <w:spacing w:line="250" w:lineRule="exact" w:before="1" w:after="0"/>
        <w:ind w:left="1711" w:right="0" w:hanging="720"/>
        <w:jc w:val="left"/>
        <w:rPr>
          <w:sz w:val="22"/>
        </w:rPr>
      </w:pPr>
      <w:bookmarkStart w:name="VII.3. Teacher Education" w:id="205"/>
      <w:bookmarkEnd w:id="205"/>
      <w:r>
        <w:rPr/>
      </w:r>
      <w:bookmarkStart w:name="_bookmark103" w:id="206"/>
      <w:bookmarkEnd w:id="206"/>
      <w:r>
        <w:rPr/>
      </w:r>
      <w:r>
        <w:rPr>
          <w:spacing w:val="-4"/>
          <w:sz w:val="22"/>
          <w:u w:val="single"/>
        </w:rPr>
        <w:t>Teacher</w:t>
      </w:r>
      <w:r>
        <w:rPr>
          <w:spacing w:val="2"/>
          <w:sz w:val="22"/>
          <w:u w:val="single"/>
        </w:rPr>
        <w:t> </w:t>
      </w:r>
      <w:r>
        <w:rPr>
          <w:spacing w:val="-2"/>
          <w:sz w:val="22"/>
          <w:u w:val="single"/>
        </w:rPr>
        <w:t>Education</w:t>
      </w:r>
    </w:p>
    <w:p>
      <w:pPr>
        <w:pStyle w:val="BodyText"/>
        <w:spacing w:line="250" w:lineRule="exact"/>
        <w:ind w:left="1711"/>
        <w:jc w:val="both"/>
      </w:pPr>
      <w:r>
        <w:rPr>
          <w:spacing w:val="-8"/>
        </w:rPr>
        <w:t>(Adopted</w:t>
      </w:r>
      <w:r>
        <w:rPr>
          <w:spacing w:val="1"/>
        </w:rPr>
        <w:t> </w:t>
      </w:r>
      <w:r>
        <w:rPr>
          <w:spacing w:val="-8"/>
        </w:rPr>
        <w:t>July</w:t>
      </w:r>
      <w:r>
        <w:rPr>
          <w:spacing w:val="8"/>
        </w:rPr>
        <w:t> </w:t>
      </w:r>
      <w:r>
        <w:rPr>
          <w:spacing w:val="-8"/>
        </w:rPr>
        <w:t>10,</w:t>
      </w:r>
      <w:r>
        <w:rPr>
          <w:spacing w:val="5"/>
        </w:rPr>
        <w:t> </w:t>
      </w:r>
      <w:r>
        <w:rPr>
          <w:spacing w:val="-8"/>
        </w:rPr>
        <w:t>1992)(Revised</w:t>
      </w:r>
      <w:r>
        <w:rPr>
          <w:spacing w:val="2"/>
        </w:rPr>
        <w:t> </w:t>
      </w:r>
      <w:r>
        <w:rPr>
          <w:spacing w:val="-8"/>
        </w:rPr>
        <w:t>February</w:t>
      </w:r>
      <w:r>
        <w:rPr/>
        <w:t> </w:t>
      </w:r>
      <w:r>
        <w:rPr>
          <w:spacing w:val="-8"/>
        </w:rPr>
        <w:t>6,</w:t>
      </w:r>
      <w:r>
        <w:rPr>
          <w:spacing w:val="8"/>
        </w:rPr>
        <w:t> </w:t>
      </w:r>
      <w:r>
        <w:rPr>
          <w:spacing w:val="-8"/>
        </w:rPr>
        <w:t>1992)</w:t>
      </w:r>
    </w:p>
    <w:p>
      <w:pPr>
        <w:pStyle w:val="BodyText"/>
        <w:spacing w:line="235" w:lineRule="auto" w:before="252"/>
        <w:ind w:left="1709" w:right="548" w:firstLine="2"/>
      </w:pPr>
      <w:r>
        <w:rPr/>
        <w:t>Teacher</w:t>
      </w:r>
      <w:r>
        <w:rPr>
          <w:spacing w:val="-14"/>
        </w:rPr>
        <w:t> </w:t>
      </w:r>
      <w:r>
        <w:rPr/>
        <w:t>preparation</w:t>
      </w:r>
      <w:r>
        <w:rPr>
          <w:spacing w:val="-14"/>
        </w:rPr>
        <w:t> </w:t>
      </w:r>
      <w:r>
        <w:rPr/>
        <w:t>has</w:t>
      </w:r>
      <w:r>
        <w:rPr>
          <w:spacing w:val="-14"/>
        </w:rPr>
        <w:t> </w:t>
      </w:r>
      <w:r>
        <w:rPr/>
        <w:t>long</w:t>
      </w:r>
      <w:r>
        <w:rPr>
          <w:spacing w:val="-13"/>
        </w:rPr>
        <w:t> </w:t>
      </w:r>
      <w:r>
        <w:rPr/>
        <w:t>been</w:t>
      </w:r>
      <w:r>
        <w:rPr>
          <w:spacing w:val="-14"/>
        </w:rPr>
        <w:t> </w:t>
      </w:r>
      <w:r>
        <w:rPr/>
        <w:t>a</w:t>
      </w:r>
      <w:r>
        <w:rPr>
          <w:spacing w:val="-14"/>
        </w:rPr>
        <w:t> </w:t>
      </w:r>
      <w:r>
        <w:rPr/>
        <w:t>vital</w:t>
      </w:r>
      <w:r>
        <w:rPr>
          <w:spacing w:val="-14"/>
        </w:rPr>
        <w:t> </w:t>
      </w:r>
      <w:r>
        <w:rPr/>
        <w:t>element</w:t>
      </w:r>
      <w:r>
        <w:rPr>
          <w:spacing w:val="-13"/>
        </w:rPr>
        <w:t> </w:t>
      </w:r>
      <w:r>
        <w:rPr/>
        <w:t>of</w:t>
      </w:r>
      <w:r>
        <w:rPr>
          <w:spacing w:val="-14"/>
        </w:rPr>
        <w:t> </w:t>
      </w:r>
      <w:r>
        <w:rPr/>
        <w:t>programming</w:t>
      </w:r>
      <w:r>
        <w:rPr>
          <w:spacing w:val="-14"/>
        </w:rPr>
        <w:t> </w:t>
      </w:r>
      <w:r>
        <w:rPr/>
        <w:t>at</w:t>
      </w:r>
      <w:r>
        <w:rPr>
          <w:spacing w:val="-14"/>
        </w:rPr>
        <w:t> </w:t>
      </w:r>
      <w:r>
        <w:rPr/>
        <w:t>Western</w:t>
      </w:r>
      <w:r>
        <w:rPr>
          <w:spacing w:val="-13"/>
        </w:rPr>
        <w:t> </w:t>
      </w:r>
      <w:r>
        <w:rPr/>
        <w:t>New</w:t>
      </w:r>
      <w:r>
        <w:rPr>
          <w:spacing w:val="-14"/>
        </w:rPr>
        <w:t> </w:t>
      </w:r>
      <w:r>
        <w:rPr/>
        <w:t>Mexico </w:t>
      </w:r>
      <w:r>
        <w:rPr>
          <w:spacing w:val="-4"/>
        </w:rPr>
        <w:t>University. From</w:t>
      </w:r>
      <w:r>
        <w:rPr>
          <w:spacing w:val="-7"/>
        </w:rPr>
        <w:t> </w:t>
      </w:r>
      <w:r>
        <w:rPr>
          <w:spacing w:val="-4"/>
        </w:rPr>
        <w:t>the days as a normal</w:t>
      </w:r>
      <w:r>
        <w:rPr>
          <w:spacing w:val="-5"/>
        </w:rPr>
        <w:t> </w:t>
      </w:r>
      <w:r>
        <w:rPr>
          <w:spacing w:val="-4"/>
        </w:rPr>
        <w:t>school</w:t>
      </w:r>
      <w:r>
        <w:rPr>
          <w:spacing w:val="-8"/>
        </w:rPr>
        <w:t> </w:t>
      </w:r>
      <w:r>
        <w:rPr>
          <w:spacing w:val="-4"/>
        </w:rPr>
        <w:t>and teacher’s</w:t>
      </w:r>
      <w:r>
        <w:rPr>
          <w:spacing w:val="-7"/>
        </w:rPr>
        <w:t> </w:t>
      </w:r>
      <w:r>
        <w:rPr>
          <w:spacing w:val="-4"/>
        </w:rPr>
        <w:t>college</w:t>
      </w:r>
      <w:r>
        <w:rPr>
          <w:spacing w:val="-8"/>
        </w:rPr>
        <w:t> </w:t>
      </w:r>
      <w:r>
        <w:rPr>
          <w:spacing w:val="-4"/>
        </w:rPr>
        <w:t>the institution</w:t>
      </w:r>
      <w:r>
        <w:rPr>
          <w:spacing w:val="-10"/>
        </w:rPr>
        <w:t> </w:t>
      </w:r>
      <w:r>
        <w:rPr>
          <w:spacing w:val="-4"/>
        </w:rPr>
        <w:t>has</w:t>
      </w:r>
      <w:r>
        <w:rPr>
          <w:spacing w:val="-7"/>
        </w:rPr>
        <w:t> </w:t>
      </w:r>
      <w:r>
        <w:rPr>
          <w:spacing w:val="-4"/>
        </w:rPr>
        <w:t>grown</w:t>
      </w:r>
      <w:r>
        <w:rPr>
          <w:spacing w:val="-8"/>
        </w:rPr>
        <w:t> </w:t>
      </w:r>
      <w:r>
        <w:rPr>
          <w:spacing w:val="-4"/>
        </w:rPr>
        <w:t>into </w:t>
      </w:r>
      <w:r>
        <w:rPr>
          <w:spacing w:val="-2"/>
        </w:rPr>
        <w:t>a comprehensive regional</w:t>
      </w:r>
      <w:r>
        <w:rPr>
          <w:spacing w:val="-7"/>
        </w:rPr>
        <w:t> </w:t>
      </w:r>
      <w:r>
        <w:rPr>
          <w:spacing w:val="-2"/>
        </w:rPr>
        <w:t>university</w:t>
      </w:r>
      <w:r>
        <w:rPr>
          <w:spacing w:val="-7"/>
        </w:rPr>
        <w:t> </w:t>
      </w:r>
      <w:r>
        <w:rPr>
          <w:spacing w:val="-2"/>
        </w:rPr>
        <w:t>which</w:t>
      </w:r>
      <w:r>
        <w:rPr>
          <w:spacing w:val="-6"/>
        </w:rPr>
        <w:t> </w:t>
      </w:r>
      <w:r>
        <w:rPr>
          <w:spacing w:val="-2"/>
        </w:rPr>
        <w:t>continues</w:t>
      </w:r>
      <w:r>
        <w:rPr>
          <w:spacing w:val="-8"/>
        </w:rPr>
        <w:t> </w:t>
      </w:r>
      <w:r>
        <w:rPr>
          <w:spacing w:val="-2"/>
        </w:rPr>
        <w:t>to pay</w:t>
      </w:r>
      <w:r>
        <w:rPr>
          <w:spacing w:val="-3"/>
        </w:rPr>
        <w:t> </w:t>
      </w:r>
      <w:r>
        <w:rPr>
          <w:spacing w:val="-2"/>
        </w:rPr>
        <w:t>tribute</w:t>
      </w:r>
      <w:r>
        <w:rPr>
          <w:spacing w:val="-7"/>
        </w:rPr>
        <w:t> </w:t>
      </w:r>
      <w:r>
        <w:rPr>
          <w:spacing w:val="-2"/>
        </w:rPr>
        <w:t>to its historical</w:t>
      </w:r>
      <w:r>
        <w:rPr>
          <w:spacing w:val="-7"/>
        </w:rPr>
        <w:t> </w:t>
      </w:r>
      <w:r>
        <w:rPr>
          <w:spacing w:val="-2"/>
        </w:rPr>
        <w:t>roots</w:t>
      </w:r>
      <w:r>
        <w:rPr>
          <w:spacing w:val="-3"/>
        </w:rPr>
        <w:t> </w:t>
      </w:r>
      <w:r>
        <w:rPr>
          <w:spacing w:val="-2"/>
        </w:rPr>
        <w:t>in </w:t>
      </w:r>
      <w:r>
        <w:rPr/>
        <w:t>teacher education.</w:t>
      </w:r>
    </w:p>
    <w:p>
      <w:pPr>
        <w:pStyle w:val="BodyText"/>
        <w:spacing w:line="235" w:lineRule="auto" w:before="250"/>
        <w:ind w:left="1708" w:right="297"/>
        <w:jc w:val="both"/>
      </w:pPr>
      <w:r>
        <w:rPr/>
        <w:t>Improvement of teacher education is a continuing challenge and one that must be sustained</w:t>
      </w:r>
      <w:r>
        <w:rPr>
          <w:spacing w:val="80"/>
        </w:rPr>
        <w:t> </w:t>
      </w:r>
      <w:r>
        <w:rPr/>
        <w:t>into the future.</w:t>
      </w:r>
      <w:r>
        <w:rPr>
          <w:spacing w:val="40"/>
        </w:rPr>
        <w:t> </w:t>
      </w:r>
      <w:r>
        <w:rPr/>
        <w:t>Current innovations in the teacher education program are enhancing the performance</w:t>
      </w:r>
      <w:r>
        <w:rPr>
          <w:spacing w:val="-14"/>
        </w:rPr>
        <w:t> </w:t>
      </w:r>
      <w:r>
        <w:rPr/>
        <w:t>of</w:t>
      </w:r>
      <w:r>
        <w:rPr>
          <w:spacing w:val="-13"/>
        </w:rPr>
        <w:t> </w:t>
      </w:r>
      <w:r>
        <w:rPr/>
        <w:t>teachers</w:t>
      </w:r>
      <w:r>
        <w:rPr>
          <w:spacing w:val="-11"/>
        </w:rPr>
        <w:t> </w:t>
      </w:r>
      <w:r>
        <w:rPr/>
        <w:t>we</w:t>
      </w:r>
      <w:r>
        <w:rPr>
          <w:spacing w:val="-14"/>
        </w:rPr>
        <w:t> </w:t>
      </w:r>
      <w:r>
        <w:rPr/>
        <w:t>graduate</w:t>
      </w:r>
      <w:r>
        <w:rPr>
          <w:spacing w:val="-14"/>
        </w:rPr>
        <w:t> </w:t>
      </w:r>
      <w:r>
        <w:rPr/>
        <w:t>while</w:t>
      </w:r>
      <w:r>
        <w:rPr>
          <w:spacing w:val="-13"/>
        </w:rPr>
        <w:t> </w:t>
      </w:r>
      <w:r>
        <w:rPr/>
        <w:t>preparing</w:t>
      </w:r>
      <w:r>
        <w:rPr>
          <w:spacing w:val="-14"/>
        </w:rPr>
        <w:t> </w:t>
      </w:r>
      <w:r>
        <w:rPr/>
        <w:t>the</w:t>
      </w:r>
      <w:r>
        <w:rPr>
          <w:spacing w:val="-14"/>
        </w:rPr>
        <w:t> </w:t>
      </w:r>
      <w:r>
        <w:rPr/>
        <w:t>way</w:t>
      </w:r>
      <w:r>
        <w:rPr>
          <w:spacing w:val="-13"/>
        </w:rPr>
        <w:t> </w:t>
      </w:r>
      <w:r>
        <w:rPr/>
        <w:t>for</w:t>
      </w:r>
      <w:r>
        <w:rPr>
          <w:spacing w:val="-14"/>
        </w:rPr>
        <w:t> </w:t>
      </w:r>
      <w:r>
        <w:rPr/>
        <w:t>future</w:t>
      </w:r>
      <w:r>
        <w:rPr>
          <w:spacing w:val="-13"/>
        </w:rPr>
        <w:t> </w:t>
      </w:r>
      <w:r>
        <w:rPr/>
        <w:t>improvements.</w:t>
      </w:r>
    </w:p>
    <w:p>
      <w:pPr>
        <w:pStyle w:val="BodyText"/>
        <w:spacing w:before="1"/>
      </w:pPr>
    </w:p>
    <w:p>
      <w:pPr>
        <w:pStyle w:val="BodyText"/>
        <w:spacing w:line="232" w:lineRule="auto"/>
        <w:ind w:left="1708" w:right="299"/>
        <w:jc w:val="both"/>
      </w:pPr>
      <w:r>
        <w:rPr/>
        <w:t>Western</w:t>
      </w:r>
      <w:r>
        <w:rPr>
          <w:spacing w:val="-14"/>
        </w:rPr>
        <w:t> </w:t>
      </w:r>
      <w:r>
        <w:rPr/>
        <w:t>New</w:t>
      </w:r>
      <w:r>
        <w:rPr>
          <w:spacing w:val="-14"/>
        </w:rPr>
        <w:t> </w:t>
      </w:r>
      <w:r>
        <w:rPr/>
        <w:t>Mexico</w:t>
      </w:r>
      <w:r>
        <w:rPr>
          <w:spacing w:val="-14"/>
        </w:rPr>
        <w:t> </w:t>
      </w:r>
      <w:r>
        <w:rPr/>
        <w:t>University</w:t>
      </w:r>
      <w:r>
        <w:rPr>
          <w:spacing w:val="-13"/>
        </w:rPr>
        <w:t> </w:t>
      </w:r>
      <w:r>
        <w:rPr/>
        <w:t>is</w:t>
      </w:r>
      <w:r>
        <w:rPr>
          <w:spacing w:val="-14"/>
        </w:rPr>
        <w:t> </w:t>
      </w:r>
      <w:r>
        <w:rPr/>
        <w:t>committed</w:t>
      </w:r>
      <w:r>
        <w:rPr>
          <w:spacing w:val="-14"/>
        </w:rPr>
        <w:t> </w:t>
      </w:r>
      <w:r>
        <w:rPr/>
        <w:t>to</w:t>
      </w:r>
      <w:r>
        <w:rPr>
          <w:spacing w:val="-14"/>
        </w:rPr>
        <w:t> </w:t>
      </w:r>
      <w:r>
        <w:rPr/>
        <w:t>developing</w:t>
      </w:r>
      <w:r>
        <w:rPr>
          <w:spacing w:val="-13"/>
        </w:rPr>
        <w:t> </w:t>
      </w:r>
      <w:r>
        <w:rPr/>
        <w:t>initiatives</w:t>
      </w:r>
      <w:r>
        <w:rPr>
          <w:spacing w:val="-14"/>
        </w:rPr>
        <w:t> </w:t>
      </w:r>
      <w:r>
        <w:rPr/>
        <w:t>that</w:t>
      </w:r>
      <w:r>
        <w:rPr>
          <w:spacing w:val="-14"/>
        </w:rPr>
        <w:t> </w:t>
      </w:r>
      <w:r>
        <w:rPr/>
        <w:t>carry</w:t>
      </w:r>
      <w:r>
        <w:rPr>
          <w:spacing w:val="-14"/>
        </w:rPr>
        <w:t> </w:t>
      </w:r>
      <w:r>
        <w:rPr/>
        <w:t>out</w:t>
      </w:r>
      <w:r>
        <w:rPr>
          <w:spacing w:val="-13"/>
        </w:rPr>
        <w:t> </w:t>
      </w:r>
      <w:r>
        <w:rPr/>
        <w:t>the</w:t>
      </w:r>
      <w:r>
        <w:rPr>
          <w:spacing w:val="-14"/>
        </w:rPr>
        <w:t> </w:t>
      </w:r>
      <w:r>
        <w:rPr/>
        <w:t>pursuits of academic excellence in teacher education, strategies that reform and enhance the teaching profession, and reaffirming the traditional role of Western New Mexico University in the preparation of teachers for the state and region.</w:t>
      </w:r>
    </w:p>
    <w:p>
      <w:pPr>
        <w:pStyle w:val="BodyText"/>
        <w:spacing w:line="235" w:lineRule="auto" w:before="251"/>
        <w:ind w:left="1706" w:right="296" w:firstLine="1"/>
        <w:jc w:val="both"/>
      </w:pPr>
      <w:r>
        <w:rPr/>
        <w:t>Through</w:t>
      </w:r>
      <w:r>
        <w:rPr>
          <w:spacing w:val="-14"/>
        </w:rPr>
        <w:t> </w:t>
      </w:r>
      <w:r>
        <w:rPr/>
        <w:t>its</w:t>
      </w:r>
      <w:r>
        <w:rPr>
          <w:spacing w:val="-14"/>
        </w:rPr>
        <w:t> </w:t>
      </w:r>
      <w:r>
        <w:rPr/>
        <w:t>teacher</w:t>
      </w:r>
      <w:r>
        <w:rPr>
          <w:spacing w:val="-14"/>
        </w:rPr>
        <w:t> </w:t>
      </w:r>
      <w:r>
        <w:rPr/>
        <w:t>education</w:t>
      </w:r>
      <w:r>
        <w:rPr>
          <w:spacing w:val="-13"/>
        </w:rPr>
        <w:t> </w:t>
      </w:r>
      <w:r>
        <w:rPr/>
        <w:t>program</w:t>
      </w:r>
      <w:r>
        <w:rPr>
          <w:spacing w:val="-14"/>
        </w:rPr>
        <w:t> </w:t>
      </w:r>
      <w:r>
        <w:rPr/>
        <w:t>the</w:t>
      </w:r>
      <w:r>
        <w:rPr>
          <w:spacing w:val="-14"/>
        </w:rPr>
        <w:t> </w:t>
      </w:r>
      <w:r>
        <w:rPr/>
        <w:t>University</w:t>
      </w:r>
      <w:r>
        <w:rPr>
          <w:spacing w:val="-14"/>
        </w:rPr>
        <w:t> </w:t>
      </w:r>
      <w:r>
        <w:rPr/>
        <w:t>is</w:t>
      </w:r>
      <w:r>
        <w:rPr>
          <w:spacing w:val="-13"/>
        </w:rPr>
        <w:t> </w:t>
      </w:r>
      <w:r>
        <w:rPr/>
        <w:t>committed</w:t>
      </w:r>
      <w:r>
        <w:rPr>
          <w:spacing w:val="-14"/>
        </w:rPr>
        <w:t> </w:t>
      </w:r>
      <w:r>
        <w:rPr/>
        <w:t>to</w:t>
      </w:r>
      <w:r>
        <w:rPr>
          <w:spacing w:val="-14"/>
        </w:rPr>
        <w:t> </w:t>
      </w:r>
      <w:r>
        <w:rPr/>
        <w:t>attracting</w:t>
      </w:r>
      <w:r>
        <w:rPr>
          <w:spacing w:val="-14"/>
        </w:rPr>
        <w:t> </w:t>
      </w:r>
      <w:r>
        <w:rPr/>
        <w:t>large</w:t>
      </w:r>
      <w:r>
        <w:rPr>
          <w:spacing w:val="-13"/>
        </w:rPr>
        <w:t> </w:t>
      </w:r>
      <w:r>
        <w:rPr/>
        <w:t>numbers</w:t>
      </w:r>
      <w:r>
        <w:rPr>
          <w:spacing w:val="-14"/>
        </w:rPr>
        <w:t> </w:t>
      </w:r>
      <w:r>
        <w:rPr/>
        <w:t>of talented</w:t>
      </w:r>
      <w:r>
        <w:rPr>
          <w:spacing w:val="-14"/>
        </w:rPr>
        <w:t> </w:t>
      </w:r>
      <w:r>
        <w:rPr/>
        <w:t>students,</w:t>
      </w:r>
      <w:r>
        <w:rPr>
          <w:spacing w:val="-14"/>
        </w:rPr>
        <w:t> </w:t>
      </w:r>
      <w:r>
        <w:rPr/>
        <w:t>both</w:t>
      </w:r>
      <w:r>
        <w:rPr>
          <w:spacing w:val="-14"/>
        </w:rPr>
        <w:t> </w:t>
      </w:r>
      <w:r>
        <w:rPr/>
        <w:t>majority</w:t>
      </w:r>
      <w:r>
        <w:rPr>
          <w:spacing w:val="-13"/>
        </w:rPr>
        <w:t> </w:t>
      </w:r>
      <w:r>
        <w:rPr/>
        <w:t>and</w:t>
      </w:r>
      <w:r>
        <w:rPr>
          <w:spacing w:val="-14"/>
        </w:rPr>
        <w:t> </w:t>
      </w:r>
      <w:r>
        <w:rPr/>
        <w:t>minority,</w:t>
      </w:r>
      <w:r>
        <w:rPr>
          <w:spacing w:val="-13"/>
        </w:rPr>
        <w:t> </w:t>
      </w:r>
      <w:r>
        <w:rPr/>
        <w:t>into</w:t>
      </w:r>
      <w:r>
        <w:rPr>
          <w:spacing w:val="-10"/>
        </w:rPr>
        <w:t> </w:t>
      </w:r>
      <w:r>
        <w:rPr/>
        <w:t>the</w:t>
      </w:r>
      <w:r>
        <w:rPr>
          <w:spacing w:val="-12"/>
        </w:rPr>
        <w:t> </w:t>
      </w:r>
      <w:r>
        <w:rPr/>
        <w:t>field;</w:t>
      </w:r>
      <w:r>
        <w:rPr>
          <w:spacing w:val="-10"/>
        </w:rPr>
        <w:t> </w:t>
      </w:r>
      <w:r>
        <w:rPr/>
        <w:t>emphasizing</w:t>
      </w:r>
      <w:r>
        <w:rPr>
          <w:spacing w:val="-14"/>
        </w:rPr>
        <w:t> </w:t>
      </w:r>
      <w:r>
        <w:rPr/>
        <w:t>bilingual</w:t>
      </w:r>
      <w:r>
        <w:rPr>
          <w:spacing w:val="-14"/>
        </w:rPr>
        <w:t> </w:t>
      </w:r>
      <w:r>
        <w:rPr/>
        <w:t>education</w:t>
      </w:r>
      <w:r>
        <w:rPr>
          <w:spacing w:val="-14"/>
        </w:rPr>
        <w:t> </w:t>
      </w:r>
      <w:r>
        <w:rPr/>
        <w:t>as</w:t>
      </w:r>
      <w:r>
        <w:rPr>
          <w:spacing w:val="-8"/>
        </w:rPr>
        <w:t> </w:t>
      </w:r>
      <w:r>
        <w:rPr/>
        <w:t>a </w:t>
      </w:r>
      <w:r>
        <w:rPr>
          <w:spacing w:val="-2"/>
        </w:rPr>
        <w:t>strength;</w:t>
      </w:r>
      <w:r>
        <w:rPr>
          <w:spacing w:val="-12"/>
        </w:rPr>
        <w:t> </w:t>
      </w:r>
      <w:r>
        <w:rPr>
          <w:spacing w:val="-2"/>
        </w:rPr>
        <w:t>developing</w:t>
      </w:r>
      <w:r>
        <w:rPr>
          <w:spacing w:val="-12"/>
        </w:rPr>
        <w:t> </w:t>
      </w:r>
      <w:r>
        <w:rPr>
          <w:spacing w:val="-2"/>
        </w:rPr>
        <w:t>more</w:t>
      </w:r>
      <w:r>
        <w:rPr>
          <w:spacing w:val="-12"/>
        </w:rPr>
        <w:t> </w:t>
      </w:r>
      <w:r>
        <w:rPr>
          <w:spacing w:val="-2"/>
        </w:rPr>
        <w:t>innovative</w:t>
      </w:r>
      <w:r>
        <w:rPr>
          <w:spacing w:val="-11"/>
        </w:rPr>
        <w:t> </w:t>
      </w:r>
      <w:r>
        <w:rPr>
          <w:spacing w:val="-2"/>
        </w:rPr>
        <w:t>curricula;</w:t>
      </w:r>
      <w:r>
        <w:rPr>
          <w:spacing w:val="-12"/>
        </w:rPr>
        <w:t> </w:t>
      </w:r>
      <w:r>
        <w:rPr>
          <w:spacing w:val="-2"/>
        </w:rPr>
        <w:t>strengthening</w:t>
      </w:r>
      <w:r>
        <w:rPr>
          <w:spacing w:val="-12"/>
        </w:rPr>
        <w:t> </w:t>
      </w:r>
      <w:r>
        <w:rPr>
          <w:spacing w:val="-2"/>
        </w:rPr>
        <w:t>relationships</w:t>
      </w:r>
      <w:r>
        <w:rPr>
          <w:spacing w:val="-12"/>
        </w:rPr>
        <w:t> </w:t>
      </w:r>
      <w:r>
        <w:rPr>
          <w:spacing w:val="-2"/>
        </w:rPr>
        <w:t>with</w:t>
      </w:r>
      <w:r>
        <w:rPr>
          <w:spacing w:val="-11"/>
        </w:rPr>
        <w:t> </w:t>
      </w:r>
      <w:r>
        <w:rPr>
          <w:spacing w:val="-2"/>
        </w:rPr>
        <w:t>local</w:t>
      </w:r>
      <w:r>
        <w:rPr>
          <w:spacing w:val="-12"/>
        </w:rPr>
        <w:t> </w:t>
      </w:r>
      <w:r>
        <w:rPr>
          <w:spacing w:val="-2"/>
        </w:rPr>
        <w:t>and</w:t>
      </w:r>
      <w:r>
        <w:rPr>
          <w:spacing w:val="-12"/>
        </w:rPr>
        <w:t> </w:t>
      </w:r>
      <w:r>
        <w:rPr>
          <w:spacing w:val="-2"/>
        </w:rPr>
        <w:t>regional school</w:t>
      </w:r>
      <w:r>
        <w:rPr>
          <w:spacing w:val="-12"/>
        </w:rPr>
        <w:t> </w:t>
      </w:r>
      <w:r>
        <w:rPr>
          <w:spacing w:val="-2"/>
        </w:rPr>
        <w:t>districts;</w:t>
      </w:r>
      <w:r>
        <w:rPr>
          <w:spacing w:val="-8"/>
        </w:rPr>
        <w:t> </w:t>
      </w:r>
      <w:r>
        <w:rPr>
          <w:spacing w:val="-2"/>
        </w:rPr>
        <w:t>enhancing</w:t>
      </w:r>
      <w:r>
        <w:rPr>
          <w:spacing w:val="-10"/>
        </w:rPr>
        <w:t> </w:t>
      </w:r>
      <w:r>
        <w:rPr>
          <w:spacing w:val="-2"/>
        </w:rPr>
        <w:t>our</w:t>
      </w:r>
      <w:r>
        <w:rPr>
          <w:spacing w:val="-3"/>
        </w:rPr>
        <w:t> </w:t>
      </w:r>
      <w:r>
        <w:rPr>
          <w:spacing w:val="-2"/>
        </w:rPr>
        <w:t>role</w:t>
      </w:r>
      <w:r>
        <w:rPr>
          <w:spacing w:val="-5"/>
        </w:rPr>
        <w:t> </w:t>
      </w:r>
      <w:r>
        <w:rPr>
          <w:spacing w:val="-2"/>
        </w:rPr>
        <w:t>as</w:t>
      </w:r>
      <w:r>
        <w:rPr>
          <w:spacing w:val="-3"/>
        </w:rPr>
        <w:t> </w:t>
      </w:r>
      <w:r>
        <w:rPr>
          <w:spacing w:val="-2"/>
        </w:rPr>
        <w:t>the</w:t>
      </w:r>
      <w:r>
        <w:rPr>
          <w:spacing w:val="-5"/>
        </w:rPr>
        <w:t> </w:t>
      </w:r>
      <w:r>
        <w:rPr>
          <w:spacing w:val="-2"/>
        </w:rPr>
        <w:t>Center</w:t>
      </w:r>
      <w:r>
        <w:rPr>
          <w:spacing w:val="-7"/>
        </w:rPr>
        <w:t> </w:t>
      </w:r>
      <w:r>
        <w:rPr>
          <w:spacing w:val="-2"/>
        </w:rPr>
        <w:t>for</w:t>
      </w:r>
      <w:r>
        <w:rPr>
          <w:spacing w:val="-5"/>
        </w:rPr>
        <w:t> </w:t>
      </w:r>
      <w:r>
        <w:rPr>
          <w:spacing w:val="-2"/>
        </w:rPr>
        <w:t>Rural</w:t>
      </w:r>
      <w:r>
        <w:rPr>
          <w:spacing w:val="-6"/>
        </w:rPr>
        <w:t> </w:t>
      </w:r>
      <w:r>
        <w:rPr>
          <w:spacing w:val="-2"/>
        </w:rPr>
        <w:t>Teaching;</w:t>
      </w:r>
      <w:r>
        <w:rPr>
          <w:spacing w:val="-8"/>
        </w:rPr>
        <w:t> </w:t>
      </w:r>
      <w:r>
        <w:rPr>
          <w:spacing w:val="-2"/>
        </w:rPr>
        <w:t>developing</w:t>
      </w:r>
      <w:r>
        <w:rPr>
          <w:spacing w:val="-8"/>
        </w:rPr>
        <w:t> </w:t>
      </w:r>
      <w:r>
        <w:rPr>
          <w:spacing w:val="-2"/>
        </w:rPr>
        <w:t>new</w:t>
      </w:r>
      <w:r>
        <w:rPr>
          <w:spacing w:val="-3"/>
        </w:rPr>
        <w:t> </w:t>
      </w:r>
      <w:r>
        <w:rPr>
          <w:spacing w:val="-2"/>
        </w:rPr>
        <w:t>strategies</w:t>
      </w:r>
      <w:r>
        <w:rPr>
          <w:spacing w:val="-6"/>
        </w:rPr>
        <w:t> </w:t>
      </w:r>
      <w:r>
        <w:rPr>
          <w:spacing w:val="-2"/>
        </w:rPr>
        <w:t>to involve</w:t>
      </w:r>
      <w:r>
        <w:rPr>
          <w:spacing w:val="-12"/>
        </w:rPr>
        <w:t> </w:t>
      </w:r>
      <w:r>
        <w:rPr>
          <w:spacing w:val="-2"/>
        </w:rPr>
        <w:t>the</w:t>
      </w:r>
      <w:r>
        <w:rPr>
          <w:spacing w:val="-12"/>
        </w:rPr>
        <w:t> </w:t>
      </w:r>
      <w:r>
        <w:rPr>
          <w:spacing w:val="-2"/>
        </w:rPr>
        <w:t>entire</w:t>
      </w:r>
      <w:r>
        <w:rPr>
          <w:spacing w:val="-12"/>
        </w:rPr>
        <w:t> </w:t>
      </w:r>
      <w:r>
        <w:rPr>
          <w:spacing w:val="-2"/>
        </w:rPr>
        <w:t>university</w:t>
      </w:r>
      <w:r>
        <w:rPr>
          <w:spacing w:val="-11"/>
        </w:rPr>
        <w:t> </w:t>
      </w:r>
      <w:r>
        <w:rPr>
          <w:spacing w:val="-2"/>
        </w:rPr>
        <w:t>in</w:t>
      </w:r>
      <w:r>
        <w:rPr>
          <w:spacing w:val="-12"/>
        </w:rPr>
        <w:t> </w:t>
      </w:r>
      <w:r>
        <w:rPr>
          <w:spacing w:val="-2"/>
        </w:rPr>
        <w:t>teacher</w:t>
      </w:r>
      <w:r>
        <w:rPr>
          <w:spacing w:val="-12"/>
        </w:rPr>
        <w:t> </w:t>
      </w:r>
      <w:r>
        <w:rPr>
          <w:spacing w:val="-2"/>
        </w:rPr>
        <w:t>preparation</w:t>
      </w:r>
      <w:r>
        <w:rPr>
          <w:spacing w:val="-12"/>
        </w:rPr>
        <w:t> </w:t>
      </w:r>
      <w:r>
        <w:rPr>
          <w:spacing w:val="-2"/>
        </w:rPr>
        <w:t>as</w:t>
      </w:r>
      <w:r>
        <w:rPr>
          <w:spacing w:val="-11"/>
        </w:rPr>
        <w:t> </w:t>
      </w:r>
      <w:r>
        <w:rPr>
          <w:spacing w:val="-2"/>
        </w:rPr>
        <w:t>well</w:t>
      </w:r>
      <w:r>
        <w:rPr>
          <w:spacing w:val="-12"/>
        </w:rPr>
        <w:t> </w:t>
      </w:r>
      <w:r>
        <w:rPr>
          <w:spacing w:val="-2"/>
        </w:rPr>
        <w:t>as</w:t>
      </w:r>
      <w:r>
        <w:rPr>
          <w:spacing w:val="-12"/>
        </w:rPr>
        <w:t> </w:t>
      </w:r>
      <w:r>
        <w:rPr>
          <w:spacing w:val="-2"/>
        </w:rPr>
        <w:t>enhancing</w:t>
      </w:r>
      <w:r>
        <w:rPr>
          <w:spacing w:val="-12"/>
        </w:rPr>
        <w:t> </w:t>
      </w:r>
      <w:r>
        <w:rPr>
          <w:spacing w:val="-2"/>
        </w:rPr>
        <w:t>the</w:t>
      </w:r>
      <w:r>
        <w:rPr>
          <w:spacing w:val="-11"/>
        </w:rPr>
        <w:t> </w:t>
      </w:r>
      <w:r>
        <w:rPr>
          <w:spacing w:val="-2"/>
        </w:rPr>
        <w:t>institutional</w:t>
      </w:r>
      <w:r>
        <w:rPr>
          <w:spacing w:val="-12"/>
        </w:rPr>
        <w:t> </w:t>
      </w:r>
      <w:r>
        <w:rPr>
          <w:spacing w:val="-2"/>
        </w:rPr>
        <w:t>climate</w:t>
      </w:r>
      <w:r>
        <w:rPr>
          <w:spacing w:val="-12"/>
        </w:rPr>
        <w:t> </w:t>
      </w:r>
      <w:r>
        <w:rPr>
          <w:spacing w:val="-2"/>
        </w:rPr>
        <w:t>for teaching</w:t>
      </w:r>
      <w:r>
        <w:rPr>
          <w:spacing w:val="-12"/>
        </w:rPr>
        <w:t> </w:t>
      </w:r>
      <w:r>
        <w:rPr>
          <w:spacing w:val="-2"/>
        </w:rPr>
        <w:t>and</w:t>
      </w:r>
      <w:r>
        <w:rPr>
          <w:spacing w:val="-12"/>
        </w:rPr>
        <w:t> </w:t>
      </w:r>
      <w:r>
        <w:rPr>
          <w:spacing w:val="-2"/>
        </w:rPr>
        <w:t>learning;</w:t>
      </w:r>
      <w:r>
        <w:rPr>
          <w:spacing w:val="-12"/>
        </w:rPr>
        <w:t> </w:t>
      </w:r>
      <w:r>
        <w:rPr>
          <w:spacing w:val="-2"/>
        </w:rPr>
        <w:t>strengthening</w:t>
      </w:r>
      <w:r>
        <w:rPr>
          <w:spacing w:val="-11"/>
        </w:rPr>
        <w:t> </w:t>
      </w:r>
      <w:r>
        <w:rPr>
          <w:spacing w:val="-2"/>
        </w:rPr>
        <w:t>the</w:t>
      </w:r>
      <w:r>
        <w:rPr>
          <w:spacing w:val="-12"/>
        </w:rPr>
        <w:t> </w:t>
      </w:r>
      <w:r>
        <w:rPr>
          <w:spacing w:val="-2"/>
        </w:rPr>
        <w:t>use</w:t>
      </w:r>
      <w:r>
        <w:rPr>
          <w:spacing w:val="-12"/>
        </w:rPr>
        <w:t> </w:t>
      </w:r>
      <w:r>
        <w:rPr>
          <w:spacing w:val="-2"/>
        </w:rPr>
        <w:t>of</w:t>
      </w:r>
      <w:r>
        <w:rPr>
          <w:spacing w:val="-12"/>
        </w:rPr>
        <w:t> </w:t>
      </w:r>
      <w:r>
        <w:rPr>
          <w:spacing w:val="-2"/>
        </w:rPr>
        <w:t>the</w:t>
      </w:r>
      <w:r>
        <w:rPr>
          <w:spacing w:val="-11"/>
        </w:rPr>
        <w:t> </w:t>
      </w:r>
      <w:r>
        <w:rPr>
          <w:spacing w:val="-2"/>
        </w:rPr>
        <w:t>new</w:t>
      </w:r>
      <w:r>
        <w:rPr>
          <w:spacing w:val="-12"/>
        </w:rPr>
        <w:t> </w:t>
      </w:r>
      <w:r>
        <w:rPr>
          <w:spacing w:val="-2"/>
        </w:rPr>
        <w:t>technologies;</w:t>
      </w:r>
      <w:r>
        <w:rPr>
          <w:spacing w:val="-12"/>
        </w:rPr>
        <w:t> </w:t>
      </w:r>
      <w:r>
        <w:rPr>
          <w:spacing w:val="-2"/>
        </w:rPr>
        <w:t>creating</w:t>
      </w:r>
      <w:r>
        <w:rPr>
          <w:spacing w:val="-12"/>
        </w:rPr>
        <w:t> </w:t>
      </w:r>
      <w:r>
        <w:rPr>
          <w:spacing w:val="-2"/>
        </w:rPr>
        <w:t>new</w:t>
      </w:r>
      <w:r>
        <w:rPr>
          <w:spacing w:val="-11"/>
        </w:rPr>
        <w:t> </w:t>
      </w:r>
      <w:r>
        <w:rPr>
          <w:spacing w:val="-2"/>
        </w:rPr>
        <w:t>mechanisms</w:t>
      </w:r>
      <w:r>
        <w:rPr>
          <w:spacing w:val="-12"/>
        </w:rPr>
        <w:t> </w:t>
      </w:r>
      <w:r>
        <w:rPr>
          <w:spacing w:val="-2"/>
        </w:rPr>
        <w:t>for </w:t>
      </w:r>
      <w:r>
        <w:rPr/>
        <w:t>ensuring the quality of our graduates in teacher education; developing new ways of training teachers</w:t>
      </w:r>
      <w:r>
        <w:rPr>
          <w:spacing w:val="-7"/>
        </w:rPr>
        <w:t> </w:t>
      </w:r>
      <w:r>
        <w:rPr/>
        <w:t>to work with disadvantaged</w:t>
      </w:r>
      <w:r>
        <w:rPr>
          <w:spacing w:val="-14"/>
        </w:rPr>
        <w:t> </w:t>
      </w:r>
      <w:r>
        <w:rPr/>
        <w:t>youth;</w:t>
      </w:r>
      <w:r>
        <w:rPr>
          <w:spacing w:val="-14"/>
        </w:rPr>
        <w:t> </w:t>
      </w:r>
      <w:r>
        <w:rPr/>
        <w:t>placing</w:t>
      </w:r>
      <w:r>
        <w:rPr>
          <w:spacing w:val="-14"/>
        </w:rPr>
        <w:t> </w:t>
      </w:r>
      <w:r>
        <w:rPr/>
        <w:t>greater</w:t>
      </w:r>
      <w:r>
        <w:rPr>
          <w:spacing w:val="-13"/>
        </w:rPr>
        <w:t> </w:t>
      </w:r>
      <w:r>
        <w:rPr/>
        <w:t>curricular</w:t>
      </w:r>
      <w:r>
        <w:rPr>
          <w:spacing w:val="-14"/>
        </w:rPr>
        <w:t> </w:t>
      </w:r>
      <w:r>
        <w:rPr/>
        <w:t>emphasis</w:t>
      </w:r>
      <w:r>
        <w:rPr>
          <w:spacing w:val="-14"/>
        </w:rPr>
        <w:t> </w:t>
      </w:r>
      <w:r>
        <w:rPr/>
        <w:t>upon</w:t>
      </w:r>
      <w:r>
        <w:rPr>
          <w:spacing w:val="-13"/>
        </w:rPr>
        <w:t> </w:t>
      </w:r>
      <w:r>
        <w:rPr/>
        <w:t>teaching</w:t>
      </w:r>
      <w:r>
        <w:rPr>
          <w:spacing w:val="-14"/>
        </w:rPr>
        <w:t> </w:t>
      </w:r>
      <w:r>
        <w:rPr/>
        <w:t>in </w:t>
      </w:r>
      <w:r>
        <w:rPr>
          <w:spacing w:val="-2"/>
        </w:rPr>
        <w:t>multicultural</w:t>
      </w:r>
      <w:r>
        <w:rPr>
          <w:spacing w:val="-12"/>
        </w:rPr>
        <w:t> </w:t>
      </w:r>
      <w:r>
        <w:rPr>
          <w:spacing w:val="-2"/>
        </w:rPr>
        <w:t>settings</w:t>
      </w:r>
      <w:r>
        <w:rPr>
          <w:spacing w:val="-12"/>
        </w:rPr>
        <w:t> </w:t>
      </w:r>
      <w:r>
        <w:rPr>
          <w:spacing w:val="-2"/>
        </w:rPr>
        <w:t>and</w:t>
      </w:r>
      <w:r>
        <w:rPr>
          <w:spacing w:val="-3"/>
        </w:rPr>
        <w:t> </w:t>
      </w:r>
      <w:r>
        <w:rPr>
          <w:spacing w:val="-2"/>
        </w:rPr>
        <w:t>providing</w:t>
      </w:r>
      <w:r>
        <w:rPr>
          <w:spacing w:val="-9"/>
        </w:rPr>
        <w:t> </w:t>
      </w:r>
      <w:r>
        <w:rPr>
          <w:spacing w:val="-2"/>
        </w:rPr>
        <w:t>professional</w:t>
      </w:r>
      <w:r>
        <w:rPr>
          <w:spacing w:val="-12"/>
        </w:rPr>
        <w:t> </w:t>
      </w:r>
      <w:r>
        <w:rPr>
          <w:spacing w:val="-2"/>
        </w:rPr>
        <w:t>leadership</w:t>
      </w:r>
      <w:r>
        <w:rPr>
          <w:spacing w:val="-12"/>
        </w:rPr>
        <w:t> </w:t>
      </w:r>
      <w:r>
        <w:rPr>
          <w:spacing w:val="-2"/>
        </w:rPr>
        <w:t>to</w:t>
      </w:r>
      <w:r>
        <w:rPr>
          <w:spacing w:val="-9"/>
        </w:rPr>
        <w:t> </w:t>
      </w:r>
      <w:r>
        <w:rPr>
          <w:spacing w:val="-2"/>
        </w:rPr>
        <w:t>influence</w:t>
      </w:r>
      <w:r>
        <w:rPr>
          <w:spacing w:val="-12"/>
        </w:rPr>
        <w:t> </w:t>
      </w:r>
      <w:r>
        <w:rPr>
          <w:spacing w:val="-2"/>
        </w:rPr>
        <w:t>state</w:t>
      </w:r>
      <w:r>
        <w:rPr>
          <w:spacing w:val="-11"/>
        </w:rPr>
        <w:t> </w:t>
      </w:r>
      <w:r>
        <w:rPr>
          <w:spacing w:val="-2"/>
        </w:rPr>
        <w:t>policies</w:t>
      </w:r>
      <w:r>
        <w:rPr>
          <w:spacing w:val="-12"/>
        </w:rPr>
        <w:t> </w:t>
      </w:r>
      <w:r>
        <w:rPr>
          <w:spacing w:val="-2"/>
        </w:rPr>
        <w:t>affecting</w:t>
      </w:r>
      <w:r>
        <w:rPr>
          <w:spacing w:val="-12"/>
        </w:rPr>
        <w:t> </w:t>
      </w:r>
      <w:r>
        <w:rPr>
          <w:spacing w:val="-2"/>
        </w:rPr>
        <w:t>the </w:t>
      </w:r>
      <w:r>
        <w:rPr/>
        <w:t>field of teacher education.</w:t>
      </w:r>
    </w:p>
    <w:p>
      <w:pPr>
        <w:pStyle w:val="BodyText"/>
        <w:spacing w:before="42"/>
      </w:pPr>
    </w:p>
    <w:p>
      <w:pPr>
        <w:pStyle w:val="ListParagraph"/>
        <w:numPr>
          <w:ilvl w:val="1"/>
          <w:numId w:val="61"/>
        </w:numPr>
        <w:tabs>
          <w:tab w:pos="1711" w:val="left" w:leader="none"/>
        </w:tabs>
        <w:spacing w:line="264" w:lineRule="auto" w:before="0" w:after="0"/>
        <w:ind w:left="1711" w:right="4058" w:hanging="721"/>
        <w:jc w:val="left"/>
        <w:rPr>
          <w:sz w:val="22"/>
        </w:rPr>
      </w:pPr>
      <w:bookmarkStart w:name="VII.4. Statement of Regents Approval Reg" w:id="207"/>
      <w:bookmarkEnd w:id="207"/>
      <w:r>
        <w:rPr/>
      </w:r>
      <w:bookmarkStart w:name="_bookmark104" w:id="208"/>
      <w:bookmarkEnd w:id="208"/>
      <w:r>
        <w:rPr/>
      </w:r>
      <w:r>
        <w:rPr>
          <w:spacing w:val="-4"/>
          <w:sz w:val="22"/>
          <w:u w:val="single"/>
        </w:rPr>
        <w:t>Statement</w:t>
      </w:r>
      <w:r>
        <w:rPr>
          <w:spacing w:val="-8"/>
          <w:sz w:val="22"/>
          <w:u w:val="single"/>
        </w:rPr>
        <w:t> </w:t>
      </w:r>
      <w:r>
        <w:rPr>
          <w:spacing w:val="-4"/>
          <w:sz w:val="22"/>
          <w:u w:val="single"/>
        </w:rPr>
        <w:t>of</w:t>
      </w:r>
      <w:r>
        <w:rPr>
          <w:spacing w:val="-8"/>
          <w:sz w:val="22"/>
          <w:u w:val="single"/>
        </w:rPr>
        <w:t> </w:t>
      </w:r>
      <w:r>
        <w:rPr>
          <w:spacing w:val="-4"/>
          <w:sz w:val="22"/>
          <w:u w:val="single"/>
        </w:rPr>
        <w:t>Regents</w:t>
      </w:r>
      <w:r>
        <w:rPr>
          <w:spacing w:val="-7"/>
          <w:sz w:val="22"/>
          <w:u w:val="single"/>
        </w:rPr>
        <w:t> </w:t>
      </w:r>
      <w:r>
        <w:rPr>
          <w:spacing w:val="-4"/>
          <w:sz w:val="22"/>
          <w:u w:val="single"/>
        </w:rPr>
        <w:t>Approval</w:t>
      </w:r>
      <w:r>
        <w:rPr>
          <w:spacing w:val="-8"/>
          <w:sz w:val="22"/>
          <w:u w:val="single"/>
        </w:rPr>
        <w:t> </w:t>
      </w:r>
      <w:r>
        <w:rPr>
          <w:spacing w:val="-4"/>
          <w:sz w:val="22"/>
          <w:u w:val="single"/>
        </w:rPr>
        <w:t>Regarding</w:t>
      </w:r>
      <w:r>
        <w:rPr>
          <w:spacing w:val="-9"/>
          <w:sz w:val="22"/>
          <w:u w:val="single"/>
        </w:rPr>
        <w:t> </w:t>
      </w:r>
      <w:r>
        <w:rPr>
          <w:spacing w:val="-4"/>
          <w:sz w:val="22"/>
          <w:u w:val="single"/>
        </w:rPr>
        <w:t>Articulation</w:t>
      </w:r>
      <w:r>
        <w:rPr>
          <w:spacing w:val="-4"/>
          <w:sz w:val="22"/>
        </w:rPr>
        <w:t> </w:t>
      </w:r>
      <w:r>
        <w:rPr>
          <w:sz w:val="22"/>
        </w:rPr>
        <w:t>(Adopted March 10, 1990)</w:t>
      </w:r>
    </w:p>
    <w:p>
      <w:pPr>
        <w:pStyle w:val="ListParagraph"/>
        <w:spacing w:after="0" w:line="264" w:lineRule="auto"/>
        <w:jc w:val="left"/>
        <w:rPr>
          <w:sz w:val="22"/>
        </w:rPr>
        <w:sectPr>
          <w:pgSz w:w="12240" w:h="15840"/>
          <w:pgMar w:header="727" w:footer="458" w:top="940" w:bottom="640" w:left="720" w:right="1080"/>
        </w:sectPr>
      </w:pPr>
    </w:p>
    <w:p>
      <w:pPr>
        <w:pStyle w:val="BodyText"/>
        <w:spacing w:line="235" w:lineRule="auto" w:before="183"/>
        <w:ind w:left="1711" w:right="293" w:hanging="1"/>
        <w:jc w:val="both"/>
      </w:pPr>
      <w:r>
        <w:rPr/>
        <w:t>To</w:t>
      </w:r>
      <w:r>
        <w:rPr>
          <w:spacing w:val="-16"/>
        </w:rPr>
        <w:t> </w:t>
      </w:r>
      <w:r>
        <w:rPr/>
        <w:t>promote</w:t>
      </w:r>
      <w:r>
        <w:rPr>
          <w:spacing w:val="-14"/>
        </w:rPr>
        <w:t> </w:t>
      </w:r>
      <w:r>
        <w:rPr/>
        <w:t>the</w:t>
      </w:r>
      <w:r>
        <w:rPr>
          <w:spacing w:val="-14"/>
        </w:rPr>
        <w:t> </w:t>
      </w:r>
      <w:r>
        <w:rPr/>
        <w:t>continuous</w:t>
      </w:r>
      <w:r>
        <w:rPr>
          <w:spacing w:val="-13"/>
        </w:rPr>
        <w:t> </w:t>
      </w:r>
      <w:r>
        <w:rPr/>
        <w:t>efficient,</w:t>
      </w:r>
      <w:r>
        <w:rPr>
          <w:spacing w:val="-14"/>
        </w:rPr>
        <w:t> </w:t>
      </w:r>
      <w:r>
        <w:rPr/>
        <w:t>forward</w:t>
      </w:r>
      <w:r>
        <w:rPr>
          <w:spacing w:val="-14"/>
        </w:rPr>
        <w:t> </w:t>
      </w:r>
      <w:r>
        <w:rPr/>
        <w:t>progress</w:t>
      </w:r>
      <w:r>
        <w:rPr>
          <w:spacing w:val="-14"/>
        </w:rPr>
        <w:t> </w:t>
      </w:r>
      <w:r>
        <w:rPr/>
        <w:t>of</w:t>
      </w:r>
      <w:r>
        <w:rPr>
          <w:spacing w:val="-13"/>
        </w:rPr>
        <w:t> </w:t>
      </w:r>
      <w:r>
        <w:rPr/>
        <w:t>students</w:t>
      </w:r>
      <w:r>
        <w:rPr>
          <w:spacing w:val="-14"/>
        </w:rPr>
        <w:t> </w:t>
      </w:r>
      <w:r>
        <w:rPr/>
        <w:t>through</w:t>
      </w:r>
      <w:r>
        <w:rPr>
          <w:spacing w:val="-14"/>
        </w:rPr>
        <w:t> </w:t>
      </w:r>
      <w:r>
        <w:rPr/>
        <w:t>the</w:t>
      </w:r>
      <w:r>
        <w:rPr>
          <w:spacing w:val="-14"/>
        </w:rPr>
        <w:t> </w:t>
      </w:r>
      <w:r>
        <w:rPr/>
        <w:t>educational</w:t>
      </w:r>
      <w:r>
        <w:rPr>
          <w:spacing w:val="-13"/>
        </w:rPr>
        <w:t> </w:t>
      </w:r>
      <w:r>
        <w:rPr/>
        <w:t>system of</w:t>
      </w:r>
      <w:r>
        <w:rPr>
          <w:spacing w:val="-5"/>
        </w:rPr>
        <w:t> </w:t>
      </w:r>
      <w:r>
        <w:rPr/>
        <w:t>New</w:t>
      </w:r>
      <w:r>
        <w:rPr>
          <w:spacing w:val="-9"/>
        </w:rPr>
        <w:t> </w:t>
      </w:r>
      <w:r>
        <w:rPr/>
        <w:t>Mexico,</w:t>
      </w:r>
      <w:r>
        <w:rPr>
          <w:spacing w:val="-9"/>
        </w:rPr>
        <w:t> </w:t>
      </w:r>
      <w:r>
        <w:rPr/>
        <w:t>the</w:t>
      </w:r>
      <w:r>
        <w:rPr>
          <w:spacing w:val="-3"/>
        </w:rPr>
        <w:t> </w:t>
      </w:r>
      <w:r>
        <w:rPr/>
        <w:t>Regents</w:t>
      </w:r>
      <w:r>
        <w:rPr>
          <w:spacing w:val="-8"/>
        </w:rPr>
        <w:t> </w:t>
      </w:r>
      <w:r>
        <w:rPr/>
        <w:t>of</w:t>
      </w:r>
      <w:r>
        <w:rPr>
          <w:spacing w:val="-2"/>
        </w:rPr>
        <w:t> </w:t>
      </w:r>
      <w:r>
        <w:rPr/>
        <w:t>Western</w:t>
      </w:r>
      <w:r>
        <w:rPr>
          <w:spacing w:val="-8"/>
        </w:rPr>
        <w:t> </w:t>
      </w:r>
      <w:r>
        <w:rPr/>
        <w:t>New</w:t>
      </w:r>
      <w:r>
        <w:rPr>
          <w:spacing w:val="-6"/>
        </w:rPr>
        <w:t> </w:t>
      </w:r>
      <w:r>
        <w:rPr/>
        <w:t>Mexico</w:t>
      </w:r>
      <w:r>
        <w:rPr>
          <w:spacing w:val="-7"/>
        </w:rPr>
        <w:t> </w:t>
      </w:r>
      <w:r>
        <w:rPr/>
        <w:t>University</w:t>
      </w:r>
      <w:r>
        <w:rPr>
          <w:spacing w:val="-9"/>
        </w:rPr>
        <w:t> </w:t>
      </w:r>
      <w:r>
        <w:rPr/>
        <w:t>endorse</w:t>
      </w:r>
      <w:r>
        <w:rPr>
          <w:spacing w:val="-9"/>
        </w:rPr>
        <w:t> </w:t>
      </w:r>
      <w:r>
        <w:rPr/>
        <w:t>practices</w:t>
      </w:r>
      <w:r>
        <w:rPr>
          <w:spacing w:val="-10"/>
        </w:rPr>
        <w:t> </w:t>
      </w:r>
      <w:r>
        <w:rPr/>
        <w:t>and</w:t>
      </w:r>
      <w:r>
        <w:rPr>
          <w:spacing w:val="-4"/>
        </w:rPr>
        <w:t> </w:t>
      </w:r>
      <w:r>
        <w:rPr/>
        <w:t>matrices which facilitate the intrastate transfer of credit and support the development and implementation of a statewide</w:t>
      </w:r>
      <w:r>
        <w:rPr>
          <w:spacing w:val="-2"/>
        </w:rPr>
        <w:t> </w:t>
      </w:r>
      <w:r>
        <w:rPr/>
        <w:t>articulation plan.</w:t>
      </w:r>
      <w:r>
        <w:rPr>
          <w:spacing w:val="40"/>
        </w:rPr>
        <w:t> </w:t>
      </w:r>
      <w:r>
        <w:rPr/>
        <w:t>WNMU will comply with any articulation requirements adopted by</w:t>
      </w:r>
      <w:r>
        <w:rPr>
          <w:spacing w:val="35"/>
        </w:rPr>
        <w:t> </w:t>
      </w:r>
      <w:r>
        <w:rPr/>
        <w:t>the</w:t>
      </w:r>
      <w:r>
        <w:rPr>
          <w:spacing w:val="33"/>
        </w:rPr>
        <w:t> </w:t>
      </w:r>
      <w:r>
        <w:rPr/>
        <w:t>NM</w:t>
      </w:r>
      <w:r>
        <w:rPr>
          <w:spacing w:val="33"/>
        </w:rPr>
        <w:t> </w:t>
      </w:r>
      <w:r>
        <w:rPr/>
        <w:t>Higher Education</w:t>
      </w:r>
      <w:r>
        <w:rPr>
          <w:spacing w:val="-8"/>
        </w:rPr>
        <w:t> </w:t>
      </w:r>
      <w:r>
        <w:rPr/>
        <w:t>Department.</w:t>
      </w:r>
    </w:p>
    <w:p>
      <w:pPr>
        <w:pStyle w:val="BodyText"/>
        <w:spacing w:before="243"/>
        <w:ind w:right="292"/>
        <w:jc w:val="right"/>
      </w:pPr>
      <w:hyperlink w:history="true" w:anchor="_bookmark0">
        <w:r>
          <w:rPr>
            <w:color w:val="0000FF"/>
            <w:spacing w:val="-2"/>
            <w:u w:val="single" w:color="0000FF"/>
          </w:rPr>
          <w:t>Back</w:t>
        </w:r>
        <w:r>
          <w:rPr>
            <w:color w:val="0000FF"/>
            <w:spacing w:val="-11"/>
            <w:u w:val="single" w:color="0000FF"/>
          </w:rPr>
          <w:t> </w:t>
        </w:r>
        <w:r>
          <w:rPr>
            <w:color w:val="0000FF"/>
            <w:spacing w:val="-2"/>
            <w:u w:val="single" w:color="0000FF"/>
          </w:rPr>
          <w:t>to</w:t>
        </w:r>
        <w:r>
          <w:rPr>
            <w:color w:val="0000FF"/>
            <w:spacing w:val="-9"/>
            <w:u w:val="single" w:color="0000FF"/>
          </w:rPr>
          <w:t> </w:t>
        </w:r>
        <w:r>
          <w:rPr>
            <w:color w:val="0000FF"/>
            <w:spacing w:val="-5"/>
            <w:u w:val="single" w:color="0000FF"/>
          </w:rPr>
          <w:t>Top</w:t>
        </w:r>
      </w:hyperlink>
    </w:p>
    <w:p>
      <w:pPr>
        <w:pStyle w:val="BodyText"/>
        <w:spacing w:after="0"/>
        <w:jc w:val="right"/>
        <w:sectPr>
          <w:pgSz w:w="12240" w:h="15840"/>
          <w:pgMar w:header="727" w:footer="458" w:top="980" w:bottom="640" w:left="720" w:right="1080"/>
        </w:sectPr>
      </w:pPr>
    </w:p>
    <w:p>
      <w:pPr>
        <w:pStyle w:val="BodyText"/>
      </w:pPr>
    </w:p>
    <w:p>
      <w:pPr>
        <w:pStyle w:val="BodyText"/>
        <w:spacing w:before="91"/>
      </w:pPr>
    </w:p>
    <w:p>
      <w:pPr>
        <w:spacing w:before="0"/>
        <w:ind w:left="0" w:right="91" w:firstLine="0"/>
        <w:jc w:val="center"/>
        <w:rPr>
          <w:sz w:val="22"/>
        </w:rPr>
      </w:pPr>
      <w:bookmarkStart w:name="CHAPTER VIII Business Policies" w:id="209"/>
      <w:bookmarkEnd w:id="209"/>
      <w:r>
        <w:rPr/>
      </w:r>
      <w:bookmarkStart w:name="_bookmark105" w:id="210"/>
      <w:bookmarkEnd w:id="210"/>
      <w:r>
        <w:rPr/>
      </w:r>
      <w:r>
        <w:rPr>
          <w:sz w:val="22"/>
          <w:u w:val="single"/>
        </w:rPr>
        <w:t>CHAPTER</w:t>
      </w:r>
      <w:r>
        <w:rPr>
          <w:spacing w:val="-11"/>
          <w:sz w:val="22"/>
          <w:u w:val="single"/>
        </w:rPr>
        <w:t> </w:t>
      </w:r>
      <w:r>
        <w:rPr>
          <w:spacing w:val="-4"/>
          <w:sz w:val="22"/>
          <w:u w:val="single"/>
        </w:rPr>
        <w:t>VIII</w:t>
      </w:r>
      <w:r>
        <w:rPr>
          <w:spacing w:val="40"/>
          <w:sz w:val="22"/>
          <w:u w:val="single"/>
        </w:rPr>
        <w:t> </w:t>
      </w:r>
    </w:p>
    <w:p>
      <w:pPr>
        <w:pStyle w:val="BodyText"/>
        <w:spacing w:before="119"/>
        <w:ind w:right="145"/>
        <w:jc w:val="center"/>
      </w:pPr>
      <w:r>
        <w:rPr>
          <w:spacing w:val="-6"/>
          <w:u w:val="single"/>
        </w:rPr>
        <w:t>Business</w:t>
      </w:r>
      <w:r>
        <w:rPr>
          <w:spacing w:val="-2"/>
          <w:u w:val="single"/>
        </w:rPr>
        <w:t> Policies</w:t>
      </w:r>
    </w:p>
    <w:p>
      <w:pPr>
        <w:pStyle w:val="BodyText"/>
      </w:pPr>
    </w:p>
    <w:p>
      <w:pPr>
        <w:pStyle w:val="BodyText"/>
        <w:spacing w:before="117"/>
      </w:pPr>
    </w:p>
    <w:p>
      <w:pPr>
        <w:pStyle w:val="ListParagraph"/>
        <w:numPr>
          <w:ilvl w:val="1"/>
          <w:numId w:val="63"/>
        </w:numPr>
        <w:tabs>
          <w:tab w:pos="1316" w:val="left" w:leader="none"/>
          <w:tab w:pos="1320" w:val="left" w:leader="none"/>
        </w:tabs>
        <w:spacing w:line="264" w:lineRule="auto" w:before="0" w:after="0"/>
        <w:ind w:left="1320" w:right="483" w:hanging="721"/>
        <w:jc w:val="left"/>
        <w:rPr>
          <w:sz w:val="22"/>
        </w:rPr>
      </w:pPr>
      <w:bookmarkStart w:name="VIII.1. Museum Copyright Policy Permissi" w:id="211"/>
      <w:bookmarkEnd w:id="211"/>
      <w:r>
        <w:rPr/>
      </w:r>
      <w:bookmarkStart w:name="_bookmark106" w:id="212"/>
      <w:bookmarkEnd w:id="212"/>
      <w:r>
        <w:rPr/>
      </w:r>
      <w:r>
        <w:rPr>
          <w:spacing w:val="-2"/>
          <w:sz w:val="22"/>
          <w:u w:val="single"/>
        </w:rPr>
        <w:t>Museum</w:t>
      </w:r>
      <w:r>
        <w:rPr>
          <w:spacing w:val="-8"/>
          <w:sz w:val="22"/>
          <w:u w:val="single"/>
        </w:rPr>
        <w:t> </w:t>
      </w:r>
      <w:r>
        <w:rPr>
          <w:spacing w:val="-2"/>
          <w:sz w:val="22"/>
          <w:u w:val="single"/>
        </w:rPr>
        <w:t>Copyright</w:t>
      </w:r>
      <w:r>
        <w:rPr>
          <w:spacing w:val="-8"/>
          <w:sz w:val="22"/>
          <w:u w:val="single"/>
        </w:rPr>
        <w:t> </w:t>
      </w:r>
      <w:r>
        <w:rPr>
          <w:spacing w:val="-2"/>
          <w:sz w:val="22"/>
          <w:u w:val="single"/>
        </w:rPr>
        <w:t>Policy</w:t>
      </w:r>
      <w:r>
        <w:rPr>
          <w:spacing w:val="-7"/>
          <w:sz w:val="22"/>
          <w:u w:val="single"/>
        </w:rPr>
        <w:t> </w:t>
      </w:r>
      <w:r>
        <w:rPr>
          <w:spacing w:val="-2"/>
          <w:sz w:val="22"/>
          <w:u w:val="single"/>
        </w:rPr>
        <w:t>Permission</w:t>
      </w:r>
      <w:r>
        <w:rPr>
          <w:spacing w:val="-6"/>
          <w:sz w:val="22"/>
          <w:u w:val="single"/>
        </w:rPr>
        <w:t> </w:t>
      </w:r>
      <w:r>
        <w:rPr>
          <w:spacing w:val="-2"/>
          <w:sz w:val="22"/>
          <w:u w:val="single"/>
        </w:rPr>
        <w:t>&amp;</w:t>
      </w:r>
      <w:r>
        <w:rPr>
          <w:spacing w:val="-8"/>
          <w:sz w:val="22"/>
          <w:u w:val="single"/>
        </w:rPr>
        <w:t> </w:t>
      </w:r>
      <w:r>
        <w:rPr>
          <w:spacing w:val="-2"/>
          <w:sz w:val="22"/>
          <w:u w:val="single"/>
        </w:rPr>
        <w:t>Reproduction</w:t>
      </w:r>
      <w:r>
        <w:rPr>
          <w:spacing w:val="-6"/>
          <w:sz w:val="22"/>
          <w:u w:val="single"/>
        </w:rPr>
        <w:t> </w:t>
      </w:r>
      <w:r>
        <w:rPr>
          <w:spacing w:val="-2"/>
          <w:sz w:val="22"/>
          <w:u w:val="single"/>
        </w:rPr>
        <w:t>of</w:t>
      </w:r>
      <w:r>
        <w:rPr>
          <w:spacing w:val="-6"/>
          <w:sz w:val="22"/>
          <w:u w:val="single"/>
        </w:rPr>
        <w:t> </w:t>
      </w:r>
      <w:r>
        <w:rPr>
          <w:spacing w:val="-2"/>
          <w:sz w:val="22"/>
          <w:u w:val="single"/>
        </w:rPr>
        <w:t>Photographs</w:t>
      </w:r>
      <w:r>
        <w:rPr>
          <w:spacing w:val="-5"/>
          <w:sz w:val="22"/>
          <w:u w:val="single"/>
        </w:rPr>
        <w:t> </w:t>
      </w:r>
      <w:r>
        <w:rPr>
          <w:spacing w:val="-2"/>
          <w:sz w:val="22"/>
          <w:u w:val="single"/>
        </w:rPr>
        <w:t>of</w:t>
      </w:r>
      <w:r>
        <w:rPr>
          <w:spacing w:val="-6"/>
          <w:sz w:val="22"/>
          <w:u w:val="single"/>
        </w:rPr>
        <w:t> </w:t>
      </w:r>
      <w:r>
        <w:rPr>
          <w:spacing w:val="-2"/>
          <w:sz w:val="22"/>
          <w:u w:val="single"/>
        </w:rPr>
        <w:t>Museum</w:t>
      </w:r>
      <w:r>
        <w:rPr>
          <w:spacing w:val="-8"/>
          <w:sz w:val="22"/>
          <w:u w:val="single"/>
        </w:rPr>
        <w:t> </w:t>
      </w:r>
      <w:r>
        <w:rPr>
          <w:spacing w:val="-2"/>
          <w:sz w:val="22"/>
          <w:u w:val="single"/>
        </w:rPr>
        <w:t>Objects/Exhibits</w:t>
      </w:r>
      <w:r>
        <w:rPr>
          <w:spacing w:val="-2"/>
          <w:sz w:val="22"/>
        </w:rPr>
        <w:t> </w:t>
      </w:r>
      <w:r>
        <w:rPr>
          <w:sz w:val="22"/>
        </w:rPr>
        <w:t>(Adopted February 12, 1993)</w:t>
      </w:r>
    </w:p>
    <w:p>
      <w:pPr>
        <w:pStyle w:val="BodyText"/>
        <w:spacing w:line="232" w:lineRule="auto" w:before="227"/>
        <w:ind w:left="1319" w:right="295"/>
        <w:jc w:val="both"/>
      </w:pPr>
      <w:r>
        <w:rPr>
          <w:spacing w:val="-4"/>
        </w:rPr>
        <w:t>The</w:t>
      </w:r>
      <w:r>
        <w:rPr>
          <w:spacing w:val="-10"/>
        </w:rPr>
        <w:t> </w:t>
      </w:r>
      <w:r>
        <w:rPr>
          <w:spacing w:val="-4"/>
        </w:rPr>
        <w:t>WNMU</w:t>
      </w:r>
      <w:r>
        <w:rPr>
          <w:spacing w:val="-10"/>
        </w:rPr>
        <w:t> </w:t>
      </w:r>
      <w:r>
        <w:rPr>
          <w:spacing w:val="-4"/>
        </w:rPr>
        <w:t>Museum</w:t>
      </w:r>
      <w:r>
        <w:rPr>
          <w:spacing w:val="-10"/>
        </w:rPr>
        <w:t> </w:t>
      </w:r>
      <w:r>
        <w:rPr>
          <w:spacing w:val="-4"/>
        </w:rPr>
        <w:t>contains</w:t>
      </w:r>
      <w:r>
        <w:rPr>
          <w:spacing w:val="-9"/>
        </w:rPr>
        <w:t> </w:t>
      </w:r>
      <w:r>
        <w:rPr>
          <w:spacing w:val="-4"/>
        </w:rPr>
        <w:t>a</w:t>
      </w:r>
      <w:r>
        <w:rPr>
          <w:spacing w:val="-10"/>
        </w:rPr>
        <w:t> </w:t>
      </w:r>
      <w:r>
        <w:rPr>
          <w:spacing w:val="-4"/>
        </w:rPr>
        <w:t>significant</w:t>
      </w:r>
      <w:r>
        <w:rPr>
          <w:spacing w:val="-10"/>
        </w:rPr>
        <w:t> </w:t>
      </w:r>
      <w:r>
        <w:rPr>
          <w:spacing w:val="-4"/>
        </w:rPr>
        <w:t>collection</w:t>
      </w:r>
      <w:r>
        <w:rPr>
          <w:spacing w:val="-10"/>
        </w:rPr>
        <w:t> </w:t>
      </w:r>
      <w:r>
        <w:rPr>
          <w:spacing w:val="-4"/>
        </w:rPr>
        <w:t>of</w:t>
      </w:r>
      <w:r>
        <w:rPr>
          <w:spacing w:val="-9"/>
        </w:rPr>
        <w:t> </w:t>
      </w:r>
      <w:r>
        <w:rPr>
          <w:spacing w:val="-4"/>
        </w:rPr>
        <w:t>historical</w:t>
      </w:r>
      <w:r>
        <w:rPr>
          <w:spacing w:val="-10"/>
        </w:rPr>
        <w:t> </w:t>
      </w:r>
      <w:r>
        <w:rPr>
          <w:spacing w:val="-4"/>
        </w:rPr>
        <w:t>artifacts</w:t>
      </w:r>
      <w:r>
        <w:rPr>
          <w:spacing w:val="-10"/>
        </w:rPr>
        <w:t> </w:t>
      </w:r>
      <w:r>
        <w:rPr>
          <w:spacing w:val="-4"/>
        </w:rPr>
        <w:t>from</w:t>
      </w:r>
      <w:r>
        <w:rPr>
          <w:spacing w:val="-10"/>
        </w:rPr>
        <w:t> </w:t>
      </w:r>
      <w:r>
        <w:rPr>
          <w:spacing w:val="-4"/>
        </w:rPr>
        <w:t>New</w:t>
      </w:r>
      <w:r>
        <w:rPr>
          <w:spacing w:val="-9"/>
        </w:rPr>
        <w:t> </w:t>
      </w:r>
      <w:r>
        <w:rPr>
          <w:spacing w:val="-4"/>
        </w:rPr>
        <w:t>Mexico,</w:t>
      </w:r>
      <w:r>
        <w:rPr>
          <w:spacing w:val="-10"/>
        </w:rPr>
        <w:t> </w:t>
      </w:r>
      <w:r>
        <w:rPr>
          <w:spacing w:val="-4"/>
        </w:rPr>
        <w:t>including </w:t>
      </w:r>
      <w:r>
        <w:rPr/>
        <w:t>a</w:t>
      </w:r>
      <w:r>
        <w:rPr>
          <w:spacing w:val="-14"/>
        </w:rPr>
        <w:t> </w:t>
      </w:r>
      <w:r>
        <w:rPr/>
        <w:t>large</w:t>
      </w:r>
      <w:r>
        <w:rPr>
          <w:spacing w:val="-14"/>
        </w:rPr>
        <w:t> </w:t>
      </w:r>
      <w:r>
        <w:rPr/>
        <w:t>collection</w:t>
      </w:r>
      <w:r>
        <w:rPr>
          <w:spacing w:val="-14"/>
        </w:rPr>
        <w:t> </w:t>
      </w:r>
      <w:r>
        <w:rPr/>
        <w:t>of</w:t>
      </w:r>
      <w:r>
        <w:rPr>
          <w:spacing w:val="-13"/>
        </w:rPr>
        <w:t> </w:t>
      </w:r>
      <w:r>
        <w:rPr/>
        <w:t>Mimbres</w:t>
      </w:r>
      <w:r>
        <w:rPr>
          <w:spacing w:val="-14"/>
        </w:rPr>
        <w:t> </w:t>
      </w:r>
      <w:r>
        <w:rPr/>
        <w:t>pottery.</w:t>
      </w:r>
      <w:r>
        <w:rPr>
          <w:spacing w:val="-14"/>
        </w:rPr>
        <w:t> </w:t>
      </w:r>
      <w:r>
        <w:rPr/>
        <w:t>The</w:t>
      </w:r>
      <w:r>
        <w:rPr>
          <w:spacing w:val="-14"/>
        </w:rPr>
        <w:t> </w:t>
      </w:r>
      <w:r>
        <w:rPr/>
        <w:t>President,</w:t>
      </w:r>
      <w:r>
        <w:rPr>
          <w:spacing w:val="-13"/>
        </w:rPr>
        <w:t> </w:t>
      </w:r>
      <w:r>
        <w:rPr/>
        <w:t>in</w:t>
      </w:r>
      <w:r>
        <w:rPr>
          <w:spacing w:val="-14"/>
        </w:rPr>
        <w:t> </w:t>
      </w:r>
      <w:r>
        <w:rPr/>
        <w:t>consultation</w:t>
      </w:r>
      <w:r>
        <w:rPr>
          <w:spacing w:val="-14"/>
        </w:rPr>
        <w:t> </w:t>
      </w:r>
      <w:r>
        <w:rPr/>
        <w:t>with</w:t>
      </w:r>
      <w:r>
        <w:rPr>
          <w:spacing w:val="-14"/>
        </w:rPr>
        <w:t> </w:t>
      </w:r>
      <w:r>
        <w:rPr/>
        <w:t>the</w:t>
      </w:r>
      <w:r>
        <w:rPr>
          <w:spacing w:val="-13"/>
        </w:rPr>
        <w:t> </w:t>
      </w:r>
      <w:r>
        <w:rPr/>
        <w:t>Director</w:t>
      </w:r>
      <w:r>
        <w:rPr>
          <w:spacing w:val="-14"/>
        </w:rPr>
        <w:t> </w:t>
      </w:r>
      <w:r>
        <w:rPr/>
        <w:t>of</w:t>
      </w:r>
      <w:r>
        <w:rPr>
          <w:spacing w:val="-14"/>
        </w:rPr>
        <w:t> </w:t>
      </w:r>
      <w:r>
        <w:rPr/>
        <w:t>the</w:t>
      </w:r>
      <w:r>
        <w:rPr>
          <w:spacing w:val="-14"/>
        </w:rPr>
        <w:t> </w:t>
      </w:r>
      <w:r>
        <w:rPr/>
        <w:t>Museum, </w:t>
      </w:r>
      <w:r>
        <w:rPr>
          <w:spacing w:val="-2"/>
        </w:rPr>
        <w:t>shall</w:t>
      </w:r>
      <w:r>
        <w:rPr>
          <w:spacing w:val="-4"/>
        </w:rPr>
        <w:t> </w:t>
      </w:r>
      <w:r>
        <w:rPr>
          <w:spacing w:val="-2"/>
        </w:rPr>
        <w:t>develop</w:t>
      </w:r>
      <w:r>
        <w:rPr>
          <w:spacing w:val="-8"/>
        </w:rPr>
        <w:t> </w:t>
      </w:r>
      <w:r>
        <w:rPr>
          <w:spacing w:val="-2"/>
        </w:rPr>
        <w:t>a</w:t>
      </w:r>
      <w:r>
        <w:rPr>
          <w:spacing w:val="-3"/>
        </w:rPr>
        <w:t> </w:t>
      </w:r>
      <w:r>
        <w:rPr>
          <w:spacing w:val="-2"/>
        </w:rPr>
        <w:t>policy</w:t>
      </w:r>
      <w:r>
        <w:rPr>
          <w:spacing w:val="-6"/>
        </w:rPr>
        <w:t> </w:t>
      </w:r>
      <w:r>
        <w:rPr>
          <w:spacing w:val="-2"/>
        </w:rPr>
        <w:t>for</w:t>
      </w:r>
      <w:r>
        <w:rPr>
          <w:spacing w:val="-3"/>
        </w:rPr>
        <w:t> </w:t>
      </w:r>
      <w:r>
        <w:rPr>
          <w:spacing w:val="-2"/>
        </w:rPr>
        <w:t>protecting</w:t>
      </w:r>
      <w:r>
        <w:rPr>
          <w:spacing w:val="-8"/>
        </w:rPr>
        <w:t> </w:t>
      </w:r>
      <w:r>
        <w:rPr>
          <w:spacing w:val="-2"/>
        </w:rPr>
        <w:t>the</w:t>
      </w:r>
      <w:r>
        <w:rPr>
          <w:spacing w:val="-3"/>
        </w:rPr>
        <w:t> </w:t>
      </w:r>
      <w:r>
        <w:rPr>
          <w:spacing w:val="-2"/>
        </w:rPr>
        <w:t>copyright</w:t>
      </w:r>
      <w:r>
        <w:rPr>
          <w:spacing w:val="-10"/>
        </w:rPr>
        <w:t> </w:t>
      </w:r>
      <w:r>
        <w:rPr>
          <w:spacing w:val="-2"/>
        </w:rPr>
        <w:t>of the</w:t>
      </w:r>
      <w:r>
        <w:rPr>
          <w:spacing w:val="-5"/>
        </w:rPr>
        <w:t> </w:t>
      </w:r>
      <w:r>
        <w:rPr>
          <w:spacing w:val="-2"/>
        </w:rPr>
        <w:t>Museum’s</w:t>
      </w:r>
      <w:r>
        <w:rPr>
          <w:spacing w:val="-7"/>
        </w:rPr>
        <w:t> </w:t>
      </w:r>
      <w:r>
        <w:rPr>
          <w:spacing w:val="-2"/>
        </w:rPr>
        <w:t>objects</w:t>
      </w:r>
      <w:r>
        <w:rPr>
          <w:spacing w:val="-5"/>
        </w:rPr>
        <w:t> </w:t>
      </w:r>
      <w:r>
        <w:rPr>
          <w:spacing w:val="-2"/>
        </w:rPr>
        <w:t>and</w:t>
      </w:r>
      <w:r>
        <w:rPr>
          <w:spacing w:val="-4"/>
        </w:rPr>
        <w:t> </w:t>
      </w:r>
      <w:r>
        <w:rPr>
          <w:spacing w:val="-2"/>
        </w:rPr>
        <w:t>exhibits,</w:t>
      </w:r>
      <w:r>
        <w:rPr>
          <w:spacing w:val="-8"/>
        </w:rPr>
        <w:t> </w:t>
      </w:r>
      <w:r>
        <w:rPr>
          <w:spacing w:val="-2"/>
        </w:rPr>
        <w:t>subject</w:t>
      </w:r>
      <w:r>
        <w:rPr>
          <w:spacing w:val="-6"/>
        </w:rPr>
        <w:t> </w:t>
      </w:r>
      <w:r>
        <w:rPr>
          <w:spacing w:val="-2"/>
        </w:rPr>
        <w:t>to the </w:t>
      </w:r>
      <w:r>
        <w:rPr/>
        <w:t>following</w:t>
      </w:r>
      <w:r>
        <w:rPr>
          <w:spacing w:val="-6"/>
        </w:rPr>
        <w:t> </w:t>
      </w:r>
      <w:r>
        <w:rPr/>
        <w:t>guidelines:</w:t>
      </w:r>
    </w:p>
    <w:p>
      <w:pPr>
        <w:pStyle w:val="BodyText"/>
        <w:spacing w:before="6"/>
      </w:pPr>
    </w:p>
    <w:p>
      <w:pPr>
        <w:pStyle w:val="ListParagraph"/>
        <w:numPr>
          <w:ilvl w:val="2"/>
          <w:numId w:val="63"/>
        </w:numPr>
        <w:tabs>
          <w:tab w:pos="2397" w:val="left" w:leader="none"/>
          <w:tab w:pos="2399" w:val="left" w:leader="none"/>
        </w:tabs>
        <w:spacing w:line="232" w:lineRule="auto" w:before="1" w:after="0"/>
        <w:ind w:left="2399" w:right="295" w:hanging="540"/>
        <w:jc w:val="both"/>
        <w:rPr>
          <w:sz w:val="22"/>
        </w:rPr>
      </w:pPr>
      <w:r>
        <w:rPr>
          <w:sz w:val="22"/>
        </w:rPr>
        <w:t>A</w:t>
      </w:r>
      <w:r>
        <w:rPr>
          <w:spacing w:val="-8"/>
          <w:sz w:val="22"/>
        </w:rPr>
        <w:t> </w:t>
      </w:r>
      <w:r>
        <w:rPr>
          <w:sz w:val="22"/>
        </w:rPr>
        <w:t>credit</w:t>
      </w:r>
      <w:r>
        <w:rPr>
          <w:spacing w:val="-11"/>
          <w:sz w:val="22"/>
        </w:rPr>
        <w:t> </w:t>
      </w:r>
      <w:r>
        <w:rPr>
          <w:sz w:val="22"/>
        </w:rPr>
        <w:t>line</w:t>
      </w:r>
      <w:r>
        <w:rPr>
          <w:spacing w:val="-10"/>
          <w:sz w:val="22"/>
        </w:rPr>
        <w:t> </w:t>
      </w:r>
      <w:r>
        <w:rPr>
          <w:sz w:val="22"/>
        </w:rPr>
        <w:t>must</w:t>
      </w:r>
      <w:r>
        <w:rPr>
          <w:spacing w:val="-11"/>
          <w:sz w:val="22"/>
        </w:rPr>
        <w:t> </w:t>
      </w:r>
      <w:r>
        <w:rPr>
          <w:sz w:val="22"/>
        </w:rPr>
        <w:t>appear</w:t>
      </w:r>
      <w:r>
        <w:rPr>
          <w:spacing w:val="-10"/>
          <w:sz w:val="22"/>
        </w:rPr>
        <w:t> </w:t>
      </w:r>
      <w:r>
        <w:rPr>
          <w:sz w:val="22"/>
        </w:rPr>
        <w:t>with</w:t>
      </w:r>
      <w:r>
        <w:rPr>
          <w:spacing w:val="-11"/>
          <w:sz w:val="22"/>
        </w:rPr>
        <w:t> </w:t>
      </w:r>
      <w:r>
        <w:rPr>
          <w:sz w:val="22"/>
        </w:rPr>
        <w:t>each</w:t>
      </w:r>
      <w:r>
        <w:rPr>
          <w:spacing w:val="-11"/>
          <w:sz w:val="22"/>
        </w:rPr>
        <w:t> </w:t>
      </w:r>
      <w:r>
        <w:rPr>
          <w:sz w:val="22"/>
        </w:rPr>
        <w:t>image</w:t>
      </w:r>
      <w:r>
        <w:rPr>
          <w:spacing w:val="-12"/>
          <w:sz w:val="22"/>
        </w:rPr>
        <w:t> </w:t>
      </w:r>
      <w:r>
        <w:rPr>
          <w:sz w:val="22"/>
        </w:rPr>
        <w:t>as</w:t>
      </w:r>
      <w:r>
        <w:rPr>
          <w:spacing w:val="-7"/>
          <w:sz w:val="22"/>
        </w:rPr>
        <w:t> </w:t>
      </w:r>
      <w:r>
        <w:rPr>
          <w:sz w:val="22"/>
        </w:rPr>
        <w:t>follows:</w:t>
      </w:r>
      <w:r>
        <w:rPr>
          <w:spacing w:val="33"/>
          <w:sz w:val="22"/>
        </w:rPr>
        <w:t> </w:t>
      </w:r>
      <w:r>
        <w:rPr>
          <w:sz w:val="22"/>
        </w:rPr>
        <w:t>Courtesy</w:t>
      </w:r>
      <w:r>
        <w:rPr>
          <w:spacing w:val="-13"/>
          <w:sz w:val="22"/>
        </w:rPr>
        <w:t> </w:t>
      </w:r>
      <w:r>
        <w:rPr>
          <w:sz w:val="22"/>
        </w:rPr>
        <w:t>of</w:t>
      </w:r>
      <w:r>
        <w:rPr>
          <w:spacing w:val="-9"/>
          <w:sz w:val="22"/>
        </w:rPr>
        <w:t> </w:t>
      </w:r>
      <w:r>
        <w:rPr>
          <w:sz w:val="22"/>
        </w:rPr>
        <w:t>Western</w:t>
      </w:r>
      <w:r>
        <w:rPr>
          <w:spacing w:val="-13"/>
          <w:sz w:val="22"/>
        </w:rPr>
        <w:t> </w:t>
      </w:r>
      <w:r>
        <w:rPr>
          <w:sz w:val="22"/>
        </w:rPr>
        <w:t>New</w:t>
      </w:r>
      <w:r>
        <w:rPr>
          <w:spacing w:val="-12"/>
          <w:sz w:val="22"/>
        </w:rPr>
        <w:t> </w:t>
      </w:r>
      <w:r>
        <w:rPr>
          <w:sz w:val="22"/>
        </w:rPr>
        <w:t>Mexico University Museum.</w:t>
      </w:r>
      <w:r>
        <w:rPr>
          <w:spacing w:val="40"/>
          <w:sz w:val="22"/>
        </w:rPr>
        <w:t> </w:t>
      </w:r>
      <w:r>
        <w:rPr>
          <w:sz w:val="22"/>
        </w:rPr>
        <w:t>If the collection name or photographer name are furnished with the</w:t>
      </w:r>
      <w:r>
        <w:rPr>
          <w:spacing w:val="25"/>
          <w:sz w:val="22"/>
        </w:rPr>
        <w:t> </w:t>
      </w:r>
      <w:r>
        <w:rPr>
          <w:sz w:val="22"/>
        </w:rPr>
        <w:t>reproduction</w:t>
      </w:r>
      <w:r>
        <w:rPr>
          <w:spacing w:val="-2"/>
          <w:sz w:val="22"/>
        </w:rPr>
        <w:t> </w:t>
      </w:r>
      <w:r>
        <w:rPr>
          <w:sz w:val="22"/>
        </w:rPr>
        <w:t>they</w:t>
      </w:r>
      <w:r>
        <w:rPr>
          <w:spacing w:val="-5"/>
          <w:sz w:val="22"/>
        </w:rPr>
        <w:t> </w:t>
      </w:r>
      <w:r>
        <w:rPr>
          <w:sz w:val="22"/>
        </w:rPr>
        <w:t>must</w:t>
      </w:r>
      <w:r>
        <w:rPr>
          <w:spacing w:val="-6"/>
          <w:sz w:val="22"/>
        </w:rPr>
        <w:t> </w:t>
      </w:r>
      <w:r>
        <w:rPr>
          <w:sz w:val="22"/>
        </w:rPr>
        <w:t>be included</w:t>
      </w:r>
      <w:r>
        <w:rPr>
          <w:spacing w:val="-6"/>
          <w:sz w:val="22"/>
        </w:rPr>
        <w:t> </w:t>
      </w:r>
      <w:r>
        <w:rPr>
          <w:sz w:val="22"/>
        </w:rPr>
        <w:t>in</w:t>
      </w:r>
      <w:r>
        <w:rPr>
          <w:spacing w:val="-4"/>
          <w:sz w:val="22"/>
        </w:rPr>
        <w:t> </w:t>
      </w:r>
      <w:r>
        <w:rPr>
          <w:sz w:val="22"/>
        </w:rPr>
        <w:t>the</w:t>
      </w:r>
      <w:r>
        <w:rPr>
          <w:spacing w:val="-3"/>
          <w:sz w:val="22"/>
        </w:rPr>
        <w:t> </w:t>
      </w:r>
      <w:r>
        <w:rPr>
          <w:sz w:val="22"/>
        </w:rPr>
        <w:t>credit</w:t>
      </w:r>
      <w:r>
        <w:rPr>
          <w:spacing w:val="-4"/>
          <w:sz w:val="22"/>
        </w:rPr>
        <w:t> </w:t>
      </w:r>
      <w:r>
        <w:rPr>
          <w:sz w:val="22"/>
        </w:rPr>
        <w:t>line.</w:t>
      </w:r>
    </w:p>
    <w:p>
      <w:pPr>
        <w:pStyle w:val="BodyText"/>
        <w:spacing w:before="4"/>
      </w:pPr>
    </w:p>
    <w:p>
      <w:pPr>
        <w:pStyle w:val="ListParagraph"/>
        <w:numPr>
          <w:ilvl w:val="2"/>
          <w:numId w:val="63"/>
        </w:numPr>
        <w:tabs>
          <w:tab w:pos="2397" w:val="left" w:leader="none"/>
          <w:tab w:pos="2399" w:val="left" w:leader="none"/>
        </w:tabs>
        <w:spacing w:line="232" w:lineRule="auto" w:before="0" w:after="0"/>
        <w:ind w:left="2399" w:right="294" w:hanging="540"/>
        <w:jc w:val="both"/>
        <w:rPr>
          <w:sz w:val="22"/>
        </w:rPr>
      </w:pPr>
      <w:r>
        <w:rPr>
          <w:sz w:val="22"/>
        </w:rPr>
        <w:t>Authors of publications in which reproduction of Museum related images appear must </w:t>
      </w:r>
      <w:r>
        <w:rPr>
          <w:spacing w:val="-2"/>
          <w:sz w:val="22"/>
        </w:rPr>
        <w:t>provide,</w:t>
      </w:r>
      <w:r>
        <w:rPr>
          <w:spacing w:val="-12"/>
          <w:sz w:val="22"/>
        </w:rPr>
        <w:t> </w:t>
      </w:r>
      <w:r>
        <w:rPr>
          <w:spacing w:val="-2"/>
          <w:sz w:val="22"/>
        </w:rPr>
        <w:t>without</w:t>
      </w:r>
      <w:r>
        <w:rPr>
          <w:spacing w:val="-12"/>
          <w:sz w:val="22"/>
        </w:rPr>
        <w:t> </w:t>
      </w:r>
      <w:r>
        <w:rPr>
          <w:spacing w:val="-2"/>
          <w:sz w:val="22"/>
        </w:rPr>
        <w:t>charge,</w:t>
      </w:r>
      <w:r>
        <w:rPr>
          <w:spacing w:val="-12"/>
          <w:sz w:val="22"/>
        </w:rPr>
        <w:t> </w:t>
      </w:r>
      <w:r>
        <w:rPr>
          <w:spacing w:val="-2"/>
          <w:sz w:val="22"/>
        </w:rPr>
        <w:t>two</w:t>
      </w:r>
      <w:r>
        <w:rPr>
          <w:spacing w:val="-11"/>
          <w:sz w:val="22"/>
        </w:rPr>
        <w:t> </w:t>
      </w:r>
      <w:r>
        <w:rPr>
          <w:spacing w:val="-2"/>
          <w:sz w:val="22"/>
        </w:rPr>
        <w:t>copies</w:t>
      </w:r>
      <w:r>
        <w:rPr>
          <w:spacing w:val="-12"/>
          <w:sz w:val="22"/>
        </w:rPr>
        <w:t> </w:t>
      </w:r>
      <w:r>
        <w:rPr>
          <w:spacing w:val="-2"/>
          <w:sz w:val="22"/>
        </w:rPr>
        <w:t>of</w:t>
      </w:r>
      <w:r>
        <w:rPr>
          <w:spacing w:val="-12"/>
          <w:sz w:val="22"/>
        </w:rPr>
        <w:t> </w:t>
      </w:r>
      <w:r>
        <w:rPr>
          <w:spacing w:val="-2"/>
          <w:sz w:val="22"/>
        </w:rPr>
        <w:t>the</w:t>
      </w:r>
      <w:r>
        <w:rPr>
          <w:spacing w:val="-12"/>
          <w:sz w:val="22"/>
        </w:rPr>
        <w:t> </w:t>
      </w:r>
      <w:r>
        <w:rPr>
          <w:spacing w:val="-2"/>
          <w:sz w:val="22"/>
        </w:rPr>
        <w:t>publication</w:t>
      </w:r>
      <w:r>
        <w:rPr>
          <w:spacing w:val="-11"/>
          <w:sz w:val="22"/>
        </w:rPr>
        <w:t> </w:t>
      </w:r>
      <w:r>
        <w:rPr>
          <w:spacing w:val="-2"/>
          <w:sz w:val="22"/>
        </w:rPr>
        <w:t>to</w:t>
      </w:r>
      <w:r>
        <w:rPr>
          <w:spacing w:val="-12"/>
          <w:sz w:val="22"/>
        </w:rPr>
        <w:t> </w:t>
      </w:r>
      <w:r>
        <w:rPr>
          <w:spacing w:val="-2"/>
          <w:sz w:val="22"/>
        </w:rPr>
        <w:t>the</w:t>
      </w:r>
      <w:r>
        <w:rPr>
          <w:spacing w:val="-12"/>
          <w:sz w:val="22"/>
        </w:rPr>
        <w:t> </w:t>
      </w:r>
      <w:r>
        <w:rPr>
          <w:spacing w:val="-2"/>
          <w:sz w:val="22"/>
        </w:rPr>
        <w:t>Museum.</w:t>
      </w:r>
      <w:r>
        <w:rPr>
          <w:spacing w:val="-12"/>
          <w:sz w:val="22"/>
        </w:rPr>
        <w:t> </w:t>
      </w:r>
      <w:r>
        <w:rPr>
          <w:spacing w:val="-2"/>
          <w:sz w:val="22"/>
        </w:rPr>
        <w:t>The</w:t>
      </w:r>
      <w:r>
        <w:rPr>
          <w:spacing w:val="-11"/>
          <w:sz w:val="22"/>
        </w:rPr>
        <w:t> </w:t>
      </w:r>
      <w:r>
        <w:rPr>
          <w:spacing w:val="-2"/>
          <w:sz w:val="22"/>
        </w:rPr>
        <w:t>makers</w:t>
      </w:r>
      <w:r>
        <w:rPr>
          <w:spacing w:val="-12"/>
          <w:sz w:val="22"/>
        </w:rPr>
        <w:t> </w:t>
      </w:r>
      <w:r>
        <w:rPr>
          <w:spacing w:val="-2"/>
          <w:sz w:val="22"/>
        </w:rPr>
        <w:t>of</w:t>
      </w:r>
      <w:r>
        <w:rPr>
          <w:spacing w:val="-12"/>
          <w:sz w:val="22"/>
        </w:rPr>
        <w:t> </w:t>
      </w:r>
      <w:r>
        <w:rPr>
          <w:spacing w:val="-2"/>
          <w:sz w:val="22"/>
        </w:rPr>
        <w:t>films </w:t>
      </w:r>
      <w:r>
        <w:rPr>
          <w:sz w:val="22"/>
        </w:rPr>
        <w:t>and</w:t>
      </w:r>
      <w:r>
        <w:rPr>
          <w:spacing w:val="-14"/>
          <w:sz w:val="22"/>
        </w:rPr>
        <w:t> </w:t>
      </w:r>
      <w:r>
        <w:rPr>
          <w:sz w:val="22"/>
        </w:rPr>
        <w:t>videos</w:t>
      </w:r>
      <w:r>
        <w:rPr>
          <w:spacing w:val="-14"/>
          <w:sz w:val="22"/>
        </w:rPr>
        <w:t> </w:t>
      </w:r>
      <w:r>
        <w:rPr>
          <w:sz w:val="22"/>
        </w:rPr>
        <w:t>in</w:t>
      </w:r>
      <w:r>
        <w:rPr>
          <w:spacing w:val="-14"/>
          <w:sz w:val="22"/>
        </w:rPr>
        <w:t> </w:t>
      </w:r>
      <w:r>
        <w:rPr>
          <w:sz w:val="22"/>
        </w:rPr>
        <w:t>which</w:t>
      </w:r>
      <w:r>
        <w:rPr>
          <w:spacing w:val="-13"/>
          <w:sz w:val="22"/>
        </w:rPr>
        <w:t> </w:t>
      </w:r>
      <w:r>
        <w:rPr>
          <w:sz w:val="22"/>
        </w:rPr>
        <w:t>images</w:t>
      </w:r>
      <w:r>
        <w:rPr>
          <w:spacing w:val="-14"/>
          <w:sz w:val="22"/>
        </w:rPr>
        <w:t> </w:t>
      </w:r>
      <w:r>
        <w:rPr>
          <w:sz w:val="22"/>
        </w:rPr>
        <w:t>of</w:t>
      </w:r>
      <w:r>
        <w:rPr>
          <w:spacing w:val="-14"/>
          <w:sz w:val="22"/>
        </w:rPr>
        <w:t> </w:t>
      </w:r>
      <w:r>
        <w:rPr>
          <w:sz w:val="22"/>
        </w:rPr>
        <w:t>Museum</w:t>
      </w:r>
      <w:r>
        <w:rPr>
          <w:spacing w:val="-14"/>
          <w:sz w:val="22"/>
        </w:rPr>
        <w:t> </w:t>
      </w:r>
      <w:r>
        <w:rPr>
          <w:sz w:val="22"/>
        </w:rPr>
        <w:t>objects</w:t>
      </w:r>
      <w:r>
        <w:rPr>
          <w:spacing w:val="-13"/>
          <w:sz w:val="22"/>
        </w:rPr>
        <w:t> </w:t>
      </w:r>
      <w:r>
        <w:rPr>
          <w:sz w:val="22"/>
        </w:rPr>
        <w:t>appear</w:t>
      </w:r>
      <w:r>
        <w:rPr>
          <w:spacing w:val="-14"/>
          <w:sz w:val="22"/>
        </w:rPr>
        <w:t> </w:t>
      </w:r>
      <w:r>
        <w:rPr>
          <w:sz w:val="22"/>
        </w:rPr>
        <w:t>must</w:t>
      </w:r>
      <w:r>
        <w:rPr>
          <w:spacing w:val="-14"/>
          <w:sz w:val="22"/>
        </w:rPr>
        <w:t> </w:t>
      </w:r>
      <w:r>
        <w:rPr>
          <w:sz w:val="22"/>
        </w:rPr>
        <w:t>provide,</w:t>
      </w:r>
      <w:r>
        <w:rPr>
          <w:spacing w:val="-14"/>
          <w:sz w:val="22"/>
        </w:rPr>
        <w:t> </w:t>
      </w:r>
      <w:r>
        <w:rPr>
          <w:sz w:val="22"/>
        </w:rPr>
        <w:t>without</w:t>
      </w:r>
      <w:r>
        <w:rPr>
          <w:spacing w:val="-13"/>
          <w:sz w:val="22"/>
        </w:rPr>
        <w:t> </w:t>
      </w:r>
      <w:r>
        <w:rPr>
          <w:sz w:val="22"/>
        </w:rPr>
        <w:t>charge,</w:t>
      </w:r>
      <w:r>
        <w:rPr>
          <w:spacing w:val="-14"/>
          <w:sz w:val="22"/>
        </w:rPr>
        <w:t> </w:t>
      </w:r>
      <w:r>
        <w:rPr>
          <w:sz w:val="22"/>
        </w:rPr>
        <w:t>two copies of these publications for the</w:t>
      </w:r>
      <w:r>
        <w:rPr>
          <w:spacing w:val="-1"/>
          <w:sz w:val="22"/>
        </w:rPr>
        <w:t> </w:t>
      </w:r>
      <w:r>
        <w:rPr>
          <w:sz w:val="22"/>
        </w:rPr>
        <w:t>Museum.</w:t>
      </w:r>
    </w:p>
    <w:p>
      <w:pPr>
        <w:pStyle w:val="BodyText"/>
        <w:spacing w:before="2"/>
      </w:pPr>
    </w:p>
    <w:p>
      <w:pPr>
        <w:pStyle w:val="ListParagraph"/>
        <w:numPr>
          <w:ilvl w:val="2"/>
          <w:numId w:val="63"/>
        </w:numPr>
        <w:tabs>
          <w:tab w:pos="2399" w:val="left" w:leader="none"/>
        </w:tabs>
        <w:spacing w:line="235" w:lineRule="auto" w:before="0" w:after="0"/>
        <w:ind w:left="2399" w:right="950" w:hanging="541"/>
        <w:jc w:val="left"/>
        <w:rPr>
          <w:sz w:val="22"/>
        </w:rPr>
      </w:pPr>
      <w:r>
        <w:rPr>
          <w:spacing w:val="-4"/>
          <w:sz w:val="22"/>
        </w:rPr>
        <w:t>Negatives</w:t>
      </w:r>
      <w:r>
        <w:rPr>
          <w:spacing w:val="-7"/>
          <w:sz w:val="22"/>
        </w:rPr>
        <w:t> </w:t>
      </w:r>
      <w:r>
        <w:rPr>
          <w:spacing w:val="-4"/>
          <w:sz w:val="22"/>
        </w:rPr>
        <w:t>of photographs</w:t>
      </w:r>
      <w:r>
        <w:rPr>
          <w:spacing w:val="-13"/>
          <w:sz w:val="22"/>
        </w:rPr>
        <w:t> </w:t>
      </w:r>
      <w:r>
        <w:rPr>
          <w:spacing w:val="-4"/>
          <w:sz w:val="22"/>
        </w:rPr>
        <w:t>produced</w:t>
      </w:r>
      <w:r>
        <w:rPr>
          <w:spacing w:val="-6"/>
          <w:sz w:val="22"/>
        </w:rPr>
        <w:t> </w:t>
      </w:r>
      <w:r>
        <w:rPr>
          <w:spacing w:val="-4"/>
          <w:sz w:val="22"/>
        </w:rPr>
        <w:t>by the Museum</w:t>
      </w:r>
      <w:r>
        <w:rPr>
          <w:spacing w:val="-9"/>
          <w:sz w:val="22"/>
        </w:rPr>
        <w:t> </w:t>
      </w:r>
      <w:r>
        <w:rPr>
          <w:spacing w:val="-4"/>
          <w:sz w:val="22"/>
        </w:rPr>
        <w:t>will be retained</w:t>
      </w:r>
      <w:r>
        <w:rPr>
          <w:spacing w:val="-6"/>
          <w:sz w:val="22"/>
        </w:rPr>
        <w:t> </w:t>
      </w:r>
      <w:r>
        <w:rPr>
          <w:spacing w:val="-4"/>
          <w:sz w:val="22"/>
        </w:rPr>
        <w:t>by the WNMU </w:t>
      </w:r>
      <w:r>
        <w:rPr>
          <w:sz w:val="22"/>
        </w:rPr>
        <w:t>Museum</w:t>
      </w:r>
      <w:r>
        <w:rPr>
          <w:spacing w:val="-14"/>
          <w:sz w:val="22"/>
        </w:rPr>
        <w:t> </w:t>
      </w:r>
      <w:r>
        <w:rPr>
          <w:sz w:val="22"/>
        </w:rPr>
        <w:t>and</w:t>
      </w:r>
      <w:r>
        <w:rPr>
          <w:spacing w:val="-14"/>
          <w:sz w:val="22"/>
        </w:rPr>
        <w:t> </w:t>
      </w:r>
      <w:r>
        <w:rPr>
          <w:sz w:val="22"/>
        </w:rPr>
        <w:t>will</w:t>
      </w:r>
      <w:r>
        <w:rPr>
          <w:spacing w:val="-11"/>
          <w:sz w:val="22"/>
        </w:rPr>
        <w:t> </w:t>
      </w:r>
      <w:r>
        <w:rPr>
          <w:sz w:val="22"/>
        </w:rPr>
        <w:t>be</w:t>
      </w:r>
      <w:r>
        <w:rPr>
          <w:spacing w:val="-12"/>
          <w:sz w:val="22"/>
        </w:rPr>
        <w:t> </w:t>
      </w:r>
      <w:r>
        <w:rPr>
          <w:sz w:val="22"/>
        </w:rPr>
        <w:t>kept</w:t>
      </w:r>
      <w:r>
        <w:rPr>
          <w:spacing w:val="-12"/>
          <w:sz w:val="22"/>
        </w:rPr>
        <w:t> </w:t>
      </w:r>
      <w:r>
        <w:rPr>
          <w:sz w:val="22"/>
        </w:rPr>
        <w:t>in</w:t>
      </w:r>
      <w:r>
        <w:rPr>
          <w:spacing w:val="-11"/>
          <w:sz w:val="22"/>
        </w:rPr>
        <w:t> </w:t>
      </w:r>
      <w:r>
        <w:rPr>
          <w:sz w:val="22"/>
        </w:rPr>
        <w:t>the</w:t>
      </w:r>
      <w:r>
        <w:rPr>
          <w:spacing w:val="-12"/>
          <w:sz w:val="22"/>
        </w:rPr>
        <w:t> </w:t>
      </w:r>
      <w:r>
        <w:rPr>
          <w:sz w:val="22"/>
        </w:rPr>
        <w:t>Museum’s</w:t>
      </w:r>
      <w:r>
        <w:rPr>
          <w:spacing w:val="-14"/>
          <w:sz w:val="22"/>
        </w:rPr>
        <w:t> </w:t>
      </w:r>
      <w:r>
        <w:rPr>
          <w:sz w:val="22"/>
        </w:rPr>
        <w:t>files.</w:t>
      </w:r>
    </w:p>
    <w:p>
      <w:pPr>
        <w:pStyle w:val="BodyText"/>
        <w:spacing w:before="12"/>
      </w:pPr>
    </w:p>
    <w:p>
      <w:pPr>
        <w:pStyle w:val="ListParagraph"/>
        <w:numPr>
          <w:ilvl w:val="2"/>
          <w:numId w:val="63"/>
        </w:numPr>
        <w:tabs>
          <w:tab w:pos="2399" w:val="left" w:leader="none"/>
        </w:tabs>
        <w:spacing w:line="240" w:lineRule="auto" w:before="0" w:after="0"/>
        <w:ind w:left="2399" w:right="322" w:hanging="540"/>
        <w:jc w:val="left"/>
        <w:rPr>
          <w:sz w:val="22"/>
        </w:rPr>
      </w:pPr>
      <w:r>
        <w:rPr>
          <w:sz w:val="22"/>
        </w:rPr>
        <w:t>The</w:t>
      </w:r>
      <w:r>
        <w:rPr>
          <w:spacing w:val="-14"/>
          <w:sz w:val="22"/>
        </w:rPr>
        <w:t> </w:t>
      </w:r>
      <w:r>
        <w:rPr>
          <w:sz w:val="22"/>
        </w:rPr>
        <w:t>Museum</w:t>
      </w:r>
      <w:r>
        <w:rPr>
          <w:spacing w:val="-14"/>
          <w:sz w:val="22"/>
        </w:rPr>
        <w:t> </w:t>
      </w:r>
      <w:r>
        <w:rPr>
          <w:sz w:val="22"/>
        </w:rPr>
        <w:t>shall</w:t>
      </w:r>
      <w:r>
        <w:rPr>
          <w:spacing w:val="-14"/>
          <w:sz w:val="22"/>
        </w:rPr>
        <w:t> </w:t>
      </w:r>
      <w:r>
        <w:rPr>
          <w:sz w:val="22"/>
        </w:rPr>
        <w:t>reserve</w:t>
      </w:r>
      <w:r>
        <w:rPr>
          <w:spacing w:val="-13"/>
          <w:sz w:val="22"/>
        </w:rPr>
        <w:t> </w:t>
      </w:r>
      <w:r>
        <w:rPr>
          <w:sz w:val="22"/>
        </w:rPr>
        <w:t>the</w:t>
      </w:r>
      <w:r>
        <w:rPr>
          <w:spacing w:val="-14"/>
          <w:sz w:val="22"/>
        </w:rPr>
        <w:t> </w:t>
      </w:r>
      <w:r>
        <w:rPr>
          <w:sz w:val="22"/>
        </w:rPr>
        <w:t>right</w:t>
      </w:r>
      <w:r>
        <w:rPr>
          <w:spacing w:val="-14"/>
          <w:sz w:val="22"/>
        </w:rPr>
        <w:t> </w:t>
      </w:r>
      <w:r>
        <w:rPr>
          <w:sz w:val="22"/>
        </w:rPr>
        <w:t>to</w:t>
      </w:r>
      <w:r>
        <w:rPr>
          <w:spacing w:val="-14"/>
          <w:sz w:val="22"/>
        </w:rPr>
        <w:t> </w:t>
      </w:r>
      <w:r>
        <w:rPr>
          <w:sz w:val="22"/>
        </w:rPr>
        <w:t>limit</w:t>
      </w:r>
      <w:r>
        <w:rPr>
          <w:spacing w:val="-13"/>
          <w:sz w:val="22"/>
        </w:rPr>
        <w:t> </w:t>
      </w:r>
      <w:r>
        <w:rPr>
          <w:sz w:val="22"/>
        </w:rPr>
        <w:t>the</w:t>
      </w:r>
      <w:r>
        <w:rPr>
          <w:spacing w:val="-12"/>
          <w:sz w:val="22"/>
        </w:rPr>
        <w:t> </w:t>
      </w:r>
      <w:r>
        <w:rPr>
          <w:sz w:val="22"/>
        </w:rPr>
        <w:t>number</w:t>
      </w:r>
      <w:r>
        <w:rPr>
          <w:spacing w:val="-14"/>
          <w:sz w:val="22"/>
        </w:rPr>
        <w:t> </w:t>
      </w:r>
      <w:r>
        <w:rPr>
          <w:sz w:val="22"/>
        </w:rPr>
        <w:t>of</w:t>
      </w:r>
      <w:r>
        <w:rPr>
          <w:spacing w:val="-11"/>
          <w:sz w:val="22"/>
        </w:rPr>
        <w:t> </w:t>
      </w:r>
      <w:r>
        <w:rPr>
          <w:sz w:val="22"/>
        </w:rPr>
        <w:t>copies</w:t>
      </w:r>
      <w:r>
        <w:rPr>
          <w:spacing w:val="-14"/>
          <w:sz w:val="22"/>
        </w:rPr>
        <w:t> </w:t>
      </w:r>
      <w:r>
        <w:rPr>
          <w:sz w:val="22"/>
        </w:rPr>
        <w:t>and</w:t>
      </w:r>
      <w:r>
        <w:rPr>
          <w:spacing w:val="-11"/>
          <w:sz w:val="22"/>
        </w:rPr>
        <w:t> </w:t>
      </w:r>
      <w:r>
        <w:rPr>
          <w:sz w:val="22"/>
        </w:rPr>
        <w:t>to</w:t>
      </w:r>
      <w:r>
        <w:rPr>
          <w:spacing w:val="-12"/>
          <w:sz w:val="22"/>
        </w:rPr>
        <w:t> </w:t>
      </w:r>
      <w:r>
        <w:rPr>
          <w:sz w:val="22"/>
        </w:rPr>
        <w:t>restrict</w:t>
      </w:r>
      <w:r>
        <w:rPr>
          <w:spacing w:val="-14"/>
          <w:sz w:val="22"/>
        </w:rPr>
        <w:t> </w:t>
      </w:r>
      <w:r>
        <w:rPr>
          <w:sz w:val="22"/>
        </w:rPr>
        <w:t>the</w:t>
      </w:r>
      <w:r>
        <w:rPr>
          <w:spacing w:val="-14"/>
          <w:sz w:val="22"/>
        </w:rPr>
        <w:t> </w:t>
      </w:r>
      <w:r>
        <w:rPr>
          <w:sz w:val="22"/>
        </w:rPr>
        <w:t>use</w:t>
      </w:r>
      <w:r>
        <w:rPr>
          <w:spacing w:val="-12"/>
          <w:sz w:val="22"/>
        </w:rPr>
        <w:t> </w:t>
      </w:r>
      <w:r>
        <w:rPr>
          <w:sz w:val="22"/>
        </w:rPr>
        <w:t>of reproduction</w:t>
      </w:r>
      <w:r>
        <w:rPr>
          <w:spacing w:val="-4"/>
          <w:sz w:val="22"/>
        </w:rPr>
        <w:t> </w:t>
      </w:r>
      <w:r>
        <w:rPr>
          <w:sz w:val="22"/>
        </w:rPr>
        <w:t>of rare or valuable items.</w:t>
      </w:r>
    </w:p>
    <w:p>
      <w:pPr>
        <w:pStyle w:val="ListParagraph"/>
        <w:numPr>
          <w:ilvl w:val="2"/>
          <w:numId w:val="63"/>
        </w:numPr>
        <w:tabs>
          <w:tab w:pos="2399" w:val="left" w:leader="none"/>
        </w:tabs>
        <w:spacing w:line="235" w:lineRule="auto" w:before="240" w:after="0"/>
        <w:ind w:left="2399" w:right="397" w:hanging="540"/>
        <w:jc w:val="left"/>
        <w:rPr>
          <w:sz w:val="22"/>
        </w:rPr>
      </w:pPr>
      <w:r>
        <w:rPr>
          <w:sz w:val="22"/>
        </w:rPr>
        <w:t>The</w:t>
      </w:r>
      <w:r>
        <w:rPr>
          <w:spacing w:val="-14"/>
          <w:sz w:val="22"/>
        </w:rPr>
        <w:t> </w:t>
      </w:r>
      <w:r>
        <w:rPr>
          <w:sz w:val="22"/>
        </w:rPr>
        <w:t>Museum</w:t>
      </w:r>
      <w:r>
        <w:rPr>
          <w:spacing w:val="-14"/>
          <w:sz w:val="22"/>
        </w:rPr>
        <w:t> </w:t>
      </w:r>
      <w:r>
        <w:rPr>
          <w:sz w:val="22"/>
        </w:rPr>
        <w:t>shall</w:t>
      </w:r>
      <w:r>
        <w:rPr>
          <w:spacing w:val="-14"/>
          <w:sz w:val="22"/>
        </w:rPr>
        <w:t> </w:t>
      </w:r>
      <w:r>
        <w:rPr>
          <w:sz w:val="22"/>
        </w:rPr>
        <w:t>not</w:t>
      </w:r>
      <w:r>
        <w:rPr>
          <w:spacing w:val="-13"/>
          <w:sz w:val="22"/>
        </w:rPr>
        <w:t> </w:t>
      </w:r>
      <w:r>
        <w:rPr>
          <w:sz w:val="22"/>
        </w:rPr>
        <w:t>grant</w:t>
      </w:r>
      <w:r>
        <w:rPr>
          <w:spacing w:val="-14"/>
          <w:sz w:val="22"/>
        </w:rPr>
        <w:t> </w:t>
      </w:r>
      <w:r>
        <w:rPr>
          <w:sz w:val="22"/>
        </w:rPr>
        <w:t>an</w:t>
      </w:r>
      <w:r>
        <w:rPr>
          <w:spacing w:val="-13"/>
          <w:sz w:val="22"/>
        </w:rPr>
        <w:t> </w:t>
      </w:r>
      <w:r>
        <w:rPr>
          <w:sz w:val="22"/>
        </w:rPr>
        <w:t>exclusive</w:t>
      </w:r>
      <w:r>
        <w:rPr>
          <w:spacing w:val="-14"/>
          <w:sz w:val="22"/>
        </w:rPr>
        <w:t> </w:t>
      </w:r>
      <w:r>
        <w:rPr>
          <w:sz w:val="22"/>
        </w:rPr>
        <w:t>privilege</w:t>
      </w:r>
      <w:r>
        <w:rPr>
          <w:spacing w:val="-14"/>
          <w:sz w:val="22"/>
        </w:rPr>
        <w:t> </w:t>
      </w:r>
      <w:r>
        <w:rPr>
          <w:sz w:val="22"/>
        </w:rPr>
        <w:t>to</w:t>
      </w:r>
      <w:r>
        <w:rPr>
          <w:spacing w:val="-13"/>
          <w:sz w:val="22"/>
        </w:rPr>
        <w:t> </w:t>
      </w:r>
      <w:r>
        <w:rPr>
          <w:sz w:val="22"/>
        </w:rPr>
        <w:t>a</w:t>
      </w:r>
      <w:r>
        <w:rPr>
          <w:spacing w:val="-14"/>
          <w:sz w:val="22"/>
        </w:rPr>
        <w:t> </w:t>
      </w:r>
      <w:r>
        <w:rPr>
          <w:sz w:val="22"/>
        </w:rPr>
        <w:t>user</w:t>
      </w:r>
      <w:r>
        <w:rPr>
          <w:spacing w:val="-14"/>
          <w:sz w:val="22"/>
        </w:rPr>
        <w:t> </w:t>
      </w:r>
      <w:r>
        <w:rPr>
          <w:sz w:val="22"/>
        </w:rPr>
        <w:t>and</w:t>
      </w:r>
      <w:r>
        <w:rPr>
          <w:spacing w:val="-13"/>
          <w:sz w:val="22"/>
        </w:rPr>
        <w:t> </w:t>
      </w:r>
      <w:r>
        <w:rPr>
          <w:sz w:val="22"/>
        </w:rPr>
        <w:t>shall</w:t>
      </w:r>
      <w:r>
        <w:rPr>
          <w:spacing w:val="-14"/>
          <w:sz w:val="22"/>
        </w:rPr>
        <w:t> </w:t>
      </w:r>
      <w:r>
        <w:rPr>
          <w:sz w:val="22"/>
        </w:rPr>
        <w:t>reserve</w:t>
      </w:r>
      <w:r>
        <w:rPr>
          <w:spacing w:val="-14"/>
          <w:sz w:val="22"/>
        </w:rPr>
        <w:t> </w:t>
      </w:r>
      <w:r>
        <w:rPr>
          <w:sz w:val="22"/>
        </w:rPr>
        <w:t>the</w:t>
      </w:r>
      <w:r>
        <w:rPr>
          <w:spacing w:val="-12"/>
          <w:sz w:val="22"/>
        </w:rPr>
        <w:t> </w:t>
      </w:r>
      <w:r>
        <w:rPr>
          <w:sz w:val="22"/>
        </w:rPr>
        <w:t>right</w:t>
      </w:r>
      <w:r>
        <w:rPr>
          <w:spacing w:val="-13"/>
          <w:sz w:val="22"/>
        </w:rPr>
        <w:t> </w:t>
      </w:r>
      <w:r>
        <w:rPr>
          <w:sz w:val="22"/>
        </w:rPr>
        <w:t>to make</w:t>
      </w:r>
      <w:r>
        <w:rPr>
          <w:spacing w:val="-7"/>
          <w:sz w:val="22"/>
        </w:rPr>
        <w:t> </w:t>
      </w:r>
      <w:r>
        <w:rPr>
          <w:sz w:val="22"/>
        </w:rPr>
        <w:t>the</w:t>
      </w:r>
      <w:r>
        <w:rPr>
          <w:spacing w:val="-5"/>
          <w:sz w:val="22"/>
        </w:rPr>
        <w:t> </w:t>
      </w:r>
      <w:r>
        <w:rPr>
          <w:sz w:val="22"/>
        </w:rPr>
        <w:t>image(s)</w:t>
      </w:r>
      <w:r>
        <w:rPr>
          <w:spacing w:val="-8"/>
          <w:sz w:val="22"/>
        </w:rPr>
        <w:t> </w:t>
      </w:r>
      <w:r>
        <w:rPr>
          <w:sz w:val="22"/>
        </w:rPr>
        <w:t>available</w:t>
      </w:r>
      <w:r>
        <w:rPr>
          <w:spacing w:val="-9"/>
          <w:sz w:val="22"/>
        </w:rPr>
        <w:t> </w:t>
      </w:r>
      <w:r>
        <w:rPr>
          <w:sz w:val="22"/>
        </w:rPr>
        <w:t>to</w:t>
      </w:r>
      <w:r>
        <w:rPr>
          <w:spacing w:val="-4"/>
          <w:sz w:val="22"/>
        </w:rPr>
        <w:t> </w:t>
      </w:r>
      <w:r>
        <w:rPr>
          <w:sz w:val="22"/>
        </w:rPr>
        <w:t>others.</w:t>
      </w:r>
    </w:p>
    <w:p>
      <w:pPr>
        <w:pStyle w:val="ListParagraph"/>
        <w:numPr>
          <w:ilvl w:val="1"/>
          <w:numId w:val="63"/>
        </w:numPr>
        <w:tabs>
          <w:tab w:pos="1317" w:val="left" w:leader="none"/>
        </w:tabs>
        <w:spacing w:line="250" w:lineRule="exact" w:before="227" w:after="0"/>
        <w:ind w:left="1317" w:right="0" w:hanging="717"/>
        <w:jc w:val="left"/>
        <w:rPr>
          <w:sz w:val="22"/>
        </w:rPr>
      </w:pPr>
      <w:bookmarkStart w:name="VIII.2. Payroll Deduction Statement" w:id="213"/>
      <w:bookmarkEnd w:id="213"/>
      <w:r>
        <w:rPr/>
      </w:r>
      <w:bookmarkStart w:name="_bookmark107" w:id="214"/>
      <w:bookmarkEnd w:id="214"/>
      <w:r>
        <w:rPr/>
      </w:r>
      <w:r>
        <w:rPr>
          <w:spacing w:val="-4"/>
          <w:sz w:val="22"/>
          <w:u w:val="single"/>
        </w:rPr>
        <w:t>Payroll</w:t>
      </w:r>
      <w:r>
        <w:rPr>
          <w:sz w:val="22"/>
          <w:u w:val="single"/>
        </w:rPr>
        <w:t> </w:t>
      </w:r>
      <w:r>
        <w:rPr>
          <w:spacing w:val="-4"/>
          <w:sz w:val="22"/>
          <w:u w:val="single"/>
        </w:rPr>
        <w:t>Deduction</w:t>
      </w:r>
      <w:r>
        <w:rPr>
          <w:spacing w:val="1"/>
          <w:sz w:val="22"/>
          <w:u w:val="single"/>
        </w:rPr>
        <w:t> </w:t>
      </w:r>
      <w:r>
        <w:rPr>
          <w:spacing w:val="-4"/>
          <w:sz w:val="22"/>
          <w:u w:val="single"/>
        </w:rPr>
        <w:t>Statement</w:t>
      </w:r>
    </w:p>
    <w:p>
      <w:pPr>
        <w:pStyle w:val="BodyText"/>
        <w:spacing w:line="250" w:lineRule="exact"/>
        <w:ind w:left="1320"/>
        <w:jc w:val="both"/>
      </w:pPr>
      <w:r>
        <w:rPr>
          <w:spacing w:val="-6"/>
        </w:rPr>
        <w:t>(Approved</w:t>
      </w:r>
      <w:r>
        <w:rPr>
          <w:spacing w:val="-10"/>
        </w:rPr>
        <w:t> </w:t>
      </w:r>
      <w:r>
        <w:rPr>
          <w:spacing w:val="-6"/>
        </w:rPr>
        <w:t>December</w:t>
      </w:r>
      <w:r>
        <w:rPr>
          <w:spacing w:val="-7"/>
        </w:rPr>
        <w:t> </w:t>
      </w:r>
      <w:r>
        <w:rPr>
          <w:spacing w:val="-6"/>
        </w:rPr>
        <w:t>18,</w:t>
      </w:r>
      <w:r>
        <w:rPr>
          <w:spacing w:val="-3"/>
        </w:rPr>
        <w:t> </w:t>
      </w:r>
      <w:r>
        <w:rPr>
          <w:spacing w:val="-6"/>
        </w:rPr>
        <w:t>1998;</w:t>
      </w:r>
      <w:r>
        <w:rPr>
          <w:spacing w:val="-8"/>
        </w:rPr>
        <w:t> </w:t>
      </w:r>
      <w:r>
        <w:rPr>
          <w:spacing w:val="-6"/>
        </w:rPr>
        <w:t>Revised</w:t>
      </w:r>
      <w:r>
        <w:rPr>
          <w:spacing w:val="-8"/>
        </w:rPr>
        <w:t> </w:t>
      </w:r>
      <w:r>
        <w:rPr>
          <w:spacing w:val="-6"/>
        </w:rPr>
        <w:t>May</w:t>
      </w:r>
      <w:r>
        <w:rPr>
          <w:spacing w:val="-3"/>
        </w:rPr>
        <w:t> </w:t>
      </w:r>
      <w:r>
        <w:rPr>
          <w:spacing w:val="-6"/>
        </w:rPr>
        <w:t>10,</w:t>
      </w:r>
      <w:r>
        <w:rPr>
          <w:spacing w:val="-3"/>
        </w:rPr>
        <w:t> </w:t>
      </w:r>
      <w:r>
        <w:rPr>
          <w:spacing w:val="-6"/>
        </w:rPr>
        <w:t>2001)</w:t>
      </w:r>
    </w:p>
    <w:p>
      <w:pPr>
        <w:pStyle w:val="BodyText"/>
        <w:spacing w:line="235" w:lineRule="auto" w:before="251"/>
        <w:ind w:left="1320" w:right="427" w:hanging="1"/>
      </w:pPr>
      <w:r>
        <w:rPr/>
        <w:t>The</w:t>
      </w:r>
      <w:r>
        <w:rPr>
          <w:spacing w:val="-14"/>
        </w:rPr>
        <w:t> </w:t>
      </w:r>
      <w:r>
        <w:rPr/>
        <w:t>Board</w:t>
      </w:r>
      <w:r>
        <w:rPr>
          <w:spacing w:val="-14"/>
        </w:rPr>
        <w:t> </w:t>
      </w:r>
      <w:r>
        <w:rPr/>
        <w:t>of</w:t>
      </w:r>
      <w:r>
        <w:rPr>
          <w:spacing w:val="-14"/>
        </w:rPr>
        <w:t> </w:t>
      </w:r>
      <w:r>
        <w:rPr/>
        <w:t>Regents</w:t>
      </w:r>
      <w:r>
        <w:rPr>
          <w:spacing w:val="-13"/>
        </w:rPr>
        <w:t> </w:t>
      </w:r>
      <w:r>
        <w:rPr/>
        <w:t>of</w:t>
      </w:r>
      <w:r>
        <w:rPr>
          <w:spacing w:val="-13"/>
        </w:rPr>
        <w:t> </w:t>
      </w:r>
      <w:r>
        <w:rPr/>
        <w:t>Western</w:t>
      </w:r>
      <w:r>
        <w:rPr>
          <w:spacing w:val="-14"/>
        </w:rPr>
        <w:t> </w:t>
      </w:r>
      <w:r>
        <w:rPr/>
        <w:t>New</w:t>
      </w:r>
      <w:r>
        <w:rPr>
          <w:spacing w:val="-14"/>
        </w:rPr>
        <w:t> </w:t>
      </w:r>
      <w:r>
        <w:rPr/>
        <w:t>Mexico</w:t>
      </w:r>
      <w:r>
        <w:rPr>
          <w:spacing w:val="-13"/>
        </w:rPr>
        <w:t> </w:t>
      </w:r>
      <w:r>
        <w:rPr/>
        <w:t>University</w:t>
      </w:r>
      <w:r>
        <w:rPr>
          <w:spacing w:val="-14"/>
        </w:rPr>
        <w:t> </w:t>
      </w:r>
      <w:r>
        <w:rPr/>
        <w:t>authorizes</w:t>
      </w:r>
      <w:r>
        <w:rPr>
          <w:spacing w:val="-14"/>
        </w:rPr>
        <w:t> </w:t>
      </w:r>
      <w:r>
        <w:rPr/>
        <w:t>the</w:t>
      </w:r>
      <w:r>
        <w:rPr>
          <w:spacing w:val="-14"/>
        </w:rPr>
        <w:t> </w:t>
      </w:r>
      <w:r>
        <w:rPr/>
        <w:t>University</w:t>
      </w:r>
      <w:r>
        <w:rPr>
          <w:spacing w:val="-13"/>
        </w:rPr>
        <w:t> </w:t>
      </w:r>
      <w:r>
        <w:rPr/>
        <w:t>to</w:t>
      </w:r>
      <w:r>
        <w:rPr>
          <w:spacing w:val="-14"/>
        </w:rPr>
        <w:t> </w:t>
      </w:r>
      <w:r>
        <w:rPr/>
        <w:t>participate</w:t>
      </w:r>
      <w:r>
        <w:rPr>
          <w:spacing w:val="-14"/>
        </w:rPr>
        <w:t> </w:t>
      </w:r>
      <w:r>
        <w:rPr/>
        <w:t>in the</w:t>
      </w:r>
      <w:r>
        <w:rPr>
          <w:spacing w:val="-14"/>
        </w:rPr>
        <w:t> </w:t>
      </w:r>
      <w:r>
        <w:rPr/>
        <w:t>Irrevocable</w:t>
      </w:r>
      <w:r>
        <w:rPr>
          <w:spacing w:val="-14"/>
        </w:rPr>
        <w:t> </w:t>
      </w:r>
      <w:r>
        <w:rPr/>
        <w:t>Payroll</w:t>
      </w:r>
      <w:r>
        <w:rPr>
          <w:spacing w:val="-14"/>
        </w:rPr>
        <w:t> </w:t>
      </w:r>
      <w:r>
        <w:rPr/>
        <w:t>Deduction</w:t>
      </w:r>
      <w:r>
        <w:rPr>
          <w:spacing w:val="-13"/>
        </w:rPr>
        <w:t> </w:t>
      </w:r>
      <w:r>
        <w:rPr/>
        <w:t>Agreement</w:t>
      </w:r>
      <w:r>
        <w:rPr>
          <w:spacing w:val="-14"/>
        </w:rPr>
        <w:t> </w:t>
      </w:r>
      <w:r>
        <w:rPr/>
        <w:t>to</w:t>
      </w:r>
      <w:r>
        <w:rPr>
          <w:spacing w:val="-12"/>
        </w:rPr>
        <w:t> </w:t>
      </w:r>
      <w:r>
        <w:rPr/>
        <w:t>withhold</w:t>
      </w:r>
      <w:r>
        <w:rPr>
          <w:spacing w:val="-13"/>
        </w:rPr>
        <w:t> </w:t>
      </w:r>
      <w:r>
        <w:rPr/>
        <w:t>income</w:t>
      </w:r>
      <w:r>
        <w:rPr>
          <w:spacing w:val="-14"/>
        </w:rPr>
        <w:t> </w:t>
      </w:r>
      <w:r>
        <w:rPr/>
        <w:t>contributions</w:t>
      </w:r>
      <w:r>
        <w:rPr>
          <w:spacing w:val="-14"/>
        </w:rPr>
        <w:t> </w:t>
      </w:r>
      <w:r>
        <w:rPr/>
        <w:t>of</w:t>
      </w:r>
      <w:r>
        <w:rPr>
          <w:spacing w:val="-13"/>
        </w:rPr>
        <w:t> </w:t>
      </w:r>
      <w:r>
        <w:rPr/>
        <w:t>stated</w:t>
      </w:r>
      <w:r>
        <w:rPr>
          <w:spacing w:val="-13"/>
        </w:rPr>
        <w:t> </w:t>
      </w:r>
      <w:r>
        <w:rPr/>
        <w:t>amounts</w:t>
      </w:r>
      <w:r>
        <w:rPr>
          <w:spacing w:val="-14"/>
        </w:rPr>
        <w:t> </w:t>
      </w:r>
      <w:r>
        <w:rPr/>
        <w:t>in the</w:t>
      </w:r>
      <w:r>
        <w:rPr>
          <w:spacing w:val="-8"/>
        </w:rPr>
        <w:t> </w:t>
      </w:r>
      <w:r>
        <w:rPr/>
        <w:t>agreement</w:t>
      </w:r>
      <w:r>
        <w:rPr>
          <w:spacing w:val="-12"/>
        </w:rPr>
        <w:t> </w:t>
      </w:r>
      <w:r>
        <w:rPr/>
        <w:t>and</w:t>
      </w:r>
      <w:r>
        <w:rPr>
          <w:spacing w:val="-7"/>
        </w:rPr>
        <w:t> </w:t>
      </w:r>
      <w:r>
        <w:rPr/>
        <w:t>to</w:t>
      </w:r>
      <w:r>
        <w:rPr>
          <w:spacing w:val="-7"/>
        </w:rPr>
        <w:t> </w:t>
      </w:r>
      <w:r>
        <w:rPr/>
        <w:t>remit</w:t>
      </w:r>
      <w:r>
        <w:rPr>
          <w:spacing w:val="-10"/>
        </w:rPr>
        <w:t> </w:t>
      </w:r>
      <w:r>
        <w:rPr/>
        <w:t>the</w:t>
      </w:r>
      <w:r>
        <w:rPr>
          <w:spacing w:val="-7"/>
        </w:rPr>
        <w:t> </w:t>
      </w:r>
      <w:r>
        <w:rPr/>
        <w:t>withholding</w:t>
      </w:r>
      <w:r>
        <w:rPr>
          <w:spacing w:val="-14"/>
        </w:rPr>
        <w:t> </w:t>
      </w:r>
      <w:r>
        <w:rPr/>
        <w:t>to</w:t>
      </w:r>
      <w:r>
        <w:rPr>
          <w:spacing w:val="-6"/>
        </w:rPr>
        <w:t> </w:t>
      </w:r>
      <w:r>
        <w:rPr/>
        <w:t>the</w:t>
      </w:r>
      <w:r>
        <w:rPr>
          <w:spacing w:val="-9"/>
        </w:rPr>
        <w:t> </w:t>
      </w:r>
      <w:r>
        <w:rPr/>
        <w:t>Educational</w:t>
      </w:r>
      <w:r>
        <w:rPr>
          <w:spacing w:val="-14"/>
        </w:rPr>
        <w:t> </w:t>
      </w:r>
      <w:r>
        <w:rPr/>
        <w:t>Retirement</w:t>
      </w:r>
      <w:r>
        <w:rPr>
          <w:spacing w:val="-14"/>
        </w:rPr>
        <w:t> </w:t>
      </w:r>
      <w:r>
        <w:rPr/>
        <w:t>Board.</w:t>
      </w:r>
    </w:p>
    <w:sectPr>
      <w:pgSz w:w="12240" w:h="15840"/>
      <w:pgMar w:header="727" w:footer="458" w:top="980" w:bottom="640" w:left="72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0736">
              <wp:simplePos x="0" y="0"/>
              <wp:positionH relativeFrom="page">
                <wp:posOffset>6122923</wp:posOffset>
              </wp:positionH>
              <wp:positionV relativeFrom="page">
                <wp:posOffset>9719564</wp:posOffset>
              </wp:positionV>
              <wp:extent cx="814069" cy="16573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5744" type="#_x0000_t202" id="docshape5"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2272">
              <wp:simplePos x="0" y="0"/>
              <wp:positionH relativeFrom="page">
                <wp:posOffset>6122923</wp:posOffset>
              </wp:positionH>
              <wp:positionV relativeFrom="page">
                <wp:posOffset>9719564</wp:posOffset>
              </wp:positionV>
              <wp:extent cx="814069" cy="16573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4208" type="#_x0000_t202" id="docshape8"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3296">
              <wp:simplePos x="0" y="0"/>
              <wp:positionH relativeFrom="page">
                <wp:posOffset>6122923</wp:posOffset>
              </wp:positionH>
              <wp:positionV relativeFrom="page">
                <wp:posOffset>9719564</wp:posOffset>
              </wp:positionV>
              <wp:extent cx="814069" cy="165735"/>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3184" type="#_x0000_t202" id="docshape10"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4320">
              <wp:simplePos x="0" y="0"/>
              <wp:positionH relativeFrom="page">
                <wp:posOffset>6122923</wp:posOffset>
              </wp:positionH>
              <wp:positionV relativeFrom="page">
                <wp:posOffset>9719564</wp:posOffset>
              </wp:positionV>
              <wp:extent cx="814069" cy="165735"/>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2160" type="#_x0000_t202" id="docshape12"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5344">
              <wp:simplePos x="0" y="0"/>
              <wp:positionH relativeFrom="page">
                <wp:posOffset>6122923</wp:posOffset>
              </wp:positionH>
              <wp:positionV relativeFrom="page">
                <wp:posOffset>9719564</wp:posOffset>
              </wp:positionV>
              <wp:extent cx="814069" cy="165735"/>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1136" type="#_x0000_t202" id="docshape14"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6368">
              <wp:simplePos x="0" y="0"/>
              <wp:positionH relativeFrom="page">
                <wp:posOffset>6122923</wp:posOffset>
              </wp:positionH>
              <wp:positionV relativeFrom="page">
                <wp:posOffset>9719564</wp:posOffset>
              </wp:positionV>
              <wp:extent cx="814069" cy="165735"/>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50112" type="#_x0000_t202" id="docshape16"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6880">
              <wp:simplePos x="0" y="0"/>
              <wp:positionH relativeFrom="page">
                <wp:posOffset>6122923</wp:posOffset>
              </wp:positionH>
              <wp:positionV relativeFrom="page">
                <wp:posOffset>9719564</wp:posOffset>
              </wp:positionV>
              <wp:extent cx="814069" cy="16573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9600" type="#_x0000_t202" id="docshape17"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7904">
              <wp:simplePos x="0" y="0"/>
              <wp:positionH relativeFrom="page">
                <wp:posOffset>6122923</wp:posOffset>
              </wp:positionH>
              <wp:positionV relativeFrom="page">
                <wp:posOffset>9719564</wp:posOffset>
              </wp:positionV>
              <wp:extent cx="814069" cy="165735"/>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8576" type="#_x0000_t202" id="docshape19"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8928">
              <wp:simplePos x="0" y="0"/>
              <wp:positionH relativeFrom="page">
                <wp:posOffset>6122923</wp:posOffset>
              </wp:positionH>
              <wp:positionV relativeFrom="page">
                <wp:posOffset>9719564</wp:posOffset>
              </wp:positionV>
              <wp:extent cx="814069" cy="165735"/>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7552" type="#_x0000_t202" id="docshape21"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9952">
              <wp:simplePos x="0" y="0"/>
              <wp:positionH relativeFrom="page">
                <wp:posOffset>6122923</wp:posOffset>
              </wp:positionH>
              <wp:positionV relativeFrom="page">
                <wp:posOffset>9719564</wp:posOffset>
              </wp:positionV>
              <wp:extent cx="814069" cy="16573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6528" type="#_x0000_t202" id="docshape23"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1488">
              <wp:simplePos x="0" y="0"/>
              <wp:positionH relativeFrom="page">
                <wp:posOffset>6122923</wp:posOffset>
              </wp:positionH>
              <wp:positionV relativeFrom="page">
                <wp:posOffset>9719564</wp:posOffset>
              </wp:positionV>
              <wp:extent cx="814069" cy="165735"/>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4992" type="#_x0000_t202" id="docshape26"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2512">
              <wp:simplePos x="0" y="0"/>
              <wp:positionH relativeFrom="page">
                <wp:posOffset>6122923</wp:posOffset>
              </wp:positionH>
              <wp:positionV relativeFrom="page">
                <wp:posOffset>9719564</wp:posOffset>
              </wp:positionV>
              <wp:extent cx="814069" cy="165735"/>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2.119995pt;margin-top:765.320007pt;width:64.1pt;height:13.05pt;mso-position-horizontal-relative:page;mso-position-vertical-relative:page;z-index:-17043968" type="#_x0000_t202" id="docshape28"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3536">
              <wp:simplePos x="0" y="0"/>
              <wp:positionH relativeFrom="page">
                <wp:posOffset>6135115</wp:posOffset>
              </wp:positionH>
              <wp:positionV relativeFrom="page">
                <wp:posOffset>9719564</wp:posOffset>
              </wp:positionV>
              <wp:extent cx="814069" cy="165735"/>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42944" type="#_x0000_t202" id="docshape30"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5072">
              <wp:simplePos x="0" y="0"/>
              <wp:positionH relativeFrom="page">
                <wp:posOffset>6135115</wp:posOffset>
              </wp:positionH>
              <wp:positionV relativeFrom="page">
                <wp:posOffset>9719564</wp:posOffset>
              </wp:positionV>
              <wp:extent cx="814069" cy="16573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41408" type="#_x0000_t202" id="docshape33"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6096">
              <wp:simplePos x="0" y="0"/>
              <wp:positionH relativeFrom="page">
                <wp:posOffset>6135115</wp:posOffset>
              </wp:positionH>
              <wp:positionV relativeFrom="page">
                <wp:posOffset>9719564</wp:posOffset>
              </wp:positionV>
              <wp:extent cx="814069" cy="165735"/>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40384" type="#_x0000_t202" id="docshape35"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7120">
              <wp:simplePos x="0" y="0"/>
              <wp:positionH relativeFrom="page">
                <wp:posOffset>6135115</wp:posOffset>
              </wp:positionH>
              <wp:positionV relativeFrom="page">
                <wp:posOffset>9719564</wp:posOffset>
              </wp:positionV>
              <wp:extent cx="814069" cy="165735"/>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39360" type="#_x0000_t202" id="docshape37"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8144">
              <wp:simplePos x="0" y="0"/>
              <wp:positionH relativeFrom="page">
                <wp:posOffset>6135115</wp:posOffset>
              </wp:positionH>
              <wp:positionV relativeFrom="page">
                <wp:posOffset>9719564</wp:posOffset>
              </wp:positionV>
              <wp:extent cx="814069" cy="165735"/>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38336" type="#_x0000_t202" id="docshape39"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9168">
              <wp:simplePos x="0" y="0"/>
              <wp:positionH relativeFrom="page">
                <wp:posOffset>6135115</wp:posOffset>
              </wp:positionH>
              <wp:positionV relativeFrom="page">
                <wp:posOffset>9719564</wp:posOffset>
              </wp:positionV>
              <wp:extent cx="814069" cy="165735"/>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65.320007pt;width:64.1pt;height:13.05pt;mso-position-horizontal-relative:page;mso-position-vertical-relative:page;z-index:-17037312" type="#_x0000_t202" id="docshape41"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80192">
              <wp:simplePos x="0" y="0"/>
              <wp:positionH relativeFrom="page">
                <wp:posOffset>6135115</wp:posOffset>
              </wp:positionH>
              <wp:positionV relativeFrom="page">
                <wp:posOffset>9628123</wp:posOffset>
              </wp:positionV>
              <wp:extent cx="814069" cy="165735"/>
              <wp:effectExtent l="0" t="0" r="0" b="0"/>
              <wp:wrapNone/>
              <wp:docPr id="52" name="Textbox 52"/>
              <wp:cNvGraphicFramePr>
                <a:graphicFrameLocks/>
              </wp:cNvGraphicFramePr>
              <a:graphic>
                <a:graphicData uri="http://schemas.microsoft.com/office/word/2010/wordprocessingShape">
                  <wps:wsp>
                    <wps:cNvPr id="52" name="Textbox 52"/>
                    <wps:cNvSpPr txBox="1"/>
                    <wps:spPr>
                      <a:xfrm>
                        <a:off x="0" y="0"/>
                        <a:ext cx="814069" cy="165735"/>
                      </a:xfrm>
                      <a:prstGeom prst="rect">
                        <a:avLst/>
                      </a:prstGeom>
                    </wps:spPr>
                    <wps:txbx>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wps:txbx>
                    <wps:bodyPr wrap="square" lIns="0" tIns="0" rIns="0" bIns="0" rtlCol="0">
                      <a:noAutofit/>
                    </wps:bodyPr>
                  </wps:wsp>
                </a:graphicData>
              </a:graphic>
            </wp:anchor>
          </w:drawing>
        </mc:Choice>
        <mc:Fallback>
          <w:pict>
            <v:shape style="position:absolute;margin-left:483.079987pt;margin-top:758.119995pt;width:64.1pt;height:13.05pt;mso-position-horizontal-relative:page;mso-position-vertical-relative:page;z-index:-17036288" type="#_x0000_t202" id="docshape43" filled="false" stroked="false">
              <v:textbox inset="0,0,0,0">
                <w:txbxContent>
                  <w:p>
                    <w:pPr>
                      <w:pStyle w:val="BodyText"/>
                      <w:spacing w:line="232" w:lineRule="exact"/>
                      <w:ind w:left="20"/>
                      <w:rPr>
                        <w:rFonts w:ascii="Arial"/>
                      </w:rPr>
                    </w:pPr>
                    <w:hyperlink w:history="true" w:anchor="_bookmark0">
                      <w:r>
                        <w:rPr>
                          <w:rFonts w:ascii="Arial"/>
                          <w:color w:val="0000FF"/>
                          <w:spacing w:val="-8"/>
                          <w:u w:val="single" w:color="0000FF"/>
                        </w:rPr>
                        <w:t>Return</w:t>
                      </w:r>
                      <w:r>
                        <w:rPr>
                          <w:rFonts w:ascii="Arial"/>
                          <w:color w:val="0000FF"/>
                          <w:spacing w:val="-5"/>
                          <w:u w:val="single" w:color="0000FF"/>
                        </w:rPr>
                        <w:t> </w:t>
                      </w:r>
                      <w:r>
                        <w:rPr>
                          <w:rFonts w:ascii="Arial"/>
                          <w:color w:val="0000FF"/>
                          <w:spacing w:val="-8"/>
                          <w:u w:val="single" w:color="0000FF"/>
                        </w:rPr>
                        <w:t>to</w:t>
                      </w:r>
                      <w:r>
                        <w:rPr>
                          <w:rFonts w:ascii="Arial"/>
                          <w:color w:val="0000FF"/>
                          <w:spacing w:val="-3"/>
                          <w:u w:val="single" w:color="0000FF"/>
                        </w:rPr>
                        <w:t> </w:t>
                      </w:r>
                      <w:r>
                        <w:rPr>
                          <w:rFonts w:ascii="Arial"/>
                          <w:color w:val="0000FF"/>
                          <w:spacing w:val="-9"/>
                          <w:u w:val="single" w:color="0000FF"/>
                        </w:rPr>
                        <w:t>Top</w:t>
                      </w:r>
                    </w:hyperlink>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0224">
              <wp:simplePos x="0" y="0"/>
              <wp:positionH relativeFrom="page">
                <wp:posOffset>6667500</wp:posOffset>
              </wp:positionH>
              <wp:positionV relativeFrom="page">
                <wp:posOffset>448902</wp:posOffset>
              </wp:positionV>
              <wp:extent cx="165100" cy="19431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165100" cy="194310"/>
                      </a:xfrm>
                      <a:prstGeom prst="rect">
                        <a:avLst/>
                      </a:prstGeom>
                    </wps:spPr>
                    <wps:txbx>
                      <w:txbxContent>
                        <w:p>
                          <w:pPr>
                            <w:spacing w:before="10"/>
                            <w:ind w:left="60" w:right="0" w:firstLine="0"/>
                            <w:jc w:val="left"/>
                            <w:rPr>
                              <w:sz w:val="24"/>
                            </w:rPr>
                          </w:pPr>
                          <w:r>
                            <w:rPr>
                              <w:spacing w:val="-10"/>
                              <w:sz w:val="24"/>
                            </w:rPr>
                            <w:fldChar w:fldCharType="begin"/>
                          </w:r>
                          <w:r>
                            <w:rPr>
                              <w:spacing w:val="-10"/>
                              <w:sz w:val="24"/>
                            </w:rPr>
                            <w:instrText> PAGE </w:instrText>
                          </w:r>
                          <w:r>
                            <w:rPr>
                              <w:spacing w:val="-10"/>
                              <w:sz w:val="24"/>
                            </w:rPr>
                            <w:fldChar w:fldCharType="separate"/>
                          </w:r>
                          <w:r>
                            <w:rPr>
                              <w:spacing w:val="-10"/>
                              <w:sz w:val="24"/>
                            </w:rPr>
                            <w:t>5</w:t>
                          </w:r>
                          <w:r>
                            <w:rPr>
                              <w:spacing w:val="-10"/>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5pt;margin-top:35.346642pt;width:13pt;height:15.3pt;mso-position-horizontal-relative:page;mso-position-vertical-relative:page;z-index:-17056256" type="#_x0000_t202" id="docshape4" filled="false" stroked="false">
              <v:textbox inset="0,0,0,0">
                <w:txbxContent>
                  <w:p>
                    <w:pPr>
                      <w:spacing w:before="10"/>
                      <w:ind w:left="60" w:right="0" w:firstLine="0"/>
                      <w:jc w:val="left"/>
                      <w:rPr>
                        <w:sz w:val="24"/>
                      </w:rPr>
                    </w:pPr>
                    <w:r>
                      <w:rPr>
                        <w:spacing w:val="-10"/>
                        <w:sz w:val="24"/>
                      </w:rPr>
                      <w:fldChar w:fldCharType="begin"/>
                    </w:r>
                    <w:r>
                      <w:rPr>
                        <w:spacing w:val="-10"/>
                        <w:sz w:val="24"/>
                      </w:rPr>
                      <w:instrText> PAGE </w:instrText>
                    </w:r>
                    <w:r>
                      <w:rPr>
                        <w:spacing w:val="-10"/>
                        <w:sz w:val="24"/>
                      </w:rPr>
                      <w:fldChar w:fldCharType="separate"/>
                    </w:r>
                    <w:r>
                      <w:rPr>
                        <w:spacing w:val="-10"/>
                        <w:sz w:val="24"/>
                      </w:rPr>
                      <w:t>5</w:t>
                    </w:r>
                    <w:r>
                      <w:rPr>
                        <w:spacing w:val="-10"/>
                        <w:sz w:val="24"/>
                      </w:rPr>
                      <w:fldChar w:fldCharType="end"/>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1248">
              <wp:simplePos x="0" y="0"/>
              <wp:positionH relativeFrom="page">
                <wp:posOffset>6692900</wp:posOffset>
              </wp:positionH>
              <wp:positionV relativeFrom="page">
                <wp:posOffset>448902</wp:posOffset>
              </wp:positionV>
              <wp:extent cx="101600" cy="19431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101600" cy="194310"/>
                      </a:xfrm>
                      <a:prstGeom prst="rect">
                        <a:avLst/>
                      </a:prstGeom>
                    </wps:spPr>
                    <wps:txbx>
                      <w:txbxContent>
                        <w:p>
                          <w:pPr>
                            <w:spacing w:before="10"/>
                            <w:ind w:left="20" w:right="0" w:firstLine="0"/>
                            <w:jc w:val="left"/>
                            <w:rPr>
                              <w:sz w:val="24"/>
                            </w:rPr>
                          </w:pPr>
                          <w:r>
                            <w:rPr>
                              <w:spacing w:val="-10"/>
                              <w:sz w:val="24"/>
                            </w:rPr>
                            <w:t>7</w:t>
                          </w:r>
                        </w:p>
                      </w:txbxContent>
                    </wps:txbx>
                    <wps:bodyPr wrap="square" lIns="0" tIns="0" rIns="0" bIns="0" rtlCol="0">
                      <a:noAutofit/>
                    </wps:bodyPr>
                  </wps:wsp>
                </a:graphicData>
              </a:graphic>
            </wp:anchor>
          </w:drawing>
        </mc:Choice>
        <mc:Fallback>
          <w:pict>
            <v:shape style="position:absolute;margin-left:527pt;margin-top:35.346642pt;width:8pt;height:15.3pt;mso-position-horizontal-relative:page;mso-position-vertical-relative:page;z-index:-17055232" type="#_x0000_t202" id="docshape6" filled="false" stroked="false">
              <v:textbox inset="0,0,0,0">
                <w:txbxContent>
                  <w:p>
                    <w:pPr>
                      <w:spacing w:before="10"/>
                      <w:ind w:left="20" w:right="0" w:firstLine="0"/>
                      <w:jc w:val="left"/>
                      <w:rPr>
                        <w:sz w:val="24"/>
                      </w:rPr>
                    </w:pPr>
                    <w:r>
                      <w:rPr>
                        <w:spacing w:val="-10"/>
                        <w:sz w:val="24"/>
                      </w:rPr>
                      <w:t>7</w:t>
                    </w:r>
                  </w:p>
                </w:txbxContent>
              </v:textbox>
              <w10:wrap type="none"/>
            </v:shape>
          </w:pict>
        </mc:Fallback>
      </mc:AlternateContent>
    </w:r>
    <w:r>
      <w:rPr>
        <w:sz w:val="20"/>
      </w:rPr>
      <mc:AlternateContent>
        <mc:Choice Requires="wps">
          <w:drawing>
            <wp:anchor distT="0" distB="0" distL="0" distR="0" allowOverlap="1" layoutInCell="1" locked="0" behindDoc="1" simplePos="0" relativeHeight="486261760">
              <wp:simplePos x="0" y="0"/>
              <wp:positionH relativeFrom="page">
                <wp:posOffset>1016000</wp:posOffset>
              </wp:positionH>
              <wp:positionV relativeFrom="page">
                <wp:posOffset>588842</wp:posOffset>
              </wp:positionV>
              <wp:extent cx="5563870" cy="18351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5563870" cy="183515"/>
                      </a:xfrm>
                      <a:prstGeom prst="rect">
                        <a:avLst/>
                      </a:prstGeom>
                    </wps:spPr>
                    <wps:txbx>
                      <w:txbxContent>
                        <w:p>
                          <w:pPr>
                            <w:pStyle w:val="BodyText"/>
                            <w:spacing w:before="5"/>
                            <w:ind w:left="20"/>
                          </w:pPr>
                          <w:r>
                            <w:rPr>
                              <w:spacing w:val="-4"/>
                            </w:rPr>
                            <w:t>This</w:t>
                          </w:r>
                          <w:r>
                            <w:rPr>
                              <w:spacing w:val="-6"/>
                            </w:rPr>
                            <w:t> </w:t>
                          </w:r>
                          <w:r>
                            <w:rPr>
                              <w:spacing w:val="-4"/>
                            </w:rPr>
                            <w:t>Manual</w:t>
                          </w:r>
                          <w:r>
                            <w:rPr>
                              <w:spacing w:val="-6"/>
                            </w:rPr>
                            <w:t> </w:t>
                          </w:r>
                          <w:r>
                            <w:rPr>
                              <w:spacing w:val="-4"/>
                            </w:rPr>
                            <w:t>contains</w:t>
                          </w:r>
                          <w:r>
                            <w:rPr>
                              <w:spacing w:val="-5"/>
                            </w:rPr>
                            <w:t> </w:t>
                          </w:r>
                          <w:r>
                            <w:rPr>
                              <w:spacing w:val="-4"/>
                            </w:rPr>
                            <w:t>a</w:t>
                          </w:r>
                          <w:r>
                            <w:rPr>
                              <w:spacing w:val="-1"/>
                            </w:rPr>
                            <w:t> </w:t>
                          </w:r>
                          <w:r>
                            <w:rPr>
                              <w:spacing w:val="-4"/>
                            </w:rPr>
                            <w:t>more</w:t>
                          </w:r>
                          <w:r>
                            <w:rPr>
                              <w:spacing w:val="-5"/>
                            </w:rPr>
                            <w:t> </w:t>
                          </w:r>
                          <w:r>
                            <w:rPr>
                              <w:spacing w:val="-4"/>
                            </w:rPr>
                            <w:t>detailed</w:t>
                          </w:r>
                          <w:r>
                            <w:rPr>
                              <w:spacing w:val="-7"/>
                            </w:rPr>
                            <w:t> </w:t>
                          </w:r>
                          <w:r>
                            <w:rPr>
                              <w:spacing w:val="-4"/>
                            </w:rPr>
                            <w:t>statement</w:t>
                          </w:r>
                          <w:r>
                            <w:rPr>
                              <w:spacing w:val="-8"/>
                            </w:rPr>
                            <w:t> </w:t>
                          </w:r>
                          <w:r>
                            <w:rPr>
                              <w:spacing w:val="-4"/>
                            </w:rPr>
                            <w:t>of</w:t>
                          </w:r>
                          <w:r>
                            <w:rPr>
                              <w:spacing w:val="-1"/>
                            </w:rPr>
                            <w:t> </w:t>
                          </w:r>
                          <w:r>
                            <w:rPr>
                              <w:spacing w:val="-4"/>
                            </w:rPr>
                            <w:t>the</w:t>
                          </w:r>
                          <w:r>
                            <w:rPr>
                              <w:spacing w:val="-5"/>
                            </w:rPr>
                            <w:t> </w:t>
                          </w:r>
                          <w:r>
                            <w:rPr>
                              <w:spacing w:val="-4"/>
                            </w:rPr>
                            <w:t>mission</w:t>
                          </w:r>
                          <w:r>
                            <w:rPr>
                              <w:spacing w:val="-6"/>
                            </w:rPr>
                            <w:t> </w:t>
                          </w:r>
                          <w:r>
                            <w:rPr>
                              <w:spacing w:val="-4"/>
                            </w:rPr>
                            <w:t>of</w:t>
                          </w:r>
                          <w:r>
                            <w:rPr>
                              <w:spacing w:val="-1"/>
                            </w:rPr>
                            <w:t> </w:t>
                          </w:r>
                          <w:r>
                            <w:rPr>
                              <w:spacing w:val="-4"/>
                            </w:rPr>
                            <w:t>the</w:t>
                          </w:r>
                          <w:r>
                            <w:rPr>
                              <w:spacing w:val="-3"/>
                            </w:rPr>
                            <w:t> </w:t>
                          </w:r>
                          <w:r>
                            <w:rPr>
                              <w:spacing w:val="-4"/>
                            </w:rPr>
                            <w:t>University,</w:t>
                          </w:r>
                          <w:r>
                            <w:rPr>
                              <w:spacing w:val="-9"/>
                            </w:rPr>
                            <w:t> </w:t>
                          </w:r>
                          <w:r>
                            <w:rPr>
                              <w:spacing w:val="-4"/>
                            </w:rPr>
                            <w:t>all of</w:t>
                          </w:r>
                          <w:r>
                            <w:rPr>
                              <w:spacing w:val="-2"/>
                            </w:rPr>
                            <w:t> </w:t>
                          </w:r>
                          <w:r>
                            <w:rPr>
                              <w:spacing w:val="-4"/>
                            </w:rPr>
                            <w:t>which</w:t>
                          </w:r>
                          <w:r>
                            <w:rPr>
                              <w:spacing w:val="-1"/>
                            </w:rPr>
                            <w:t> </w:t>
                          </w:r>
                          <w:r>
                            <w:rPr>
                              <w:spacing w:val="-4"/>
                            </w:rPr>
                            <w:t>is</w:t>
                          </w:r>
                          <w:r>
                            <w:rPr>
                              <w:spacing w:val="-3"/>
                            </w:rPr>
                            <w:t> </w:t>
                          </w:r>
                          <w:r>
                            <w:rPr>
                              <w:spacing w:val="-4"/>
                            </w:rPr>
                            <w:t>hereby</w:t>
                          </w:r>
                        </w:p>
                      </w:txbxContent>
                    </wps:txbx>
                    <wps:bodyPr wrap="square" lIns="0" tIns="0" rIns="0" bIns="0" rtlCol="0">
                      <a:noAutofit/>
                    </wps:bodyPr>
                  </wps:wsp>
                </a:graphicData>
              </a:graphic>
            </wp:anchor>
          </w:drawing>
        </mc:Choice>
        <mc:Fallback>
          <w:pict>
            <v:shape style="position:absolute;margin-left:80pt;margin-top:46.365547pt;width:438.1pt;height:14.45pt;mso-position-horizontal-relative:page;mso-position-vertical-relative:page;z-index:-17054720" type="#_x0000_t202" id="docshape7" filled="false" stroked="false">
              <v:textbox inset="0,0,0,0">
                <w:txbxContent>
                  <w:p>
                    <w:pPr>
                      <w:pStyle w:val="BodyText"/>
                      <w:spacing w:before="5"/>
                      <w:ind w:left="20"/>
                    </w:pPr>
                    <w:r>
                      <w:rPr>
                        <w:spacing w:val="-4"/>
                      </w:rPr>
                      <w:t>This</w:t>
                    </w:r>
                    <w:r>
                      <w:rPr>
                        <w:spacing w:val="-6"/>
                      </w:rPr>
                      <w:t> </w:t>
                    </w:r>
                    <w:r>
                      <w:rPr>
                        <w:spacing w:val="-4"/>
                      </w:rPr>
                      <w:t>Manual</w:t>
                    </w:r>
                    <w:r>
                      <w:rPr>
                        <w:spacing w:val="-6"/>
                      </w:rPr>
                      <w:t> </w:t>
                    </w:r>
                    <w:r>
                      <w:rPr>
                        <w:spacing w:val="-4"/>
                      </w:rPr>
                      <w:t>contains</w:t>
                    </w:r>
                    <w:r>
                      <w:rPr>
                        <w:spacing w:val="-5"/>
                      </w:rPr>
                      <w:t> </w:t>
                    </w:r>
                    <w:r>
                      <w:rPr>
                        <w:spacing w:val="-4"/>
                      </w:rPr>
                      <w:t>a</w:t>
                    </w:r>
                    <w:r>
                      <w:rPr>
                        <w:spacing w:val="-1"/>
                      </w:rPr>
                      <w:t> </w:t>
                    </w:r>
                    <w:r>
                      <w:rPr>
                        <w:spacing w:val="-4"/>
                      </w:rPr>
                      <w:t>more</w:t>
                    </w:r>
                    <w:r>
                      <w:rPr>
                        <w:spacing w:val="-5"/>
                      </w:rPr>
                      <w:t> </w:t>
                    </w:r>
                    <w:r>
                      <w:rPr>
                        <w:spacing w:val="-4"/>
                      </w:rPr>
                      <w:t>detailed</w:t>
                    </w:r>
                    <w:r>
                      <w:rPr>
                        <w:spacing w:val="-7"/>
                      </w:rPr>
                      <w:t> </w:t>
                    </w:r>
                    <w:r>
                      <w:rPr>
                        <w:spacing w:val="-4"/>
                      </w:rPr>
                      <w:t>statement</w:t>
                    </w:r>
                    <w:r>
                      <w:rPr>
                        <w:spacing w:val="-8"/>
                      </w:rPr>
                      <w:t> </w:t>
                    </w:r>
                    <w:r>
                      <w:rPr>
                        <w:spacing w:val="-4"/>
                      </w:rPr>
                      <w:t>of</w:t>
                    </w:r>
                    <w:r>
                      <w:rPr>
                        <w:spacing w:val="-1"/>
                      </w:rPr>
                      <w:t> </w:t>
                    </w:r>
                    <w:r>
                      <w:rPr>
                        <w:spacing w:val="-4"/>
                      </w:rPr>
                      <w:t>the</w:t>
                    </w:r>
                    <w:r>
                      <w:rPr>
                        <w:spacing w:val="-5"/>
                      </w:rPr>
                      <w:t> </w:t>
                    </w:r>
                    <w:r>
                      <w:rPr>
                        <w:spacing w:val="-4"/>
                      </w:rPr>
                      <w:t>mission</w:t>
                    </w:r>
                    <w:r>
                      <w:rPr>
                        <w:spacing w:val="-6"/>
                      </w:rPr>
                      <w:t> </w:t>
                    </w:r>
                    <w:r>
                      <w:rPr>
                        <w:spacing w:val="-4"/>
                      </w:rPr>
                      <w:t>of</w:t>
                    </w:r>
                    <w:r>
                      <w:rPr>
                        <w:spacing w:val="-1"/>
                      </w:rPr>
                      <w:t> </w:t>
                    </w:r>
                    <w:r>
                      <w:rPr>
                        <w:spacing w:val="-4"/>
                      </w:rPr>
                      <w:t>the</w:t>
                    </w:r>
                    <w:r>
                      <w:rPr>
                        <w:spacing w:val="-3"/>
                      </w:rPr>
                      <w:t> </w:t>
                    </w:r>
                    <w:r>
                      <w:rPr>
                        <w:spacing w:val="-4"/>
                      </w:rPr>
                      <w:t>University,</w:t>
                    </w:r>
                    <w:r>
                      <w:rPr>
                        <w:spacing w:val="-9"/>
                      </w:rPr>
                      <w:t> </w:t>
                    </w:r>
                    <w:r>
                      <w:rPr>
                        <w:spacing w:val="-4"/>
                      </w:rPr>
                      <w:t>all of</w:t>
                    </w:r>
                    <w:r>
                      <w:rPr>
                        <w:spacing w:val="-2"/>
                      </w:rPr>
                      <w:t> </w:t>
                    </w:r>
                    <w:r>
                      <w:rPr>
                        <w:spacing w:val="-4"/>
                      </w:rPr>
                      <w:t>which</w:t>
                    </w:r>
                    <w:r>
                      <w:rPr>
                        <w:spacing w:val="-1"/>
                      </w:rPr>
                      <w:t> </w:t>
                    </w:r>
                    <w:r>
                      <w:rPr>
                        <w:spacing w:val="-4"/>
                      </w:rPr>
                      <w:t>is</w:t>
                    </w:r>
                    <w:r>
                      <w:rPr>
                        <w:spacing w:val="-3"/>
                      </w:rPr>
                      <w:t> </w:t>
                    </w:r>
                    <w:r>
                      <w:rPr>
                        <w:spacing w:val="-4"/>
                      </w:rPr>
                      <w:t>hereby</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2784">
              <wp:simplePos x="0" y="0"/>
              <wp:positionH relativeFrom="page">
                <wp:posOffset>6667500</wp:posOffset>
              </wp:positionH>
              <wp:positionV relativeFrom="page">
                <wp:posOffset>448902</wp:posOffset>
              </wp:positionV>
              <wp:extent cx="165100" cy="194310"/>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165100" cy="194310"/>
                      </a:xfrm>
                      <a:prstGeom prst="rect">
                        <a:avLst/>
                      </a:prstGeom>
                    </wps:spPr>
                    <wps:txbx>
                      <w:txbxContent>
                        <w:p>
                          <w:pPr>
                            <w:spacing w:before="10"/>
                            <w:ind w:left="60" w:right="0" w:firstLine="0"/>
                            <w:jc w:val="left"/>
                            <w:rPr>
                              <w:sz w:val="24"/>
                            </w:rPr>
                          </w:pPr>
                          <w:r>
                            <w:rPr>
                              <w:spacing w:val="-10"/>
                              <w:sz w:val="24"/>
                            </w:rPr>
                            <w:fldChar w:fldCharType="begin"/>
                          </w:r>
                          <w:r>
                            <w:rPr>
                              <w:spacing w:val="-10"/>
                              <w:sz w:val="24"/>
                            </w:rPr>
                            <w:instrText> PAGE </w:instrText>
                          </w:r>
                          <w:r>
                            <w:rPr>
                              <w:spacing w:val="-10"/>
                              <w:sz w:val="24"/>
                            </w:rPr>
                            <w:fldChar w:fldCharType="separate"/>
                          </w:r>
                          <w:r>
                            <w:rPr>
                              <w:spacing w:val="-10"/>
                              <w:sz w:val="24"/>
                            </w:rPr>
                            <w:t>8</w:t>
                          </w:r>
                          <w:r>
                            <w:rPr>
                              <w:spacing w:val="-10"/>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3pt;height:15.3pt;mso-position-horizontal-relative:page;mso-position-vertical-relative:page;z-index:-17053696" type="#_x0000_t202" id="docshape9" filled="false" stroked="false">
              <v:textbox inset="0,0,0,0">
                <w:txbxContent>
                  <w:p>
                    <w:pPr>
                      <w:spacing w:before="10"/>
                      <w:ind w:left="60" w:right="0" w:firstLine="0"/>
                      <w:jc w:val="left"/>
                      <w:rPr>
                        <w:sz w:val="24"/>
                      </w:rPr>
                    </w:pPr>
                    <w:r>
                      <w:rPr>
                        <w:spacing w:val="-10"/>
                        <w:sz w:val="24"/>
                      </w:rPr>
                      <w:fldChar w:fldCharType="begin"/>
                    </w:r>
                    <w:r>
                      <w:rPr>
                        <w:spacing w:val="-10"/>
                        <w:sz w:val="24"/>
                      </w:rPr>
                      <w:instrText> PAGE </w:instrText>
                    </w:r>
                    <w:r>
                      <w:rPr>
                        <w:spacing w:val="-10"/>
                        <w:sz w:val="24"/>
                      </w:rPr>
                      <w:fldChar w:fldCharType="separate"/>
                    </w:r>
                    <w:r>
                      <w:rPr>
                        <w:spacing w:val="-10"/>
                        <w:sz w:val="24"/>
                      </w:rPr>
                      <w:t>8</w:t>
                    </w:r>
                    <w:r>
                      <w:rPr>
                        <w:spacing w:val="-10"/>
                        <w:sz w:val="24"/>
                      </w:rPr>
                      <w:fldChar w:fldCharType="end"/>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3808">
              <wp:simplePos x="0" y="0"/>
              <wp:positionH relativeFrom="page">
                <wp:posOffset>6667500</wp:posOffset>
              </wp:positionH>
              <wp:positionV relativeFrom="page">
                <wp:posOffset>448902</wp:posOffset>
              </wp:positionV>
              <wp:extent cx="241300" cy="194310"/>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12</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52672" type="#_x0000_t202" id="docshape11"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12</w:t>
                    </w:r>
                    <w:r>
                      <w:rPr>
                        <w:spacing w:val="-5"/>
                        <w:sz w:val="24"/>
                      </w:rPr>
                      <w:fldChar w:fldCharType="end"/>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4832">
              <wp:simplePos x="0" y="0"/>
              <wp:positionH relativeFrom="page">
                <wp:posOffset>6667500</wp:posOffset>
              </wp:positionH>
              <wp:positionV relativeFrom="page">
                <wp:posOffset>448902</wp:posOffset>
              </wp:positionV>
              <wp:extent cx="241300" cy="19431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16</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51648" type="#_x0000_t202" id="docshape13"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16</w:t>
                    </w:r>
                    <w:r>
                      <w:rPr>
                        <w:spacing w:val="-5"/>
                        <w:sz w:val="24"/>
                      </w:rPr>
                      <w:fldChar w:fldCharType="end"/>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5856">
              <wp:simplePos x="0" y="0"/>
              <wp:positionH relativeFrom="page">
                <wp:posOffset>6667500</wp:posOffset>
              </wp:positionH>
              <wp:positionV relativeFrom="page">
                <wp:posOffset>448902</wp:posOffset>
              </wp:positionV>
              <wp:extent cx="241300" cy="19431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29</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50624" type="#_x0000_t202" id="docshape15"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29</w:t>
                    </w:r>
                    <w:r>
                      <w:rPr>
                        <w:spacing w:val="-5"/>
                        <w:sz w:val="24"/>
                      </w:rPr>
                      <w:fldChar w:fldCharType="end"/>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7392">
              <wp:simplePos x="0" y="0"/>
              <wp:positionH relativeFrom="page">
                <wp:posOffset>2159000</wp:posOffset>
              </wp:positionH>
              <wp:positionV relativeFrom="page">
                <wp:posOffset>448902</wp:posOffset>
              </wp:positionV>
              <wp:extent cx="4711700" cy="32512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4711700" cy="325120"/>
                      </a:xfrm>
                      <a:prstGeom prst="rect">
                        <a:avLst/>
                      </a:prstGeom>
                    </wps:spPr>
                    <wps:txbx>
                      <w:txbxContent>
                        <w:p>
                          <w:pPr>
                            <w:spacing w:line="247" w:lineRule="exact" w:before="10"/>
                            <w:ind w:left="0" w:right="18" w:firstLine="0"/>
                            <w:jc w:val="right"/>
                            <w:rPr>
                              <w:sz w:val="24"/>
                            </w:rPr>
                          </w:pPr>
                          <w:r>
                            <w:rPr>
                              <w:spacing w:val="-5"/>
                              <w:sz w:val="24"/>
                            </w:rPr>
                            <w:t>32</w:t>
                          </w:r>
                        </w:p>
                        <w:p>
                          <w:pPr>
                            <w:pStyle w:val="BodyText"/>
                            <w:spacing w:line="224" w:lineRule="exact"/>
                            <w:ind w:right="63"/>
                            <w:jc w:val="right"/>
                          </w:pPr>
                          <w:r>
                            <w:rPr>
                              <w:spacing w:val="-4"/>
                            </w:rPr>
                            <w:t>equipment can</w:t>
                          </w:r>
                          <w:r>
                            <w:rPr>
                              <w:spacing w:val="-3"/>
                            </w:rPr>
                            <w:t> </w:t>
                          </w:r>
                          <w:r>
                            <w:rPr>
                              <w:spacing w:val="-4"/>
                            </w:rPr>
                            <w:t>be identified</w:t>
                          </w:r>
                          <w:r>
                            <w:rPr>
                              <w:spacing w:val="-6"/>
                            </w:rPr>
                            <w:t> </w:t>
                          </w:r>
                          <w:r>
                            <w:rPr>
                              <w:spacing w:val="-4"/>
                            </w:rPr>
                            <w:t>when</w:t>
                          </w:r>
                          <w:r>
                            <w:rPr>
                              <w:spacing w:val="-3"/>
                            </w:rPr>
                            <w:t> </w:t>
                          </w:r>
                          <w:r>
                            <w:rPr>
                              <w:spacing w:val="-4"/>
                            </w:rPr>
                            <w:t>speaking, all</w:t>
                          </w:r>
                          <w:r>
                            <w:rPr>
                              <w:spacing w:val="-3"/>
                            </w:rPr>
                            <w:t> </w:t>
                          </w:r>
                          <w:r>
                            <w:rPr>
                              <w:spacing w:val="-4"/>
                            </w:rPr>
                            <w:t>participants</w:t>
                          </w:r>
                          <w:r>
                            <w:rPr>
                              <w:spacing w:val="-2"/>
                            </w:rPr>
                            <w:t> </w:t>
                          </w:r>
                          <w:r>
                            <w:rPr>
                              <w:spacing w:val="-4"/>
                            </w:rPr>
                            <w:t>are</w:t>
                          </w:r>
                          <w:r>
                            <w:rPr>
                              <w:spacing w:val="-5"/>
                            </w:rPr>
                            <w:t> </w:t>
                          </w:r>
                          <w:r>
                            <w:rPr>
                              <w:spacing w:val="-4"/>
                            </w:rPr>
                            <w:t>able to</w:t>
                          </w:r>
                          <w:r>
                            <w:rPr>
                              <w:spacing w:val="-6"/>
                            </w:rPr>
                            <w:t> </w:t>
                          </w:r>
                          <w:r>
                            <w:rPr>
                              <w:spacing w:val="-4"/>
                            </w:rPr>
                            <w:t>hear</w:t>
                          </w:r>
                          <w:r>
                            <w:rPr>
                              <w:spacing w:val="-3"/>
                            </w:rPr>
                            <w:t> </w:t>
                          </w:r>
                          <w:r>
                            <w:rPr>
                              <w:spacing w:val="-4"/>
                            </w:rPr>
                            <w:t>each</w:t>
                          </w:r>
                          <w:r>
                            <w:rPr>
                              <w:spacing w:val="-3"/>
                            </w:rPr>
                            <w:t> </w:t>
                          </w:r>
                          <w:r>
                            <w:rPr>
                              <w:spacing w:val="-4"/>
                            </w:rPr>
                            <w:t>other</w:t>
                          </w:r>
                        </w:p>
                      </w:txbxContent>
                    </wps:txbx>
                    <wps:bodyPr wrap="square" lIns="0" tIns="0" rIns="0" bIns="0" rtlCol="0">
                      <a:noAutofit/>
                    </wps:bodyPr>
                  </wps:wsp>
                </a:graphicData>
              </a:graphic>
            </wp:anchor>
          </w:drawing>
        </mc:Choice>
        <mc:Fallback>
          <w:pict>
            <v:shape style="position:absolute;margin-left:170pt;margin-top:35.346642pt;width:371pt;height:25.6pt;mso-position-horizontal-relative:page;mso-position-vertical-relative:page;z-index:-17049088" type="#_x0000_t202" id="docshape18" filled="false" stroked="false">
              <v:textbox inset="0,0,0,0">
                <w:txbxContent>
                  <w:p>
                    <w:pPr>
                      <w:spacing w:line="247" w:lineRule="exact" w:before="10"/>
                      <w:ind w:left="0" w:right="18" w:firstLine="0"/>
                      <w:jc w:val="right"/>
                      <w:rPr>
                        <w:sz w:val="24"/>
                      </w:rPr>
                    </w:pPr>
                    <w:r>
                      <w:rPr>
                        <w:spacing w:val="-5"/>
                        <w:sz w:val="24"/>
                      </w:rPr>
                      <w:t>32</w:t>
                    </w:r>
                  </w:p>
                  <w:p>
                    <w:pPr>
                      <w:pStyle w:val="BodyText"/>
                      <w:spacing w:line="224" w:lineRule="exact"/>
                      <w:ind w:right="63"/>
                      <w:jc w:val="right"/>
                    </w:pPr>
                    <w:r>
                      <w:rPr>
                        <w:spacing w:val="-4"/>
                      </w:rPr>
                      <w:t>equipment can</w:t>
                    </w:r>
                    <w:r>
                      <w:rPr>
                        <w:spacing w:val="-3"/>
                      </w:rPr>
                      <w:t> </w:t>
                    </w:r>
                    <w:r>
                      <w:rPr>
                        <w:spacing w:val="-4"/>
                      </w:rPr>
                      <w:t>be identified</w:t>
                    </w:r>
                    <w:r>
                      <w:rPr>
                        <w:spacing w:val="-6"/>
                      </w:rPr>
                      <w:t> </w:t>
                    </w:r>
                    <w:r>
                      <w:rPr>
                        <w:spacing w:val="-4"/>
                      </w:rPr>
                      <w:t>when</w:t>
                    </w:r>
                    <w:r>
                      <w:rPr>
                        <w:spacing w:val="-3"/>
                      </w:rPr>
                      <w:t> </w:t>
                    </w:r>
                    <w:r>
                      <w:rPr>
                        <w:spacing w:val="-4"/>
                      </w:rPr>
                      <w:t>speaking, all</w:t>
                    </w:r>
                    <w:r>
                      <w:rPr>
                        <w:spacing w:val="-3"/>
                      </w:rPr>
                      <w:t> </w:t>
                    </w:r>
                    <w:r>
                      <w:rPr>
                        <w:spacing w:val="-4"/>
                      </w:rPr>
                      <w:t>participants</w:t>
                    </w:r>
                    <w:r>
                      <w:rPr>
                        <w:spacing w:val="-2"/>
                      </w:rPr>
                      <w:t> </w:t>
                    </w:r>
                    <w:r>
                      <w:rPr>
                        <w:spacing w:val="-4"/>
                      </w:rPr>
                      <w:t>are</w:t>
                    </w:r>
                    <w:r>
                      <w:rPr>
                        <w:spacing w:val="-5"/>
                      </w:rPr>
                      <w:t> </w:t>
                    </w:r>
                    <w:r>
                      <w:rPr>
                        <w:spacing w:val="-4"/>
                      </w:rPr>
                      <w:t>able to</w:t>
                    </w:r>
                    <w:r>
                      <w:rPr>
                        <w:spacing w:val="-6"/>
                      </w:rPr>
                      <w:t> </w:t>
                    </w:r>
                    <w:r>
                      <w:rPr>
                        <w:spacing w:val="-4"/>
                      </w:rPr>
                      <w:t>hear</w:t>
                    </w:r>
                    <w:r>
                      <w:rPr>
                        <w:spacing w:val="-3"/>
                      </w:rPr>
                      <w:t> </w:t>
                    </w:r>
                    <w:r>
                      <w:rPr>
                        <w:spacing w:val="-4"/>
                      </w:rPr>
                      <w:t>each</w:t>
                    </w:r>
                    <w:r>
                      <w:rPr>
                        <w:spacing w:val="-3"/>
                      </w:rPr>
                      <w:t> </w:t>
                    </w:r>
                    <w:r>
                      <w:rPr>
                        <w:spacing w:val="-4"/>
                      </w:rPr>
                      <w:t>other</w:t>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8416">
              <wp:simplePos x="0" y="0"/>
              <wp:positionH relativeFrom="page">
                <wp:posOffset>6692900</wp:posOffset>
              </wp:positionH>
              <wp:positionV relativeFrom="page">
                <wp:posOffset>448902</wp:posOffset>
              </wp:positionV>
              <wp:extent cx="177800" cy="19431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177800" cy="194310"/>
                      </a:xfrm>
                      <a:prstGeom prst="rect">
                        <a:avLst/>
                      </a:prstGeom>
                    </wps:spPr>
                    <wps:txbx>
                      <w:txbxContent>
                        <w:p>
                          <w:pPr>
                            <w:spacing w:before="10"/>
                            <w:ind w:left="20" w:right="0" w:firstLine="0"/>
                            <w:jc w:val="left"/>
                            <w:rPr>
                              <w:sz w:val="24"/>
                            </w:rPr>
                          </w:pPr>
                          <w:r>
                            <w:rPr>
                              <w:spacing w:val="-5"/>
                              <w:sz w:val="24"/>
                            </w:rPr>
                            <w:t>33</w:t>
                          </w:r>
                        </w:p>
                      </w:txbxContent>
                    </wps:txbx>
                    <wps:bodyPr wrap="square" lIns="0" tIns="0" rIns="0" bIns="0" rtlCol="0">
                      <a:noAutofit/>
                    </wps:bodyPr>
                  </wps:wsp>
                </a:graphicData>
              </a:graphic>
            </wp:anchor>
          </w:drawing>
        </mc:Choice>
        <mc:Fallback>
          <w:pict>
            <v:shape style="position:absolute;margin-left:527pt;margin-top:35.346642pt;width:14pt;height:15.3pt;mso-position-horizontal-relative:page;mso-position-vertical-relative:page;z-index:-17048064" type="#_x0000_t202" id="docshape20" filled="false" stroked="false">
              <v:textbox inset="0,0,0,0">
                <w:txbxContent>
                  <w:p>
                    <w:pPr>
                      <w:spacing w:before="10"/>
                      <w:ind w:left="20" w:right="0" w:firstLine="0"/>
                      <w:jc w:val="left"/>
                      <w:rPr>
                        <w:sz w:val="24"/>
                      </w:rPr>
                    </w:pPr>
                    <w:r>
                      <w:rPr>
                        <w:spacing w:val="-5"/>
                        <w:sz w:val="24"/>
                      </w:rPr>
                      <w:t>33</w:t>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69440">
              <wp:simplePos x="0" y="0"/>
              <wp:positionH relativeFrom="page">
                <wp:posOffset>6667500</wp:posOffset>
              </wp:positionH>
              <wp:positionV relativeFrom="page">
                <wp:posOffset>448902</wp:posOffset>
              </wp:positionV>
              <wp:extent cx="241300" cy="194310"/>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34</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47040" type="#_x0000_t202" id="docshape22"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34</w:t>
                    </w:r>
                    <w:r>
                      <w:rPr>
                        <w:spacing w:val="-5"/>
                        <w:sz w:val="24"/>
                      </w:rPr>
                      <w:fldChar w:fldCharType="end"/>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0464">
              <wp:simplePos x="0" y="0"/>
              <wp:positionH relativeFrom="page">
                <wp:posOffset>6692900</wp:posOffset>
              </wp:positionH>
              <wp:positionV relativeFrom="page">
                <wp:posOffset>448902</wp:posOffset>
              </wp:positionV>
              <wp:extent cx="177800" cy="19431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177800" cy="194310"/>
                      </a:xfrm>
                      <a:prstGeom prst="rect">
                        <a:avLst/>
                      </a:prstGeom>
                    </wps:spPr>
                    <wps:txbx>
                      <w:txbxContent>
                        <w:p>
                          <w:pPr>
                            <w:spacing w:before="10"/>
                            <w:ind w:left="20" w:right="0" w:firstLine="0"/>
                            <w:jc w:val="left"/>
                            <w:rPr>
                              <w:sz w:val="24"/>
                            </w:rPr>
                          </w:pPr>
                          <w:r>
                            <w:rPr>
                              <w:spacing w:val="-5"/>
                              <w:sz w:val="24"/>
                            </w:rPr>
                            <w:t>37</w:t>
                          </w:r>
                        </w:p>
                      </w:txbxContent>
                    </wps:txbx>
                    <wps:bodyPr wrap="square" lIns="0" tIns="0" rIns="0" bIns="0" rtlCol="0">
                      <a:noAutofit/>
                    </wps:bodyPr>
                  </wps:wsp>
                </a:graphicData>
              </a:graphic>
            </wp:anchor>
          </w:drawing>
        </mc:Choice>
        <mc:Fallback>
          <w:pict>
            <v:shape style="position:absolute;margin-left:527pt;margin-top:35.346642pt;width:14pt;height:15.3pt;mso-position-horizontal-relative:page;mso-position-vertical-relative:page;z-index:-17046016" type="#_x0000_t202" id="docshape24" filled="false" stroked="false">
              <v:textbox inset="0,0,0,0">
                <w:txbxContent>
                  <w:p>
                    <w:pPr>
                      <w:spacing w:before="10"/>
                      <w:ind w:left="20" w:right="0" w:firstLine="0"/>
                      <w:jc w:val="left"/>
                      <w:rPr>
                        <w:sz w:val="24"/>
                      </w:rPr>
                    </w:pPr>
                    <w:r>
                      <w:rPr>
                        <w:spacing w:val="-5"/>
                        <w:sz w:val="24"/>
                      </w:rPr>
                      <w:t>37</w:t>
                    </w:r>
                  </w:p>
                </w:txbxContent>
              </v:textbox>
              <w10:wrap type="none"/>
            </v:shape>
          </w:pict>
        </mc:Fallback>
      </mc:AlternateContent>
    </w:r>
    <w:r>
      <w:rPr>
        <w:sz w:val="20"/>
      </w:rPr>
      <mc:AlternateContent>
        <mc:Choice Requires="wps">
          <w:drawing>
            <wp:anchor distT="0" distB="0" distL="0" distR="0" allowOverlap="1" layoutInCell="1" locked="0" behindDoc="1" simplePos="0" relativeHeight="486270976">
              <wp:simplePos x="0" y="0"/>
              <wp:positionH relativeFrom="page">
                <wp:posOffset>1473200</wp:posOffset>
              </wp:positionH>
              <wp:positionV relativeFrom="page">
                <wp:posOffset>588842</wp:posOffset>
              </wp:positionV>
              <wp:extent cx="4998720" cy="183515"/>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4998720" cy="183515"/>
                      </a:xfrm>
                      <a:prstGeom prst="rect">
                        <a:avLst/>
                      </a:prstGeom>
                    </wps:spPr>
                    <wps:txbx>
                      <w:txbxContent>
                        <w:p>
                          <w:pPr>
                            <w:pStyle w:val="BodyText"/>
                            <w:spacing w:before="5"/>
                            <w:ind w:left="20"/>
                          </w:pPr>
                          <w:r>
                            <w:rPr>
                              <w:spacing w:val="-2"/>
                            </w:rPr>
                            <w:t>not</w:t>
                          </w:r>
                          <w:r>
                            <w:rPr>
                              <w:spacing w:val="-12"/>
                            </w:rPr>
                            <w:t> </w:t>
                          </w:r>
                          <w:r>
                            <w:rPr>
                              <w:spacing w:val="-2"/>
                            </w:rPr>
                            <w:t>unnecessarily</w:t>
                          </w:r>
                          <w:r>
                            <w:rPr>
                              <w:spacing w:val="-12"/>
                            </w:rPr>
                            <w:t> </w:t>
                          </w:r>
                          <w:r>
                            <w:rPr>
                              <w:spacing w:val="-2"/>
                            </w:rPr>
                            <w:t>discredit</w:t>
                          </w:r>
                          <w:r>
                            <w:rPr>
                              <w:spacing w:val="-9"/>
                            </w:rPr>
                            <w:t> </w:t>
                          </w:r>
                          <w:r>
                            <w:rPr>
                              <w:spacing w:val="-2"/>
                            </w:rPr>
                            <w:t>or</w:t>
                          </w:r>
                          <w:r>
                            <w:rPr>
                              <w:spacing w:val="-5"/>
                            </w:rPr>
                            <w:t> </w:t>
                          </w:r>
                          <w:r>
                            <w:rPr>
                              <w:spacing w:val="-2"/>
                            </w:rPr>
                            <w:t>damage</w:t>
                          </w:r>
                          <w:r>
                            <w:rPr>
                              <w:spacing w:val="-10"/>
                            </w:rPr>
                            <w:t> </w:t>
                          </w:r>
                          <w:r>
                            <w:rPr>
                              <w:spacing w:val="-2"/>
                            </w:rPr>
                            <w:t>public</w:t>
                          </w:r>
                          <w:r>
                            <w:rPr>
                              <w:spacing w:val="-6"/>
                            </w:rPr>
                            <w:t> </w:t>
                          </w:r>
                          <w:r>
                            <w:rPr>
                              <w:spacing w:val="-2"/>
                            </w:rPr>
                            <w:t>confidence</w:t>
                          </w:r>
                          <w:r>
                            <w:rPr>
                              <w:spacing w:val="-12"/>
                            </w:rPr>
                            <w:t> </w:t>
                          </w:r>
                          <w:r>
                            <w:rPr>
                              <w:spacing w:val="-2"/>
                            </w:rPr>
                            <w:t>in</w:t>
                          </w:r>
                          <w:r>
                            <w:rPr>
                              <w:spacing w:val="-4"/>
                            </w:rPr>
                            <w:t> </w:t>
                          </w:r>
                          <w:r>
                            <w:rPr>
                              <w:spacing w:val="-2"/>
                            </w:rPr>
                            <w:t>the</w:t>
                          </w:r>
                          <w:r>
                            <w:rPr>
                              <w:spacing w:val="-4"/>
                            </w:rPr>
                            <w:t> </w:t>
                          </w:r>
                          <w:r>
                            <w:rPr>
                              <w:spacing w:val="-2"/>
                            </w:rPr>
                            <w:t>Board</w:t>
                          </w:r>
                          <w:r>
                            <w:rPr>
                              <w:spacing w:val="-6"/>
                            </w:rPr>
                            <w:t> </w:t>
                          </w:r>
                          <w:r>
                            <w:rPr>
                              <w:spacing w:val="-2"/>
                            </w:rPr>
                            <w:t>or</w:t>
                          </w:r>
                          <w:r>
                            <w:rPr>
                              <w:spacing w:val="-3"/>
                            </w:rPr>
                            <w:t> </w:t>
                          </w:r>
                          <w:r>
                            <w:rPr>
                              <w:spacing w:val="-2"/>
                            </w:rPr>
                            <w:t>the</w:t>
                          </w:r>
                          <w:r>
                            <w:rPr>
                              <w:spacing w:val="-12"/>
                            </w:rPr>
                            <w:t> </w:t>
                          </w:r>
                          <w:r>
                            <w:rPr>
                              <w:spacing w:val="-2"/>
                            </w:rPr>
                            <w:t>institution;</w:t>
                          </w:r>
                          <w:r>
                            <w:rPr>
                              <w:spacing w:val="-12"/>
                            </w:rPr>
                            <w:t> </w:t>
                          </w:r>
                          <w:r>
                            <w:rPr>
                              <w:spacing w:val="-5"/>
                            </w:rPr>
                            <w:t>and</w:t>
                          </w:r>
                        </w:p>
                      </w:txbxContent>
                    </wps:txbx>
                    <wps:bodyPr wrap="square" lIns="0" tIns="0" rIns="0" bIns="0" rtlCol="0">
                      <a:noAutofit/>
                    </wps:bodyPr>
                  </wps:wsp>
                </a:graphicData>
              </a:graphic>
            </wp:anchor>
          </w:drawing>
        </mc:Choice>
        <mc:Fallback>
          <w:pict>
            <v:shape style="position:absolute;margin-left:116pt;margin-top:46.365547pt;width:393.6pt;height:14.45pt;mso-position-horizontal-relative:page;mso-position-vertical-relative:page;z-index:-17045504" type="#_x0000_t202" id="docshape25" filled="false" stroked="false">
              <v:textbox inset="0,0,0,0">
                <w:txbxContent>
                  <w:p>
                    <w:pPr>
                      <w:pStyle w:val="BodyText"/>
                      <w:spacing w:before="5"/>
                      <w:ind w:left="20"/>
                    </w:pPr>
                    <w:r>
                      <w:rPr>
                        <w:spacing w:val="-2"/>
                      </w:rPr>
                      <w:t>not</w:t>
                    </w:r>
                    <w:r>
                      <w:rPr>
                        <w:spacing w:val="-12"/>
                      </w:rPr>
                      <w:t> </w:t>
                    </w:r>
                    <w:r>
                      <w:rPr>
                        <w:spacing w:val="-2"/>
                      </w:rPr>
                      <w:t>unnecessarily</w:t>
                    </w:r>
                    <w:r>
                      <w:rPr>
                        <w:spacing w:val="-12"/>
                      </w:rPr>
                      <w:t> </w:t>
                    </w:r>
                    <w:r>
                      <w:rPr>
                        <w:spacing w:val="-2"/>
                      </w:rPr>
                      <w:t>discredit</w:t>
                    </w:r>
                    <w:r>
                      <w:rPr>
                        <w:spacing w:val="-9"/>
                      </w:rPr>
                      <w:t> </w:t>
                    </w:r>
                    <w:r>
                      <w:rPr>
                        <w:spacing w:val="-2"/>
                      </w:rPr>
                      <w:t>or</w:t>
                    </w:r>
                    <w:r>
                      <w:rPr>
                        <w:spacing w:val="-5"/>
                      </w:rPr>
                      <w:t> </w:t>
                    </w:r>
                    <w:r>
                      <w:rPr>
                        <w:spacing w:val="-2"/>
                      </w:rPr>
                      <w:t>damage</w:t>
                    </w:r>
                    <w:r>
                      <w:rPr>
                        <w:spacing w:val="-10"/>
                      </w:rPr>
                      <w:t> </w:t>
                    </w:r>
                    <w:r>
                      <w:rPr>
                        <w:spacing w:val="-2"/>
                      </w:rPr>
                      <w:t>public</w:t>
                    </w:r>
                    <w:r>
                      <w:rPr>
                        <w:spacing w:val="-6"/>
                      </w:rPr>
                      <w:t> </w:t>
                    </w:r>
                    <w:r>
                      <w:rPr>
                        <w:spacing w:val="-2"/>
                      </w:rPr>
                      <w:t>confidence</w:t>
                    </w:r>
                    <w:r>
                      <w:rPr>
                        <w:spacing w:val="-12"/>
                      </w:rPr>
                      <w:t> </w:t>
                    </w:r>
                    <w:r>
                      <w:rPr>
                        <w:spacing w:val="-2"/>
                      </w:rPr>
                      <w:t>in</w:t>
                    </w:r>
                    <w:r>
                      <w:rPr>
                        <w:spacing w:val="-4"/>
                      </w:rPr>
                      <w:t> </w:t>
                    </w:r>
                    <w:r>
                      <w:rPr>
                        <w:spacing w:val="-2"/>
                      </w:rPr>
                      <w:t>the</w:t>
                    </w:r>
                    <w:r>
                      <w:rPr>
                        <w:spacing w:val="-4"/>
                      </w:rPr>
                      <w:t> </w:t>
                    </w:r>
                    <w:r>
                      <w:rPr>
                        <w:spacing w:val="-2"/>
                      </w:rPr>
                      <w:t>Board</w:t>
                    </w:r>
                    <w:r>
                      <w:rPr>
                        <w:spacing w:val="-6"/>
                      </w:rPr>
                      <w:t> </w:t>
                    </w:r>
                    <w:r>
                      <w:rPr>
                        <w:spacing w:val="-2"/>
                      </w:rPr>
                      <w:t>or</w:t>
                    </w:r>
                    <w:r>
                      <w:rPr>
                        <w:spacing w:val="-3"/>
                      </w:rPr>
                      <w:t> </w:t>
                    </w:r>
                    <w:r>
                      <w:rPr>
                        <w:spacing w:val="-2"/>
                      </w:rPr>
                      <w:t>the</w:t>
                    </w:r>
                    <w:r>
                      <w:rPr>
                        <w:spacing w:val="-12"/>
                      </w:rPr>
                      <w:t> </w:t>
                    </w:r>
                    <w:r>
                      <w:rPr>
                        <w:spacing w:val="-2"/>
                      </w:rPr>
                      <w:t>institution;</w:t>
                    </w:r>
                    <w:r>
                      <w:rPr>
                        <w:spacing w:val="-12"/>
                      </w:rPr>
                      <w:t> </w:t>
                    </w:r>
                    <w:r>
                      <w:rPr>
                        <w:spacing w:val="-5"/>
                      </w:rPr>
                      <w:t>and</w:t>
                    </w:r>
                  </w:p>
                </w:txbxContent>
              </v:textbox>
              <w10:wrap type="none"/>
            </v:shap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2000">
              <wp:simplePos x="0" y="0"/>
              <wp:positionH relativeFrom="page">
                <wp:posOffset>6667500</wp:posOffset>
              </wp:positionH>
              <wp:positionV relativeFrom="page">
                <wp:posOffset>448902</wp:posOffset>
              </wp:positionV>
              <wp:extent cx="241300" cy="194310"/>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40</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44480" type="#_x0000_t202" id="docshape27"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40</w:t>
                    </w:r>
                    <w:r>
                      <w:rPr>
                        <w:spacing w:val="-5"/>
                        <w:sz w:val="24"/>
                      </w:rPr>
                      <w:fldChar w:fldCharType="end"/>
                    </w:r>
                  </w:p>
                </w:txbxContent>
              </v:textbox>
              <w10:wrap type="none"/>
            </v:shape>
          </w:pict>
        </mc:Fallback>
      </mc:AlternateContent>
    </w: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3024">
              <wp:simplePos x="0" y="0"/>
              <wp:positionH relativeFrom="page">
                <wp:posOffset>6667500</wp:posOffset>
              </wp:positionH>
              <wp:positionV relativeFrom="page">
                <wp:posOffset>448902</wp:posOffset>
              </wp:positionV>
              <wp:extent cx="241300" cy="19431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47</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43456" type="#_x0000_t202" id="docshape29"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47</w:t>
                    </w:r>
                    <w:r>
                      <w:rPr>
                        <w:spacing w:val="-5"/>
                        <w:sz w:val="24"/>
                      </w:rPr>
                      <w:fldChar w:fldCharType="end"/>
                    </w:r>
                  </w:p>
                </w:txbxContent>
              </v:textbox>
              <w10:wrap type="none"/>
            </v:shape>
          </w:pict>
        </mc:Fallback>
      </mc:AlternateContent>
    </w: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4048">
              <wp:simplePos x="0" y="0"/>
              <wp:positionH relativeFrom="page">
                <wp:posOffset>6692900</wp:posOffset>
              </wp:positionH>
              <wp:positionV relativeFrom="page">
                <wp:posOffset>448902</wp:posOffset>
              </wp:positionV>
              <wp:extent cx="177800" cy="194310"/>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177800" cy="194310"/>
                      </a:xfrm>
                      <a:prstGeom prst="rect">
                        <a:avLst/>
                      </a:prstGeom>
                    </wps:spPr>
                    <wps:txbx>
                      <w:txbxContent>
                        <w:p>
                          <w:pPr>
                            <w:spacing w:before="10"/>
                            <w:ind w:left="20" w:right="0" w:firstLine="0"/>
                            <w:jc w:val="left"/>
                            <w:rPr>
                              <w:sz w:val="24"/>
                            </w:rPr>
                          </w:pPr>
                          <w:r>
                            <w:rPr>
                              <w:spacing w:val="-5"/>
                              <w:sz w:val="24"/>
                            </w:rPr>
                            <w:t>48</w:t>
                          </w:r>
                        </w:p>
                      </w:txbxContent>
                    </wps:txbx>
                    <wps:bodyPr wrap="square" lIns="0" tIns="0" rIns="0" bIns="0" rtlCol="0">
                      <a:noAutofit/>
                    </wps:bodyPr>
                  </wps:wsp>
                </a:graphicData>
              </a:graphic>
            </wp:anchor>
          </w:drawing>
        </mc:Choice>
        <mc:Fallback>
          <w:pict>
            <v:shape style="position:absolute;margin-left:527pt;margin-top:35.346642pt;width:14pt;height:15.3pt;mso-position-horizontal-relative:page;mso-position-vertical-relative:page;z-index:-17042432" type="#_x0000_t202" id="docshape31" filled="false" stroked="false">
              <v:textbox inset="0,0,0,0">
                <w:txbxContent>
                  <w:p>
                    <w:pPr>
                      <w:spacing w:before="10"/>
                      <w:ind w:left="20" w:right="0" w:firstLine="0"/>
                      <w:jc w:val="left"/>
                      <w:rPr>
                        <w:sz w:val="24"/>
                      </w:rPr>
                    </w:pPr>
                    <w:r>
                      <w:rPr>
                        <w:spacing w:val="-5"/>
                        <w:sz w:val="24"/>
                      </w:rPr>
                      <w:t>48</w:t>
                    </w:r>
                  </w:p>
                </w:txbxContent>
              </v:textbox>
              <w10:wrap type="none"/>
            </v:shape>
          </w:pict>
        </mc:Fallback>
      </mc:AlternateContent>
    </w:r>
    <w:r>
      <w:rPr>
        <w:sz w:val="20"/>
      </w:rPr>
      <mc:AlternateContent>
        <mc:Choice Requires="wps">
          <w:drawing>
            <wp:anchor distT="0" distB="0" distL="0" distR="0" allowOverlap="1" layoutInCell="1" locked="0" behindDoc="1" simplePos="0" relativeHeight="486274560">
              <wp:simplePos x="0" y="0"/>
              <wp:positionH relativeFrom="page">
                <wp:posOffset>3023107</wp:posOffset>
              </wp:positionH>
              <wp:positionV relativeFrom="page">
                <wp:posOffset>588842</wp:posOffset>
              </wp:positionV>
              <wp:extent cx="3550920" cy="183515"/>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3550920" cy="183515"/>
                      </a:xfrm>
                      <a:prstGeom prst="rect">
                        <a:avLst/>
                      </a:prstGeom>
                    </wps:spPr>
                    <wps:txbx>
                      <w:txbxContent>
                        <w:p>
                          <w:pPr>
                            <w:pStyle w:val="BodyText"/>
                            <w:spacing w:before="5"/>
                            <w:ind w:left="20"/>
                          </w:pPr>
                          <w:r>
                            <w:rPr>
                              <w:spacing w:val="-2"/>
                            </w:rPr>
                            <w:t>the</w:t>
                          </w:r>
                          <w:r>
                            <w:rPr>
                              <w:spacing w:val="-5"/>
                            </w:rPr>
                            <w:t> </w:t>
                          </w:r>
                          <w:r>
                            <w:rPr>
                              <w:spacing w:val="-2"/>
                            </w:rPr>
                            <w:t>Older</w:t>
                          </w:r>
                          <w:r>
                            <w:rPr>
                              <w:spacing w:val="-4"/>
                            </w:rPr>
                            <w:t> </w:t>
                          </w:r>
                          <w:r>
                            <w:rPr>
                              <w:spacing w:val="-2"/>
                            </w:rPr>
                            <w:t>Workers</w:t>
                          </w:r>
                          <w:r>
                            <w:rPr>
                              <w:spacing w:val="-11"/>
                            </w:rPr>
                            <w:t> </w:t>
                          </w:r>
                          <w:r>
                            <w:rPr>
                              <w:spacing w:val="-2"/>
                            </w:rPr>
                            <w:t>Benefit</w:t>
                          </w:r>
                          <w:r>
                            <w:rPr>
                              <w:spacing w:val="-9"/>
                            </w:rPr>
                            <w:t> </w:t>
                          </w:r>
                          <w:r>
                            <w:rPr>
                              <w:spacing w:val="-2"/>
                            </w:rPr>
                            <w:t>Protection</w:t>
                          </w:r>
                          <w:r>
                            <w:rPr>
                              <w:spacing w:val="-9"/>
                            </w:rPr>
                            <w:t> </w:t>
                          </w:r>
                          <w:r>
                            <w:rPr>
                              <w:spacing w:val="-2"/>
                            </w:rPr>
                            <w:t>Act,</w:t>
                          </w:r>
                          <w:r>
                            <w:rPr>
                              <w:spacing w:val="-6"/>
                            </w:rPr>
                            <w:t> </w:t>
                          </w:r>
                          <w:r>
                            <w:rPr>
                              <w:spacing w:val="-2"/>
                            </w:rPr>
                            <w:t>29</w:t>
                          </w:r>
                          <w:r>
                            <w:rPr>
                              <w:spacing w:val="-3"/>
                            </w:rPr>
                            <w:t> </w:t>
                          </w:r>
                          <w:r>
                            <w:rPr>
                              <w:spacing w:val="-2"/>
                            </w:rPr>
                            <w:t>USC</w:t>
                          </w:r>
                          <w:r>
                            <w:rPr>
                              <w:spacing w:val="-7"/>
                            </w:rPr>
                            <w:t> </w:t>
                          </w:r>
                          <w:r>
                            <w:rPr>
                              <w:spacing w:val="-2"/>
                            </w:rPr>
                            <w:t>&amp;</w:t>
                          </w:r>
                          <w:r>
                            <w:rPr>
                              <w:spacing w:val="-10"/>
                            </w:rPr>
                            <w:t> </w:t>
                          </w:r>
                          <w:r>
                            <w:rPr>
                              <w:spacing w:val="-2"/>
                            </w:rPr>
                            <w:t>621</w:t>
                          </w:r>
                          <w:r>
                            <w:rPr>
                              <w:spacing w:val="-11"/>
                            </w:rPr>
                            <w:t> </w:t>
                          </w:r>
                          <w:r>
                            <w:rPr>
                              <w:spacing w:val="-2"/>
                            </w:rPr>
                            <w:t>et</w:t>
                          </w:r>
                          <w:r>
                            <w:rPr>
                              <w:spacing w:val="-11"/>
                            </w:rPr>
                            <w:t> </w:t>
                          </w:r>
                          <w:r>
                            <w:rPr>
                              <w:spacing w:val="-4"/>
                            </w:rPr>
                            <w:t>seq.</w:t>
                          </w:r>
                        </w:p>
                      </w:txbxContent>
                    </wps:txbx>
                    <wps:bodyPr wrap="square" lIns="0" tIns="0" rIns="0" bIns="0" rtlCol="0">
                      <a:noAutofit/>
                    </wps:bodyPr>
                  </wps:wsp>
                </a:graphicData>
              </a:graphic>
            </wp:anchor>
          </w:drawing>
        </mc:Choice>
        <mc:Fallback>
          <w:pict>
            <v:shape style="position:absolute;margin-left:238.039993pt;margin-top:46.365547pt;width:279.6pt;height:14.45pt;mso-position-horizontal-relative:page;mso-position-vertical-relative:page;z-index:-17041920" type="#_x0000_t202" id="docshape32" filled="false" stroked="false">
              <v:textbox inset="0,0,0,0">
                <w:txbxContent>
                  <w:p>
                    <w:pPr>
                      <w:pStyle w:val="BodyText"/>
                      <w:spacing w:before="5"/>
                      <w:ind w:left="20"/>
                    </w:pPr>
                    <w:r>
                      <w:rPr>
                        <w:spacing w:val="-2"/>
                      </w:rPr>
                      <w:t>the</w:t>
                    </w:r>
                    <w:r>
                      <w:rPr>
                        <w:spacing w:val="-5"/>
                      </w:rPr>
                      <w:t> </w:t>
                    </w:r>
                    <w:r>
                      <w:rPr>
                        <w:spacing w:val="-2"/>
                      </w:rPr>
                      <w:t>Older</w:t>
                    </w:r>
                    <w:r>
                      <w:rPr>
                        <w:spacing w:val="-4"/>
                      </w:rPr>
                      <w:t> </w:t>
                    </w:r>
                    <w:r>
                      <w:rPr>
                        <w:spacing w:val="-2"/>
                      </w:rPr>
                      <w:t>Workers</w:t>
                    </w:r>
                    <w:r>
                      <w:rPr>
                        <w:spacing w:val="-11"/>
                      </w:rPr>
                      <w:t> </w:t>
                    </w:r>
                    <w:r>
                      <w:rPr>
                        <w:spacing w:val="-2"/>
                      </w:rPr>
                      <w:t>Benefit</w:t>
                    </w:r>
                    <w:r>
                      <w:rPr>
                        <w:spacing w:val="-9"/>
                      </w:rPr>
                      <w:t> </w:t>
                    </w:r>
                    <w:r>
                      <w:rPr>
                        <w:spacing w:val="-2"/>
                      </w:rPr>
                      <w:t>Protection</w:t>
                    </w:r>
                    <w:r>
                      <w:rPr>
                        <w:spacing w:val="-9"/>
                      </w:rPr>
                      <w:t> </w:t>
                    </w:r>
                    <w:r>
                      <w:rPr>
                        <w:spacing w:val="-2"/>
                      </w:rPr>
                      <w:t>Act,</w:t>
                    </w:r>
                    <w:r>
                      <w:rPr>
                        <w:spacing w:val="-6"/>
                      </w:rPr>
                      <w:t> </w:t>
                    </w:r>
                    <w:r>
                      <w:rPr>
                        <w:spacing w:val="-2"/>
                      </w:rPr>
                      <w:t>29</w:t>
                    </w:r>
                    <w:r>
                      <w:rPr>
                        <w:spacing w:val="-3"/>
                      </w:rPr>
                      <w:t> </w:t>
                    </w:r>
                    <w:r>
                      <w:rPr>
                        <w:spacing w:val="-2"/>
                      </w:rPr>
                      <w:t>USC</w:t>
                    </w:r>
                    <w:r>
                      <w:rPr>
                        <w:spacing w:val="-7"/>
                      </w:rPr>
                      <w:t> </w:t>
                    </w:r>
                    <w:r>
                      <w:rPr>
                        <w:spacing w:val="-2"/>
                      </w:rPr>
                      <w:t>&amp;</w:t>
                    </w:r>
                    <w:r>
                      <w:rPr>
                        <w:spacing w:val="-10"/>
                      </w:rPr>
                      <w:t> </w:t>
                    </w:r>
                    <w:r>
                      <w:rPr>
                        <w:spacing w:val="-2"/>
                      </w:rPr>
                      <w:t>621</w:t>
                    </w:r>
                    <w:r>
                      <w:rPr>
                        <w:spacing w:val="-11"/>
                      </w:rPr>
                      <w:t> </w:t>
                    </w:r>
                    <w:r>
                      <w:rPr>
                        <w:spacing w:val="-2"/>
                      </w:rPr>
                      <w:t>et</w:t>
                    </w:r>
                    <w:r>
                      <w:rPr>
                        <w:spacing w:val="-11"/>
                      </w:rPr>
                      <w:t> </w:t>
                    </w:r>
                    <w:r>
                      <w:rPr>
                        <w:spacing w:val="-4"/>
                      </w:rPr>
                      <w:t>seq.</w:t>
                    </w:r>
                  </w:p>
                </w:txbxContent>
              </v:textbox>
              <w10:wrap type="none"/>
            </v:shape>
          </w:pict>
        </mc:Fallback>
      </mc:AlternateContent>
    </w: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5584">
              <wp:simplePos x="0" y="0"/>
              <wp:positionH relativeFrom="page">
                <wp:posOffset>2192527</wp:posOffset>
              </wp:positionH>
              <wp:positionV relativeFrom="page">
                <wp:posOffset>448902</wp:posOffset>
              </wp:positionV>
              <wp:extent cx="4716780" cy="323215"/>
              <wp:effectExtent l="0" t="0" r="0" b="0"/>
              <wp:wrapNone/>
              <wp:docPr id="43" name="Textbox 43"/>
              <wp:cNvGraphicFramePr>
                <a:graphicFrameLocks/>
              </wp:cNvGraphicFramePr>
              <a:graphic>
                <a:graphicData uri="http://schemas.microsoft.com/office/word/2010/wordprocessingShape">
                  <wps:wsp>
                    <wps:cNvPr id="43" name="Textbox 43"/>
                    <wps:cNvSpPr txBox="1"/>
                    <wps:spPr>
                      <a:xfrm>
                        <a:off x="0" y="0"/>
                        <a:ext cx="4716780" cy="323215"/>
                      </a:xfrm>
                      <a:prstGeom prst="rect">
                        <a:avLst/>
                      </a:prstGeom>
                    </wps:spPr>
                    <wps:txbx>
                      <w:txbxContent>
                        <w:p>
                          <w:pPr>
                            <w:spacing w:line="246" w:lineRule="exact" w:before="10"/>
                            <w:ind w:left="0" w:right="78" w:firstLine="0"/>
                            <w:jc w:val="right"/>
                            <w:rPr>
                              <w:sz w:val="24"/>
                            </w:rPr>
                          </w:pPr>
                          <w:r>
                            <w:rPr>
                              <w:spacing w:val="-5"/>
                              <w:sz w:val="24"/>
                            </w:rPr>
                            <w:t>49</w:t>
                          </w:r>
                        </w:p>
                        <w:p>
                          <w:pPr>
                            <w:pStyle w:val="BodyText"/>
                            <w:spacing w:line="223" w:lineRule="exact"/>
                            <w:ind w:right="18"/>
                            <w:jc w:val="right"/>
                          </w:pPr>
                          <w:r>
                            <w:rPr>
                              <w:spacing w:val="-4"/>
                            </w:rPr>
                            <w:t>Administrative</w:t>
                          </w:r>
                          <w:r>
                            <w:rPr>
                              <w:spacing w:val="-2"/>
                            </w:rPr>
                            <w:t> </w:t>
                          </w:r>
                          <w:r>
                            <w:rPr>
                              <w:spacing w:val="-4"/>
                            </w:rPr>
                            <w:t>positions</w:t>
                          </w:r>
                          <w:r>
                            <w:rPr>
                              <w:spacing w:val="1"/>
                            </w:rPr>
                            <w:t> </w:t>
                          </w:r>
                          <w:r>
                            <w:rPr>
                              <w:spacing w:val="-4"/>
                            </w:rPr>
                            <w:t>in</w:t>
                          </w:r>
                          <w:r>
                            <w:rPr/>
                            <w:t> </w:t>
                          </w:r>
                          <w:r>
                            <w:rPr>
                              <w:spacing w:val="-4"/>
                            </w:rPr>
                            <w:t>the</w:t>
                          </w:r>
                          <w:r>
                            <w:rPr>
                              <w:spacing w:val="-1"/>
                            </w:rPr>
                            <w:t> </w:t>
                          </w:r>
                          <w:r>
                            <w:rPr>
                              <w:spacing w:val="-4"/>
                            </w:rPr>
                            <w:t>academic</w:t>
                          </w:r>
                          <w:r>
                            <w:rPr>
                              <w:spacing w:val="-1"/>
                            </w:rPr>
                            <w:t> </w:t>
                          </w:r>
                          <w:r>
                            <w:rPr>
                              <w:spacing w:val="-4"/>
                            </w:rPr>
                            <w:t>area</w:t>
                          </w:r>
                          <w:r>
                            <w:rPr>
                              <w:spacing w:val="-1"/>
                            </w:rPr>
                            <w:t> </w:t>
                          </w:r>
                          <w:r>
                            <w:rPr>
                              <w:spacing w:val="-4"/>
                            </w:rPr>
                            <w:t>are</w:t>
                          </w:r>
                          <w:r>
                            <w:rPr>
                              <w:spacing w:val="-1"/>
                            </w:rPr>
                            <w:t> </w:t>
                          </w:r>
                          <w:r>
                            <w:rPr>
                              <w:spacing w:val="-4"/>
                            </w:rPr>
                            <w:t>sometimes</w:t>
                          </w:r>
                          <w:r>
                            <w:rPr>
                              <w:spacing w:val="1"/>
                            </w:rPr>
                            <w:t> </w:t>
                          </w:r>
                          <w:r>
                            <w:rPr>
                              <w:spacing w:val="-4"/>
                            </w:rPr>
                            <w:t>offered</w:t>
                          </w:r>
                          <w:r>
                            <w:rPr/>
                            <w:t> </w:t>
                          </w:r>
                          <w:r>
                            <w:rPr>
                              <w:spacing w:val="-4"/>
                            </w:rPr>
                            <w:t>to</w:t>
                          </w:r>
                          <w:r>
                            <w:rPr>
                              <w:spacing w:val="-3"/>
                            </w:rPr>
                            <w:t> </w:t>
                          </w:r>
                          <w:r>
                            <w:rPr>
                              <w:spacing w:val="-4"/>
                            </w:rPr>
                            <w:t>those</w:t>
                          </w:r>
                          <w:r>
                            <w:rPr>
                              <w:spacing w:val="-2"/>
                            </w:rPr>
                            <w:t> </w:t>
                          </w:r>
                          <w:r>
                            <w:rPr>
                              <w:spacing w:val="-4"/>
                            </w:rPr>
                            <w:t>who</w:t>
                          </w:r>
                          <w:r>
                            <w:rPr/>
                            <w:t> </w:t>
                          </w:r>
                          <w:r>
                            <w:rPr>
                              <w:spacing w:val="-5"/>
                            </w:rPr>
                            <w:t>may</w:t>
                          </w:r>
                        </w:p>
                      </w:txbxContent>
                    </wps:txbx>
                    <wps:bodyPr wrap="square" lIns="0" tIns="0" rIns="0" bIns="0" rtlCol="0">
                      <a:noAutofit/>
                    </wps:bodyPr>
                  </wps:wsp>
                </a:graphicData>
              </a:graphic>
            </wp:anchor>
          </w:drawing>
        </mc:Choice>
        <mc:Fallback>
          <w:pict>
            <v:shape style="position:absolute;margin-left:172.639999pt;margin-top:35.346642pt;width:371.4pt;height:25.45pt;mso-position-horizontal-relative:page;mso-position-vertical-relative:page;z-index:-17040896" type="#_x0000_t202" id="docshape34" filled="false" stroked="false">
              <v:textbox inset="0,0,0,0">
                <w:txbxContent>
                  <w:p>
                    <w:pPr>
                      <w:spacing w:line="246" w:lineRule="exact" w:before="10"/>
                      <w:ind w:left="0" w:right="78" w:firstLine="0"/>
                      <w:jc w:val="right"/>
                      <w:rPr>
                        <w:sz w:val="24"/>
                      </w:rPr>
                    </w:pPr>
                    <w:r>
                      <w:rPr>
                        <w:spacing w:val="-5"/>
                        <w:sz w:val="24"/>
                      </w:rPr>
                      <w:t>49</w:t>
                    </w:r>
                  </w:p>
                  <w:p>
                    <w:pPr>
                      <w:pStyle w:val="BodyText"/>
                      <w:spacing w:line="223" w:lineRule="exact"/>
                      <w:ind w:right="18"/>
                      <w:jc w:val="right"/>
                    </w:pPr>
                    <w:r>
                      <w:rPr>
                        <w:spacing w:val="-4"/>
                      </w:rPr>
                      <w:t>Administrative</w:t>
                    </w:r>
                    <w:r>
                      <w:rPr>
                        <w:spacing w:val="-2"/>
                      </w:rPr>
                      <w:t> </w:t>
                    </w:r>
                    <w:r>
                      <w:rPr>
                        <w:spacing w:val="-4"/>
                      </w:rPr>
                      <w:t>positions</w:t>
                    </w:r>
                    <w:r>
                      <w:rPr>
                        <w:spacing w:val="1"/>
                      </w:rPr>
                      <w:t> </w:t>
                    </w:r>
                    <w:r>
                      <w:rPr>
                        <w:spacing w:val="-4"/>
                      </w:rPr>
                      <w:t>in</w:t>
                    </w:r>
                    <w:r>
                      <w:rPr/>
                      <w:t> </w:t>
                    </w:r>
                    <w:r>
                      <w:rPr>
                        <w:spacing w:val="-4"/>
                      </w:rPr>
                      <w:t>the</w:t>
                    </w:r>
                    <w:r>
                      <w:rPr>
                        <w:spacing w:val="-1"/>
                      </w:rPr>
                      <w:t> </w:t>
                    </w:r>
                    <w:r>
                      <w:rPr>
                        <w:spacing w:val="-4"/>
                      </w:rPr>
                      <w:t>academic</w:t>
                    </w:r>
                    <w:r>
                      <w:rPr>
                        <w:spacing w:val="-1"/>
                      </w:rPr>
                      <w:t> </w:t>
                    </w:r>
                    <w:r>
                      <w:rPr>
                        <w:spacing w:val="-4"/>
                      </w:rPr>
                      <w:t>area</w:t>
                    </w:r>
                    <w:r>
                      <w:rPr>
                        <w:spacing w:val="-1"/>
                      </w:rPr>
                      <w:t> </w:t>
                    </w:r>
                    <w:r>
                      <w:rPr>
                        <w:spacing w:val="-4"/>
                      </w:rPr>
                      <w:t>are</w:t>
                    </w:r>
                    <w:r>
                      <w:rPr>
                        <w:spacing w:val="-1"/>
                      </w:rPr>
                      <w:t> </w:t>
                    </w:r>
                    <w:r>
                      <w:rPr>
                        <w:spacing w:val="-4"/>
                      </w:rPr>
                      <w:t>sometimes</w:t>
                    </w:r>
                    <w:r>
                      <w:rPr>
                        <w:spacing w:val="1"/>
                      </w:rPr>
                      <w:t> </w:t>
                    </w:r>
                    <w:r>
                      <w:rPr>
                        <w:spacing w:val="-4"/>
                      </w:rPr>
                      <w:t>offered</w:t>
                    </w:r>
                    <w:r>
                      <w:rPr/>
                      <w:t> </w:t>
                    </w:r>
                    <w:r>
                      <w:rPr>
                        <w:spacing w:val="-4"/>
                      </w:rPr>
                      <w:t>to</w:t>
                    </w:r>
                    <w:r>
                      <w:rPr>
                        <w:spacing w:val="-3"/>
                      </w:rPr>
                      <w:t> </w:t>
                    </w:r>
                    <w:r>
                      <w:rPr>
                        <w:spacing w:val="-4"/>
                      </w:rPr>
                      <w:t>those</w:t>
                    </w:r>
                    <w:r>
                      <w:rPr>
                        <w:spacing w:val="-2"/>
                      </w:rPr>
                      <w:t> </w:t>
                    </w:r>
                    <w:r>
                      <w:rPr>
                        <w:spacing w:val="-4"/>
                      </w:rPr>
                      <w:t>who</w:t>
                    </w:r>
                    <w:r>
                      <w:rPr/>
                      <w:t> </w:t>
                    </w:r>
                    <w:r>
                      <w:rPr>
                        <w:spacing w:val="-5"/>
                      </w:rPr>
                      <w:t>may</w:t>
                    </w:r>
                  </w:p>
                </w:txbxContent>
              </v:textbox>
              <w10:wrap type="none"/>
            </v:shape>
          </w:pict>
        </mc:Fallback>
      </mc:AlternateContent>
    </w: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6608">
              <wp:simplePos x="0" y="0"/>
              <wp:positionH relativeFrom="page">
                <wp:posOffset>6692900</wp:posOffset>
              </wp:positionH>
              <wp:positionV relativeFrom="page">
                <wp:posOffset>448902</wp:posOffset>
              </wp:positionV>
              <wp:extent cx="177800" cy="194310"/>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177800" cy="194310"/>
                      </a:xfrm>
                      <a:prstGeom prst="rect">
                        <a:avLst/>
                      </a:prstGeom>
                    </wps:spPr>
                    <wps:txbx>
                      <w:txbxContent>
                        <w:p>
                          <w:pPr>
                            <w:spacing w:before="10"/>
                            <w:ind w:left="20" w:right="0" w:firstLine="0"/>
                            <w:jc w:val="left"/>
                            <w:rPr>
                              <w:sz w:val="24"/>
                            </w:rPr>
                          </w:pPr>
                          <w:r>
                            <w:rPr>
                              <w:spacing w:val="-5"/>
                              <w:sz w:val="24"/>
                            </w:rPr>
                            <w:t>50</w:t>
                          </w:r>
                        </w:p>
                      </w:txbxContent>
                    </wps:txbx>
                    <wps:bodyPr wrap="square" lIns="0" tIns="0" rIns="0" bIns="0" rtlCol="0">
                      <a:noAutofit/>
                    </wps:bodyPr>
                  </wps:wsp>
                </a:graphicData>
              </a:graphic>
            </wp:anchor>
          </w:drawing>
        </mc:Choice>
        <mc:Fallback>
          <w:pict>
            <v:shape style="position:absolute;margin-left:527pt;margin-top:35.346642pt;width:14pt;height:15.3pt;mso-position-horizontal-relative:page;mso-position-vertical-relative:page;z-index:-17039872" type="#_x0000_t202" id="docshape36" filled="false" stroked="false">
              <v:textbox inset="0,0,0,0">
                <w:txbxContent>
                  <w:p>
                    <w:pPr>
                      <w:spacing w:before="10"/>
                      <w:ind w:left="20" w:right="0" w:firstLine="0"/>
                      <w:jc w:val="left"/>
                      <w:rPr>
                        <w:sz w:val="24"/>
                      </w:rPr>
                    </w:pPr>
                    <w:r>
                      <w:rPr>
                        <w:spacing w:val="-5"/>
                        <w:sz w:val="24"/>
                      </w:rPr>
                      <w:t>50</w:t>
                    </w:r>
                  </w:p>
                </w:txbxContent>
              </v:textbox>
              <w10:wrap type="none"/>
            </v:shape>
          </w:pict>
        </mc:Fallback>
      </mc:AlternateContent>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7632">
              <wp:simplePos x="0" y="0"/>
              <wp:positionH relativeFrom="page">
                <wp:posOffset>6667500</wp:posOffset>
              </wp:positionH>
              <wp:positionV relativeFrom="page">
                <wp:posOffset>448902</wp:posOffset>
              </wp:positionV>
              <wp:extent cx="241300" cy="19431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52</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38848" type="#_x0000_t202" id="docshape38"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52</w:t>
                    </w:r>
                    <w:r>
                      <w:rPr>
                        <w:spacing w:val="-5"/>
                        <w:sz w:val="24"/>
                      </w:rPr>
                      <w:fldChar w:fldCharType="end"/>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8656">
              <wp:simplePos x="0" y="0"/>
              <wp:positionH relativeFrom="page">
                <wp:posOffset>6667500</wp:posOffset>
              </wp:positionH>
              <wp:positionV relativeFrom="page">
                <wp:posOffset>448902</wp:posOffset>
              </wp:positionV>
              <wp:extent cx="241300" cy="194310"/>
              <wp:effectExtent l="0" t="0" r="0" b="0"/>
              <wp:wrapNone/>
              <wp:docPr id="49" name="Textbox 49"/>
              <wp:cNvGraphicFramePr>
                <a:graphicFrameLocks/>
              </wp:cNvGraphicFramePr>
              <a:graphic>
                <a:graphicData uri="http://schemas.microsoft.com/office/word/2010/wordprocessingShape">
                  <wps:wsp>
                    <wps:cNvPr id="49" name="Textbox 49"/>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54</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37824" type="#_x0000_t202" id="docshape40"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54</w:t>
                    </w:r>
                    <w:r>
                      <w:rPr>
                        <w:spacing w:val="-5"/>
                        <w:sz w:val="24"/>
                      </w:rPr>
                      <w:fldChar w:fldCharType="end"/>
                    </w:r>
                  </w:p>
                </w:txbxContent>
              </v:textbox>
              <w10:wrap type="none"/>
            </v:shape>
          </w:pict>
        </mc:Fallback>
      </mc:AlternateContent>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279680">
              <wp:simplePos x="0" y="0"/>
              <wp:positionH relativeFrom="page">
                <wp:posOffset>6667500</wp:posOffset>
              </wp:positionH>
              <wp:positionV relativeFrom="page">
                <wp:posOffset>448902</wp:posOffset>
              </wp:positionV>
              <wp:extent cx="241300" cy="19431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41300" cy="194310"/>
                      </a:xfrm>
                      <a:prstGeom prst="rect">
                        <a:avLst/>
                      </a:prstGeom>
                    </wps:spPr>
                    <wps:txbx>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57</w:t>
                          </w:r>
                          <w:r>
                            <w:rPr>
                              <w:spacing w:val="-5"/>
                              <w:sz w:val="24"/>
                            </w:rPr>
                            <w:fldChar w:fldCharType="end"/>
                          </w:r>
                        </w:p>
                      </w:txbxContent>
                    </wps:txbx>
                    <wps:bodyPr wrap="square" lIns="0" tIns="0" rIns="0" bIns="0" rtlCol="0">
                      <a:noAutofit/>
                    </wps:bodyPr>
                  </wps:wsp>
                </a:graphicData>
              </a:graphic>
            </wp:anchor>
          </w:drawing>
        </mc:Choice>
        <mc:Fallback>
          <w:pict>
            <v:shape style="position:absolute;margin-left:525pt;margin-top:35.346642pt;width:19pt;height:15.3pt;mso-position-horizontal-relative:page;mso-position-vertical-relative:page;z-index:-17036800" type="#_x0000_t202" id="docshape42" filled="false" stroked="false">
              <v:textbox inset="0,0,0,0">
                <w:txbxContent>
                  <w:p>
                    <w:pPr>
                      <w:spacing w:before="10"/>
                      <w:ind w:left="60" w:right="0" w:firstLine="0"/>
                      <w:jc w:val="left"/>
                      <w:rPr>
                        <w:sz w:val="24"/>
                      </w:rPr>
                    </w:pPr>
                    <w:r>
                      <w:rPr>
                        <w:spacing w:val="-5"/>
                        <w:sz w:val="24"/>
                      </w:rPr>
                      <w:fldChar w:fldCharType="begin"/>
                    </w:r>
                    <w:r>
                      <w:rPr>
                        <w:spacing w:val="-5"/>
                        <w:sz w:val="24"/>
                      </w:rPr>
                      <w:instrText> PAGE </w:instrText>
                    </w:r>
                    <w:r>
                      <w:rPr>
                        <w:spacing w:val="-5"/>
                        <w:sz w:val="24"/>
                      </w:rPr>
                      <w:fldChar w:fldCharType="separate"/>
                    </w:r>
                    <w:r>
                      <w:rPr>
                        <w:spacing w:val="-5"/>
                        <w:sz w:val="24"/>
                      </w:rPr>
                      <w:t>57</w:t>
                    </w:r>
                    <w:r>
                      <w:rPr>
                        <w:spacing w:val="-5"/>
                        <w:sz w:val="24"/>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8"/>
      <w:numFmt w:val="upperRoman"/>
      <w:lvlText w:val="%1"/>
      <w:lvlJc w:val="left"/>
      <w:pPr>
        <w:ind w:left="1320" w:hanging="721"/>
        <w:jc w:val="left"/>
      </w:pPr>
      <w:rPr>
        <w:rFonts w:hint="default"/>
        <w:lang w:val="en-US" w:eastAsia="en-US" w:bidi="ar-SA"/>
      </w:rPr>
    </w:lvl>
    <w:lvl w:ilvl="1">
      <w:start w:val="1"/>
      <w:numFmt w:val="decimal"/>
      <w:lvlText w:val="%1.%2."/>
      <w:lvlJc w:val="left"/>
      <w:pPr>
        <w:ind w:left="1320" w:hanging="721"/>
        <w:jc w:val="left"/>
      </w:pPr>
      <w:rPr>
        <w:rFonts w:hint="default" w:ascii="Times New Roman" w:hAnsi="Times New Roman" w:eastAsia="Times New Roman" w:cs="Times New Roman"/>
        <w:b w:val="0"/>
        <w:bCs w:val="0"/>
        <w:i w:val="0"/>
        <w:iCs w:val="0"/>
        <w:spacing w:val="-2"/>
        <w:w w:val="87"/>
        <w:sz w:val="22"/>
        <w:szCs w:val="22"/>
        <w:lang w:val="en-US" w:eastAsia="en-US" w:bidi="ar-SA"/>
      </w:rPr>
    </w:lvl>
    <w:lvl w:ilvl="2">
      <w:start w:val="1"/>
      <w:numFmt w:val="decimal"/>
      <w:lvlText w:val="%3."/>
      <w:lvlJc w:val="left"/>
      <w:pPr>
        <w:ind w:left="2399" w:hanging="54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0"/>
      <w:numFmt w:val="bullet"/>
      <w:lvlText w:val="•"/>
      <w:lvlJc w:val="left"/>
      <w:pPr>
        <w:ind w:left="4186" w:hanging="541"/>
      </w:pPr>
      <w:rPr>
        <w:rFonts w:hint="default"/>
        <w:lang w:val="en-US" w:eastAsia="en-US" w:bidi="ar-SA"/>
      </w:rPr>
    </w:lvl>
    <w:lvl w:ilvl="4">
      <w:start w:val="0"/>
      <w:numFmt w:val="bullet"/>
      <w:lvlText w:val="•"/>
      <w:lvlJc w:val="left"/>
      <w:pPr>
        <w:ind w:left="5080" w:hanging="541"/>
      </w:pPr>
      <w:rPr>
        <w:rFonts w:hint="default"/>
        <w:lang w:val="en-US" w:eastAsia="en-US" w:bidi="ar-SA"/>
      </w:rPr>
    </w:lvl>
    <w:lvl w:ilvl="5">
      <w:start w:val="0"/>
      <w:numFmt w:val="bullet"/>
      <w:lvlText w:val="•"/>
      <w:lvlJc w:val="left"/>
      <w:pPr>
        <w:ind w:left="5973" w:hanging="541"/>
      </w:pPr>
      <w:rPr>
        <w:rFonts w:hint="default"/>
        <w:lang w:val="en-US" w:eastAsia="en-US" w:bidi="ar-SA"/>
      </w:rPr>
    </w:lvl>
    <w:lvl w:ilvl="6">
      <w:start w:val="0"/>
      <w:numFmt w:val="bullet"/>
      <w:lvlText w:val="•"/>
      <w:lvlJc w:val="left"/>
      <w:pPr>
        <w:ind w:left="6866" w:hanging="541"/>
      </w:pPr>
      <w:rPr>
        <w:rFonts w:hint="default"/>
        <w:lang w:val="en-US" w:eastAsia="en-US" w:bidi="ar-SA"/>
      </w:rPr>
    </w:lvl>
    <w:lvl w:ilvl="7">
      <w:start w:val="0"/>
      <w:numFmt w:val="bullet"/>
      <w:lvlText w:val="•"/>
      <w:lvlJc w:val="left"/>
      <w:pPr>
        <w:ind w:left="7760" w:hanging="541"/>
      </w:pPr>
      <w:rPr>
        <w:rFonts w:hint="default"/>
        <w:lang w:val="en-US" w:eastAsia="en-US" w:bidi="ar-SA"/>
      </w:rPr>
    </w:lvl>
    <w:lvl w:ilvl="8">
      <w:start w:val="0"/>
      <w:numFmt w:val="bullet"/>
      <w:lvlText w:val="•"/>
      <w:lvlJc w:val="left"/>
      <w:pPr>
        <w:ind w:left="8653" w:hanging="541"/>
      </w:pPr>
      <w:rPr>
        <w:rFonts w:hint="default"/>
        <w:lang w:val="en-US" w:eastAsia="en-US" w:bidi="ar-SA"/>
      </w:rPr>
    </w:lvl>
  </w:abstractNum>
  <w:abstractNum w:abstractNumId="61">
    <w:multiLevelType w:val="hybridMultilevel"/>
    <w:lvl w:ilvl="0">
      <w:start w:val="1"/>
      <w:numFmt w:val="decimal"/>
      <w:lvlText w:val="(%1)"/>
      <w:lvlJc w:val="left"/>
      <w:pPr>
        <w:ind w:left="2791" w:hanging="541"/>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1"/>
      <w:numFmt w:val="lowerLetter"/>
      <w:lvlText w:val="(%2)"/>
      <w:lvlJc w:val="left"/>
      <w:pPr>
        <w:ind w:left="2788" w:hanging="541"/>
        <w:jc w:val="left"/>
      </w:pPr>
      <w:rPr>
        <w:rFonts w:hint="default" w:ascii="Times New Roman" w:hAnsi="Times New Roman" w:eastAsia="Times New Roman" w:cs="Times New Roman"/>
        <w:b w:val="0"/>
        <w:bCs w:val="0"/>
        <w:i w:val="0"/>
        <w:iCs w:val="0"/>
        <w:spacing w:val="0"/>
        <w:w w:val="100"/>
        <w:sz w:val="22"/>
        <w:szCs w:val="22"/>
        <w:lang w:val="en-US" w:eastAsia="en-US" w:bidi="ar-SA"/>
      </w:rPr>
    </w:lvl>
    <w:lvl w:ilvl="2">
      <w:start w:val="0"/>
      <w:numFmt w:val="bullet"/>
      <w:lvlText w:val="•"/>
      <w:lvlJc w:val="left"/>
      <w:pPr>
        <w:ind w:left="3648" w:hanging="541"/>
      </w:pPr>
      <w:rPr>
        <w:rFonts w:hint="default"/>
        <w:lang w:val="en-US" w:eastAsia="en-US" w:bidi="ar-SA"/>
      </w:rPr>
    </w:lvl>
    <w:lvl w:ilvl="3">
      <w:start w:val="0"/>
      <w:numFmt w:val="bullet"/>
      <w:lvlText w:val="•"/>
      <w:lvlJc w:val="left"/>
      <w:pPr>
        <w:ind w:left="4497" w:hanging="541"/>
      </w:pPr>
      <w:rPr>
        <w:rFonts w:hint="default"/>
        <w:lang w:val="en-US" w:eastAsia="en-US" w:bidi="ar-SA"/>
      </w:rPr>
    </w:lvl>
    <w:lvl w:ilvl="4">
      <w:start w:val="0"/>
      <w:numFmt w:val="bullet"/>
      <w:lvlText w:val="•"/>
      <w:lvlJc w:val="left"/>
      <w:pPr>
        <w:ind w:left="5346" w:hanging="541"/>
      </w:pPr>
      <w:rPr>
        <w:rFonts w:hint="default"/>
        <w:lang w:val="en-US" w:eastAsia="en-US" w:bidi="ar-SA"/>
      </w:rPr>
    </w:lvl>
    <w:lvl w:ilvl="5">
      <w:start w:val="0"/>
      <w:numFmt w:val="bullet"/>
      <w:lvlText w:val="•"/>
      <w:lvlJc w:val="left"/>
      <w:pPr>
        <w:ind w:left="6195" w:hanging="541"/>
      </w:pPr>
      <w:rPr>
        <w:rFonts w:hint="default"/>
        <w:lang w:val="en-US" w:eastAsia="en-US" w:bidi="ar-SA"/>
      </w:rPr>
    </w:lvl>
    <w:lvl w:ilvl="6">
      <w:start w:val="0"/>
      <w:numFmt w:val="bullet"/>
      <w:lvlText w:val="•"/>
      <w:lvlJc w:val="left"/>
      <w:pPr>
        <w:ind w:left="7044" w:hanging="541"/>
      </w:pPr>
      <w:rPr>
        <w:rFonts w:hint="default"/>
        <w:lang w:val="en-US" w:eastAsia="en-US" w:bidi="ar-SA"/>
      </w:rPr>
    </w:lvl>
    <w:lvl w:ilvl="7">
      <w:start w:val="0"/>
      <w:numFmt w:val="bullet"/>
      <w:lvlText w:val="•"/>
      <w:lvlJc w:val="left"/>
      <w:pPr>
        <w:ind w:left="7893" w:hanging="541"/>
      </w:pPr>
      <w:rPr>
        <w:rFonts w:hint="default"/>
        <w:lang w:val="en-US" w:eastAsia="en-US" w:bidi="ar-SA"/>
      </w:rPr>
    </w:lvl>
    <w:lvl w:ilvl="8">
      <w:start w:val="0"/>
      <w:numFmt w:val="bullet"/>
      <w:lvlText w:val="•"/>
      <w:lvlJc w:val="left"/>
      <w:pPr>
        <w:ind w:left="8742" w:hanging="541"/>
      </w:pPr>
      <w:rPr>
        <w:rFonts w:hint="default"/>
        <w:lang w:val="en-US" w:eastAsia="en-US" w:bidi="ar-SA"/>
      </w:rPr>
    </w:lvl>
  </w:abstractNum>
  <w:abstractNum w:abstractNumId="60">
    <w:multiLevelType w:val="hybridMultilevel"/>
    <w:lvl w:ilvl="0">
      <w:start w:val="7"/>
      <w:numFmt w:val="upperRoman"/>
      <w:lvlText w:val="%1"/>
      <w:lvlJc w:val="left"/>
      <w:pPr>
        <w:ind w:left="1711" w:hanging="721"/>
        <w:jc w:val="left"/>
      </w:pPr>
      <w:rPr>
        <w:rFonts w:hint="default"/>
        <w:lang w:val="en-US" w:eastAsia="en-US" w:bidi="ar-SA"/>
      </w:rPr>
    </w:lvl>
    <w:lvl w:ilvl="1">
      <w:start w:val="1"/>
      <w:numFmt w:val="decimal"/>
      <w:lvlText w:val="%1.%2."/>
      <w:lvlJc w:val="left"/>
      <w:pPr>
        <w:ind w:left="1711" w:hanging="72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decimal"/>
      <w:lvlText w:val="%3."/>
      <w:lvlJc w:val="left"/>
      <w:pPr>
        <w:ind w:left="2790" w:hanging="54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0"/>
      <w:numFmt w:val="bullet"/>
      <w:lvlText w:val="•"/>
      <w:lvlJc w:val="left"/>
      <w:pPr>
        <w:ind w:left="4497" w:hanging="541"/>
      </w:pPr>
      <w:rPr>
        <w:rFonts w:hint="default"/>
        <w:lang w:val="en-US" w:eastAsia="en-US" w:bidi="ar-SA"/>
      </w:rPr>
    </w:lvl>
    <w:lvl w:ilvl="4">
      <w:start w:val="0"/>
      <w:numFmt w:val="bullet"/>
      <w:lvlText w:val="•"/>
      <w:lvlJc w:val="left"/>
      <w:pPr>
        <w:ind w:left="5346" w:hanging="541"/>
      </w:pPr>
      <w:rPr>
        <w:rFonts w:hint="default"/>
        <w:lang w:val="en-US" w:eastAsia="en-US" w:bidi="ar-SA"/>
      </w:rPr>
    </w:lvl>
    <w:lvl w:ilvl="5">
      <w:start w:val="0"/>
      <w:numFmt w:val="bullet"/>
      <w:lvlText w:val="•"/>
      <w:lvlJc w:val="left"/>
      <w:pPr>
        <w:ind w:left="6195" w:hanging="541"/>
      </w:pPr>
      <w:rPr>
        <w:rFonts w:hint="default"/>
        <w:lang w:val="en-US" w:eastAsia="en-US" w:bidi="ar-SA"/>
      </w:rPr>
    </w:lvl>
    <w:lvl w:ilvl="6">
      <w:start w:val="0"/>
      <w:numFmt w:val="bullet"/>
      <w:lvlText w:val="•"/>
      <w:lvlJc w:val="left"/>
      <w:pPr>
        <w:ind w:left="7044" w:hanging="541"/>
      </w:pPr>
      <w:rPr>
        <w:rFonts w:hint="default"/>
        <w:lang w:val="en-US" w:eastAsia="en-US" w:bidi="ar-SA"/>
      </w:rPr>
    </w:lvl>
    <w:lvl w:ilvl="7">
      <w:start w:val="0"/>
      <w:numFmt w:val="bullet"/>
      <w:lvlText w:val="•"/>
      <w:lvlJc w:val="left"/>
      <w:pPr>
        <w:ind w:left="7893" w:hanging="541"/>
      </w:pPr>
      <w:rPr>
        <w:rFonts w:hint="default"/>
        <w:lang w:val="en-US" w:eastAsia="en-US" w:bidi="ar-SA"/>
      </w:rPr>
    </w:lvl>
    <w:lvl w:ilvl="8">
      <w:start w:val="0"/>
      <w:numFmt w:val="bullet"/>
      <w:lvlText w:val="•"/>
      <w:lvlJc w:val="left"/>
      <w:pPr>
        <w:ind w:left="8742" w:hanging="541"/>
      </w:pPr>
      <w:rPr>
        <w:rFonts w:hint="default"/>
        <w:lang w:val="en-US" w:eastAsia="en-US" w:bidi="ar-SA"/>
      </w:rPr>
    </w:lvl>
  </w:abstractNum>
  <w:abstractNum w:abstractNumId="59">
    <w:multiLevelType w:val="hybridMultilevel"/>
    <w:lvl w:ilvl="0">
      <w:start w:val="6"/>
      <w:numFmt w:val="upperRoman"/>
      <w:lvlText w:val="%1"/>
      <w:lvlJc w:val="left"/>
      <w:pPr>
        <w:ind w:left="1720" w:hanging="721"/>
        <w:jc w:val="left"/>
      </w:pPr>
      <w:rPr>
        <w:rFonts w:hint="default"/>
        <w:lang w:val="en-US" w:eastAsia="en-US" w:bidi="ar-SA"/>
      </w:rPr>
    </w:lvl>
    <w:lvl w:ilvl="1">
      <w:start w:val="1"/>
      <w:numFmt w:val="decimal"/>
      <w:lvlText w:val="%1.%2."/>
      <w:lvlJc w:val="left"/>
      <w:pPr>
        <w:ind w:left="1720" w:hanging="72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decimal"/>
      <w:lvlText w:val="%3."/>
      <w:lvlJc w:val="left"/>
      <w:pPr>
        <w:ind w:left="2800" w:hanging="54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0"/>
      <w:numFmt w:val="bullet"/>
      <w:lvlText w:val="•"/>
      <w:lvlJc w:val="left"/>
      <w:pPr>
        <w:ind w:left="4497" w:hanging="541"/>
      </w:pPr>
      <w:rPr>
        <w:rFonts w:hint="default"/>
        <w:lang w:val="en-US" w:eastAsia="en-US" w:bidi="ar-SA"/>
      </w:rPr>
    </w:lvl>
    <w:lvl w:ilvl="4">
      <w:start w:val="0"/>
      <w:numFmt w:val="bullet"/>
      <w:lvlText w:val="•"/>
      <w:lvlJc w:val="left"/>
      <w:pPr>
        <w:ind w:left="5346" w:hanging="541"/>
      </w:pPr>
      <w:rPr>
        <w:rFonts w:hint="default"/>
        <w:lang w:val="en-US" w:eastAsia="en-US" w:bidi="ar-SA"/>
      </w:rPr>
    </w:lvl>
    <w:lvl w:ilvl="5">
      <w:start w:val="0"/>
      <w:numFmt w:val="bullet"/>
      <w:lvlText w:val="•"/>
      <w:lvlJc w:val="left"/>
      <w:pPr>
        <w:ind w:left="6195" w:hanging="541"/>
      </w:pPr>
      <w:rPr>
        <w:rFonts w:hint="default"/>
        <w:lang w:val="en-US" w:eastAsia="en-US" w:bidi="ar-SA"/>
      </w:rPr>
    </w:lvl>
    <w:lvl w:ilvl="6">
      <w:start w:val="0"/>
      <w:numFmt w:val="bullet"/>
      <w:lvlText w:val="•"/>
      <w:lvlJc w:val="left"/>
      <w:pPr>
        <w:ind w:left="7044" w:hanging="541"/>
      </w:pPr>
      <w:rPr>
        <w:rFonts w:hint="default"/>
        <w:lang w:val="en-US" w:eastAsia="en-US" w:bidi="ar-SA"/>
      </w:rPr>
    </w:lvl>
    <w:lvl w:ilvl="7">
      <w:start w:val="0"/>
      <w:numFmt w:val="bullet"/>
      <w:lvlText w:val="•"/>
      <w:lvlJc w:val="left"/>
      <w:pPr>
        <w:ind w:left="7893" w:hanging="541"/>
      </w:pPr>
      <w:rPr>
        <w:rFonts w:hint="default"/>
        <w:lang w:val="en-US" w:eastAsia="en-US" w:bidi="ar-SA"/>
      </w:rPr>
    </w:lvl>
    <w:lvl w:ilvl="8">
      <w:start w:val="0"/>
      <w:numFmt w:val="bullet"/>
      <w:lvlText w:val="•"/>
      <w:lvlJc w:val="left"/>
      <w:pPr>
        <w:ind w:left="8742" w:hanging="541"/>
      </w:pPr>
      <w:rPr>
        <w:rFonts w:hint="default"/>
        <w:lang w:val="en-US" w:eastAsia="en-US" w:bidi="ar-SA"/>
      </w:rPr>
    </w:lvl>
  </w:abstractNum>
  <w:abstractNum w:abstractNumId="58">
    <w:multiLevelType w:val="hybridMultilevel"/>
    <w:lvl w:ilvl="0">
      <w:start w:val="0"/>
      <w:numFmt w:val="bullet"/>
      <w:lvlText w:val="•"/>
      <w:lvlJc w:val="left"/>
      <w:pPr>
        <w:ind w:left="2441" w:hanging="361"/>
      </w:pPr>
      <w:rPr>
        <w:rFonts w:hint="default" w:ascii="Times New Roman" w:hAnsi="Times New Roman" w:eastAsia="Times New Roman" w:cs="Times New Roman"/>
        <w:b w:val="0"/>
        <w:bCs w:val="0"/>
        <w:i w:val="0"/>
        <w:iCs w:val="0"/>
        <w:spacing w:val="0"/>
        <w:w w:val="100"/>
        <w:sz w:val="22"/>
        <w:szCs w:val="22"/>
        <w:lang w:val="en-US" w:eastAsia="en-US" w:bidi="ar-SA"/>
      </w:rPr>
    </w:lvl>
    <w:lvl w:ilvl="1">
      <w:start w:val="0"/>
      <w:numFmt w:val="bullet"/>
      <w:lvlText w:val="•"/>
      <w:lvlJc w:val="left"/>
      <w:pPr>
        <w:ind w:left="3240" w:hanging="361"/>
      </w:pPr>
      <w:rPr>
        <w:rFonts w:hint="default"/>
        <w:lang w:val="en-US" w:eastAsia="en-US" w:bidi="ar-SA"/>
      </w:rPr>
    </w:lvl>
    <w:lvl w:ilvl="2">
      <w:start w:val="0"/>
      <w:numFmt w:val="bullet"/>
      <w:lvlText w:val="•"/>
      <w:lvlJc w:val="left"/>
      <w:pPr>
        <w:ind w:left="4040" w:hanging="361"/>
      </w:pPr>
      <w:rPr>
        <w:rFonts w:hint="default"/>
        <w:lang w:val="en-US" w:eastAsia="en-US" w:bidi="ar-SA"/>
      </w:rPr>
    </w:lvl>
    <w:lvl w:ilvl="3">
      <w:start w:val="0"/>
      <w:numFmt w:val="bullet"/>
      <w:lvlText w:val="•"/>
      <w:lvlJc w:val="left"/>
      <w:pPr>
        <w:ind w:left="4840" w:hanging="361"/>
      </w:pPr>
      <w:rPr>
        <w:rFonts w:hint="default"/>
        <w:lang w:val="en-US" w:eastAsia="en-US" w:bidi="ar-SA"/>
      </w:rPr>
    </w:lvl>
    <w:lvl w:ilvl="4">
      <w:start w:val="0"/>
      <w:numFmt w:val="bullet"/>
      <w:lvlText w:val="•"/>
      <w:lvlJc w:val="left"/>
      <w:pPr>
        <w:ind w:left="5640" w:hanging="361"/>
      </w:pPr>
      <w:rPr>
        <w:rFonts w:hint="default"/>
        <w:lang w:val="en-US" w:eastAsia="en-US" w:bidi="ar-SA"/>
      </w:rPr>
    </w:lvl>
    <w:lvl w:ilvl="5">
      <w:start w:val="0"/>
      <w:numFmt w:val="bullet"/>
      <w:lvlText w:val="•"/>
      <w:lvlJc w:val="left"/>
      <w:pPr>
        <w:ind w:left="6440" w:hanging="361"/>
      </w:pPr>
      <w:rPr>
        <w:rFonts w:hint="default"/>
        <w:lang w:val="en-US" w:eastAsia="en-US" w:bidi="ar-SA"/>
      </w:rPr>
    </w:lvl>
    <w:lvl w:ilvl="6">
      <w:start w:val="0"/>
      <w:numFmt w:val="bullet"/>
      <w:lvlText w:val="•"/>
      <w:lvlJc w:val="left"/>
      <w:pPr>
        <w:ind w:left="7240" w:hanging="361"/>
      </w:pPr>
      <w:rPr>
        <w:rFonts w:hint="default"/>
        <w:lang w:val="en-US" w:eastAsia="en-US" w:bidi="ar-SA"/>
      </w:rPr>
    </w:lvl>
    <w:lvl w:ilvl="7">
      <w:start w:val="0"/>
      <w:numFmt w:val="bullet"/>
      <w:lvlText w:val="•"/>
      <w:lvlJc w:val="left"/>
      <w:pPr>
        <w:ind w:left="8040" w:hanging="361"/>
      </w:pPr>
      <w:rPr>
        <w:rFonts w:hint="default"/>
        <w:lang w:val="en-US" w:eastAsia="en-US" w:bidi="ar-SA"/>
      </w:rPr>
    </w:lvl>
    <w:lvl w:ilvl="8">
      <w:start w:val="0"/>
      <w:numFmt w:val="bullet"/>
      <w:lvlText w:val="•"/>
      <w:lvlJc w:val="left"/>
      <w:pPr>
        <w:ind w:left="8840" w:hanging="361"/>
      </w:pPr>
      <w:rPr>
        <w:rFonts w:hint="default"/>
        <w:lang w:val="en-US" w:eastAsia="en-US" w:bidi="ar-SA"/>
      </w:rPr>
    </w:lvl>
  </w:abstractNum>
  <w:abstractNum w:abstractNumId="57">
    <w:multiLevelType w:val="hybridMultilevel"/>
    <w:lvl w:ilvl="0">
      <w:start w:val="5"/>
      <w:numFmt w:val="upperRoman"/>
      <w:lvlText w:val="%1"/>
      <w:lvlJc w:val="left"/>
      <w:pPr>
        <w:ind w:left="1720" w:hanging="721"/>
        <w:jc w:val="left"/>
      </w:pPr>
      <w:rPr>
        <w:rFonts w:hint="default"/>
        <w:lang w:val="en-US" w:eastAsia="en-US" w:bidi="ar-SA"/>
      </w:rPr>
    </w:lvl>
    <w:lvl w:ilvl="1">
      <w:start w:val="1"/>
      <w:numFmt w:val="decimal"/>
      <w:lvlText w:val="%1.%2."/>
      <w:lvlJc w:val="left"/>
      <w:pPr>
        <w:ind w:left="1720" w:hanging="72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lowerLetter"/>
      <w:lvlText w:val="%3."/>
      <w:lvlJc w:val="left"/>
      <w:pPr>
        <w:ind w:left="2798" w:hanging="54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3">
      <w:start w:val="0"/>
      <w:numFmt w:val="bullet"/>
      <w:lvlText w:val="•"/>
      <w:lvlJc w:val="left"/>
      <w:pPr>
        <w:ind w:left="4497" w:hanging="541"/>
      </w:pPr>
      <w:rPr>
        <w:rFonts w:hint="default"/>
        <w:lang w:val="en-US" w:eastAsia="en-US" w:bidi="ar-SA"/>
      </w:rPr>
    </w:lvl>
    <w:lvl w:ilvl="4">
      <w:start w:val="0"/>
      <w:numFmt w:val="bullet"/>
      <w:lvlText w:val="•"/>
      <w:lvlJc w:val="left"/>
      <w:pPr>
        <w:ind w:left="5346" w:hanging="541"/>
      </w:pPr>
      <w:rPr>
        <w:rFonts w:hint="default"/>
        <w:lang w:val="en-US" w:eastAsia="en-US" w:bidi="ar-SA"/>
      </w:rPr>
    </w:lvl>
    <w:lvl w:ilvl="5">
      <w:start w:val="0"/>
      <w:numFmt w:val="bullet"/>
      <w:lvlText w:val="•"/>
      <w:lvlJc w:val="left"/>
      <w:pPr>
        <w:ind w:left="6195" w:hanging="541"/>
      </w:pPr>
      <w:rPr>
        <w:rFonts w:hint="default"/>
        <w:lang w:val="en-US" w:eastAsia="en-US" w:bidi="ar-SA"/>
      </w:rPr>
    </w:lvl>
    <w:lvl w:ilvl="6">
      <w:start w:val="0"/>
      <w:numFmt w:val="bullet"/>
      <w:lvlText w:val="•"/>
      <w:lvlJc w:val="left"/>
      <w:pPr>
        <w:ind w:left="7044" w:hanging="541"/>
      </w:pPr>
      <w:rPr>
        <w:rFonts w:hint="default"/>
        <w:lang w:val="en-US" w:eastAsia="en-US" w:bidi="ar-SA"/>
      </w:rPr>
    </w:lvl>
    <w:lvl w:ilvl="7">
      <w:start w:val="0"/>
      <w:numFmt w:val="bullet"/>
      <w:lvlText w:val="•"/>
      <w:lvlJc w:val="left"/>
      <w:pPr>
        <w:ind w:left="7893" w:hanging="541"/>
      </w:pPr>
      <w:rPr>
        <w:rFonts w:hint="default"/>
        <w:lang w:val="en-US" w:eastAsia="en-US" w:bidi="ar-SA"/>
      </w:rPr>
    </w:lvl>
    <w:lvl w:ilvl="8">
      <w:start w:val="0"/>
      <w:numFmt w:val="bullet"/>
      <w:lvlText w:val="•"/>
      <w:lvlJc w:val="left"/>
      <w:pPr>
        <w:ind w:left="8742" w:hanging="541"/>
      </w:pPr>
      <w:rPr>
        <w:rFonts w:hint="default"/>
        <w:lang w:val="en-US" w:eastAsia="en-US" w:bidi="ar-SA"/>
      </w:rPr>
    </w:lvl>
  </w:abstractNum>
  <w:abstractNum w:abstractNumId="56">
    <w:multiLevelType w:val="hybridMultilevel"/>
    <w:lvl w:ilvl="0">
      <w:start w:val="1"/>
      <w:numFmt w:val="lowerLetter"/>
      <w:lvlText w:val="%1)"/>
      <w:lvlJc w:val="left"/>
      <w:pPr>
        <w:ind w:left="2799" w:hanging="54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564" w:hanging="541"/>
      </w:pPr>
      <w:rPr>
        <w:rFonts w:hint="default"/>
        <w:lang w:val="en-US" w:eastAsia="en-US" w:bidi="ar-SA"/>
      </w:rPr>
    </w:lvl>
    <w:lvl w:ilvl="2">
      <w:start w:val="0"/>
      <w:numFmt w:val="bullet"/>
      <w:lvlText w:val="•"/>
      <w:lvlJc w:val="left"/>
      <w:pPr>
        <w:ind w:left="4328" w:hanging="541"/>
      </w:pPr>
      <w:rPr>
        <w:rFonts w:hint="default"/>
        <w:lang w:val="en-US" w:eastAsia="en-US" w:bidi="ar-SA"/>
      </w:rPr>
    </w:lvl>
    <w:lvl w:ilvl="3">
      <w:start w:val="0"/>
      <w:numFmt w:val="bullet"/>
      <w:lvlText w:val="•"/>
      <w:lvlJc w:val="left"/>
      <w:pPr>
        <w:ind w:left="5092" w:hanging="541"/>
      </w:pPr>
      <w:rPr>
        <w:rFonts w:hint="default"/>
        <w:lang w:val="en-US" w:eastAsia="en-US" w:bidi="ar-SA"/>
      </w:rPr>
    </w:lvl>
    <w:lvl w:ilvl="4">
      <w:start w:val="0"/>
      <w:numFmt w:val="bullet"/>
      <w:lvlText w:val="•"/>
      <w:lvlJc w:val="left"/>
      <w:pPr>
        <w:ind w:left="5856" w:hanging="541"/>
      </w:pPr>
      <w:rPr>
        <w:rFonts w:hint="default"/>
        <w:lang w:val="en-US" w:eastAsia="en-US" w:bidi="ar-SA"/>
      </w:rPr>
    </w:lvl>
    <w:lvl w:ilvl="5">
      <w:start w:val="0"/>
      <w:numFmt w:val="bullet"/>
      <w:lvlText w:val="•"/>
      <w:lvlJc w:val="left"/>
      <w:pPr>
        <w:ind w:left="6620" w:hanging="541"/>
      </w:pPr>
      <w:rPr>
        <w:rFonts w:hint="default"/>
        <w:lang w:val="en-US" w:eastAsia="en-US" w:bidi="ar-SA"/>
      </w:rPr>
    </w:lvl>
    <w:lvl w:ilvl="6">
      <w:start w:val="0"/>
      <w:numFmt w:val="bullet"/>
      <w:lvlText w:val="•"/>
      <w:lvlJc w:val="left"/>
      <w:pPr>
        <w:ind w:left="7384" w:hanging="541"/>
      </w:pPr>
      <w:rPr>
        <w:rFonts w:hint="default"/>
        <w:lang w:val="en-US" w:eastAsia="en-US" w:bidi="ar-SA"/>
      </w:rPr>
    </w:lvl>
    <w:lvl w:ilvl="7">
      <w:start w:val="0"/>
      <w:numFmt w:val="bullet"/>
      <w:lvlText w:val="•"/>
      <w:lvlJc w:val="left"/>
      <w:pPr>
        <w:ind w:left="8148" w:hanging="541"/>
      </w:pPr>
      <w:rPr>
        <w:rFonts w:hint="default"/>
        <w:lang w:val="en-US" w:eastAsia="en-US" w:bidi="ar-SA"/>
      </w:rPr>
    </w:lvl>
    <w:lvl w:ilvl="8">
      <w:start w:val="0"/>
      <w:numFmt w:val="bullet"/>
      <w:lvlText w:val="•"/>
      <w:lvlJc w:val="left"/>
      <w:pPr>
        <w:ind w:left="8912" w:hanging="541"/>
      </w:pPr>
      <w:rPr>
        <w:rFonts w:hint="default"/>
        <w:lang w:val="en-US" w:eastAsia="en-US" w:bidi="ar-SA"/>
      </w:rPr>
    </w:lvl>
  </w:abstractNum>
  <w:abstractNum w:abstractNumId="55">
    <w:multiLevelType w:val="hybridMultilevel"/>
    <w:lvl w:ilvl="0">
      <w:start w:val="1"/>
      <w:numFmt w:val="lowerLetter"/>
      <w:lvlText w:val="%1."/>
      <w:lvlJc w:val="left"/>
      <w:pPr>
        <w:ind w:left="2801" w:hanging="54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564" w:hanging="541"/>
      </w:pPr>
      <w:rPr>
        <w:rFonts w:hint="default"/>
        <w:lang w:val="en-US" w:eastAsia="en-US" w:bidi="ar-SA"/>
      </w:rPr>
    </w:lvl>
    <w:lvl w:ilvl="2">
      <w:start w:val="0"/>
      <w:numFmt w:val="bullet"/>
      <w:lvlText w:val="•"/>
      <w:lvlJc w:val="left"/>
      <w:pPr>
        <w:ind w:left="4328" w:hanging="541"/>
      </w:pPr>
      <w:rPr>
        <w:rFonts w:hint="default"/>
        <w:lang w:val="en-US" w:eastAsia="en-US" w:bidi="ar-SA"/>
      </w:rPr>
    </w:lvl>
    <w:lvl w:ilvl="3">
      <w:start w:val="0"/>
      <w:numFmt w:val="bullet"/>
      <w:lvlText w:val="•"/>
      <w:lvlJc w:val="left"/>
      <w:pPr>
        <w:ind w:left="5092" w:hanging="541"/>
      </w:pPr>
      <w:rPr>
        <w:rFonts w:hint="default"/>
        <w:lang w:val="en-US" w:eastAsia="en-US" w:bidi="ar-SA"/>
      </w:rPr>
    </w:lvl>
    <w:lvl w:ilvl="4">
      <w:start w:val="0"/>
      <w:numFmt w:val="bullet"/>
      <w:lvlText w:val="•"/>
      <w:lvlJc w:val="left"/>
      <w:pPr>
        <w:ind w:left="5856" w:hanging="541"/>
      </w:pPr>
      <w:rPr>
        <w:rFonts w:hint="default"/>
        <w:lang w:val="en-US" w:eastAsia="en-US" w:bidi="ar-SA"/>
      </w:rPr>
    </w:lvl>
    <w:lvl w:ilvl="5">
      <w:start w:val="0"/>
      <w:numFmt w:val="bullet"/>
      <w:lvlText w:val="•"/>
      <w:lvlJc w:val="left"/>
      <w:pPr>
        <w:ind w:left="6620" w:hanging="541"/>
      </w:pPr>
      <w:rPr>
        <w:rFonts w:hint="default"/>
        <w:lang w:val="en-US" w:eastAsia="en-US" w:bidi="ar-SA"/>
      </w:rPr>
    </w:lvl>
    <w:lvl w:ilvl="6">
      <w:start w:val="0"/>
      <w:numFmt w:val="bullet"/>
      <w:lvlText w:val="•"/>
      <w:lvlJc w:val="left"/>
      <w:pPr>
        <w:ind w:left="7384" w:hanging="541"/>
      </w:pPr>
      <w:rPr>
        <w:rFonts w:hint="default"/>
        <w:lang w:val="en-US" w:eastAsia="en-US" w:bidi="ar-SA"/>
      </w:rPr>
    </w:lvl>
    <w:lvl w:ilvl="7">
      <w:start w:val="0"/>
      <w:numFmt w:val="bullet"/>
      <w:lvlText w:val="•"/>
      <w:lvlJc w:val="left"/>
      <w:pPr>
        <w:ind w:left="8148" w:hanging="541"/>
      </w:pPr>
      <w:rPr>
        <w:rFonts w:hint="default"/>
        <w:lang w:val="en-US" w:eastAsia="en-US" w:bidi="ar-SA"/>
      </w:rPr>
    </w:lvl>
    <w:lvl w:ilvl="8">
      <w:start w:val="0"/>
      <w:numFmt w:val="bullet"/>
      <w:lvlText w:val="•"/>
      <w:lvlJc w:val="left"/>
      <w:pPr>
        <w:ind w:left="8912" w:hanging="541"/>
      </w:pPr>
      <w:rPr>
        <w:rFonts w:hint="default"/>
        <w:lang w:val="en-US" w:eastAsia="en-US" w:bidi="ar-SA"/>
      </w:rPr>
    </w:lvl>
  </w:abstractNum>
  <w:abstractNum w:abstractNumId="54">
    <w:multiLevelType w:val="hybridMultilevel"/>
    <w:lvl w:ilvl="0">
      <w:start w:val="1"/>
      <w:numFmt w:val="lowerRoman"/>
      <w:lvlText w:val="%1."/>
      <w:lvlJc w:val="left"/>
      <w:pPr>
        <w:ind w:left="4238" w:hanging="459"/>
        <w:jc w:val="right"/>
      </w:pPr>
      <w:rPr>
        <w:rFonts w:hint="default" w:ascii="Times New Roman" w:hAnsi="Times New Roman" w:eastAsia="Times New Roman" w:cs="Times New Roman"/>
        <w:b w:val="0"/>
        <w:bCs w:val="0"/>
        <w:i w:val="0"/>
        <w:iCs w:val="0"/>
        <w:spacing w:val="-1"/>
        <w:w w:val="85"/>
        <w:sz w:val="22"/>
        <w:szCs w:val="22"/>
        <w:lang w:val="en-US" w:eastAsia="en-US" w:bidi="ar-SA"/>
      </w:rPr>
    </w:lvl>
    <w:lvl w:ilvl="1">
      <w:start w:val="0"/>
      <w:numFmt w:val="bullet"/>
      <w:lvlText w:val="•"/>
      <w:lvlJc w:val="left"/>
      <w:pPr>
        <w:ind w:left="4860" w:hanging="459"/>
      </w:pPr>
      <w:rPr>
        <w:rFonts w:hint="default"/>
        <w:lang w:val="en-US" w:eastAsia="en-US" w:bidi="ar-SA"/>
      </w:rPr>
    </w:lvl>
    <w:lvl w:ilvl="2">
      <w:start w:val="0"/>
      <w:numFmt w:val="bullet"/>
      <w:lvlText w:val="•"/>
      <w:lvlJc w:val="left"/>
      <w:pPr>
        <w:ind w:left="5480" w:hanging="459"/>
      </w:pPr>
      <w:rPr>
        <w:rFonts w:hint="default"/>
        <w:lang w:val="en-US" w:eastAsia="en-US" w:bidi="ar-SA"/>
      </w:rPr>
    </w:lvl>
    <w:lvl w:ilvl="3">
      <w:start w:val="0"/>
      <w:numFmt w:val="bullet"/>
      <w:lvlText w:val="•"/>
      <w:lvlJc w:val="left"/>
      <w:pPr>
        <w:ind w:left="6100" w:hanging="459"/>
      </w:pPr>
      <w:rPr>
        <w:rFonts w:hint="default"/>
        <w:lang w:val="en-US" w:eastAsia="en-US" w:bidi="ar-SA"/>
      </w:rPr>
    </w:lvl>
    <w:lvl w:ilvl="4">
      <w:start w:val="0"/>
      <w:numFmt w:val="bullet"/>
      <w:lvlText w:val="•"/>
      <w:lvlJc w:val="left"/>
      <w:pPr>
        <w:ind w:left="6720" w:hanging="459"/>
      </w:pPr>
      <w:rPr>
        <w:rFonts w:hint="default"/>
        <w:lang w:val="en-US" w:eastAsia="en-US" w:bidi="ar-SA"/>
      </w:rPr>
    </w:lvl>
    <w:lvl w:ilvl="5">
      <w:start w:val="0"/>
      <w:numFmt w:val="bullet"/>
      <w:lvlText w:val="•"/>
      <w:lvlJc w:val="left"/>
      <w:pPr>
        <w:ind w:left="7340" w:hanging="459"/>
      </w:pPr>
      <w:rPr>
        <w:rFonts w:hint="default"/>
        <w:lang w:val="en-US" w:eastAsia="en-US" w:bidi="ar-SA"/>
      </w:rPr>
    </w:lvl>
    <w:lvl w:ilvl="6">
      <w:start w:val="0"/>
      <w:numFmt w:val="bullet"/>
      <w:lvlText w:val="•"/>
      <w:lvlJc w:val="left"/>
      <w:pPr>
        <w:ind w:left="7960" w:hanging="459"/>
      </w:pPr>
      <w:rPr>
        <w:rFonts w:hint="default"/>
        <w:lang w:val="en-US" w:eastAsia="en-US" w:bidi="ar-SA"/>
      </w:rPr>
    </w:lvl>
    <w:lvl w:ilvl="7">
      <w:start w:val="0"/>
      <w:numFmt w:val="bullet"/>
      <w:lvlText w:val="•"/>
      <w:lvlJc w:val="left"/>
      <w:pPr>
        <w:ind w:left="8580" w:hanging="459"/>
      </w:pPr>
      <w:rPr>
        <w:rFonts w:hint="default"/>
        <w:lang w:val="en-US" w:eastAsia="en-US" w:bidi="ar-SA"/>
      </w:rPr>
    </w:lvl>
    <w:lvl w:ilvl="8">
      <w:start w:val="0"/>
      <w:numFmt w:val="bullet"/>
      <w:lvlText w:val="•"/>
      <w:lvlJc w:val="left"/>
      <w:pPr>
        <w:ind w:left="9200" w:hanging="459"/>
      </w:pPr>
      <w:rPr>
        <w:rFonts w:hint="default"/>
        <w:lang w:val="en-US" w:eastAsia="en-US" w:bidi="ar-SA"/>
      </w:rPr>
    </w:lvl>
  </w:abstractNum>
  <w:abstractNum w:abstractNumId="53">
    <w:multiLevelType w:val="hybridMultilevel"/>
    <w:lvl w:ilvl="0">
      <w:start w:val="1"/>
      <w:numFmt w:val="upperRoman"/>
      <w:lvlText w:val="%1."/>
      <w:lvlJc w:val="left"/>
      <w:pPr>
        <w:ind w:left="2799" w:hanging="668"/>
        <w:jc w:val="right"/>
      </w:pPr>
      <w:rPr>
        <w:rFonts w:hint="default" w:ascii="Times New Roman" w:hAnsi="Times New Roman" w:eastAsia="Times New Roman" w:cs="Times New Roman"/>
        <w:b w:val="0"/>
        <w:bCs w:val="0"/>
        <w:i w:val="0"/>
        <w:iCs w:val="0"/>
        <w:spacing w:val="0"/>
        <w:w w:val="98"/>
        <w:sz w:val="22"/>
        <w:szCs w:val="22"/>
        <w:lang w:val="en-US" w:eastAsia="en-US" w:bidi="ar-SA"/>
      </w:rPr>
    </w:lvl>
    <w:lvl w:ilvl="1">
      <w:start w:val="1"/>
      <w:numFmt w:val="upperLetter"/>
      <w:lvlText w:val="%2."/>
      <w:lvlJc w:val="left"/>
      <w:pPr>
        <w:ind w:left="3522" w:hanging="540"/>
        <w:jc w:val="left"/>
      </w:pPr>
      <w:rPr>
        <w:rFonts w:hint="default"/>
        <w:spacing w:val="-2"/>
        <w:w w:val="100"/>
        <w:lang w:val="en-US" w:eastAsia="en-US" w:bidi="ar-SA"/>
      </w:rPr>
    </w:lvl>
    <w:lvl w:ilvl="2">
      <w:start w:val="1"/>
      <w:numFmt w:val="decimal"/>
      <w:lvlText w:val="%3."/>
      <w:lvlJc w:val="left"/>
      <w:pPr>
        <w:ind w:left="3878" w:hanging="540"/>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0"/>
      <w:numFmt w:val="bullet"/>
      <w:lvlText w:val="•"/>
      <w:lvlJc w:val="left"/>
      <w:pPr>
        <w:ind w:left="3880" w:hanging="540"/>
      </w:pPr>
      <w:rPr>
        <w:rFonts w:hint="default"/>
        <w:lang w:val="en-US" w:eastAsia="en-US" w:bidi="ar-SA"/>
      </w:rPr>
    </w:lvl>
    <w:lvl w:ilvl="4">
      <w:start w:val="0"/>
      <w:numFmt w:val="bullet"/>
      <w:lvlText w:val="•"/>
      <w:lvlJc w:val="left"/>
      <w:pPr>
        <w:ind w:left="4240" w:hanging="540"/>
      </w:pPr>
      <w:rPr>
        <w:rFonts w:hint="default"/>
        <w:lang w:val="en-US" w:eastAsia="en-US" w:bidi="ar-SA"/>
      </w:rPr>
    </w:lvl>
    <w:lvl w:ilvl="5">
      <w:start w:val="0"/>
      <w:numFmt w:val="bullet"/>
      <w:lvlText w:val="•"/>
      <w:lvlJc w:val="left"/>
      <w:pPr>
        <w:ind w:left="5273" w:hanging="540"/>
      </w:pPr>
      <w:rPr>
        <w:rFonts w:hint="default"/>
        <w:lang w:val="en-US" w:eastAsia="en-US" w:bidi="ar-SA"/>
      </w:rPr>
    </w:lvl>
    <w:lvl w:ilvl="6">
      <w:start w:val="0"/>
      <w:numFmt w:val="bullet"/>
      <w:lvlText w:val="•"/>
      <w:lvlJc w:val="left"/>
      <w:pPr>
        <w:ind w:left="6306" w:hanging="540"/>
      </w:pPr>
      <w:rPr>
        <w:rFonts w:hint="default"/>
        <w:lang w:val="en-US" w:eastAsia="en-US" w:bidi="ar-SA"/>
      </w:rPr>
    </w:lvl>
    <w:lvl w:ilvl="7">
      <w:start w:val="0"/>
      <w:numFmt w:val="bullet"/>
      <w:lvlText w:val="•"/>
      <w:lvlJc w:val="left"/>
      <w:pPr>
        <w:ind w:left="7340" w:hanging="540"/>
      </w:pPr>
      <w:rPr>
        <w:rFonts w:hint="default"/>
        <w:lang w:val="en-US" w:eastAsia="en-US" w:bidi="ar-SA"/>
      </w:rPr>
    </w:lvl>
    <w:lvl w:ilvl="8">
      <w:start w:val="0"/>
      <w:numFmt w:val="bullet"/>
      <w:lvlText w:val="•"/>
      <w:lvlJc w:val="left"/>
      <w:pPr>
        <w:ind w:left="8373" w:hanging="540"/>
      </w:pPr>
      <w:rPr>
        <w:rFonts w:hint="default"/>
        <w:lang w:val="en-US" w:eastAsia="en-US" w:bidi="ar-SA"/>
      </w:rPr>
    </w:lvl>
  </w:abstractNum>
  <w:abstractNum w:abstractNumId="52">
    <w:multiLevelType w:val="hybridMultilevel"/>
    <w:lvl w:ilvl="0">
      <w:start w:val="4"/>
      <w:numFmt w:val="upperRoman"/>
      <w:lvlText w:val="%1"/>
      <w:lvlJc w:val="left"/>
      <w:pPr>
        <w:ind w:left="1720" w:hanging="721"/>
        <w:jc w:val="left"/>
      </w:pPr>
      <w:rPr>
        <w:rFonts w:hint="default"/>
        <w:lang w:val="en-US" w:eastAsia="en-US" w:bidi="ar-SA"/>
      </w:rPr>
    </w:lvl>
    <w:lvl w:ilvl="1">
      <w:start w:val="1"/>
      <w:numFmt w:val="decimal"/>
      <w:lvlText w:val="%1.%2."/>
      <w:lvlJc w:val="left"/>
      <w:pPr>
        <w:ind w:left="1720" w:hanging="72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decimal"/>
      <w:lvlText w:val="%3."/>
      <w:lvlJc w:val="left"/>
      <w:pPr>
        <w:ind w:left="2440" w:hanging="361"/>
        <w:jc w:val="left"/>
      </w:pPr>
      <w:rPr>
        <w:rFonts w:hint="default"/>
        <w:spacing w:val="-1"/>
        <w:w w:val="87"/>
        <w:lang w:val="en-US" w:eastAsia="en-US" w:bidi="ar-SA"/>
      </w:rPr>
    </w:lvl>
    <w:lvl w:ilvl="3">
      <w:start w:val="1"/>
      <w:numFmt w:val="lowerLetter"/>
      <w:lvlText w:val="%4)"/>
      <w:lvlJc w:val="left"/>
      <w:pPr>
        <w:ind w:left="2979"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4">
      <w:start w:val="0"/>
      <w:numFmt w:val="bullet"/>
      <w:lvlText w:val="•"/>
      <w:lvlJc w:val="left"/>
      <w:pPr>
        <w:ind w:left="2980" w:hanging="361"/>
      </w:pPr>
      <w:rPr>
        <w:rFonts w:hint="default"/>
        <w:lang w:val="en-US" w:eastAsia="en-US" w:bidi="ar-SA"/>
      </w:rPr>
    </w:lvl>
    <w:lvl w:ilvl="5">
      <w:start w:val="0"/>
      <w:numFmt w:val="bullet"/>
      <w:lvlText w:val="•"/>
      <w:lvlJc w:val="left"/>
      <w:pPr>
        <w:ind w:left="4223" w:hanging="361"/>
      </w:pPr>
      <w:rPr>
        <w:rFonts w:hint="default"/>
        <w:lang w:val="en-US" w:eastAsia="en-US" w:bidi="ar-SA"/>
      </w:rPr>
    </w:lvl>
    <w:lvl w:ilvl="6">
      <w:start w:val="0"/>
      <w:numFmt w:val="bullet"/>
      <w:lvlText w:val="•"/>
      <w:lvlJc w:val="left"/>
      <w:pPr>
        <w:ind w:left="5466" w:hanging="361"/>
      </w:pPr>
      <w:rPr>
        <w:rFonts w:hint="default"/>
        <w:lang w:val="en-US" w:eastAsia="en-US" w:bidi="ar-SA"/>
      </w:rPr>
    </w:lvl>
    <w:lvl w:ilvl="7">
      <w:start w:val="0"/>
      <w:numFmt w:val="bullet"/>
      <w:lvlText w:val="•"/>
      <w:lvlJc w:val="left"/>
      <w:pPr>
        <w:ind w:left="6710" w:hanging="361"/>
      </w:pPr>
      <w:rPr>
        <w:rFonts w:hint="default"/>
        <w:lang w:val="en-US" w:eastAsia="en-US" w:bidi="ar-SA"/>
      </w:rPr>
    </w:lvl>
    <w:lvl w:ilvl="8">
      <w:start w:val="0"/>
      <w:numFmt w:val="bullet"/>
      <w:lvlText w:val="•"/>
      <w:lvlJc w:val="left"/>
      <w:pPr>
        <w:ind w:left="7953" w:hanging="361"/>
      </w:pPr>
      <w:rPr>
        <w:rFonts w:hint="default"/>
        <w:lang w:val="en-US" w:eastAsia="en-US" w:bidi="ar-SA"/>
      </w:rPr>
    </w:lvl>
  </w:abstractNum>
  <w:abstractNum w:abstractNumId="51">
    <w:multiLevelType w:val="hybridMultilevel"/>
    <w:lvl w:ilvl="0">
      <w:start w:val="1"/>
      <w:numFmt w:val="decimal"/>
      <w:lvlText w:val="%1."/>
      <w:lvlJc w:val="left"/>
      <w:pPr>
        <w:ind w:left="1620" w:hanging="360"/>
        <w:jc w:val="righ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1"/>
      <w:numFmt w:val="lowerLetter"/>
      <w:lvlText w:val="%2."/>
      <w:lvlJc w:val="left"/>
      <w:pPr>
        <w:ind w:left="2250" w:hanging="452"/>
        <w:jc w:val="left"/>
      </w:pPr>
      <w:rPr>
        <w:rFonts w:hint="default"/>
        <w:spacing w:val="-1"/>
        <w:w w:val="90"/>
        <w:lang w:val="en-US" w:eastAsia="en-US" w:bidi="ar-SA"/>
      </w:rPr>
    </w:lvl>
    <w:lvl w:ilvl="2">
      <w:start w:val="0"/>
      <w:numFmt w:val="bullet"/>
      <w:lvlText w:val="•"/>
      <w:lvlJc w:val="left"/>
      <w:pPr>
        <w:ind w:left="2260" w:hanging="452"/>
      </w:pPr>
      <w:rPr>
        <w:rFonts w:hint="default"/>
        <w:lang w:val="en-US" w:eastAsia="en-US" w:bidi="ar-SA"/>
      </w:rPr>
    </w:lvl>
    <w:lvl w:ilvl="3">
      <w:start w:val="0"/>
      <w:numFmt w:val="bullet"/>
      <w:lvlText w:val="•"/>
      <w:lvlJc w:val="left"/>
      <w:pPr>
        <w:ind w:left="3282" w:hanging="452"/>
      </w:pPr>
      <w:rPr>
        <w:rFonts w:hint="default"/>
        <w:lang w:val="en-US" w:eastAsia="en-US" w:bidi="ar-SA"/>
      </w:rPr>
    </w:lvl>
    <w:lvl w:ilvl="4">
      <w:start w:val="0"/>
      <w:numFmt w:val="bullet"/>
      <w:lvlText w:val="•"/>
      <w:lvlJc w:val="left"/>
      <w:pPr>
        <w:ind w:left="4305" w:hanging="452"/>
      </w:pPr>
      <w:rPr>
        <w:rFonts w:hint="default"/>
        <w:lang w:val="en-US" w:eastAsia="en-US" w:bidi="ar-SA"/>
      </w:rPr>
    </w:lvl>
    <w:lvl w:ilvl="5">
      <w:start w:val="0"/>
      <w:numFmt w:val="bullet"/>
      <w:lvlText w:val="•"/>
      <w:lvlJc w:val="left"/>
      <w:pPr>
        <w:ind w:left="5327" w:hanging="452"/>
      </w:pPr>
      <w:rPr>
        <w:rFonts w:hint="default"/>
        <w:lang w:val="en-US" w:eastAsia="en-US" w:bidi="ar-SA"/>
      </w:rPr>
    </w:lvl>
    <w:lvl w:ilvl="6">
      <w:start w:val="0"/>
      <w:numFmt w:val="bullet"/>
      <w:lvlText w:val="•"/>
      <w:lvlJc w:val="left"/>
      <w:pPr>
        <w:ind w:left="6350" w:hanging="452"/>
      </w:pPr>
      <w:rPr>
        <w:rFonts w:hint="default"/>
        <w:lang w:val="en-US" w:eastAsia="en-US" w:bidi="ar-SA"/>
      </w:rPr>
    </w:lvl>
    <w:lvl w:ilvl="7">
      <w:start w:val="0"/>
      <w:numFmt w:val="bullet"/>
      <w:lvlText w:val="•"/>
      <w:lvlJc w:val="left"/>
      <w:pPr>
        <w:ind w:left="7372" w:hanging="452"/>
      </w:pPr>
      <w:rPr>
        <w:rFonts w:hint="default"/>
        <w:lang w:val="en-US" w:eastAsia="en-US" w:bidi="ar-SA"/>
      </w:rPr>
    </w:lvl>
    <w:lvl w:ilvl="8">
      <w:start w:val="0"/>
      <w:numFmt w:val="bullet"/>
      <w:lvlText w:val="•"/>
      <w:lvlJc w:val="left"/>
      <w:pPr>
        <w:ind w:left="8395" w:hanging="452"/>
      </w:pPr>
      <w:rPr>
        <w:rFonts w:hint="default"/>
        <w:lang w:val="en-US" w:eastAsia="en-US" w:bidi="ar-SA"/>
      </w:rPr>
    </w:lvl>
  </w:abstractNum>
  <w:abstractNum w:abstractNumId="50">
    <w:multiLevelType w:val="hybridMultilevel"/>
    <w:lvl w:ilvl="0">
      <w:start w:val="1"/>
      <w:numFmt w:val="upperLetter"/>
      <w:lvlText w:val="%1."/>
      <w:lvlJc w:val="left"/>
      <w:pPr>
        <w:ind w:left="1619" w:hanging="360"/>
        <w:jc w:val="left"/>
      </w:pPr>
      <w:rPr>
        <w:rFonts w:hint="default" w:ascii="Times New Roman" w:hAnsi="Times New Roman" w:eastAsia="Times New Roman" w:cs="Times New Roman"/>
        <w:b w:val="0"/>
        <w:bCs w:val="0"/>
        <w:i w:val="0"/>
        <w:iCs w:val="0"/>
        <w:spacing w:val="-1"/>
        <w:w w:val="92"/>
        <w:sz w:val="22"/>
        <w:szCs w:val="22"/>
        <w:lang w:val="en-US" w:eastAsia="en-US" w:bidi="ar-SA"/>
      </w:rPr>
    </w:lvl>
    <w:lvl w:ilvl="1">
      <w:start w:val="1"/>
      <w:numFmt w:val="decimal"/>
      <w:lvlText w:val="%2."/>
      <w:lvlJc w:val="left"/>
      <w:pPr>
        <w:ind w:left="1978"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lowerLetter"/>
      <w:lvlText w:val="%3."/>
      <w:lvlJc w:val="left"/>
      <w:pPr>
        <w:ind w:left="252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3">
      <w:start w:val="0"/>
      <w:numFmt w:val="bullet"/>
      <w:lvlText w:val="•"/>
      <w:lvlJc w:val="left"/>
      <w:pPr>
        <w:ind w:left="3510" w:hanging="361"/>
      </w:pPr>
      <w:rPr>
        <w:rFonts w:hint="default"/>
        <w:lang w:val="en-US" w:eastAsia="en-US" w:bidi="ar-SA"/>
      </w:rPr>
    </w:lvl>
    <w:lvl w:ilvl="4">
      <w:start w:val="0"/>
      <w:numFmt w:val="bullet"/>
      <w:lvlText w:val="•"/>
      <w:lvlJc w:val="left"/>
      <w:pPr>
        <w:ind w:left="4500" w:hanging="361"/>
      </w:pPr>
      <w:rPr>
        <w:rFonts w:hint="default"/>
        <w:lang w:val="en-US" w:eastAsia="en-US" w:bidi="ar-SA"/>
      </w:rPr>
    </w:lvl>
    <w:lvl w:ilvl="5">
      <w:start w:val="0"/>
      <w:numFmt w:val="bullet"/>
      <w:lvlText w:val="•"/>
      <w:lvlJc w:val="left"/>
      <w:pPr>
        <w:ind w:left="5490" w:hanging="361"/>
      </w:pPr>
      <w:rPr>
        <w:rFonts w:hint="default"/>
        <w:lang w:val="en-US" w:eastAsia="en-US" w:bidi="ar-SA"/>
      </w:rPr>
    </w:lvl>
    <w:lvl w:ilvl="6">
      <w:start w:val="0"/>
      <w:numFmt w:val="bullet"/>
      <w:lvlText w:val="•"/>
      <w:lvlJc w:val="left"/>
      <w:pPr>
        <w:ind w:left="6480" w:hanging="361"/>
      </w:pPr>
      <w:rPr>
        <w:rFonts w:hint="default"/>
        <w:lang w:val="en-US" w:eastAsia="en-US" w:bidi="ar-SA"/>
      </w:rPr>
    </w:lvl>
    <w:lvl w:ilvl="7">
      <w:start w:val="0"/>
      <w:numFmt w:val="bullet"/>
      <w:lvlText w:val="•"/>
      <w:lvlJc w:val="left"/>
      <w:pPr>
        <w:ind w:left="7470" w:hanging="361"/>
      </w:pPr>
      <w:rPr>
        <w:rFonts w:hint="default"/>
        <w:lang w:val="en-US" w:eastAsia="en-US" w:bidi="ar-SA"/>
      </w:rPr>
    </w:lvl>
    <w:lvl w:ilvl="8">
      <w:start w:val="0"/>
      <w:numFmt w:val="bullet"/>
      <w:lvlText w:val="•"/>
      <w:lvlJc w:val="left"/>
      <w:pPr>
        <w:ind w:left="8460" w:hanging="361"/>
      </w:pPr>
      <w:rPr>
        <w:rFonts w:hint="default"/>
        <w:lang w:val="en-US" w:eastAsia="en-US" w:bidi="ar-SA"/>
      </w:rPr>
    </w:lvl>
  </w:abstractNum>
  <w:abstractNum w:abstractNumId="49">
    <w:multiLevelType w:val="hybridMultilevel"/>
    <w:lvl w:ilvl="0">
      <w:start w:val="1"/>
      <w:numFmt w:val="decimal"/>
      <w:lvlText w:val="%1."/>
      <w:lvlJc w:val="left"/>
      <w:pPr>
        <w:ind w:left="1619"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0"/>
      <w:numFmt w:val="bullet"/>
      <w:lvlText w:val="•"/>
      <w:lvlJc w:val="left"/>
      <w:pPr>
        <w:ind w:left="2502" w:hanging="361"/>
      </w:pPr>
      <w:rPr>
        <w:rFonts w:hint="default"/>
        <w:lang w:val="en-US" w:eastAsia="en-US" w:bidi="ar-SA"/>
      </w:rPr>
    </w:lvl>
    <w:lvl w:ilvl="2">
      <w:start w:val="0"/>
      <w:numFmt w:val="bullet"/>
      <w:lvlText w:val="•"/>
      <w:lvlJc w:val="left"/>
      <w:pPr>
        <w:ind w:left="3384" w:hanging="361"/>
      </w:pPr>
      <w:rPr>
        <w:rFonts w:hint="default"/>
        <w:lang w:val="en-US" w:eastAsia="en-US" w:bidi="ar-SA"/>
      </w:rPr>
    </w:lvl>
    <w:lvl w:ilvl="3">
      <w:start w:val="0"/>
      <w:numFmt w:val="bullet"/>
      <w:lvlText w:val="•"/>
      <w:lvlJc w:val="left"/>
      <w:pPr>
        <w:ind w:left="4266" w:hanging="361"/>
      </w:pPr>
      <w:rPr>
        <w:rFonts w:hint="default"/>
        <w:lang w:val="en-US" w:eastAsia="en-US" w:bidi="ar-SA"/>
      </w:rPr>
    </w:lvl>
    <w:lvl w:ilvl="4">
      <w:start w:val="0"/>
      <w:numFmt w:val="bullet"/>
      <w:lvlText w:val="•"/>
      <w:lvlJc w:val="left"/>
      <w:pPr>
        <w:ind w:left="5148" w:hanging="361"/>
      </w:pPr>
      <w:rPr>
        <w:rFonts w:hint="default"/>
        <w:lang w:val="en-US" w:eastAsia="en-US" w:bidi="ar-SA"/>
      </w:rPr>
    </w:lvl>
    <w:lvl w:ilvl="5">
      <w:start w:val="0"/>
      <w:numFmt w:val="bullet"/>
      <w:lvlText w:val="•"/>
      <w:lvlJc w:val="left"/>
      <w:pPr>
        <w:ind w:left="6030" w:hanging="361"/>
      </w:pPr>
      <w:rPr>
        <w:rFonts w:hint="default"/>
        <w:lang w:val="en-US" w:eastAsia="en-US" w:bidi="ar-SA"/>
      </w:rPr>
    </w:lvl>
    <w:lvl w:ilvl="6">
      <w:start w:val="0"/>
      <w:numFmt w:val="bullet"/>
      <w:lvlText w:val="•"/>
      <w:lvlJc w:val="left"/>
      <w:pPr>
        <w:ind w:left="6912" w:hanging="361"/>
      </w:pPr>
      <w:rPr>
        <w:rFonts w:hint="default"/>
        <w:lang w:val="en-US" w:eastAsia="en-US" w:bidi="ar-SA"/>
      </w:rPr>
    </w:lvl>
    <w:lvl w:ilvl="7">
      <w:start w:val="0"/>
      <w:numFmt w:val="bullet"/>
      <w:lvlText w:val="•"/>
      <w:lvlJc w:val="left"/>
      <w:pPr>
        <w:ind w:left="7794" w:hanging="361"/>
      </w:pPr>
      <w:rPr>
        <w:rFonts w:hint="default"/>
        <w:lang w:val="en-US" w:eastAsia="en-US" w:bidi="ar-SA"/>
      </w:rPr>
    </w:lvl>
    <w:lvl w:ilvl="8">
      <w:start w:val="0"/>
      <w:numFmt w:val="bullet"/>
      <w:lvlText w:val="•"/>
      <w:lvlJc w:val="left"/>
      <w:pPr>
        <w:ind w:left="8676" w:hanging="361"/>
      </w:pPr>
      <w:rPr>
        <w:rFonts w:hint="default"/>
        <w:lang w:val="en-US" w:eastAsia="en-US" w:bidi="ar-SA"/>
      </w:rPr>
    </w:lvl>
  </w:abstractNum>
  <w:abstractNum w:abstractNumId="48">
    <w:multiLevelType w:val="hybridMultilevel"/>
    <w:lvl w:ilvl="0">
      <w:start w:val="3"/>
      <w:numFmt w:val="upperRoman"/>
      <w:lvlText w:val="%1"/>
      <w:lvlJc w:val="left"/>
      <w:pPr>
        <w:ind w:left="900" w:hanging="721"/>
        <w:jc w:val="left"/>
      </w:pPr>
      <w:rPr>
        <w:rFonts w:hint="default"/>
        <w:lang w:val="en-US" w:eastAsia="en-US" w:bidi="ar-SA"/>
      </w:rPr>
    </w:lvl>
    <w:lvl w:ilvl="1">
      <w:start w:val="1"/>
      <w:numFmt w:val="decimal"/>
      <w:lvlText w:val="%1.%2."/>
      <w:lvlJc w:val="left"/>
      <w:pPr>
        <w:ind w:left="900" w:hanging="721"/>
        <w:jc w:val="left"/>
      </w:pPr>
      <w:rPr>
        <w:rFonts w:hint="default" w:ascii="Times New Roman" w:hAnsi="Times New Roman" w:eastAsia="Times New Roman" w:cs="Times New Roman"/>
        <w:b w:val="0"/>
        <w:bCs w:val="0"/>
        <w:i w:val="0"/>
        <w:iCs w:val="0"/>
        <w:spacing w:val="-2"/>
        <w:w w:val="87"/>
        <w:sz w:val="22"/>
        <w:szCs w:val="22"/>
        <w:lang w:val="en-US" w:eastAsia="en-US" w:bidi="ar-SA"/>
      </w:rPr>
    </w:lvl>
    <w:lvl w:ilvl="2">
      <w:start w:val="0"/>
      <w:numFmt w:val="bullet"/>
      <w:lvlText w:val="•"/>
      <w:lvlJc w:val="left"/>
      <w:pPr>
        <w:ind w:left="1171" w:hanging="181"/>
      </w:pPr>
      <w:rPr>
        <w:rFonts w:hint="default" w:ascii="Arial" w:hAnsi="Arial" w:eastAsia="Arial" w:cs="Arial"/>
        <w:b w:val="0"/>
        <w:bCs w:val="0"/>
        <w:i w:val="0"/>
        <w:iCs w:val="0"/>
        <w:spacing w:val="0"/>
        <w:w w:val="131"/>
        <w:sz w:val="22"/>
        <w:szCs w:val="22"/>
        <w:lang w:val="en-US" w:eastAsia="en-US" w:bidi="ar-SA"/>
      </w:rPr>
    </w:lvl>
    <w:lvl w:ilvl="3">
      <w:start w:val="1"/>
      <w:numFmt w:val="lowerLetter"/>
      <w:lvlText w:val="%4."/>
      <w:lvlJc w:val="left"/>
      <w:pPr>
        <w:ind w:left="1978" w:hanging="269"/>
        <w:jc w:val="left"/>
      </w:pPr>
      <w:rPr>
        <w:rFonts w:hint="default"/>
        <w:spacing w:val="0"/>
        <w:w w:val="100"/>
        <w:lang w:val="en-US" w:eastAsia="en-US" w:bidi="ar-SA"/>
      </w:rPr>
    </w:lvl>
    <w:lvl w:ilvl="4">
      <w:start w:val="0"/>
      <w:numFmt w:val="bullet"/>
      <w:lvlText w:val="•"/>
      <w:lvlJc w:val="left"/>
      <w:pPr>
        <w:ind w:left="4095" w:hanging="269"/>
      </w:pPr>
      <w:rPr>
        <w:rFonts w:hint="default"/>
        <w:lang w:val="en-US" w:eastAsia="en-US" w:bidi="ar-SA"/>
      </w:rPr>
    </w:lvl>
    <w:lvl w:ilvl="5">
      <w:start w:val="0"/>
      <w:numFmt w:val="bullet"/>
      <w:lvlText w:val="•"/>
      <w:lvlJc w:val="left"/>
      <w:pPr>
        <w:ind w:left="5152" w:hanging="269"/>
      </w:pPr>
      <w:rPr>
        <w:rFonts w:hint="default"/>
        <w:lang w:val="en-US" w:eastAsia="en-US" w:bidi="ar-SA"/>
      </w:rPr>
    </w:lvl>
    <w:lvl w:ilvl="6">
      <w:start w:val="0"/>
      <w:numFmt w:val="bullet"/>
      <w:lvlText w:val="•"/>
      <w:lvlJc w:val="left"/>
      <w:pPr>
        <w:ind w:left="6210" w:hanging="269"/>
      </w:pPr>
      <w:rPr>
        <w:rFonts w:hint="default"/>
        <w:lang w:val="en-US" w:eastAsia="en-US" w:bidi="ar-SA"/>
      </w:rPr>
    </w:lvl>
    <w:lvl w:ilvl="7">
      <w:start w:val="0"/>
      <w:numFmt w:val="bullet"/>
      <w:lvlText w:val="•"/>
      <w:lvlJc w:val="left"/>
      <w:pPr>
        <w:ind w:left="7267" w:hanging="269"/>
      </w:pPr>
      <w:rPr>
        <w:rFonts w:hint="default"/>
        <w:lang w:val="en-US" w:eastAsia="en-US" w:bidi="ar-SA"/>
      </w:rPr>
    </w:lvl>
    <w:lvl w:ilvl="8">
      <w:start w:val="0"/>
      <w:numFmt w:val="bullet"/>
      <w:lvlText w:val="•"/>
      <w:lvlJc w:val="left"/>
      <w:pPr>
        <w:ind w:left="8325" w:hanging="269"/>
      </w:pPr>
      <w:rPr>
        <w:rFonts w:hint="default"/>
        <w:lang w:val="en-US" w:eastAsia="en-US" w:bidi="ar-SA"/>
      </w:rPr>
    </w:lvl>
  </w:abstractNum>
  <w:abstractNum w:abstractNumId="47">
    <w:multiLevelType w:val="hybridMultilevel"/>
    <w:lvl w:ilvl="0">
      <w:start w:val="1"/>
      <w:numFmt w:val="lowerLetter"/>
      <w:lvlText w:val="%1."/>
      <w:lvlJc w:val="left"/>
      <w:pPr>
        <w:ind w:left="3059" w:hanging="72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798" w:hanging="721"/>
      </w:pPr>
      <w:rPr>
        <w:rFonts w:hint="default"/>
        <w:lang w:val="en-US" w:eastAsia="en-US" w:bidi="ar-SA"/>
      </w:rPr>
    </w:lvl>
    <w:lvl w:ilvl="2">
      <w:start w:val="0"/>
      <w:numFmt w:val="bullet"/>
      <w:lvlText w:val="•"/>
      <w:lvlJc w:val="left"/>
      <w:pPr>
        <w:ind w:left="4536" w:hanging="721"/>
      </w:pPr>
      <w:rPr>
        <w:rFonts w:hint="default"/>
        <w:lang w:val="en-US" w:eastAsia="en-US" w:bidi="ar-SA"/>
      </w:rPr>
    </w:lvl>
    <w:lvl w:ilvl="3">
      <w:start w:val="0"/>
      <w:numFmt w:val="bullet"/>
      <w:lvlText w:val="•"/>
      <w:lvlJc w:val="left"/>
      <w:pPr>
        <w:ind w:left="5274" w:hanging="721"/>
      </w:pPr>
      <w:rPr>
        <w:rFonts w:hint="default"/>
        <w:lang w:val="en-US" w:eastAsia="en-US" w:bidi="ar-SA"/>
      </w:rPr>
    </w:lvl>
    <w:lvl w:ilvl="4">
      <w:start w:val="0"/>
      <w:numFmt w:val="bullet"/>
      <w:lvlText w:val="•"/>
      <w:lvlJc w:val="left"/>
      <w:pPr>
        <w:ind w:left="6012" w:hanging="721"/>
      </w:pPr>
      <w:rPr>
        <w:rFonts w:hint="default"/>
        <w:lang w:val="en-US" w:eastAsia="en-US" w:bidi="ar-SA"/>
      </w:rPr>
    </w:lvl>
    <w:lvl w:ilvl="5">
      <w:start w:val="0"/>
      <w:numFmt w:val="bullet"/>
      <w:lvlText w:val="•"/>
      <w:lvlJc w:val="left"/>
      <w:pPr>
        <w:ind w:left="6750" w:hanging="721"/>
      </w:pPr>
      <w:rPr>
        <w:rFonts w:hint="default"/>
        <w:lang w:val="en-US" w:eastAsia="en-US" w:bidi="ar-SA"/>
      </w:rPr>
    </w:lvl>
    <w:lvl w:ilvl="6">
      <w:start w:val="0"/>
      <w:numFmt w:val="bullet"/>
      <w:lvlText w:val="•"/>
      <w:lvlJc w:val="left"/>
      <w:pPr>
        <w:ind w:left="7488" w:hanging="721"/>
      </w:pPr>
      <w:rPr>
        <w:rFonts w:hint="default"/>
        <w:lang w:val="en-US" w:eastAsia="en-US" w:bidi="ar-SA"/>
      </w:rPr>
    </w:lvl>
    <w:lvl w:ilvl="7">
      <w:start w:val="0"/>
      <w:numFmt w:val="bullet"/>
      <w:lvlText w:val="•"/>
      <w:lvlJc w:val="left"/>
      <w:pPr>
        <w:ind w:left="8226" w:hanging="721"/>
      </w:pPr>
      <w:rPr>
        <w:rFonts w:hint="default"/>
        <w:lang w:val="en-US" w:eastAsia="en-US" w:bidi="ar-SA"/>
      </w:rPr>
    </w:lvl>
    <w:lvl w:ilvl="8">
      <w:start w:val="0"/>
      <w:numFmt w:val="bullet"/>
      <w:lvlText w:val="•"/>
      <w:lvlJc w:val="left"/>
      <w:pPr>
        <w:ind w:left="8964" w:hanging="721"/>
      </w:pPr>
      <w:rPr>
        <w:rFonts w:hint="default"/>
        <w:lang w:val="en-US" w:eastAsia="en-US" w:bidi="ar-SA"/>
      </w:rPr>
    </w:lvl>
  </w:abstractNum>
  <w:abstractNum w:abstractNumId="46">
    <w:multiLevelType w:val="hybridMultilevel"/>
    <w:lvl w:ilvl="0">
      <w:start w:val="1"/>
      <w:numFmt w:val="upperLetter"/>
      <w:lvlText w:val="%1."/>
      <w:lvlJc w:val="left"/>
      <w:pPr>
        <w:ind w:left="2339" w:hanging="721"/>
        <w:jc w:val="left"/>
      </w:pPr>
      <w:rPr>
        <w:rFonts w:hint="default" w:ascii="Times New Roman" w:hAnsi="Times New Roman" w:eastAsia="Times New Roman" w:cs="Times New Roman"/>
        <w:b w:val="0"/>
        <w:bCs w:val="0"/>
        <w:i w:val="0"/>
        <w:iCs w:val="0"/>
        <w:spacing w:val="-1"/>
        <w:w w:val="92"/>
        <w:sz w:val="22"/>
        <w:szCs w:val="22"/>
        <w:lang w:val="en-US" w:eastAsia="en-US" w:bidi="ar-SA"/>
      </w:rPr>
    </w:lvl>
    <w:lvl w:ilvl="1">
      <w:start w:val="2"/>
      <w:numFmt w:val="decimal"/>
      <w:lvlText w:val="%2."/>
      <w:lvlJc w:val="left"/>
      <w:pPr>
        <w:ind w:left="2700" w:hanging="243"/>
        <w:jc w:val="righ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lowerLetter"/>
      <w:lvlText w:val="(%3)"/>
      <w:lvlJc w:val="left"/>
      <w:pPr>
        <w:ind w:left="2699" w:hanging="329"/>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0"/>
      <w:numFmt w:val="bullet"/>
      <w:lvlText w:val="•"/>
      <w:lvlJc w:val="left"/>
      <w:pPr>
        <w:ind w:left="4420" w:hanging="329"/>
      </w:pPr>
      <w:rPr>
        <w:rFonts w:hint="default"/>
        <w:lang w:val="en-US" w:eastAsia="en-US" w:bidi="ar-SA"/>
      </w:rPr>
    </w:lvl>
    <w:lvl w:ilvl="4">
      <w:start w:val="0"/>
      <w:numFmt w:val="bullet"/>
      <w:lvlText w:val="•"/>
      <w:lvlJc w:val="left"/>
      <w:pPr>
        <w:ind w:left="5280" w:hanging="329"/>
      </w:pPr>
      <w:rPr>
        <w:rFonts w:hint="default"/>
        <w:lang w:val="en-US" w:eastAsia="en-US" w:bidi="ar-SA"/>
      </w:rPr>
    </w:lvl>
    <w:lvl w:ilvl="5">
      <w:start w:val="0"/>
      <w:numFmt w:val="bullet"/>
      <w:lvlText w:val="•"/>
      <w:lvlJc w:val="left"/>
      <w:pPr>
        <w:ind w:left="6140" w:hanging="329"/>
      </w:pPr>
      <w:rPr>
        <w:rFonts w:hint="default"/>
        <w:lang w:val="en-US" w:eastAsia="en-US" w:bidi="ar-SA"/>
      </w:rPr>
    </w:lvl>
    <w:lvl w:ilvl="6">
      <w:start w:val="0"/>
      <w:numFmt w:val="bullet"/>
      <w:lvlText w:val="•"/>
      <w:lvlJc w:val="left"/>
      <w:pPr>
        <w:ind w:left="7000" w:hanging="329"/>
      </w:pPr>
      <w:rPr>
        <w:rFonts w:hint="default"/>
        <w:lang w:val="en-US" w:eastAsia="en-US" w:bidi="ar-SA"/>
      </w:rPr>
    </w:lvl>
    <w:lvl w:ilvl="7">
      <w:start w:val="0"/>
      <w:numFmt w:val="bullet"/>
      <w:lvlText w:val="•"/>
      <w:lvlJc w:val="left"/>
      <w:pPr>
        <w:ind w:left="7860" w:hanging="329"/>
      </w:pPr>
      <w:rPr>
        <w:rFonts w:hint="default"/>
        <w:lang w:val="en-US" w:eastAsia="en-US" w:bidi="ar-SA"/>
      </w:rPr>
    </w:lvl>
    <w:lvl w:ilvl="8">
      <w:start w:val="0"/>
      <w:numFmt w:val="bullet"/>
      <w:lvlText w:val="•"/>
      <w:lvlJc w:val="left"/>
      <w:pPr>
        <w:ind w:left="8720" w:hanging="329"/>
      </w:pPr>
      <w:rPr>
        <w:rFonts w:hint="default"/>
        <w:lang w:val="en-US" w:eastAsia="en-US" w:bidi="ar-SA"/>
      </w:rPr>
    </w:lvl>
  </w:abstractNum>
  <w:abstractNum w:abstractNumId="45">
    <w:multiLevelType w:val="hybridMultilevel"/>
    <w:lvl w:ilvl="0">
      <w:start w:val="0"/>
      <w:numFmt w:val="bullet"/>
      <w:lvlText w:val="•"/>
      <w:lvlJc w:val="left"/>
      <w:pPr>
        <w:ind w:left="2340" w:hanging="36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3150" w:hanging="361"/>
      </w:pPr>
      <w:rPr>
        <w:rFonts w:hint="default"/>
        <w:lang w:val="en-US" w:eastAsia="en-US" w:bidi="ar-SA"/>
      </w:rPr>
    </w:lvl>
    <w:lvl w:ilvl="2">
      <w:start w:val="0"/>
      <w:numFmt w:val="bullet"/>
      <w:lvlText w:val="•"/>
      <w:lvlJc w:val="left"/>
      <w:pPr>
        <w:ind w:left="3960" w:hanging="361"/>
      </w:pPr>
      <w:rPr>
        <w:rFonts w:hint="default"/>
        <w:lang w:val="en-US" w:eastAsia="en-US" w:bidi="ar-SA"/>
      </w:rPr>
    </w:lvl>
    <w:lvl w:ilvl="3">
      <w:start w:val="0"/>
      <w:numFmt w:val="bullet"/>
      <w:lvlText w:val="•"/>
      <w:lvlJc w:val="left"/>
      <w:pPr>
        <w:ind w:left="4770" w:hanging="361"/>
      </w:pPr>
      <w:rPr>
        <w:rFonts w:hint="default"/>
        <w:lang w:val="en-US" w:eastAsia="en-US" w:bidi="ar-SA"/>
      </w:rPr>
    </w:lvl>
    <w:lvl w:ilvl="4">
      <w:start w:val="0"/>
      <w:numFmt w:val="bullet"/>
      <w:lvlText w:val="•"/>
      <w:lvlJc w:val="left"/>
      <w:pPr>
        <w:ind w:left="5580" w:hanging="361"/>
      </w:pPr>
      <w:rPr>
        <w:rFonts w:hint="default"/>
        <w:lang w:val="en-US" w:eastAsia="en-US" w:bidi="ar-SA"/>
      </w:rPr>
    </w:lvl>
    <w:lvl w:ilvl="5">
      <w:start w:val="0"/>
      <w:numFmt w:val="bullet"/>
      <w:lvlText w:val="•"/>
      <w:lvlJc w:val="left"/>
      <w:pPr>
        <w:ind w:left="6390" w:hanging="361"/>
      </w:pPr>
      <w:rPr>
        <w:rFonts w:hint="default"/>
        <w:lang w:val="en-US" w:eastAsia="en-US" w:bidi="ar-SA"/>
      </w:rPr>
    </w:lvl>
    <w:lvl w:ilvl="6">
      <w:start w:val="0"/>
      <w:numFmt w:val="bullet"/>
      <w:lvlText w:val="•"/>
      <w:lvlJc w:val="left"/>
      <w:pPr>
        <w:ind w:left="7200" w:hanging="361"/>
      </w:pPr>
      <w:rPr>
        <w:rFonts w:hint="default"/>
        <w:lang w:val="en-US" w:eastAsia="en-US" w:bidi="ar-SA"/>
      </w:rPr>
    </w:lvl>
    <w:lvl w:ilvl="7">
      <w:start w:val="0"/>
      <w:numFmt w:val="bullet"/>
      <w:lvlText w:val="•"/>
      <w:lvlJc w:val="left"/>
      <w:pPr>
        <w:ind w:left="8010" w:hanging="361"/>
      </w:pPr>
      <w:rPr>
        <w:rFonts w:hint="default"/>
        <w:lang w:val="en-US" w:eastAsia="en-US" w:bidi="ar-SA"/>
      </w:rPr>
    </w:lvl>
    <w:lvl w:ilvl="8">
      <w:start w:val="0"/>
      <w:numFmt w:val="bullet"/>
      <w:lvlText w:val="•"/>
      <w:lvlJc w:val="left"/>
      <w:pPr>
        <w:ind w:left="8820" w:hanging="361"/>
      </w:pPr>
      <w:rPr>
        <w:rFonts w:hint="default"/>
        <w:lang w:val="en-US" w:eastAsia="en-US" w:bidi="ar-SA"/>
      </w:rPr>
    </w:lvl>
  </w:abstractNum>
  <w:abstractNum w:abstractNumId="44">
    <w:multiLevelType w:val="hybridMultilevel"/>
    <w:lvl w:ilvl="0">
      <w:start w:val="0"/>
      <w:numFmt w:val="bullet"/>
      <w:lvlText w:val="•"/>
      <w:lvlJc w:val="left"/>
      <w:pPr>
        <w:ind w:left="1891" w:hanging="452"/>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2754" w:hanging="452"/>
      </w:pPr>
      <w:rPr>
        <w:rFonts w:hint="default"/>
        <w:lang w:val="en-US" w:eastAsia="en-US" w:bidi="ar-SA"/>
      </w:rPr>
    </w:lvl>
    <w:lvl w:ilvl="2">
      <w:start w:val="0"/>
      <w:numFmt w:val="bullet"/>
      <w:lvlText w:val="•"/>
      <w:lvlJc w:val="left"/>
      <w:pPr>
        <w:ind w:left="3608" w:hanging="452"/>
      </w:pPr>
      <w:rPr>
        <w:rFonts w:hint="default"/>
        <w:lang w:val="en-US" w:eastAsia="en-US" w:bidi="ar-SA"/>
      </w:rPr>
    </w:lvl>
    <w:lvl w:ilvl="3">
      <w:start w:val="0"/>
      <w:numFmt w:val="bullet"/>
      <w:lvlText w:val="•"/>
      <w:lvlJc w:val="left"/>
      <w:pPr>
        <w:ind w:left="4462" w:hanging="452"/>
      </w:pPr>
      <w:rPr>
        <w:rFonts w:hint="default"/>
        <w:lang w:val="en-US" w:eastAsia="en-US" w:bidi="ar-SA"/>
      </w:rPr>
    </w:lvl>
    <w:lvl w:ilvl="4">
      <w:start w:val="0"/>
      <w:numFmt w:val="bullet"/>
      <w:lvlText w:val="•"/>
      <w:lvlJc w:val="left"/>
      <w:pPr>
        <w:ind w:left="5316" w:hanging="452"/>
      </w:pPr>
      <w:rPr>
        <w:rFonts w:hint="default"/>
        <w:lang w:val="en-US" w:eastAsia="en-US" w:bidi="ar-SA"/>
      </w:rPr>
    </w:lvl>
    <w:lvl w:ilvl="5">
      <w:start w:val="0"/>
      <w:numFmt w:val="bullet"/>
      <w:lvlText w:val="•"/>
      <w:lvlJc w:val="left"/>
      <w:pPr>
        <w:ind w:left="6170" w:hanging="452"/>
      </w:pPr>
      <w:rPr>
        <w:rFonts w:hint="default"/>
        <w:lang w:val="en-US" w:eastAsia="en-US" w:bidi="ar-SA"/>
      </w:rPr>
    </w:lvl>
    <w:lvl w:ilvl="6">
      <w:start w:val="0"/>
      <w:numFmt w:val="bullet"/>
      <w:lvlText w:val="•"/>
      <w:lvlJc w:val="left"/>
      <w:pPr>
        <w:ind w:left="7024" w:hanging="452"/>
      </w:pPr>
      <w:rPr>
        <w:rFonts w:hint="default"/>
        <w:lang w:val="en-US" w:eastAsia="en-US" w:bidi="ar-SA"/>
      </w:rPr>
    </w:lvl>
    <w:lvl w:ilvl="7">
      <w:start w:val="0"/>
      <w:numFmt w:val="bullet"/>
      <w:lvlText w:val="•"/>
      <w:lvlJc w:val="left"/>
      <w:pPr>
        <w:ind w:left="7878" w:hanging="452"/>
      </w:pPr>
      <w:rPr>
        <w:rFonts w:hint="default"/>
        <w:lang w:val="en-US" w:eastAsia="en-US" w:bidi="ar-SA"/>
      </w:rPr>
    </w:lvl>
    <w:lvl w:ilvl="8">
      <w:start w:val="0"/>
      <w:numFmt w:val="bullet"/>
      <w:lvlText w:val="•"/>
      <w:lvlJc w:val="left"/>
      <w:pPr>
        <w:ind w:left="8732" w:hanging="452"/>
      </w:pPr>
      <w:rPr>
        <w:rFonts w:hint="default"/>
        <w:lang w:val="en-US" w:eastAsia="en-US" w:bidi="ar-SA"/>
      </w:rPr>
    </w:lvl>
  </w:abstractNum>
  <w:abstractNum w:abstractNumId="43">
    <w:multiLevelType w:val="hybridMultilevel"/>
    <w:lvl w:ilvl="0">
      <w:start w:val="1"/>
      <w:numFmt w:val="decimal"/>
      <w:lvlText w:val="%1."/>
      <w:lvlJc w:val="left"/>
      <w:pPr>
        <w:ind w:left="1800"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0"/>
      <w:numFmt w:val="bullet"/>
      <w:lvlText w:val="•"/>
      <w:lvlJc w:val="left"/>
      <w:pPr>
        <w:ind w:left="2664" w:hanging="361"/>
      </w:pPr>
      <w:rPr>
        <w:rFonts w:hint="default"/>
        <w:lang w:val="en-US" w:eastAsia="en-US" w:bidi="ar-SA"/>
      </w:rPr>
    </w:lvl>
    <w:lvl w:ilvl="2">
      <w:start w:val="0"/>
      <w:numFmt w:val="bullet"/>
      <w:lvlText w:val="•"/>
      <w:lvlJc w:val="left"/>
      <w:pPr>
        <w:ind w:left="3528" w:hanging="361"/>
      </w:pPr>
      <w:rPr>
        <w:rFonts w:hint="default"/>
        <w:lang w:val="en-US" w:eastAsia="en-US" w:bidi="ar-SA"/>
      </w:rPr>
    </w:lvl>
    <w:lvl w:ilvl="3">
      <w:start w:val="0"/>
      <w:numFmt w:val="bullet"/>
      <w:lvlText w:val="•"/>
      <w:lvlJc w:val="left"/>
      <w:pPr>
        <w:ind w:left="4392" w:hanging="361"/>
      </w:pPr>
      <w:rPr>
        <w:rFonts w:hint="default"/>
        <w:lang w:val="en-US" w:eastAsia="en-US" w:bidi="ar-SA"/>
      </w:rPr>
    </w:lvl>
    <w:lvl w:ilvl="4">
      <w:start w:val="0"/>
      <w:numFmt w:val="bullet"/>
      <w:lvlText w:val="•"/>
      <w:lvlJc w:val="left"/>
      <w:pPr>
        <w:ind w:left="5256" w:hanging="361"/>
      </w:pPr>
      <w:rPr>
        <w:rFonts w:hint="default"/>
        <w:lang w:val="en-US" w:eastAsia="en-US" w:bidi="ar-SA"/>
      </w:rPr>
    </w:lvl>
    <w:lvl w:ilvl="5">
      <w:start w:val="0"/>
      <w:numFmt w:val="bullet"/>
      <w:lvlText w:val="•"/>
      <w:lvlJc w:val="left"/>
      <w:pPr>
        <w:ind w:left="6120" w:hanging="361"/>
      </w:pPr>
      <w:rPr>
        <w:rFonts w:hint="default"/>
        <w:lang w:val="en-US" w:eastAsia="en-US" w:bidi="ar-SA"/>
      </w:rPr>
    </w:lvl>
    <w:lvl w:ilvl="6">
      <w:start w:val="0"/>
      <w:numFmt w:val="bullet"/>
      <w:lvlText w:val="•"/>
      <w:lvlJc w:val="left"/>
      <w:pPr>
        <w:ind w:left="6984" w:hanging="361"/>
      </w:pPr>
      <w:rPr>
        <w:rFonts w:hint="default"/>
        <w:lang w:val="en-US" w:eastAsia="en-US" w:bidi="ar-SA"/>
      </w:rPr>
    </w:lvl>
    <w:lvl w:ilvl="7">
      <w:start w:val="0"/>
      <w:numFmt w:val="bullet"/>
      <w:lvlText w:val="•"/>
      <w:lvlJc w:val="left"/>
      <w:pPr>
        <w:ind w:left="7848" w:hanging="361"/>
      </w:pPr>
      <w:rPr>
        <w:rFonts w:hint="default"/>
        <w:lang w:val="en-US" w:eastAsia="en-US" w:bidi="ar-SA"/>
      </w:rPr>
    </w:lvl>
    <w:lvl w:ilvl="8">
      <w:start w:val="0"/>
      <w:numFmt w:val="bullet"/>
      <w:lvlText w:val="•"/>
      <w:lvlJc w:val="left"/>
      <w:pPr>
        <w:ind w:left="8712" w:hanging="361"/>
      </w:pPr>
      <w:rPr>
        <w:rFonts w:hint="default"/>
        <w:lang w:val="en-US" w:eastAsia="en-US" w:bidi="ar-SA"/>
      </w:rPr>
    </w:lvl>
  </w:abstractNum>
  <w:abstractNum w:abstractNumId="42">
    <w:multiLevelType w:val="hybridMultilevel"/>
    <w:lvl w:ilvl="0">
      <w:start w:val="0"/>
      <w:numFmt w:val="bullet"/>
      <w:lvlText w:val="•"/>
      <w:lvlJc w:val="left"/>
      <w:pPr>
        <w:ind w:left="1438" w:hanging="80"/>
      </w:pPr>
      <w:rPr>
        <w:rFonts w:hint="default" w:ascii="Times New Roman" w:hAnsi="Times New Roman" w:eastAsia="Times New Roman" w:cs="Times New Roman"/>
        <w:b w:val="0"/>
        <w:bCs w:val="0"/>
        <w:i w:val="0"/>
        <w:iCs w:val="0"/>
        <w:spacing w:val="-2"/>
        <w:w w:val="82"/>
        <w:sz w:val="20"/>
        <w:szCs w:val="20"/>
        <w:lang w:val="en-US" w:eastAsia="en-US" w:bidi="ar-SA"/>
      </w:rPr>
    </w:lvl>
    <w:lvl w:ilvl="1">
      <w:start w:val="0"/>
      <w:numFmt w:val="bullet"/>
      <w:lvlText w:val="•"/>
      <w:lvlJc w:val="left"/>
      <w:pPr>
        <w:ind w:left="2340" w:hanging="80"/>
      </w:pPr>
      <w:rPr>
        <w:rFonts w:hint="default"/>
        <w:lang w:val="en-US" w:eastAsia="en-US" w:bidi="ar-SA"/>
      </w:rPr>
    </w:lvl>
    <w:lvl w:ilvl="2">
      <w:start w:val="0"/>
      <w:numFmt w:val="bullet"/>
      <w:lvlText w:val="•"/>
      <w:lvlJc w:val="left"/>
      <w:pPr>
        <w:ind w:left="3240" w:hanging="80"/>
      </w:pPr>
      <w:rPr>
        <w:rFonts w:hint="default"/>
        <w:lang w:val="en-US" w:eastAsia="en-US" w:bidi="ar-SA"/>
      </w:rPr>
    </w:lvl>
    <w:lvl w:ilvl="3">
      <w:start w:val="0"/>
      <w:numFmt w:val="bullet"/>
      <w:lvlText w:val="•"/>
      <w:lvlJc w:val="left"/>
      <w:pPr>
        <w:ind w:left="4140" w:hanging="80"/>
      </w:pPr>
      <w:rPr>
        <w:rFonts w:hint="default"/>
        <w:lang w:val="en-US" w:eastAsia="en-US" w:bidi="ar-SA"/>
      </w:rPr>
    </w:lvl>
    <w:lvl w:ilvl="4">
      <w:start w:val="0"/>
      <w:numFmt w:val="bullet"/>
      <w:lvlText w:val="•"/>
      <w:lvlJc w:val="left"/>
      <w:pPr>
        <w:ind w:left="5040" w:hanging="80"/>
      </w:pPr>
      <w:rPr>
        <w:rFonts w:hint="default"/>
        <w:lang w:val="en-US" w:eastAsia="en-US" w:bidi="ar-SA"/>
      </w:rPr>
    </w:lvl>
    <w:lvl w:ilvl="5">
      <w:start w:val="0"/>
      <w:numFmt w:val="bullet"/>
      <w:lvlText w:val="•"/>
      <w:lvlJc w:val="left"/>
      <w:pPr>
        <w:ind w:left="5940" w:hanging="80"/>
      </w:pPr>
      <w:rPr>
        <w:rFonts w:hint="default"/>
        <w:lang w:val="en-US" w:eastAsia="en-US" w:bidi="ar-SA"/>
      </w:rPr>
    </w:lvl>
    <w:lvl w:ilvl="6">
      <w:start w:val="0"/>
      <w:numFmt w:val="bullet"/>
      <w:lvlText w:val="•"/>
      <w:lvlJc w:val="left"/>
      <w:pPr>
        <w:ind w:left="6840" w:hanging="80"/>
      </w:pPr>
      <w:rPr>
        <w:rFonts w:hint="default"/>
        <w:lang w:val="en-US" w:eastAsia="en-US" w:bidi="ar-SA"/>
      </w:rPr>
    </w:lvl>
    <w:lvl w:ilvl="7">
      <w:start w:val="0"/>
      <w:numFmt w:val="bullet"/>
      <w:lvlText w:val="•"/>
      <w:lvlJc w:val="left"/>
      <w:pPr>
        <w:ind w:left="7740" w:hanging="80"/>
      </w:pPr>
      <w:rPr>
        <w:rFonts w:hint="default"/>
        <w:lang w:val="en-US" w:eastAsia="en-US" w:bidi="ar-SA"/>
      </w:rPr>
    </w:lvl>
    <w:lvl w:ilvl="8">
      <w:start w:val="0"/>
      <w:numFmt w:val="bullet"/>
      <w:lvlText w:val="•"/>
      <w:lvlJc w:val="left"/>
      <w:pPr>
        <w:ind w:left="8640" w:hanging="80"/>
      </w:pPr>
      <w:rPr>
        <w:rFonts w:hint="default"/>
        <w:lang w:val="en-US" w:eastAsia="en-US" w:bidi="ar-SA"/>
      </w:rPr>
    </w:lvl>
  </w:abstractNum>
  <w:abstractNum w:abstractNumId="41">
    <w:multiLevelType w:val="hybridMultilevel"/>
    <w:lvl w:ilvl="0">
      <w:start w:val="0"/>
      <w:numFmt w:val="bullet"/>
      <w:lvlText w:val="•"/>
      <w:lvlJc w:val="left"/>
      <w:pPr>
        <w:ind w:left="1639" w:hanging="36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2520" w:hanging="361"/>
      </w:pPr>
      <w:rPr>
        <w:rFonts w:hint="default"/>
        <w:lang w:val="en-US" w:eastAsia="en-US" w:bidi="ar-SA"/>
      </w:rPr>
    </w:lvl>
    <w:lvl w:ilvl="2">
      <w:start w:val="0"/>
      <w:numFmt w:val="bullet"/>
      <w:lvlText w:val="•"/>
      <w:lvlJc w:val="left"/>
      <w:pPr>
        <w:ind w:left="3400" w:hanging="361"/>
      </w:pPr>
      <w:rPr>
        <w:rFonts w:hint="default"/>
        <w:lang w:val="en-US" w:eastAsia="en-US" w:bidi="ar-SA"/>
      </w:rPr>
    </w:lvl>
    <w:lvl w:ilvl="3">
      <w:start w:val="0"/>
      <w:numFmt w:val="bullet"/>
      <w:lvlText w:val="•"/>
      <w:lvlJc w:val="left"/>
      <w:pPr>
        <w:ind w:left="4280" w:hanging="361"/>
      </w:pPr>
      <w:rPr>
        <w:rFonts w:hint="default"/>
        <w:lang w:val="en-US" w:eastAsia="en-US" w:bidi="ar-SA"/>
      </w:rPr>
    </w:lvl>
    <w:lvl w:ilvl="4">
      <w:start w:val="0"/>
      <w:numFmt w:val="bullet"/>
      <w:lvlText w:val="•"/>
      <w:lvlJc w:val="left"/>
      <w:pPr>
        <w:ind w:left="5160" w:hanging="361"/>
      </w:pPr>
      <w:rPr>
        <w:rFonts w:hint="default"/>
        <w:lang w:val="en-US" w:eastAsia="en-US" w:bidi="ar-SA"/>
      </w:rPr>
    </w:lvl>
    <w:lvl w:ilvl="5">
      <w:start w:val="0"/>
      <w:numFmt w:val="bullet"/>
      <w:lvlText w:val="•"/>
      <w:lvlJc w:val="left"/>
      <w:pPr>
        <w:ind w:left="6040" w:hanging="361"/>
      </w:pPr>
      <w:rPr>
        <w:rFonts w:hint="default"/>
        <w:lang w:val="en-US" w:eastAsia="en-US" w:bidi="ar-SA"/>
      </w:rPr>
    </w:lvl>
    <w:lvl w:ilvl="6">
      <w:start w:val="0"/>
      <w:numFmt w:val="bullet"/>
      <w:lvlText w:val="•"/>
      <w:lvlJc w:val="left"/>
      <w:pPr>
        <w:ind w:left="6920" w:hanging="361"/>
      </w:pPr>
      <w:rPr>
        <w:rFonts w:hint="default"/>
        <w:lang w:val="en-US" w:eastAsia="en-US" w:bidi="ar-SA"/>
      </w:rPr>
    </w:lvl>
    <w:lvl w:ilvl="7">
      <w:start w:val="0"/>
      <w:numFmt w:val="bullet"/>
      <w:lvlText w:val="•"/>
      <w:lvlJc w:val="left"/>
      <w:pPr>
        <w:ind w:left="7800" w:hanging="361"/>
      </w:pPr>
      <w:rPr>
        <w:rFonts w:hint="default"/>
        <w:lang w:val="en-US" w:eastAsia="en-US" w:bidi="ar-SA"/>
      </w:rPr>
    </w:lvl>
    <w:lvl w:ilvl="8">
      <w:start w:val="0"/>
      <w:numFmt w:val="bullet"/>
      <w:lvlText w:val="•"/>
      <w:lvlJc w:val="left"/>
      <w:pPr>
        <w:ind w:left="8680" w:hanging="361"/>
      </w:pPr>
      <w:rPr>
        <w:rFonts w:hint="default"/>
        <w:lang w:val="en-US" w:eastAsia="en-US" w:bidi="ar-SA"/>
      </w:rPr>
    </w:lvl>
  </w:abstractNum>
  <w:abstractNum w:abstractNumId="40">
    <w:multiLevelType w:val="hybridMultilevel"/>
    <w:lvl w:ilvl="0">
      <w:start w:val="2"/>
      <w:numFmt w:val="upperRoman"/>
      <w:lvlText w:val="%1"/>
      <w:lvlJc w:val="left"/>
      <w:pPr>
        <w:ind w:left="900" w:hanging="721"/>
        <w:jc w:val="left"/>
      </w:pPr>
      <w:rPr>
        <w:rFonts w:hint="default"/>
        <w:lang w:val="en-US" w:eastAsia="en-US" w:bidi="ar-SA"/>
      </w:rPr>
    </w:lvl>
    <w:lvl w:ilvl="1">
      <w:start w:val="6"/>
      <w:numFmt w:val="decimal"/>
      <w:lvlText w:val="%1.%2."/>
      <w:lvlJc w:val="left"/>
      <w:pPr>
        <w:ind w:left="900" w:hanging="721"/>
        <w:jc w:val="righ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decimal"/>
      <w:lvlText w:val="%3."/>
      <w:lvlJc w:val="left"/>
      <w:pPr>
        <w:ind w:left="2159" w:hanging="54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1"/>
      <w:numFmt w:val="lowerLetter"/>
      <w:lvlText w:val="%4."/>
      <w:lvlJc w:val="left"/>
      <w:pPr>
        <w:ind w:left="2251"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4">
      <w:start w:val="0"/>
      <w:numFmt w:val="bullet"/>
      <w:lvlText w:val="•"/>
      <w:lvlJc w:val="left"/>
      <w:pPr>
        <w:ind w:left="3428" w:hanging="361"/>
      </w:pPr>
      <w:rPr>
        <w:rFonts w:hint="default"/>
        <w:lang w:val="en-US" w:eastAsia="en-US" w:bidi="ar-SA"/>
      </w:rPr>
    </w:lvl>
    <w:lvl w:ilvl="5">
      <w:start w:val="0"/>
      <w:numFmt w:val="bullet"/>
      <w:lvlText w:val="•"/>
      <w:lvlJc w:val="left"/>
      <w:pPr>
        <w:ind w:left="4597" w:hanging="361"/>
      </w:pPr>
      <w:rPr>
        <w:rFonts w:hint="default"/>
        <w:lang w:val="en-US" w:eastAsia="en-US" w:bidi="ar-SA"/>
      </w:rPr>
    </w:lvl>
    <w:lvl w:ilvl="6">
      <w:start w:val="0"/>
      <w:numFmt w:val="bullet"/>
      <w:lvlText w:val="•"/>
      <w:lvlJc w:val="left"/>
      <w:pPr>
        <w:ind w:left="5765" w:hanging="361"/>
      </w:pPr>
      <w:rPr>
        <w:rFonts w:hint="default"/>
        <w:lang w:val="en-US" w:eastAsia="en-US" w:bidi="ar-SA"/>
      </w:rPr>
    </w:lvl>
    <w:lvl w:ilvl="7">
      <w:start w:val="0"/>
      <w:numFmt w:val="bullet"/>
      <w:lvlText w:val="•"/>
      <w:lvlJc w:val="left"/>
      <w:pPr>
        <w:ind w:left="6934" w:hanging="361"/>
      </w:pPr>
      <w:rPr>
        <w:rFonts w:hint="default"/>
        <w:lang w:val="en-US" w:eastAsia="en-US" w:bidi="ar-SA"/>
      </w:rPr>
    </w:lvl>
    <w:lvl w:ilvl="8">
      <w:start w:val="0"/>
      <w:numFmt w:val="bullet"/>
      <w:lvlText w:val="•"/>
      <w:lvlJc w:val="left"/>
      <w:pPr>
        <w:ind w:left="8102" w:hanging="361"/>
      </w:pPr>
      <w:rPr>
        <w:rFonts w:hint="default"/>
        <w:lang w:val="en-US" w:eastAsia="en-US" w:bidi="ar-SA"/>
      </w:rPr>
    </w:lvl>
  </w:abstractNum>
  <w:abstractNum w:abstractNumId="39">
    <w:multiLevelType w:val="hybridMultilevel"/>
    <w:lvl w:ilvl="0">
      <w:start w:val="1"/>
      <w:numFmt w:val="decimal"/>
      <w:lvlText w:val="%1."/>
      <w:lvlJc w:val="left"/>
      <w:pPr>
        <w:ind w:left="2159" w:hanging="54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1"/>
      <w:numFmt w:val="lowerLetter"/>
      <w:lvlText w:val="%2."/>
      <w:lvlJc w:val="left"/>
      <w:pPr>
        <w:ind w:left="2159" w:hanging="54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2">
      <w:start w:val="0"/>
      <w:numFmt w:val="bullet"/>
      <w:lvlText w:val="•"/>
      <w:lvlJc w:val="left"/>
      <w:pPr>
        <w:ind w:left="3816" w:hanging="541"/>
      </w:pPr>
      <w:rPr>
        <w:rFonts w:hint="default"/>
        <w:lang w:val="en-US" w:eastAsia="en-US" w:bidi="ar-SA"/>
      </w:rPr>
    </w:lvl>
    <w:lvl w:ilvl="3">
      <w:start w:val="0"/>
      <w:numFmt w:val="bullet"/>
      <w:lvlText w:val="•"/>
      <w:lvlJc w:val="left"/>
      <w:pPr>
        <w:ind w:left="4644" w:hanging="541"/>
      </w:pPr>
      <w:rPr>
        <w:rFonts w:hint="default"/>
        <w:lang w:val="en-US" w:eastAsia="en-US" w:bidi="ar-SA"/>
      </w:rPr>
    </w:lvl>
    <w:lvl w:ilvl="4">
      <w:start w:val="0"/>
      <w:numFmt w:val="bullet"/>
      <w:lvlText w:val="•"/>
      <w:lvlJc w:val="left"/>
      <w:pPr>
        <w:ind w:left="5472" w:hanging="541"/>
      </w:pPr>
      <w:rPr>
        <w:rFonts w:hint="default"/>
        <w:lang w:val="en-US" w:eastAsia="en-US" w:bidi="ar-SA"/>
      </w:rPr>
    </w:lvl>
    <w:lvl w:ilvl="5">
      <w:start w:val="0"/>
      <w:numFmt w:val="bullet"/>
      <w:lvlText w:val="•"/>
      <w:lvlJc w:val="left"/>
      <w:pPr>
        <w:ind w:left="6300" w:hanging="541"/>
      </w:pPr>
      <w:rPr>
        <w:rFonts w:hint="default"/>
        <w:lang w:val="en-US" w:eastAsia="en-US" w:bidi="ar-SA"/>
      </w:rPr>
    </w:lvl>
    <w:lvl w:ilvl="6">
      <w:start w:val="0"/>
      <w:numFmt w:val="bullet"/>
      <w:lvlText w:val="•"/>
      <w:lvlJc w:val="left"/>
      <w:pPr>
        <w:ind w:left="7128" w:hanging="541"/>
      </w:pPr>
      <w:rPr>
        <w:rFonts w:hint="default"/>
        <w:lang w:val="en-US" w:eastAsia="en-US" w:bidi="ar-SA"/>
      </w:rPr>
    </w:lvl>
    <w:lvl w:ilvl="7">
      <w:start w:val="0"/>
      <w:numFmt w:val="bullet"/>
      <w:lvlText w:val="•"/>
      <w:lvlJc w:val="left"/>
      <w:pPr>
        <w:ind w:left="7956" w:hanging="541"/>
      </w:pPr>
      <w:rPr>
        <w:rFonts w:hint="default"/>
        <w:lang w:val="en-US" w:eastAsia="en-US" w:bidi="ar-SA"/>
      </w:rPr>
    </w:lvl>
    <w:lvl w:ilvl="8">
      <w:start w:val="0"/>
      <w:numFmt w:val="bullet"/>
      <w:lvlText w:val="•"/>
      <w:lvlJc w:val="left"/>
      <w:pPr>
        <w:ind w:left="8784" w:hanging="541"/>
      </w:pPr>
      <w:rPr>
        <w:rFonts w:hint="default"/>
        <w:lang w:val="en-US" w:eastAsia="en-US" w:bidi="ar-SA"/>
      </w:rPr>
    </w:lvl>
  </w:abstractNum>
  <w:abstractNum w:abstractNumId="38">
    <w:multiLevelType w:val="hybridMultilevel"/>
    <w:lvl w:ilvl="0">
      <w:start w:val="1"/>
      <w:numFmt w:val="lowerLetter"/>
      <w:lvlText w:val="%1."/>
      <w:lvlJc w:val="left"/>
      <w:pPr>
        <w:ind w:left="234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150" w:hanging="361"/>
      </w:pPr>
      <w:rPr>
        <w:rFonts w:hint="default"/>
        <w:lang w:val="en-US" w:eastAsia="en-US" w:bidi="ar-SA"/>
      </w:rPr>
    </w:lvl>
    <w:lvl w:ilvl="2">
      <w:start w:val="0"/>
      <w:numFmt w:val="bullet"/>
      <w:lvlText w:val="•"/>
      <w:lvlJc w:val="left"/>
      <w:pPr>
        <w:ind w:left="3960" w:hanging="361"/>
      </w:pPr>
      <w:rPr>
        <w:rFonts w:hint="default"/>
        <w:lang w:val="en-US" w:eastAsia="en-US" w:bidi="ar-SA"/>
      </w:rPr>
    </w:lvl>
    <w:lvl w:ilvl="3">
      <w:start w:val="0"/>
      <w:numFmt w:val="bullet"/>
      <w:lvlText w:val="•"/>
      <w:lvlJc w:val="left"/>
      <w:pPr>
        <w:ind w:left="4770" w:hanging="361"/>
      </w:pPr>
      <w:rPr>
        <w:rFonts w:hint="default"/>
        <w:lang w:val="en-US" w:eastAsia="en-US" w:bidi="ar-SA"/>
      </w:rPr>
    </w:lvl>
    <w:lvl w:ilvl="4">
      <w:start w:val="0"/>
      <w:numFmt w:val="bullet"/>
      <w:lvlText w:val="•"/>
      <w:lvlJc w:val="left"/>
      <w:pPr>
        <w:ind w:left="5580" w:hanging="361"/>
      </w:pPr>
      <w:rPr>
        <w:rFonts w:hint="default"/>
        <w:lang w:val="en-US" w:eastAsia="en-US" w:bidi="ar-SA"/>
      </w:rPr>
    </w:lvl>
    <w:lvl w:ilvl="5">
      <w:start w:val="0"/>
      <w:numFmt w:val="bullet"/>
      <w:lvlText w:val="•"/>
      <w:lvlJc w:val="left"/>
      <w:pPr>
        <w:ind w:left="6390" w:hanging="361"/>
      </w:pPr>
      <w:rPr>
        <w:rFonts w:hint="default"/>
        <w:lang w:val="en-US" w:eastAsia="en-US" w:bidi="ar-SA"/>
      </w:rPr>
    </w:lvl>
    <w:lvl w:ilvl="6">
      <w:start w:val="0"/>
      <w:numFmt w:val="bullet"/>
      <w:lvlText w:val="•"/>
      <w:lvlJc w:val="left"/>
      <w:pPr>
        <w:ind w:left="7200" w:hanging="361"/>
      </w:pPr>
      <w:rPr>
        <w:rFonts w:hint="default"/>
        <w:lang w:val="en-US" w:eastAsia="en-US" w:bidi="ar-SA"/>
      </w:rPr>
    </w:lvl>
    <w:lvl w:ilvl="7">
      <w:start w:val="0"/>
      <w:numFmt w:val="bullet"/>
      <w:lvlText w:val="•"/>
      <w:lvlJc w:val="left"/>
      <w:pPr>
        <w:ind w:left="8010" w:hanging="361"/>
      </w:pPr>
      <w:rPr>
        <w:rFonts w:hint="default"/>
        <w:lang w:val="en-US" w:eastAsia="en-US" w:bidi="ar-SA"/>
      </w:rPr>
    </w:lvl>
    <w:lvl w:ilvl="8">
      <w:start w:val="0"/>
      <w:numFmt w:val="bullet"/>
      <w:lvlText w:val="•"/>
      <w:lvlJc w:val="left"/>
      <w:pPr>
        <w:ind w:left="8820" w:hanging="361"/>
      </w:pPr>
      <w:rPr>
        <w:rFonts w:hint="default"/>
        <w:lang w:val="en-US" w:eastAsia="en-US" w:bidi="ar-SA"/>
      </w:rPr>
    </w:lvl>
  </w:abstractNum>
  <w:abstractNum w:abstractNumId="37">
    <w:multiLevelType w:val="hybridMultilevel"/>
    <w:lvl w:ilvl="0">
      <w:start w:val="1"/>
      <w:numFmt w:val="decimal"/>
      <w:lvlText w:val="%1)"/>
      <w:lvlJc w:val="left"/>
      <w:pPr>
        <w:ind w:left="2159" w:hanging="541"/>
        <w:jc w:val="left"/>
      </w:pPr>
      <w:rPr>
        <w:rFonts w:hint="default"/>
        <w:spacing w:val="-1"/>
        <w:w w:val="87"/>
        <w:lang w:val="en-US" w:eastAsia="en-US" w:bidi="ar-SA"/>
      </w:rPr>
    </w:lvl>
    <w:lvl w:ilvl="1">
      <w:start w:val="0"/>
      <w:numFmt w:val="bullet"/>
      <w:lvlText w:val="•"/>
      <w:lvlJc w:val="left"/>
      <w:pPr>
        <w:ind w:left="2988" w:hanging="541"/>
      </w:pPr>
      <w:rPr>
        <w:rFonts w:hint="default"/>
        <w:lang w:val="en-US" w:eastAsia="en-US" w:bidi="ar-SA"/>
      </w:rPr>
    </w:lvl>
    <w:lvl w:ilvl="2">
      <w:start w:val="0"/>
      <w:numFmt w:val="bullet"/>
      <w:lvlText w:val="•"/>
      <w:lvlJc w:val="left"/>
      <w:pPr>
        <w:ind w:left="3816" w:hanging="541"/>
      </w:pPr>
      <w:rPr>
        <w:rFonts w:hint="default"/>
        <w:lang w:val="en-US" w:eastAsia="en-US" w:bidi="ar-SA"/>
      </w:rPr>
    </w:lvl>
    <w:lvl w:ilvl="3">
      <w:start w:val="0"/>
      <w:numFmt w:val="bullet"/>
      <w:lvlText w:val="•"/>
      <w:lvlJc w:val="left"/>
      <w:pPr>
        <w:ind w:left="4644" w:hanging="541"/>
      </w:pPr>
      <w:rPr>
        <w:rFonts w:hint="default"/>
        <w:lang w:val="en-US" w:eastAsia="en-US" w:bidi="ar-SA"/>
      </w:rPr>
    </w:lvl>
    <w:lvl w:ilvl="4">
      <w:start w:val="0"/>
      <w:numFmt w:val="bullet"/>
      <w:lvlText w:val="•"/>
      <w:lvlJc w:val="left"/>
      <w:pPr>
        <w:ind w:left="5472" w:hanging="541"/>
      </w:pPr>
      <w:rPr>
        <w:rFonts w:hint="default"/>
        <w:lang w:val="en-US" w:eastAsia="en-US" w:bidi="ar-SA"/>
      </w:rPr>
    </w:lvl>
    <w:lvl w:ilvl="5">
      <w:start w:val="0"/>
      <w:numFmt w:val="bullet"/>
      <w:lvlText w:val="•"/>
      <w:lvlJc w:val="left"/>
      <w:pPr>
        <w:ind w:left="6300" w:hanging="541"/>
      </w:pPr>
      <w:rPr>
        <w:rFonts w:hint="default"/>
        <w:lang w:val="en-US" w:eastAsia="en-US" w:bidi="ar-SA"/>
      </w:rPr>
    </w:lvl>
    <w:lvl w:ilvl="6">
      <w:start w:val="0"/>
      <w:numFmt w:val="bullet"/>
      <w:lvlText w:val="•"/>
      <w:lvlJc w:val="left"/>
      <w:pPr>
        <w:ind w:left="7128" w:hanging="541"/>
      </w:pPr>
      <w:rPr>
        <w:rFonts w:hint="default"/>
        <w:lang w:val="en-US" w:eastAsia="en-US" w:bidi="ar-SA"/>
      </w:rPr>
    </w:lvl>
    <w:lvl w:ilvl="7">
      <w:start w:val="0"/>
      <w:numFmt w:val="bullet"/>
      <w:lvlText w:val="•"/>
      <w:lvlJc w:val="left"/>
      <w:pPr>
        <w:ind w:left="7956" w:hanging="541"/>
      </w:pPr>
      <w:rPr>
        <w:rFonts w:hint="default"/>
        <w:lang w:val="en-US" w:eastAsia="en-US" w:bidi="ar-SA"/>
      </w:rPr>
    </w:lvl>
    <w:lvl w:ilvl="8">
      <w:start w:val="0"/>
      <w:numFmt w:val="bullet"/>
      <w:lvlText w:val="•"/>
      <w:lvlJc w:val="left"/>
      <w:pPr>
        <w:ind w:left="8784" w:hanging="541"/>
      </w:pPr>
      <w:rPr>
        <w:rFonts w:hint="default"/>
        <w:lang w:val="en-US" w:eastAsia="en-US" w:bidi="ar-SA"/>
      </w:rPr>
    </w:lvl>
  </w:abstractNum>
  <w:abstractNum w:abstractNumId="36">
    <w:multiLevelType w:val="hybridMultilevel"/>
    <w:lvl w:ilvl="0">
      <w:start w:val="0"/>
      <w:numFmt w:val="bullet"/>
      <w:lvlText w:val="•"/>
      <w:lvlJc w:val="left"/>
      <w:pPr>
        <w:ind w:left="827"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1036" w:hanging="360"/>
      </w:pPr>
      <w:rPr>
        <w:rFonts w:hint="default"/>
        <w:lang w:val="en-US" w:eastAsia="en-US" w:bidi="ar-SA"/>
      </w:rPr>
    </w:lvl>
    <w:lvl w:ilvl="2">
      <w:start w:val="0"/>
      <w:numFmt w:val="bullet"/>
      <w:lvlText w:val="•"/>
      <w:lvlJc w:val="left"/>
      <w:pPr>
        <w:ind w:left="1253" w:hanging="360"/>
      </w:pPr>
      <w:rPr>
        <w:rFonts w:hint="default"/>
        <w:lang w:val="en-US" w:eastAsia="en-US" w:bidi="ar-SA"/>
      </w:rPr>
    </w:lvl>
    <w:lvl w:ilvl="3">
      <w:start w:val="0"/>
      <w:numFmt w:val="bullet"/>
      <w:lvlText w:val="•"/>
      <w:lvlJc w:val="left"/>
      <w:pPr>
        <w:ind w:left="1469" w:hanging="360"/>
      </w:pPr>
      <w:rPr>
        <w:rFonts w:hint="default"/>
        <w:lang w:val="en-US" w:eastAsia="en-US" w:bidi="ar-SA"/>
      </w:rPr>
    </w:lvl>
    <w:lvl w:ilvl="4">
      <w:start w:val="0"/>
      <w:numFmt w:val="bullet"/>
      <w:lvlText w:val="•"/>
      <w:lvlJc w:val="left"/>
      <w:pPr>
        <w:ind w:left="1686" w:hanging="360"/>
      </w:pPr>
      <w:rPr>
        <w:rFonts w:hint="default"/>
        <w:lang w:val="en-US" w:eastAsia="en-US" w:bidi="ar-SA"/>
      </w:rPr>
    </w:lvl>
    <w:lvl w:ilvl="5">
      <w:start w:val="0"/>
      <w:numFmt w:val="bullet"/>
      <w:lvlText w:val="•"/>
      <w:lvlJc w:val="left"/>
      <w:pPr>
        <w:ind w:left="1902" w:hanging="360"/>
      </w:pPr>
      <w:rPr>
        <w:rFonts w:hint="default"/>
        <w:lang w:val="en-US" w:eastAsia="en-US" w:bidi="ar-SA"/>
      </w:rPr>
    </w:lvl>
    <w:lvl w:ilvl="6">
      <w:start w:val="0"/>
      <w:numFmt w:val="bullet"/>
      <w:lvlText w:val="•"/>
      <w:lvlJc w:val="left"/>
      <w:pPr>
        <w:ind w:left="2119" w:hanging="360"/>
      </w:pPr>
      <w:rPr>
        <w:rFonts w:hint="default"/>
        <w:lang w:val="en-US" w:eastAsia="en-US" w:bidi="ar-SA"/>
      </w:rPr>
    </w:lvl>
    <w:lvl w:ilvl="7">
      <w:start w:val="0"/>
      <w:numFmt w:val="bullet"/>
      <w:lvlText w:val="•"/>
      <w:lvlJc w:val="left"/>
      <w:pPr>
        <w:ind w:left="2335" w:hanging="360"/>
      </w:pPr>
      <w:rPr>
        <w:rFonts w:hint="default"/>
        <w:lang w:val="en-US" w:eastAsia="en-US" w:bidi="ar-SA"/>
      </w:rPr>
    </w:lvl>
    <w:lvl w:ilvl="8">
      <w:start w:val="0"/>
      <w:numFmt w:val="bullet"/>
      <w:lvlText w:val="•"/>
      <w:lvlJc w:val="left"/>
      <w:pPr>
        <w:ind w:left="2552" w:hanging="360"/>
      </w:pPr>
      <w:rPr>
        <w:rFonts w:hint="default"/>
        <w:lang w:val="en-US" w:eastAsia="en-US" w:bidi="ar-SA"/>
      </w:rPr>
    </w:lvl>
  </w:abstractNum>
  <w:abstractNum w:abstractNumId="35">
    <w:multiLevelType w:val="hybridMultilevel"/>
    <w:lvl w:ilvl="0">
      <w:start w:val="0"/>
      <w:numFmt w:val="bullet"/>
      <w:lvlText w:val="•"/>
      <w:lvlJc w:val="left"/>
      <w:pPr>
        <w:ind w:left="434" w:hanging="18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672" w:hanging="180"/>
      </w:pPr>
      <w:rPr>
        <w:rFonts w:hint="default"/>
        <w:lang w:val="en-US" w:eastAsia="en-US" w:bidi="ar-SA"/>
      </w:rPr>
    </w:lvl>
    <w:lvl w:ilvl="2">
      <w:start w:val="0"/>
      <w:numFmt w:val="bullet"/>
      <w:lvlText w:val="•"/>
      <w:lvlJc w:val="left"/>
      <w:pPr>
        <w:ind w:left="905" w:hanging="180"/>
      </w:pPr>
      <w:rPr>
        <w:rFonts w:hint="default"/>
        <w:lang w:val="en-US" w:eastAsia="en-US" w:bidi="ar-SA"/>
      </w:rPr>
    </w:lvl>
    <w:lvl w:ilvl="3">
      <w:start w:val="0"/>
      <w:numFmt w:val="bullet"/>
      <w:lvlText w:val="•"/>
      <w:lvlJc w:val="left"/>
      <w:pPr>
        <w:ind w:left="1138" w:hanging="180"/>
      </w:pPr>
      <w:rPr>
        <w:rFonts w:hint="default"/>
        <w:lang w:val="en-US" w:eastAsia="en-US" w:bidi="ar-SA"/>
      </w:rPr>
    </w:lvl>
    <w:lvl w:ilvl="4">
      <w:start w:val="0"/>
      <w:numFmt w:val="bullet"/>
      <w:lvlText w:val="•"/>
      <w:lvlJc w:val="left"/>
      <w:pPr>
        <w:ind w:left="1371" w:hanging="180"/>
      </w:pPr>
      <w:rPr>
        <w:rFonts w:hint="default"/>
        <w:lang w:val="en-US" w:eastAsia="en-US" w:bidi="ar-SA"/>
      </w:rPr>
    </w:lvl>
    <w:lvl w:ilvl="5">
      <w:start w:val="0"/>
      <w:numFmt w:val="bullet"/>
      <w:lvlText w:val="•"/>
      <w:lvlJc w:val="left"/>
      <w:pPr>
        <w:ind w:left="1604" w:hanging="180"/>
      </w:pPr>
      <w:rPr>
        <w:rFonts w:hint="default"/>
        <w:lang w:val="en-US" w:eastAsia="en-US" w:bidi="ar-SA"/>
      </w:rPr>
    </w:lvl>
    <w:lvl w:ilvl="6">
      <w:start w:val="0"/>
      <w:numFmt w:val="bullet"/>
      <w:lvlText w:val="•"/>
      <w:lvlJc w:val="left"/>
      <w:pPr>
        <w:ind w:left="1837" w:hanging="180"/>
      </w:pPr>
      <w:rPr>
        <w:rFonts w:hint="default"/>
        <w:lang w:val="en-US" w:eastAsia="en-US" w:bidi="ar-SA"/>
      </w:rPr>
    </w:lvl>
    <w:lvl w:ilvl="7">
      <w:start w:val="0"/>
      <w:numFmt w:val="bullet"/>
      <w:lvlText w:val="•"/>
      <w:lvlJc w:val="left"/>
      <w:pPr>
        <w:ind w:left="2070" w:hanging="180"/>
      </w:pPr>
      <w:rPr>
        <w:rFonts w:hint="default"/>
        <w:lang w:val="en-US" w:eastAsia="en-US" w:bidi="ar-SA"/>
      </w:rPr>
    </w:lvl>
    <w:lvl w:ilvl="8">
      <w:start w:val="0"/>
      <w:numFmt w:val="bullet"/>
      <w:lvlText w:val="•"/>
      <w:lvlJc w:val="left"/>
      <w:pPr>
        <w:ind w:left="2303" w:hanging="180"/>
      </w:pPr>
      <w:rPr>
        <w:rFonts w:hint="default"/>
        <w:lang w:val="en-US" w:eastAsia="en-US" w:bidi="ar-SA"/>
      </w:rPr>
    </w:lvl>
  </w:abstractNum>
  <w:abstractNum w:abstractNumId="34">
    <w:multiLevelType w:val="hybridMultilevel"/>
    <w:lvl w:ilvl="0">
      <w:start w:val="0"/>
      <w:numFmt w:val="bullet"/>
      <w:lvlText w:val="•"/>
      <w:lvlJc w:val="left"/>
      <w:pPr>
        <w:ind w:left="338" w:hanging="23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582" w:hanging="231"/>
      </w:pPr>
      <w:rPr>
        <w:rFonts w:hint="default"/>
        <w:lang w:val="en-US" w:eastAsia="en-US" w:bidi="ar-SA"/>
      </w:rPr>
    </w:lvl>
    <w:lvl w:ilvl="2">
      <w:start w:val="0"/>
      <w:numFmt w:val="bullet"/>
      <w:lvlText w:val="•"/>
      <w:lvlJc w:val="left"/>
      <w:pPr>
        <w:ind w:left="825" w:hanging="231"/>
      </w:pPr>
      <w:rPr>
        <w:rFonts w:hint="default"/>
        <w:lang w:val="en-US" w:eastAsia="en-US" w:bidi="ar-SA"/>
      </w:rPr>
    </w:lvl>
    <w:lvl w:ilvl="3">
      <w:start w:val="0"/>
      <w:numFmt w:val="bullet"/>
      <w:lvlText w:val="•"/>
      <w:lvlJc w:val="left"/>
      <w:pPr>
        <w:ind w:left="1068" w:hanging="231"/>
      </w:pPr>
      <w:rPr>
        <w:rFonts w:hint="default"/>
        <w:lang w:val="en-US" w:eastAsia="en-US" w:bidi="ar-SA"/>
      </w:rPr>
    </w:lvl>
    <w:lvl w:ilvl="4">
      <w:start w:val="0"/>
      <w:numFmt w:val="bullet"/>
      <w:lvlText w:val="•"/>
      <w:lvlJc w:val="left"/>
      <w:pPr>
        <w:ind w:left="1310" w:hanging="231"/>
      </w:pPr>
      <w:rPr>
        <w:rFonts w:hint="default"/>
        <w:lang w:val="en-US" w:eastAsia="en-US" w:bidi="ar-SA"/>
      </w:rPr>
    </w:lvl>
    <w:lvl w:ilvl="5">
      <w:start w:val="0"/>
      <w:numFmt w:val="bullet"/>
      <w:lvlText w:val="•"/>
      <w:lvlJc w:val="left"/>
      <w:pPr>
        <w:ind w:left="1553" w:hanging="231"/>
      </w:pPr>
      <w:rPr>
        <w:rFonts w:hint="default"/>
        <w:lang w:val="en-US" w:eastAsia="en-US" w:bidi="ar-SA"/>
      </w:rPr>
    </w:lvl>
    <w:lvl w:ilvl="6">
      <w:start w:val="0"/>
      <w:numFmt w:val="bullet"/>
      <w:lvlText w:val="•"/>
      <w:lvlJc w:val="left"/>
      <w:pPr>
        <w:ind w:left="1796" w:hanging="231"/>
      </w:pPr>
      <w:rPr>
        <w:rFonts w:hint="default"/>
        <w:lang w:val="en-US" w:eastAsia="en-US" w:bidi="ar-SA"/>
      </w:rPr>
    </w:lvl>
    <w:lvl w:ilvl="7">
      <w:start w:val="0"/>
      <w:numFmt w:val="bullet"/>
      <w:lvlText w:val="•"/>
      <w:lvlJc w:val="left"/>
      <w:pPr>
        <w:ind w:left="2038" w:hanging="231"/>
      </w:pPr>
      <w:rPr>
        <w:rFonts w:hint="default"/>
        <w:lang w:val="en-US" w:eastAsia="en-US" w:bidi="ar-SA"/>
      </w:rPr>
    </w:lvl>
    <w:lvl w:ilvl="8">
      <w:start w:val="0"/>
      <w:numFmt w:val="bullet"/>
      <w:lvlText w:val="•"/>
      <w:lvlJc w:val="left"/>
      <w:pPr>
        <w:ind w:left="2281" w:hanging="231"/>
      </w:pPr>
      <w:rPr>
        <w:rFonts w:hint="default"/>
        <w:lang w:val="en-US" w:eastAsia="en-US" w:bidi="ar-SA"/>
      </w:rPr>
    </w:lvl>
  </w:abstractNum>
  <w:abstractNum w:abstractNumId="33">
    <w:multiLevelType w:val="hybridMultilevel"/>
    <w:lvl w:ilvl="0">
      <w:start w:val="0"/>
      <w:numFmt w:val="bullet"/>
      <w:lvlText w:val="•"/>
      <w:lvlJc w:val="left"/>
      <w:pPr>
        <w:ind w:left="827"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1036" w:hanging="360"/>
      </w:pPr>
      <w:rPr>
        <w:rFonts w:hint="default"/>
        <w:lang w:val="en-US" w:eastAsia="en-US" w:bidi="ar-SA"/>
      </w:rPr>
    </w:lvl>
    <w:lvl w:ilvl="2">
      <w:start w:val="0"/>
      <w:numFmt w:val="bullet"/>
      <w:lvlText w:val="•"/>
      <w:lvlJc w:val="left"/>
      <w:pPr>
        <w:ind w:left="1253" w:hanging="360"/>
      </w:pPr>
      <w:rPr>
        <w:rFonts w:hint="default"/>
        <w:lang w:val="en-US" w:eastAsia="en-US" w:bidi="ar-SA"/>
      </w:rPr>
    </w:lvl>
    <w:lvl w:ilvl="3">
      <w:start w:val="0"/>
      <w:numFmt w:val="bullet"/>
      <w:lvlText w:val="•"/>
      <w:lvlJc w:val="left"/>
      <w:pPr>
        <w:ind w:left="1469" w:hanging="360"/>
      </w:pPr>
      <w:rPr>
        <w:rFonts w:hint="default"/>
        <w:lang w:val="en-US" w:eastAsia="en-US" w:bidi="ar-SA"/>
      </w:rPr>
    </w:lvl>
    <w:lvl w:ilvl="4">
      <w:start w:val="0"/>
      <w:numFmt w:val="bullet"/>
      <w:lvlText w:val="•"/>
      <w:lvlJc w:val="left"/>
      <w:pPr>
        <w:ind w:left="1686" w:hanging="360"/>
      </w:pPr>
      <w:rPr>
        <w:rFonts w:hint="default"/>
        <w:lang w:val="en-US" w:eastAsia="en-US" w:bidi="ar-SA"/>
      </w:rPr>
    </w:lvl>
    <w:lvl w:ilvl="5">
      <w:start w:val="0"/>
      <w:numFmt w:val="bullet"/>
      <w:lvlText w:val="•"/>
      <w:lvlJc w:val="left"/>
      <w:pPr>
        <w:ind w:left="1902" w:hanging="360"/>
      </w:pPr>
      <w:rPr>
        <w:rFonts w:hint="default"/>
        <w:lang w:val="en-US" w:eastAsia="en-US" w:bidi="ar-SA"/>
      </w:rPr>
    </w:lvl>
    <w:lvl w:ilvl="6">
      <w:start w:val="0"/>
      <w:numFmt w:val="bullet"/>
      <w:lvlText w:val="•"/>
      <w:lvlJc w:val="left"/>
      <w:pPr>
        <w:ind w:left="2119" w:hanging="360"/>
      </w:pPr>
      <w:rPr>
        <w:rFonts w:hint="default"/>
        <w:lang w:val="en-US" w:eastAsia="en-US" w:bidi="ar-SA"/>
      </w:rPr>
    </w:lvl>
    <w:lvl w:ilvl="7">
      <w:start w:val="0"/>
      <w:numFmt w:val="bullet"/>
      <w:lvlText w:val="•"/>
      <w:lvlJc w:val="left"/>
      <w:pPr>
        <w:ind w:left="2335" w:hanging="360"/>
      </w:pPr>
      <w:rPr>
        <w:rFonts w:hint="default"/>
        <w:lang w:val="en-US" w:eastAsia="en-US" w:bidi="ar-SA"/>
      </w:rPr>
    </w:lvl>
    <w:lvl w:ilvl="8">
      <w:start w:val="0"/>
      <w:numFmt w:val="bullet"/>
      <w:lvlText w:val="•"/>
      <w:lvlJc w:val="left"/>
      <w:pPr>
        <w:ind w:left="2552" w:hanging="360"/>
      </w:pPr>
      <w:rPr>
        <w:rFonts w:hint="default"/>
        <w:lang w:val="en-US" w:eastAsia="en-US" w:bidi="ar-SA"/>
      </w:rPr>
    </w:lvl>
  </w:abstractNum>
  <w:abstractNum w:abstractNumId="32">
    <w:multiLevelType w:val="hybridMultilevel"/>
    <w:lvl w:ilvl="0">
      <w:start w:val="0"/>
      <w:numFmt w:val="bullet"/>
      <w:lvlText w:val="•"/>
      <w:lvlJc w:val="left"/>
      <w:pPr>
        <w:ind w:left="496" w:hanging="243"/>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726" w:hanging="243"/>
      </w:pPr>
      <w:rPr>
        <w:rFonts w:hint="default"/>
        <w:lang w:val="en-US" w:eastAsia="en-US" w:bidi="ar-SA"/>
      </w:rPr>
    </w:lvl>
    <w:lvl w:ilvl="2">
      <w:start w:val="0"/>
      <w:numFmt w:val="bullet"/>
      <w:lvlText w:val="•"/>
      <w:lvlJc w:val="left"/>
      <w:pPr>
        <w:ind w:left="953" w:hanging="243"/>
      </w:pPr>
      <w:rPr>
        <w:rFonts w:hint="default"/>
        <w:lang w:val="en-US" w:eastAsia="en-US" w:bidi="ar-SA"/>
      </w:rPr>
    </w:lvl>
    <w:lvl w:ilvl="3">
      <w:start w:val="0"/>
      <w:numFmt w:val="bullet"/>
      <w:lvlText w:val="•"/>
      <w:lvlJc w:val="left"/>
      <w:pPr>
        <w:ind w:left="1180" w:hanging="243"/>
      </w:pPr>
      <w:rPr>
        <w:rFonts w:hint="default"/>
        <w:lang w:val="en-US" w:eastAsia="en-US" w:bidi="ar-SA"/>
      </w:rPr>
    </w:lvl>
    <w:lvl w:ilvl="4">
      <w:start w:val="0"/>
      <w:numFmt w:val="bullet"/>
      <w:lvlText w:val="•"/>
      <w:lvlJc w:val="left"/>
      <w:pPr>
        <w:ind w:left="1407" w:hanging="243"/>
      </w:pPr>
      <w:rPr>
        <w:rFonts w:hint="default"/>
        <w:lang w:val="en-US" w:eastAsia="en-US" w:bidi="ar-SA"/>
      </w:rPr>
    </w:lvl>
    <w:lvl w:ilvl="5">
      <w:start w:val="0"/>
      <w:numFmt w:val="bullet"/>
      <w:lvlText w:val="•"/>
      <w:lvlJc w:val="left"/>
      <w:pPr>
        <w:ind w:left="1634" w:hanging="243"/>
      </w:pPr>
      <w:rPr>
        <w:rFonts w:hint="default"/>
        <w:lang w:val="en-US" w:eastAsia="en-US" w:bidi="ar-SA"/>
      </w:rPr>
    </w:lvl>
    <w:lvl w:ilvl="6">
      <w:start w:val="0"/>
      <w:numFmt w:val="bullet"/>
      <w:lvlText w:val="•"/>
      <w:lvlJc w:val="left"/>
      <w:pPr>
        <w:ind w:left="1861" w:hanging="243"/>
      </w:pPr>
      <w:rPr>
        <w:rFonts w:hint="default"/>
        <w:lang w:val="en-US" w:eastAsia="en-US" w:bidi="ar-SA"/>
      </w:rPr>
    </w:lvl>
    <w:lvl w:ilvl="7">
      <w:start w:val="0"/>
      <w:numFmt w:val="bullet"/>
      <w:lvlText w:val="•"/>
      <w:lvlJc w:val="left"/>
      <w:pPr>
        <w:ind w:left="2088" w:hanging="243"/>
      </w:pPr>
      <w:rPr>
        <w:rFonts w:hint="default"/>
        <w:lang w:val="en-US" w:eastAsia="en-US" w:bidi="ar-SA"/>
      </w:rPr>
    </w:lvl>
    <w:lvl w:ilvl="8">
      <w:start w:val="0"/>
      <w:numFmt w:val="bullet"/>
      <w:lvlText w:val="•"/>
      <w:lvlJc w:val="left"/>
      <w:pPr>
        <w:ind w:left="2315" w:hanging="243"/>
      </w:pPr>
      <w:rPr>
        <w:rFonts w:hint="default"/>
        <w:lang w:val="en-US" w:eastAsia="en-US" w:bidi="ar-SA"/>
      </w:rPr>
    </w:lvl>
  </w:abstractNum>
  <w:abstractNum w:abstractNumId="31">
    <w:multiLevelType w:val="hybridMultilevel"/>
    <w:lvl w:ilvl="0">
      <w:start w:val="0"/>
      <w:numFmt w:val="bullet"/>
      <w:lvlText w:val="•"/>
      <w:lvlJc w:val="left"/>
      <w:pPr>
        <w:ind w:left="312" w:hanging="20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564" w:hanging="200"/>
      </w:pPr>
      <w:rPr>
        <w:rFonts w:hint="default"/>
        <w:lang w:val="en-US" w:eastAsia="en-US" w:bidi="ar-SA"/>
      </w:rPr>
    </w:lvl>
    <w:lvl w:ilvl="2">
      <w:start w:val="0"/>
      <w:numFmt w:val="bullet"/>
      <w:lvlText w:val="•"/>
      <w:lvlJc w:val="left"/>
      <w:pPr>
        <w:ind w:left="809" w:hanging="200"/>
      </w:pPr>
      <w:rPr>
        <w:rFonts w:hint="default"/>
        <w:lang w:val="en-US" w:eastAsia="en-US" w:bidi="ar-SA"/>
      </w:rPr>
    </w:lvl>
    <w:lvl w:ilvl="3">
      <w:start w:val="0"/>
      <w:numFmt w:val="bullet"/>
      <w:lvlText w:val="•"/>
      <w:lvlJc w:val="left"/>
      <w:pPr>
        <w:ind w:left="1054" w:hanging="200"/>
      </w:pPr>
      <w:rPr>
        <w:rFonts w:hint="default"/>
        <w:lang w:val="en-US" w:eastAsia="en-US" w:bidi="ar-SA"/>
      </w:rPr>
    </w:lvl>
    <w:lvl w:ilvl="4">
      <w:start w:val="0"/>
      <w:numFmt w:val="bullet"/>
      <w:lvlText w:val="•"/>
      <w:lvlJc w:val="left"/>
      <w:pPr>
        <w:ind w:left="1298" w:hanging="200"/>
      </w:pPr>
      <w:rPr>
        <w:rFonts w:hint="default"/>
        <w:lang w:val="en-US" w:eastAsia="en-US" w:bidi="ar-SA"/>
      </w:rPr>
    </w:lvl>
    <w:lvl w:ilvl="5">
      <w:start w:val="0"/>
      <w:numFmt w:val="bullet"/>
      <w:lvlText w:val="•"/>
      <w:lvlJc w:val="left"/>
      <w:pPr>
        <w:ind w:left="1543" w:hanging="200"/>
      </w:pPr>
      <w:rPr>
        <w:rFonts w:hint="default"/>
        <w:lang w:val="en-US" w:eastAsia="en-US" w:bidi="ar-SA"/>
      </w:rPr>
    </w:lvl>
    <w:lvl w:ilvl="6">
      <w:start w:val="0"/>
      <w:numFmt w:val="bullet"/>
      <w:lvlText w:val="•"/>
      <w:lvlJc w:val="left"/>
      <w:pPr>
        <w:ind w:left="1788" w:hanging="200"/>
      </w:pPr>
      <w:rPr>
        <w:rFonts w:hint="default"/>
        <w:lang w:val="en-US" w:eastAsia="en-US" w:bidi="ar-SA"/>
      </w:rPr>
    </w:lvl>
    <w:lvl w:ilvl="7">
      <w:start w:val="0"/>
      <w:numFmt w:val="bullet"/>
      <w:lvlText w:val="•"/>
      <w:lvlJc w:val="left"/>
      <w:pPr>
        <w:ind w:left="2032" w:hanging="200"/>
      </w:pPr>
      <w:rPr>
        <w:rFonts w:hint="default"/>
        <w:lang w:val="en-US" w:eastAsia="en-US" w:bidi="ar-SA"/>
      </w:rPr>
    </w:lvl>
    <w:lvl w:ilvl="8">
      <w:start w:val="0"/>
      <w:numFmt w:val="bullet"/>
      <w:lvlText w:val="•"/>
      <w:lvlJc w:val="left"/>
      <w:pPr>
        <w:ind w:left="2277" w:hanging="200"/>
      </w:pPr>
      <w:rPr>
        <w:rFonts w:hint="default"/>
        <w:lang w:val="en-US" w:eastAsia="en-US" w:bidi="ar-SA"/>
      </w:rPr>
    </w:lvl>
  </w:abstractNum>
  <w:abstractNum w:abstractNumId="30">
    <w:multiLevelType w:val="hybridMultilevel"/>
    <w:lvl w:ilvl="0">
      <w:start w:val="0"/>
      <w:numFmt w:val="bullet"/>
      <w:lvlText w:val="•"/>
      <w:lvlJc w:val="left"/>
      <w:pPr>
        <w:ind w:left="443" w:hanging="272"/>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694" w:hanging="272"/>
      </w:pPr>
      <w:rPr>
        <w:rFonts w:hint="default"/>
        <w:lang w:val="en-US" w:eastAsia="en-US" w:bidi="ar-SA"/>
      </w:rPr>
    </w:lvl>
    <w:lvl w:ilvl="2">
      <w:start w:val="0"/>
      <w:numFmt w:val="bullet"/>
      <w:lvlText w:val="•"/>
      <w:lvlJc w:val="left"/>
      <w:pPr>
        <w:ind w:left="949" w:hanging="272"/>
      </w:pPr>
      <w:rPr>
        <w:rFonts w:hint="default"/>
        <w:lang w:val="en-US" w:eastAsia="en-US" w:bidi="ar-SA"/>
      </w:rPr>
    </w:lvl>
    <w:lvl w:ilvl="3">
      <w:start w:val="0"/>
      <w:numFmt w:val="bullet"/>
      <w:lvlText w:val="•"/>
      <w:lvlJc w:val="left"/>
      <w:pPr>
        <w:ind w:left="1203" w:hanging="272"/>
      </w:pPr>
      <w:rPr>
        <w:rFonts w:hint="default"/>
        <w:lang w:val="en-US" w:eastAsia="en-US" w:bidi="ar-SA"/>
      </w:rPr>
    </w:lvl>
    <w:lvl w:ilvl="4">
      <w:start w:val="0"/>
      <w:numFmt w:val="bullet"/>
      <w:lvlText w:val="•"/>
      <w:lvlJc w:val="left"/>
      <w:pPr>
        <w:ind w:left="1458" w:hanging="272"/>
      </w:pPr>
      <w:rPr>
        <w:rFonts w:hint="default"/>
        <w:lang w:val="en-US" w:eastAsia="en-US" w:bidi="ar-SA"/>
      </w:rPr>
    </w:lvl>
    <w:lvl w:ilvl="5">
      <w:start w:val="0"/>
      <w:numFmt w:val="bullet"/>
      <w:lvlText w:val="•"/>
      <w:lvlJc w:val="left"/>
      <w:pPr>
        <w:ind w:left="1712" w:hanging="272"/>
      </w:pPr>
      <w:rPr>
        <w:rFonts w:hint="default"/>
        <w:lang w:val="en-US" w:eastAsia="en-US" w:bidi="ar-SA"/>
      </w:rPr>
    </w:lvl>
    <w:lvl w:ilvl="6">
      <w:start w:val="0"/>
      <w:numFmt w:val="bullet"/>
      <w:lvlText w:val="•"/>
      <w:lvlJc w:val="left"/>
      <w:pPr>
        <w:ind w:left="1967" w:hanging="272"/>
      </w:pPr>
      <w:rPr>
        <w:rFonts w:hint="default"/>
        <w:lang w:val="en-US" w:eastAsia="en-US" w:bidi="ar-SA"/>
      </w:rPr>
    </w:lvl>
    <w:lvl w:ilvl="7">
      <w:start w:val="0"/>
      <w:numFmt w:val="bullet"/>
      <w:lvlText w:val="•"/>
      <w:lvlJc w:val="left"/>
      <w:pPr>
        <w:ind w:left="2221" w:hanging="272"/>
      </w:pPr>
      <w:rPr>
        <w:rFonts w:hint="default"/>
        <w:lang w:val="en-US" w:eastAsia="en-US" w:bidi="ar-SA"/>
      </w:rPr>
    </w:lvl>
    <w:lvl w:ilvl="8">
      <w:start w:val="0"/>
      <w:numFmt w:val="bullet"/>
      <w:lvlText w:val="•"/>
      <w:lvlJc w:val="left"/>
      <w:pPr>
        <w:ind w:left="2476" w:hanging="272"/>
      </w:pPr>
      <w:rPr>
        <w:rFonts w:hint="default"/>
        <w:lang w:val="en-US" w:eastAsia="en-US" w:bidi="ar-SA"/>
      </w:rPr>
    </w:lvl>
  </w:abstractNum>
  <w:abstractNum w:abstractNumId="29">
    <w:multiLevelType w:val="hybridMultilevel"/>
    <w:lvl w:ilvl="0">
      <w:start w:val="0"/>
      <w:numFmt w:val="bullet"/>
      <w:lvlText w:val="•"/>
      <w:lvlJc w:val="left"/>
      <w:pPr>
        <w:ind w:left="410"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973" w:hanging="360"/>
      </w:pPr>
      <w:rPr>
        <w:rFonts w:hint="default"/>
        <w:lang w:val="en-US" w:eastAsia="en-US" w:bidi="ar-SA"/>
      </w:rPr>
    </w:lvl>
    <w:lvl w:ilvl="2">
      <w:start w:val="0"/>
      <w:numFmt w:val="bullet"/>
      <w:lvlText w:val="•"/>
      <w:lvlJc w:val="left"/>
      <w:pPr>
        <w:ind w:left="1526" w:hanging="360"/>
      </w:pPr>
      <w:rPr>
        <w:rFonts w:hint="default"/>
        <w:lang w:val="en-US" w:eastAsia="en-US" w:bidi="ar-SA"/>
      </w:rPr>
    </w:lvl>
    <w:lvl w:ilvl="3">
      <w:start w:val="0"/>
      <w:numFmt w:val="bullet"/>
      <w:lvlText w:val="•"/>
      <w:lvlJc w:val="left"/>
      <w:pPr>
        <w:ind w:left="2079" w:hanging="360"/>
      </w:pPr>
      <w:rPr>
        <w:rFonts w:hint="default"/>
        <w:lang w:val="en-US" w:eastAsia="en-US" w:bidi="ar-SA"/>
      </w:rPr>
    </w:lvl>
    <w:lvl w:ilvl="4">
      <w:start w:val="0"/>
      <w:numFmt w:val="bullet"/>
      <w:lvlText w:val="•"/>
      <w:lvlJc w:val="left"/>
      <w:pPr>
        <w:ind w:left="2633" w:hanging="360"/>
      </w:pPr>
      <w:rPr>
        <w:rFonts w:hint="default"/>
        <w:lang w:val="en-US" w:eastAsia="en-US" w:bidi="ar-SA"/>
      </w:rPr>
    </w:lvl>
    <w:lvl w:ilvl="5">
      <w:start w:val="0"/>
      <w:numFmt w:val="bullet"/>
      <w:lvlText w:val="•"/>
      <w:lvlJc w:val="left"/>
      <w:pPr>
        <w:ind w:left="3186" w:hanging="360"/>
      </w:pPr>
      <w:rPr>
        <w:rFonts w:hint="default"/>
        <w:lang w:val="en-US" w:eastAsia="en-US" w:bidi="ar-SA"/>
      </w:rPr>
    </w:lvl>
    <w:lvl w:ilvl="6">
      <w:start w:val="0"/>
      <w:numFmt w:val="bullet"/>
      <w:lvlText w:val="•"/>
      <w:lvlJc w:val="left"/>
      <w:pPr>
        <w:ind w:left="3739" w:hanging="360"/>
      </w:pPr>
      <w:rPr>
        <w:rFonts w:hint="default"/>
        <w:lang w:val="en-US" w:eastAsia="en-US" w:bidi="ar-SA"/>
      </w:rPr>
    </w:lvl>
    <w:lvl w:ilvl="7">
      <w:start w:val="0"/>
      <w:numFmt w:val="bullet"/>
      <w:lvlText w:val="•"/>
      <w:lvlJc w:val="left"/>
      <w:pPr>
        <w:ind w:left="4293" w:hanging="360"/>
      </w:pPr>
      <w:rPr>
        <w:rFonts w:hint="default"/>
        <w:lang w:val="en-US" w:eastAsia="en-US" w:bidi="ar-SA"/>
      </w:rPr>
    </w:lvl>
    <w:lvl w:ilvl="8">
      <w:start w:val="0"/>
      <w:numFmt w:val="bullet"/>
      <w:lvlText w:val="•"/>
      <w:lvlJc w:val="left"/>
      <w:pPr>
        <w:ind w:left="4846" w:hanging="360"/>
      </w:pPr>
      <w:rPr>
        <w:rFonts w:hint="default"/>
        <w:lang w:val="en-US" w:eastAsia="en-US" w:bidi="ar-SA"/>
      </w:rPr>
    </w:lvl>
  </w:abstractNum>
  <w:abstractNum w:abstractNumId="28">
    <w:multiLevelType w:val="hybridMultilevel"/>
    <w:lvl w:ilvl="0">
      <w:start w:val="0"/>
      <w:numFmt w:val="bullet"/>
      <w:lvlText w:val="•"/>
      <w:lvlJc w:val="left"/>
      <w:pPr>
        <w:ind w:left="682"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904" w:hanging="360"/>
      </w:pPr>
      <w:rPr>
        <w:rFonts w:hint="default"/>
        <w:lang w:val="en-US" w:eastAsia="en-US" w:bidi="ar-SA"/>
      </w:rPr>
    </w:lvl>
    <w:lvl w:ilvl="2">
      <w:start w:val="0"/>
      <w:numFmt w:val="bullet"/>
      <w:lvlText w:val="•"/>
      <w:lvlJc w:val="left"/>
      <w:pPr>
        <w:ind w:left="1128" w:hanging="360"/>
      </w:pPr>
      <w:rPr>
        <w:rFonts w:hint="default"/>
        <w:lang w:val="en-US" w:eastAsia="en-US" w:bidi="ar-SA"/>
      </w:rPr>
    </w:lvl>
    <w:lvl w:ilvl="3">
      <w:start w:val="0"/>
      <w:numFmt w:val="bullet"/>
      <w:lvlText w:val="•"/>
      <w:lvlJc w:val="left"/>
      <w:pPr>
        <w:ind w:left="1352" w:hanging="360"/>
      </w:pPr>
      <w:rPr>
        <w:rFonts w:hint="default"/>
        <w:lang w:val="en-US" w:eastAsia="en-US" w:bidi="ar-SA"/>
      </w:rPr>
    </w:lvl>
    <w:lvl w:ilvl="4">
      <w:start w:val="0"/>
      <w:numFmt w:val="bullet"/>
      <w:lvlText w:val="•"/>
      <w:lvlJc w:val="left"/>
      <w:pPr>
        <w:ind w:left="1576" w:hanging="360"/>
      </w:pPr>
      <w:rPr>
        <w:rFonts w:hint="default"/>
        <w:lang w:val="en-US" w:eastAsia="en-US" w:bidi="ar-SA"/>
      </w:rPr>
    </w:lvl>
    <w:lvl w:ilvl="5">
      <w:start w:val="0"/>
      <w:numFmt w:val="bullet"/>
      <w:lvlText w:val="•"/>
      <w:lvlJc w:val="left"/>
      <w:pPr>
        <w:ind w:left="1800" w:hanging="360"/>
      </w:pPr>
      <w:rPr>
        <w:rFonts w:hint="default"/>
        <w:lang w:val="en-US" w:eastAsia="en-US" w:bidi="ar-SA"/>
      </w:rPr>
    </w:lvl>
    <w:lvl w:ilvl="6">
      <w:start w:val="0"/>
      <w:numFmt w:val="bullet"/>
      <w:lvlText w:val="•"/>
      <w:lvlJc w:val="left"/>
      <w:pPr>
        <w:ind w:left="2024" w:hanging="360"/>
      </w:pPr>
      <w:rPr>
        <w:rFonts w:hint="default"/>
        <w:lang w:val="en-US" w:eastAsia="en-US" w:bidi="ar-SA"/>
      </w:rPr>
    </w:lvl>
    <w:lvl w:ilvl="7">
      <w:start w:val="0"/>
      <w:numFmt w:val="bullet"/>
      <w:lvlText w:val="•"/>
      <w:lvlJc w:val="left"/>
      <w:pPr>
        <w:ind w:left="2248" w:hanging="360"/>
      </w:pPr>
      <w:rPr>
        <w:rFonts w:hint="default"/>
        <w:lang w:val="en-US" w:eastAsia="en-US" w:bidi="ar-SA"/>
      </w:rPr>
    </w:lvl>
    <w:lvl w:ilvl="8">
      <w:start w:val="0"/>
      <w:numFmt w:val="bullet"/>
      <w:lvlText w:val="•"/>
      <w:lvlJc w:val="left"/>
      <w:pPr>
        <w:ind w:left="2472" w:hanging="360"/>
      </w:pPr>
      <w:rPr>
        <w:rFonts w:hint="default"/>
        <w:lang w:val="en-US" w:eastAsia="en-US" w:bidi="ar-SA"/>
      </w:rPr>
    </w:lvl>
  </w:abstractNum>
  <w:abstractNum w:abstractNumId="27">
    <w:multiLevelType w:val="hybridMultilevel"/>
    <w:lvl w:ilvl="0">
      <w:start w:val="0"/>
      <w:numFmt w:val="bullet"/>
      <w:lvlText w:val="•"/>
      <w:lvlJc w:val="left"/>
      <w:pPr>
        <w:ind w:left="753"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1062" w:hanging="360"/>
      </w:pPr>
      <w:rPr>
        <w:rFonts w:hint="default"/>
        <w:lang w:val="en-US" w:eastAsia="en-US" w:bidi="ar-SA"/>
      </w:rPr>
    </w:lvl>
    <w:lvl w:ilvl="2">
      <w:start w:val="0"/>
      <w:numFmt w:val="bullet"/>
      <w:lvlText w:val="•"/>
      <w:lvlJc w:val="left"/>
      <w:pPr>
        <w:ind w:left="1364" w:hanging="360"/>
      </w:pPr>
      <w:rPr>
        <w:rFonts w:hint="default"/>
        <w:lang w:val="en-US" w:eastAsia="en-US" w:bidi="ar-SA"/>
      </w:rPr>
    </w:lvl>
    <w:lvl w:ilvl="3">
      <w:start w:val="0"/>
      <w:numFmt w:val="bullet"/>
      <w:lvlText w:val="•"/>
      <w:lvlJc w:val="left"/>
      <w:pPr>
        <w:ind w:left="1666" w:hanging="360"/>
      </w:pPr>
      <w:rPr>
        <w:rFonts w:hint="default"/>
        <w:lang w:val="en-US" w:eastAsia="en-US" w:bidi="ar-SA"/>
      </w:rPr>
    </w:lvl>
    <w:lvl w:ilvl="4">
      <w:start w:val="0"/>
      <w:numFmt w:val="bullet"/>
      <w:lvlText w:val="•"/>
      <w:lvlJc w:val="left"/>
      <w:pPr>
        <w:ind w:left="1968" w:hanging="360"/>
      </w:pPr>
      <w:rPr>
        <w:rFonts w:hint="default"/>
        <w:lang w:val="en-US" w:eastAsia="en-US" w:bidi="ar-SA"/>
      </w:rPr>
    </w:lvl>
    <w:lvl w:ilvl="5">
      <w:start w:val="0"/>
      <w:numFmt w:val="bullet"/>
      <w:lvlText w:val="•"/>
      <w:lvlJc w:val="left"/>
      <w:pPr>
        <w:ind w:left="2270" w:hanging="360"/>
      </w:pPr>
      <w:rPr>
        <w:rFonts w:hint="default"/>
        <w:lang w:val="en-US" w:eastAsia="en-US" w:bidi="ar-SA"/>
      </w:rPr>
    </w:lvl>
    <w:lvl w:ilvl="6">
      <w:start w:val="0"/>
      <w:numFmt w:val="bullet"/>
      <w:lvlText w:val="•"/>
      <w:lvlJc w:val="left"/>
      <w:pPr>
        <w:ind w:left="2572" w:hanging="360"/>
      </w:pPr>
      <w:rPr>
        <w:rFonts w:hint="default"/>
        <w:lang w:val="en-US" w:eastAsia="en-US" w:bidi="ar-SA"/>
      </w:rPr>
    </w:lvl>
    <w:lvl w:ilvl="7">
      <w:start w:val="0"/>
      <w:numFmt w:val="bullet"/>
      <w:lvlText w:val="•"/>
      <w:lvlJc w:val="left"/>
      <w:pPr>
        <w:ind w:left="2874" w:hanging="360"/>
      </w:pPr>
      <w:rPr>
        <w:rFonts w:hint="default"/>
        <w:lang w:val="en-US" w:eastAsia="en-US" w:bidi="ar-SA"/>
      </w:rPr>
    </w:lvl>
    <w:lvl w:ilvl="8">
      <w:start w:val="0"/>
      <w:numFmt w:val="bullet"/>
      <w:lvlText w:val="•"/>
      <w:lvlJc w:val="left"/>
      <w:pPr>
        <w:ind w:left="3176" w:hanging="360"/>
      </w:pPr>
      <w:rPr>
        <w:rFonts w:hint="default"/>
        <w:lang w:val="en-US" w:eastAsia="en-US" w:bidi="ar-SA"/>
      </w:rPr>
    </w:lvl>
  </w:abstractNum>
  <w:abstractNum w:abstractNumId="26">
    <w:multiLevelType w:val="hybridMultilevel"/>
    <w:lvl w:ilvl="0">
      <w:start w:val="0"/>
      <w:numFmt w:val="bullet"/>
      <w:lvlText w:val="•"/>
      <w:lvlJc w:val="left"/>
      <w:pPr>
        <w:ind w:left="410" w:hanging="360"/>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595" w:hanging="360"/>
      </w:pPr>
      <w:rPr>
        <w:rFonts w:hint="default"/>
        <w:lang w:val="en-US" w:eastAsia="en-US" w:bidi="ar-SA"/>
      </w:rPr>
    </w:lvl>
    <w:lvl w:ilvl="2">
      <w:start w:val="0"/>
      <w:numFmt w:val="bullet"/>
      <w:lvlText w:val="•"/>
      <w:lvlJc w:val="left"/>
      <w:pPr>
        <w:ind w:left="770" w:hanging="360"/>
      </w:pPr>
      <w:rPr>
        <w:rFonts w:hint="default"/>
        <w:lang w:val="en-US" w:eastAsia="en-US" w:bidi="ar-SA"/>
      </w:rPr>
    </w:lvl>
    <w:lvl w:ilvl="3">
      <w:start w:val="0"/>
      <w:numFmt w:val="bullet"/>
      <w:lvlText w:val="•"/>
      <w:lvlJc w:val="left"/>
      <w:pPr>
        <w:ind w:left="945" w:hanging="360"/>
      </w:pPr>
      <w:rPr>
        <w:rFonts w:hint="default"/>
        <w:lang w:val="en-US" w:eastAsia="en-US" w:bidi="ar-SA"/>
      </w:rPr>
    </w:lvl>
    <w:lvl w:ilvl="4">
      <w:start w:val="0"/>
      <w:numFmt w:val="bullet"/>
      <w:lvlText w:val="•"/>
      <w:lvlJc w:val="left"/>
      <w:pPr>
        <w:ind w:left="1120" w:hanging="360"/>
      </w:pPr>
      <w:rPr>
        <w:rFonts w:hint="default"/>
        <w:lang w:val="en-US" w:eastAsia="en-US" w:bidi="ar-SA"/>
      </w:rPr>
    </w:lvl>
    <w:lvl w:ilvl="5">
      <w:start w:val="0"/>
      <w:numFmt w:val="bullet"/>
      <w:lvlText w:val="•"/>
      <w:lvlJc w:val="left"/>
      <w:pPr>
        <w:ind w:left="1296" w:hanging="360"/>
      </w:pPr>
      <w:rPr>
        <w:rFonts w:hint="default"/>
        <w:lang w:val="en-US" w:eastAsia="en-US" w:bidi="ar-SA"/>
      </w:rPr>
    </w:lvl>
    <w:lvl w:ilvl="6">
      <w:start w:val="0"/>
      <w:numFmt w:val="bullet"/>
      <w:lvlText w:val="•"/>
      <w:lvlJc w:val="left"/>
      <w:pPr>
        <w:ind w:left="1471" w:hanging="360"/>
      </w:pPr>
      <w:rPr>
        <w:rFonts w:hint="default"/>
        <w:lang w:val="en-US" w:eastAsia="en-US" w:bidi="ar-SA"/>
      </w:rPr>
    </w:lvl>
    <w:lvl w:ilvl="7">
      <w:start w:val="0"/>
      <w:numFmt w:val="bullet"/>
      <w:lvlText w:val="•"/>
      <w:lvlJc w:val="left"/>
      <w:pPr>
        <w:ind w:left="1646" w:hanging="360"/>
      </w:pPr>
      <w:rPr>
        <w:rFonts w:hint="default"/>
        <w:lang w:val="en-US" w:eastAsia="en-US" w:bidi="ar-SA"/>
      </w:rPr>
    </w:lvl>
    <w:lvl w:ilvl="8">
      <w:start w:val="0"/>
      <w:numFmt w:val="bullet"/>
      <w:lvlText w:val="•"/>
      <w:lvlJc w:val="left"/>
      <w:pPr>
        <w:ind w:left="1821" w:hanging="360"/>
      </w:pPr>
      <w:rPr>
        <w:rFonts w:hint="default"/>
        <w:lang w:val="en-US" w:eastAsia="en-US" w:bidi="ar-SA"/>
      </w:rPr>
    </w:lvl>
  </w:abstractNum>
  <w:abstractNum w:abstractNumId="25">
    <w:multiLevelType w:val="hybridMultilevel"/>
    <w:lvl w:ilvl="0">
      <w:start w:val="0"/>
      <w:numFmt w:val="bullet"/>
      <w:lvlText w:val="•"/>
      <w:lvlJc w:val="left"/>
      <w:pPr>
        <w:ind w:left="1620" w:hanging="36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2502" w:hanging="361"/>
      </w:pPr>
      <w:rPr>
        <w:rFonts w:hint="default"/>
        <w:lang w:val="en-US" w:eastAsia="en-US" w:bidi="ar-SA"/>
      </w:rPr>
    </w:lvl>
    <w:lvl w:ilvl="2">
      <w:start w:val="0"/>
      <w:numFmt w:val="bullet"/>
      <w:lvlText w:val="•"/>
      <w:lvlJc w:val="left"/>
      <w:pPr>
        <w:ind w:left="3384" w:hanging="361"/>
      </w:pPr>
      <w:rPr>
        <w:rFonts w:hint="default"/>
        <w:lang w:val="en-US" w:eastAsia="en-US" w:bidi="ar-SA"/>
      </w:rPr>
    </w:lvl>
    <w:lvl w:ilvl="3">
      <w:start w:val="0"/>
      <w:numFmt w:val="bullet"/>
      <w:lvlText w:val="•"/>
      <w:lvlJc w:val="left"/>
      <w:pPr>
        <w:ind w:left="4266" w:hanging="361"/>
      </w:pPr>
      <w:rPr>
        <w:rFonts w:hint="default"/>
        <w:lang w:val="en-US" w:eastAsia="en-US" w:bidi="ar-SA"/>
      </w:rPr>
    </w:lvl>
    <w:lvl w:ilvl="4">
      <w:start w:val="0"/>
      <w:numFmt w:val="bullet"/>
      <w:lvlText w:val="•"/>
      <w:lvlJc w:val="left"/>
      <w:pPr>
        <w:ind w:left="5148" w:hanging="361"/>
      </w:pPr>
      <w:rPr>
        <w:rFonts w:hint="default"/>
        <w:lang w:val="en-US" w:eastAsia="en-US" w:bidi="ar-SA"/>
      </w:rPr>
    </w:lvl>
    <w:lvl w:ilvl="5">
      <w:start w:val="0"/>
      <w:numFmt w:val="bullet"/>
      <w:lvlText w:val="•"/>
      <w:lvlJc w:val="left"/>
      <w:pPr>
        <w:ind w:left="6030" w:hanging="361"/>
      </w:pPr>
      <w:rPr>
        <w:rFonts w:hint="default"/>
        <w:lang w:val="en-US" w:eastAsia="en-US" w:bidi="ar-SA"/>
      </w:rPr>
    </w:lvl>
    <w:lvl w:ilvl="6">
      <w:start w:val="0"/>
      <w:numFmt w:val="bullet"/>
      <w:lvlText w:val="•"/>
      <w:lvlJc w:val="left"/>
      <w:pPr>
        <w:ind w:left="6912" w:hanging="361"/>
      </w:pPr>
      <w:rPr>
        <w:rFonts w:hint="default"/>
        <w:lang w:val="en-US" w:eastAsia="en-US" w:bidi="ar-SA"/>
      </w:rPr>
    </w:lvl>
    <w:lvl w:ilvl="7">
      <w:start w:val="0"/>
      <w:numFmt w:val="bullet"/>
      <w:lvlText w:val="•"/>
      <w:lvlJc w:val="left"/>
      <w:pPr>
        <w:ind w:left="7794" w:hanging="361"/>
      </w:pPr>
      <w:rPr>
        <w:rFonts w:hint="default"/>
        <w:lang w:val="en-US" w:eastAsia="en-US" w:bidi="ar-SA"/>
      </w:rPr>
    </w:lvl>
    <w:lvl w:ilvl="8">
      <w:start w:val="0"/>
      <w:numFmt w:val="bullet"/>
      <w:lvlText w:val="•"/>
      <w:lvlJc w:val="left"/>
      <w:pPr>
        <w:ind w:left="8676" w:hanging="361"/>
      </w:pPr>
      <w:rPr>
        <w:rFonts w:hint="default"/>
        <w:lang w:val="en-US" w:eastAsia="en-US" w:bidi="ar-SA"/>
      </w:rPr>
    </w:lvl>
  </w:abstractNum>
  <w:abstractNum w:abstractNumId="24">
    <w:multiLevelType w:val="hybridMultilevel"/>
    <w:lvl w:ilvl="0">
      <w:start w:val="0"/>
      <w:numFmt w:val="bullet"/>
      <w:lvlText w:val="•"/>
      <w:lvlJc w:val="left"/>
      <w:pPr>
        <w:ind w:left="1620" w:hanging="36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2502" w:hanging="361"/>
      </w:pPr>
      <w:rPr>
        <w:rFonts w:hint="default"/>
        <w:lang w:val="en-US" w:eastAsia="en-US" w:bidi="ar-SA"/>
      </w:rPr>
    </w:lvl>
    <w:lvl w:ilvl="2">
      <w:start w:val="0"/>
      <w:numFmt w:val="bullet"/>
      <w:lvlText w:val="•"/>
      <w:lvlJc w:val="left"/>
      <w:pPr>
        <w:ind w:left="3384" w:hanging="361"/>
      </w:pPr>
      <w:rPr>
        <w:rFonts w:hint="default"/>
        <w:lang w:val="en-US" w:eastAsia="en-US" w:bidi="ar-SA"/>
      </w:rPr>
    </w:lvl>
    <w:lvl w:ilvl="3">
      <w:start w:val="0"/>
      <w:numFmt w:val="bullet"/>
      <w:lvlText w:val="•"/>
      <w:lvlJc w:val="left"/>
      <w:pPr>
        <w:ind w:left="4266" w:hanging="361"/>
      </w:pPr>
      <w:rPr>
        <w:rFonts w:hint="default"/>
        <w:lang w:val="en-US" w:eastAsia="en-US" w:bidi="ar-SA"/>
      </w:rPr>
    </w:lvl>
    <w:lvl w:ilvl="4">
      <w:start w:val="0"/>
      <w:numFmt w:val="bullet"/>
      <w:lvlText w:val="•"/>
      <w:lvlJc w:val="left"/>
      <w:pPr>
        <w:ind w:left="5148" w:hanging="361"/>
      </w:pPr>
      <w:rPr>
        <w:rFonts w:hint="default"/>
        <w:lang w:val="en-US" w:eastAsia="en-US" w:bidi="ar-SA"/>
      </w:rPr>
    </w:lvl>
    <w:lvl w:ilvl="5">
      <w:start w:val="0"/>
      <w:numFmt w:val="bullet"/>
      <w:lvlText w:val="•"/>
      <w:lvlJc w:val="left"/>
      <w:pPr>
        <w:ind w:left="6030" w:hanging="361"/>
      </w:pPr>
      <w:rPr>
        <w:rFonts w:hint="default"/>
        <w:lang w:val="en-US" w:eastAsia="en-US" w:bidi="ar-SA"/>
      </w:rPr>
    </w:lvl>
    <w:lvl w:ilvl="6">
      <w:start w:val="0"/>
      <w:numFmt w:val="bullet"/>
      <w:lvlText w:val="•"/>
      <w:lvlJc w:val="left"/>
      <w:pPr>
        <w:ind w:left="6912" w:hanging="361"/>
      </w:pPr>
      <w:rPr>
        <w:rFonts w:hint="default"/>
        <w:lang w:val="en-US" w:eastAsia="en-US" w:bidi="ar-SA"/>
      </w:rPr>
    </w:lvl>
    <w:lvl w:ilvl="7">
      <w:start w:val="0"/>
      <w:numFmt w:val="bullet"/>
      <w:lvlText w:val="•"/>
      <w:lvlJc w:val="left"/>
      <w:pPr>
        <w:ind w:left="7794" w:hanging="361"/>
      </w:pPr>
      <w:rPr>
        <w:rFonts w:hint="default"/>
        <w:lang w:val="en-US" w:eastAsia="en-US" w:bidi="ar-SA"/>
      </w:rPr>
    </w:lvl>
    <w:lvl w:ilvl="8">
      <w:start w:val="0"/>
      <w:numFmt w:val="bullet"/>
      <w:lvlText w:val="•"/>
      <w:lvlJc w:val="left"/>
      <w:pPr>
        <w:ind w:left="8676" w:hanging="361"/>
      </w:pPr>
      <w:rPr>
        <w:rFonts w:hint="default"/>
        <w:lang w:val="en-US" w:eastAsia="en-US" w:bidi="ar-SA"/>
      </w:rPr>
    </w:lvl>
  </w:abstractNum>
  <w:abstractNum w:abstractNumId="23">
    <w:multiLevelType w:val="hybridMultilevel"/>
    <w:lvl w:ilvl="0">
      <w:start w:val="1"/>
      <w:numFmt w:val="lowerLetter"/>
      <w:lvlText w:val="%1."/>
      <w:lvlJc w:val="left"/>
      <w:pPr>
        <w:ind w:left="2251"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078" w:hanging="361"/>
      </w:pPr>
      <w:rPr>
        <w:rFonts w:hint="default"/>
        <w:lang w:val="en-US" w:eastAsia="en-US" w:bidi="ar-SA"/>
      </w:rPr>
    </w:lvl>
    <w:lvl w:ilvl="2">
      <w:start w:val="0"/>
      <w:numFmt w:val="bullet"/>
      <w:lvlText w:val="•"/>
      <w:lvlJc w:val="left"/>
      <w:pPr>
        <w:ind w:left="3896" w:hanging="361"/>
      </w:pPr>
      <w:rPr>
        <w:rFonts w:hint="default"/>
        <w:lang w:val="en-US" w:eastAsia="en-US" w:bidi="ar-SA"/>
      </w:rPr>
    </w:lvl>
    <w:lvl w:ilvl="3">
      <w:start w:val="0"/>
      <w:numFmt w:val="bullet"/>
      <w:lvlText w:val="•"/>
      <w:lvlJc w:val="left"/>
      <w:pPr>
        <w:ind w:left="4714" w:hanging="361"/>
      </w:pPr>
      <w:rPr>
        <w:rFonts w:hint="default"/>
        <w:lang w:val="en-US" w:eastAsia="en-US" w:bidi="ar-SA"/>
      </w:rPr>
    </w:lvl>
    <w:lvl w:ilvl="4">
      <w:start w:val="0"/>
      <w:numFmt w:val="bullet"/>
      <w:lvlText w:val="•"/>
      <w:lvlJc w:val="left"/>
      <w:pPr>
        <w:ind w:left="5532" w:hanging="361"/>
      </w:pPr>
      <w:rPr>
        <w:rFonts w:hint="default"/>
        <w:lang w:val="en-US" w:eastAsia="en-US" w:bidi="ar-SA"/>
      </w:rPr>
    </w:lvl>
    <w:lvl w:ilvl="5">
      <w:start w:val="0"/>
      <w:numFmt w:val="bullet"/>
      <w:lvlText w:val="•"/>
      <w:lvlJc w:val="left"/>
      <w:pPr>
        <w:ind w:left="6350" w:hanging="361"/>
      </w:pPr>
      <w:rPr>
        <w:rFonts w:hint="default"/>
        <w:lang w:val="en-US" w:eastAsia="en-US" w:bidi="ar-SA"/>
      </w:rPr>
    </w:lvl>
    <w:lvl w:ilvl="6">
      <w:start w:val="0"/>
      <w:numFmt w:val="bullet"/>
      <w:lvlText w:val="•"/>
      <w:lvlJc w:val="left"/>
      <w:pPr>
        <w:ind w:left="7168" w:hanging="361"/>
      </w:pPr>
      <w:rPr>
        <w:rFonts w:hint="default"/>
        <w:lang w:val="en-US" w:eastAsia="en-US" w:bidi="ar-SA"/>
      </w:rPr>
    </w:lvl>
    <w:lvl w:ilvl="7">
      <w:start w:val="0"/>
      <w:numFmt w:val="bullet"/>
      <w:lvlText w:val="•"/>
      <w:lvlJc w:val="left"/>
      <w:pPr>
        <w:ind w:left="7986" w:hanging="361"/>
      </w:pPr>
      <w:rPr>
        <w:rFonts w:hint="default"/>
        <w:lang w:val="en-US" w:eastAsia="en-US" w:bidi="ar-SA"/>
      </w:rPr>
    </w:lvl>
    <w:lvl w:ilvl="8">
      <w:start w:val="0"/>
      <w:numFmt w:val="bullet"/>
      <w:lvlText w:val="•"/>
      <w:lvlJc w:val="left"/>
      <w:pPr>
        <w:ind w:left="8804" w:hanging="361"/>
      </w:pPr>
      <w:rPr>
        <w:rFonts w:hint="default"/>
        <w:lang w:val="en-US" w:eastAsia="en-US" w:bidi="ar-SA"/>
      </w:rPr>
    </w:lvl>
  </w:abstractNum>
  <w:abstractNum w:abstractNumId="22">
    <w:multiLevelType w:val="hybridMultilevel"/>
    <w:lvl w:ilvl="0">
      <w:start w:val="1"/>
      <w:numFmt w:val="lowerLetter"/>
      <w:lvlText w:val="%1."/>
      <w:lvlJc w:val="left"/>
      <w:pPr>
        <w:ind w:left="243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240" w:hanging="361"/>
      </w:pPr>
      <w:rPr>
        <w:rFonts w:hint="default"/>
        <w:lang w:val="en-US" w:eastAsia="en-US" w:bidi="ar-SA"/>
      </w:rPr>
    </w:lvl>
    <w:lvl w:ilvl="2">
      <w:start w:val="0"/>
      <w:numFmt w:val="bullet"/>
      <w:lvlText w:val="•"/>
      <w:lvlJc w:val="left"/>
      <w:pPr>
        <w:ind w:left="4040" w:hanging="361"/>
      </w:pPr>
      <w:rPr>
        <w:rFonts w:hint="default"/>
        <w:lang w:val="en-US" w:eastAsia="en-US" w:bidi="ar-SA"/>
      </w:rPr>
    </w:lvl>
    <w:lvl w:ilvl="3">
      <w:start w:val="0"/>
      <w:numFmt w:val="bullet"/>
      <w:lvlText w:val="•"/>
      <w:lvlJc w:val="left"/>
      <w:pPr>
        <w:ind w:left="4840" w:hanging="361"/>
      </w:pPr>
      <w:rPr>
        <w:rFonts w:hint="default"/>
        <w:lang w:val="en-US" w:eastAsia="en-US" w:bidi="ar-SA"/>
      </w:rPr>
    </w:lvl>
    <w:lvl w:ilvl="4">
      <w:start w:val="0"/>
      <w:numFmt w:val="bullet"/>
      <w:lvlText w:val="•"/>
      <w:lvlJc w:val="left"/>
      <w:pPr>
        <w:ind w:left="5640" w:hanging="361"/>
      </w:pPr>
      <w:rPr>
        <w:rFonts w:hint="default"/>
        <w:lang w:val="en-US" w:eastAsia="en-US" w:bidi="ar-SA"/>
      </w:rPr>
    </w:lvl>
    <w:lvl w:ilvl="5">
      <w:start w:val="0"/>
      <w:numFmt w:val="bullet"/>
      <w:lvlText w:val="•"/>
      <w:lvlJc w:val="left"/>
      <w:pPr>
        <w:ind w:left="6440" w:hanging="361"/>
      </w:pPr>
      <w:rPr>
        <w:rFonts w:hint="default"/>
        <w:lang w:val="en-US" w:eastAsia="en-US" w:bidi="ar-SA"/>
      </w:rPr>
    </w:lvl>
    <w:lvl w:ilvl="6">
      <w:start w:val="0"/>
      <w:numFmt w:val="bullet"/>
      <w:lvlText w:val="•"/>
      <w:lvlJc w:val="left"/>
      <w:pPr>
        <w:ind w:left="7240" w:hanging="361"/>
      </w:pPr>
      <w:rPr>
        <w:rFonts w:hint="default"/>
        <w:lang w:val="en-US" w:eastAsia="en-US" w:bidi="ar-SA"/>
      </w:rPr>
    </w:lvl>
    <w:lvl w:ilvl="7">
      <w:start w:val="0"/>
      <w:numFmt w:val="bullet"/>
      <w:lvlText w:val="•"/>
      <w:lvlJc w:val="left"/>
      <w:pPr>
        <w:ind w:left="8040" w:hanging="361"/>
      </w:pPr>
      <w:rPr>
        <w:rFonts w:hint="default"/>
        <w:lang w:val="en-US" w:eastAsia="en-US" w:bidi="ar-SA"/>
      </w:rPr>
    </w:lvl>
    <w:lvl w:ilvl="8">
      <w:start w:val="0"/>
      <w:numFmt w:val="bullet"/>
      <w:lvlText w:val="•"/>
      <w:lvlJc w:val="left"/>
      <w:pPr>
        <w:ind w:left="8840" w:hanging="361"/>
      </w:pPr>
      <w:rPr>
        <w:rFonts w:hint="default"/>
        <w:lang w:val="en-US" w:eastAsia="en-US" w:bidi="ar-SA"/>
      </w:rPr>
    </w:lvl>
  </w:abstractNum>
  <w:abstractNum w:abstractNumId="21">
    <w:multiLevelType w:val="hybridMultilevel"/>
    <w:lvl w:ilvl="0">
      <w:start w:val="1"/>
      <w:numFmt w:val="lowerLetter"/>
      <w:lvlText w:val="%1."/>
      <w:lvlJc w:val="left"/>
      <w:pPr>
        <w:ind w:left="243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240" w:hanging="361"/>
      </w:pPr>
      <w:rPr>
        <w:rFonts w:hint="default"/>
        <w:lang w:val="en-US" w:eastAsia="en-US" w:bidi="ar-SA"/>
      </w:rPr>
    </w:lvl>
    <w:lvl w:ilvl="2">
      <w:start w:val="0"/>
      <w:numFmt w:val="bullet"/>
      <w:lvlText w:val="•"/>
      <w:lvlJc w:val="left"/>
      <w:pPr>
        <w:ind w:left="4040" w:hanging="361"/>
      </w:pPr>
      <w:rPr>
        <w:rFonts w:hint="default"/>
        <w:lang w:val="en-US" w:eastAsia="en-US" w:bidi="ar-SA"/>
      </w:rPr>
    </w:lvl>
    <w:lvl w:ilvl="3">
      <w:start w:val="0"/>
      <w:numFmt w:val="bullet"/>
      <w:lvlText w:val="•"/>
      <w:lvlJc w:val="left"/>
      <w:pPr>
        <w:ind w:left="4840" w:hanging="361"/>
      </w:pPr>
      <w:rPr>
        <w:rFonts w:hint="default"/>
        <w:lang w:val="en-US" w:eastAsia="en-US" w:bidi="ar-SA"/>
      </w:rPr>
    </w:lvl>
    <w:lvl w:ilvl="4">
      <w:start w:val="0"/>
      <w:numFmt w:val="bullet"/>
      <w:lvlText w:val="•"/>
      <w:lvlJc w:val="left"/>
      <w:pPr>
        <w:ind w:left="5640" w:hanging="361"/>
      </w:pPr>
      <w:rPr>
        <w:rFonts w:hint="default"/>
        <w:lang w:val="en-US" w:eastAsia="en-US" w:bidi="ar-SA"/>
      </w:rPr>
    </w:lvl>
    <w:lvl w:ilvl="5">
      <w:start w:val="0"/>
      <w:numFmt w:val="bullet"/>
      <w:lvlText w:val="•"/>
      <w:lvlJc w:val="left"/>
      <w:pPr>
        <w:ind w:left="6440" w:hanging="361"/>
      </w:pPr>
      <w:rPr>
        <w:rFonts w:hint="default"/>
        <w:lang w:val="en-US" w:eastAsia="en-US" w:bidi="ar-SA"/>
      </w:rPr>
    </w:lvl>
    <w:lvl w:ilvl="6">
      <w:start w:val="0"/>
      <w:numFmt w:val="bullet"/>
      <w:lvlText w:val="•"/>
      <w:lvlJc w:val="left"/>
      <w:pPr>
        <w:ind w:left="7240" w:hanging="361"/>
      </w:pPr>
      <w:rPr>
        <w:rFonts w:hint="default"/>
        <w:lang w:val="en-US" w:eastAsia="en-US" w:bidi="ar-SA"/>
      </w:rPr>
    </w:lvl>
    <w:lvl w:ilvl="7">
      <w:start w:val="0"/>
      <w:numFmt w:val="bullet"/>
      <w:lvlText w:val="•"/>
      <w:lvlJc w:val="left"/>
      <w:pPr>
        <w:ind w:left="8040" w:hanging="361"/>
      </w:pPr>
      <w:rPr>
        <w:rFonts w:hint="default"/>
        <w:lang w:val="en-US" w:eastAsia="en-US" w:bidi="ar-SA"/>
      </w:rPr>
    </w:lvl>
    <w:lvl w:ilvl="8">
      <w:start w:val="0"/>
      <w:numFmt w:val="bullet"/>
      <w:lvlText w:val="•"/>
      <w:lvlJc w:val="left"/>
      <w:pPr>
        <w:ind w:left="8840" w:hanging="361"/>
      </w:pPr>
      <w:rPr>
        <w:rFonts w:hint="default"/>
        <w:lang w:val="en-US" w:eastAsia="en-US" w:bidi="ar-SA"/>
      </w:rPr>
    </w:lvl>
  </w:abstractNum>
  <w:abstractNum w:abstractNumId="20">
    <w:multiLevelType w:val="hybridMultilevel"/>
    <w:lvl w:ilvl="0">
      <w:start w:val="1"/>
      <w:numFmt w:val="lowerLetter"/>
      <w:lvlText w:val="%1."/>
      <w:lvlJc w:val="left"/>
      <w:pPr>
        <w:ind w:left="2429"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222" w:hanging="361"/>
      </w:pPr>
      <w:rPr>
        <w:rFonts w:hint="default"/>
        <w:lang w:val="en-US" w:eastAsia="en-US" w:bidi="ar-SA"/>
      </w:rPr>
    </w:lvl>
    <w:lvl w:ilvl="2">
      <w:start w:val="0"/>
      <w:numFmt w:val="bullet"/>
      <w:lvlText w:val="•"/>
      <w:lvlJc w:val="left"/>
      <w:pPr>
        <w:ind w:left="4024" w:hanging="361"/>
      </w:pPr>
      <w:rPr>
        <w:rFonts w:hint="default"/>
        <w:lang w:val="en-US" w:eastAsia="en-US" w:bidi="ar-SA"/>
      </w:rPr>
    </w:lvl>
    <w:lvl w:ilvl="3">
      <w:start w:val="0"/>
      <w:numFmt w:val="bullet"/>
      <w:lvlText w:val="•"/>
      <w:lvlJc w:val="left"/>
      <w:pPr>
        <w:ind w:left="4826" w:hanging="361"/>
      </w:pPr>
      <w:rPr>
        <w:rFonts w:hint="default"/>
        <w:lang w:val="en-US" w:eastAsia="en-US" w:bidi="ar-SA"/>
      </w:rPr>
    </w:lvl>
    <w:lvl w:ilvl="4">
      <w:start w:val="0"/>
      <w:numFmt w:val="bullet"/>
      <w:lvlText w:val="•"/>
      <w:lvlJc w:val="left"/>
      <w:pPr>
        <w:ind w:left="5628" w:hanging="361"/>
      </w:pPr>
      <w:rPr>
        <w:rFonts w:hint="default"/>
        <w:lang w:val="en-US" w:eastAsia="en-US" w:bidi="ar-SA"/>
      </w:rPr>
    </w:lvl>
    <w:lvl w:ilvl="5">
      <w:start w:val="0"/>
      <w:numFmt w:val="bullet"/>
      <w:lvlText w:val="•"/>
      <w:lvlJc w:val="left"/>
      <w:pPr>
        <w:ind w:left="6430" w:hanging="361"/>
      </w:pPr>
      <w:rPr>
        <w:rFonts w:hint="default"/>
        <w:lang w:val="en-US" w:eastAsia="en-US" w:bidi="ar-SA"/>
      </w:rPr>
    </w:lvl>
    <w:lvl w:ilvl="6">
      <w:start w:val="0"/>
      <w:numFmt w:val="bullet"/>
      <w:lvlText w:val="•"/>
      <w:lvlJc w:val="left"/>
      <w:pPr>
        <w:ind w:left="7232" w:hanging="361"/>
      </w:pPr>
      <w:rPr>
        <w:rFonts w:hint="default"/>
        <w:lang w:val="en-US" w:eastAsia="en-US" w:bidi="ar-SA"/>
      </w:rPr>
    </w:lvl>
    <w:lvl w:ilvl="7">
      <w:start w:val="0"/>
      <w:numFmt w:val="bullet"/>
      <w:lvlText w:val="•"/>
      <w:lvlJc w:val="left"/>
      <w:pPr>
        <w:ind w:left="8034" w:hanging="361"/>
      </w:pPr>
      <w:rPr>
        <w:rFonts w:hint="default"/>
        <w:lang w:val="en-US" w:eastAsia="en-US" w:bidi="ar-SA"/>
      </w:rPr>
    </w:lvl>
    <w:lvl w:ilvl="8">
      <w:start w:val="0"/>
      <w:numFmt w:val="bullet"/>
      <w:lvlText w:val="•"/>
      <w:lvlJc w:val="left"/>
      <w:pPr>
        <w:ind w:left="8836" w:hanging="361"/>
      </w:pPr>
      <w:rPr>
        <w:rFonts w:hint="default"/>
        <w:lang w:val="en-US" w:eastAsia="en-US" w:bidi="ar-SA"/>
      </w:rPr>
    </w:lvl>
  </w:abstractNum>
  <w:abstractNum w:abstractNumId="19">
    <w:multiLevelType w:val="hybridMultilevel"/>
    <w:lvl w:ilvl="0">
      <w:start w:val="1"/>
      <w:numFmt w:val="lowerLetter"/>
      <w:lvlText w:val="%1."/>
      <w:lvlJc w:val="left"/>
      <w:pPr>
        <w:ind w:left="243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3240" w:hanging="361"/>
      </w:pPr>
      <w:rPr>
        <w:rFonts w:hint="default"/>
        <w:lang w:val="en-US" w:eastAsia="en-US" w:bidi="ar-SA"/>
      </w:rPr>
    </w:lvl>
    <w:lvl w:ilvl="2">
      <w:start w:val="0"/>
      <w:numFmt w:val="bullet"/>
      <w:lvlText w:val="•"/>
      <w:lvlJc w:val="left"/>
      <w:pPr>
        <w:ind w:left="4040" w:hanging="361"/>
      </w:pPr>
      <w:rPr>
        <w:rFonts w:hint="default"/>
        <w:lang w:val="en-US" w:eastAsia="en-US" w:bidi="ar-SA"/>
      </w:rPr>
    </w:lvl>
    <w:lvl w:ilvl="3">
      <w:start w:val="0"/>
      <w:numFmt w:val="bullet"/>
      <w:lvlText w:val="•"/>
      <w:lvlJc w:val="left"/>
      <w:pPr>
        <w:ind w:left="4840" w:hanging="361"/>
      </w:pPr>
      <w:rPr>
        <w:rFonts w:hint="default"/>
        <w:lang w:val="en-US" w:eastAsia="en-US" w:bidi="ar-SA"/>
      </w:rPr>
    </w:lvl>
    <w:lvl w:ilvl="4">
      <w:start w:val="0"/>
      <w:numFmt w:val="bullet"/>
      <w:lvlText w:val="•"/>
      <w:lvlJc w:val="left"/>
      <w:pPr>
        <w:ind w:left="5640" w:hanging="361"/>
      </w:pPr>
      <w:rPr>
        <w:rFonts w:hint="default"/>
        <w:lang w:val="en-US" w:eastAsia="en-US" w:bidi="ar-SA"/>
      </w:rPr>
    </w:lvl>
    <w:lvl w:ilvl="5">
      <w:start w:val="0"/>
      <w:numFmt w:val="bullet"/>
      <w:lvlText w:val="•"/>
      <w:lvlJc w:val="left"/>
      <w:pPr>
        <w:ind w:left="6440" w:hanging="361"/>
      </w:pPr>
      <w:rPr>
        <w:rFonts w:hint="default"/>
        <w:lang w:val="en-US" w:eastAsia="en-US" w:bidi="ar-SA"/>
      </w:rPr>
    </w:lvl>
    <w:lvl w:ilvl="6">
      <w:start w:val="0"/>
      <w:numFmt w:val="bullet"/>
      <w:lvlText w:val="•"/>
      <w:lvlJc w:val="left"/>
      <w:pPr>
        <w:ind w:left="7240" w:hanging="361"/>
      </w:pPr>
      <w:rPr>
        <w:rFonts w:hint="default"/>
        <w:lang w:val="en-US" w:eastAsia="en-US" w:bidi="ar-SA"/>
      </w:rPr>
    </w:lvl>
    <w:lvl w:ilvl="7">
      <w:start w:val="0"/>
      <w:numFmt w:val="bullet"/>
      <w:lvlText w:val="•"/>
      <w:lvlJc w:val="left"/>
      <w:pPr>
        <w:ind w:left="8040" w:hanging="361"/>
      </w:pPr>
      <w:rPr>
        <w:rFonts w:hint="default"/>
        <w:lang w:val="en-US" w:eastAsia="en-US" w:bidi="ar-SA"/>
      </w:rPr>
    </w:lvl>
    <w:lvl w:ilvl="8">
      <w:start w:val="0"/>
      <w:numFmt w:val="bullet"/>
      <w:lvlText w:val="•"/>
      <w:lvlJc w:val="left"/>
      <w:pPr>
        <w:ind w:left="8840" w:hanging="361"/>
      </w:pPr>
      <w:rPr>
        <w:rFonts w:hint="default"/>
        <w:lang w:val="en-US" w:eastAsia="en-US" w:bidi="ar-SA"/>
      </w:rPr>
    </w:lvl>
  </w:abstractNum>
  <w:abstractNum w:abstractNumId="18">
    <w:multiLevelType w:val="hybridMultilevel"/>
    <w:lvl w:ilvl="0">
      <w:start w:val="1"/>
      <w:numFmt w:val="lowerLetter"/>
      <w:lvlText w:val="%1."/>
      <w:lvlJc w:val="left"/>
      <w:pPr>
        <w:ind w:left="1620" w:hanging="449"/>
        <w:jc w:val="right"/>
      </w:pPr>
      <w:rPr>
        <w:rFonts w:hint="default" w:ascii="Times New Roman" w:hAnsi="Times New Roman" w:eastAsia="Times New Roman" w:cs="Times New Roman"/>
        <w:b w:val="0"/>
        <w:bCs w:val="0"/>
        <w:i w:val="0"/>
        <w:iCs w:val="0"/>
        <w:spacing w:val="-1"/>
        <w:w w:val="90"/>
        <w:sz w:val="22"/>
        <w:szCs w:val="22"/>
        <w:lang w:val="en-US" w:eastAsia="en-US" w:bidi="ar-SA"/>
      </w:rPr>
    </w:lvl>
    <w:lvl w:ilvl="1">
      <w:start w:val="0"/>
      <w:numFmt w:val="bullet"/>
      <w:lvlText w:val="•"/>
      <w:lvlJc w:val="left"/>
      <w:pPr>
        <w:ind w:left="2502" w:hanging="449"/>
      </w:pPr>
      <w:rPr>
        <w:rFonts w:hint="default"/>
        <w:lang w:val="en-US" w:eastAsia="en-US" w:bidi="ar-SA"/>
      </w:rPr>
    </w:lvl>
    <w:lvl w:ilvl="2">
      <w:start w:val="0"/>
      <w:numFmt w:val="bullet"/>
      <w:lvlText w:val="•"/>
      <w:lvlJc w:val="left"/>
      <w:pPr>
        <w:ind w:left="3384" w:hanging="449"/>
      </w:pPr>
      <w:rPr>
        <w:rFonts w:hint="default"/>
        <w:lang w:val="en-US" w:eastAsia="en-US" w:bidi="ar-SA"/>
      </w:rPr>
    </w:lvl>
    <w:lvl w:ilvl="3">
      <w:start w:val="0"/>
      <w:numFmt w:val="bullet"/>
      <w:lvlText w:val="•"/>
      <w:lvlJc w:val="left"/>
      <w:pPr>
        <w:ind w:left="4266" w:hanging="449"/>
      </w:pPr>
      <w:rPr>
        <w:rFonts w:hint="default"/>
        <w:lang w:val="en-US" w:eastAsia="en-US" w:bidi="ar-SA"/>
      </w:rPr>
    </w:lvl>
    <w:lvl w:ilvl="4">
      <w:start w:val="0"/>
      <w:numFmt w:val="bullet"/>
      <w:lvlText w:val="•"/>
      <w:lvlJc w:val="left"/>
      <w:pPr>
        <w:ind w:left="5148" w:hanging="449"/>
      </w:pPr>
      <w:rPr>
        <w:rFonts w:hint="default"/>
        <w:lang w:val="en-US" w:eastAsia="en-US" w:bidi="ar-SA"/>
      </w:rPr>
    </w:lvl>
    <w:lvl w:ilvl="5">
      <w:start w:val="0"/>
      <w:numFmt w:val="bullet"/>
      <w:lvlText w:val="•"/>
      <w:lvlJc w:val="left"/>
      <w:pPr>
        <w:ind w:left="6030" w:hanging="449"/>
      </w:pPr>
      <w:rPr>
        <w:rFonts w:hint="default"/>
        <w:lang w:val="en-US" w:eastAsia="en-US" w:bidi="ar-SA"/>
      </w:rPr>
    </w:lvl>
    <w:lvl w:ilvl="6">
      <w:start w:val="0"/>
      <w:numFmt w:val="bullet"/>
      <w:lvlText w:val="•"/>
      <w:lvlJc w:val="left"/>
      <w:pPr>
        <w:ind w:left="6912" w:hanging="449"/>
      </w:pPr>
      <w:rPr>
        <w:rFonts w:hint="default"/>
        <w:lang w:val="en-US" w:eastAsia="en-US" w:bidi="ar-SA"/>
      </w:rPr>
    </w:lvl>
    <w:lvl w:ilvl="7">
      <w:start w:val="0"/>
      <w:numFmt w:val="bullet"/>
      <w:lvlText w:val="•"/>
      <w:lvlJc w:val="left"/>
      <w:pPr>
        <w:ind w:left="7794" w:hanging="449"/>
      </w:pPr>
      <w:rPr>
        <w:rFonts w:hint="default"/>
        <w:lang w:val="en-US" w:eastAsia="en-US" w:bidi="ar-SA"/>
      </w:rPr>
    </w:lvl>
    <w:lvl w:ilvl="8">
      <w:start w:val="0"/>
      <w:numFmt w:val="bullet"/>
      <w:lvlText w:val="•"/>
      <w:lvlJc w:val="left"/>
      <w:pPr>
        <w:ind w:left="8676" w:hanging="449"/>
      </w:pPr>
      <w:rPr>
        <w:rFonts w:hint="default"/>
        <w:lang w:val="en-US" w:eastAsia="en-US" w:bidi="ar-SA"/>
      </w:rPr>
    </w:lvl>
  </w:abstractNum>
  <w:abstractNum w:abstractNumId="17">
    <w:multiLevelType w:val="hybridMultilevel"/>
    <w:lvl w:ilvl="0">
      <w:start w:val="1"/>
      <w:numFmt w:val="decimal"/>
      <w:lvlText w:val="%1."/>
      <w:lvlJc w:val="left"/>
      <w:pPr>
        <w:ind w:left="1620"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0"/>
      <w:numFmt w:val="bullet"/>
      <w:lvlText w:val="•"/>
      <w:lvlJc w:val="left"/>
      <w:pPr>
        <w:ind w:left="2502" w:hanging="361"/>
      </w:pPr>
      <w:rPr>
        <w:rFonts w:hint="default"/>
        <w:lang w:val="en-US" w:eastAsia="en-US" w:bidi="ar-SA"/>
      </w:rPr>
    </w:lvl>
    <w:lvl w:ilvl="2">
      <w:start w:val="0"/>
      <w:numFmt w:val="bullet"/>
      <w:lvlText w:val="•"/>
      <w:lvlJc w:val="left"/>
      <w:pPr>
        <w:ind w:left="3384" w:hanging="361"/>
      </w:pPr>
      <w:rPr>
        <w:rFonts w:hint="default"/>
        <w:lang w:val="en-US" w:eastAsia="en-US" w:bidi="ar-SA"/>
      </w:rPr>
    </w:lvl>
    <w:lvl w:ilvl="3">
      <w:start w:val="0"/>
      <w:numFmt w:val="bullet"/>
      <w:lvlText w:val="•"/>
      <w:lvlJc w:val="left"/>
      <w:pPr>
        <w:ind w:left="4266" w:hanging="361"/>
      </w:pPr>
      <w:rPr>
        <w:rFonts w:hint="default"/>
        <w:lang w:val="en-US" w:eastAsia="en-US" w:bidi="ar-SA"/>
      </w:rPr>
    </w:lvl>
    <w:lvl w:ilvl="4">
      <w:start w:val="0"/>
      <w:numFmt w:val="bullet"/>
      <w:lvlText w:val="•"/>
      <w:lvlJc w:val="left"/>
      <w:pPr>
        <w:ind w:left="5148" w:hanging="361"/>
      </w:pPr>
      <w:rPr>
        <w:rFonts w:hint="default"/>
        <w:lang w:val="en-US" w:eastAsia="en-US" w:bidi="ar-SA"/>
      </w:rPr>
    </w:lvl>
    <w:lvl w:ilvl="5">
      <w:start w:val="0"/>
      <w:numFmt w:val="bullet"/>
      <w:lvlText w:val="•"/>
      <w:lvlJc w:val="left"/>
      <w:pPr>
        <w:ind w:left="6030" w:hanging="361"/>
      </w:pPr>
      <w:rPr>
        <w:rFonts w:hint="default"/>
        <w:lang w:val="en-US" w:eastAsia="en-US" w:bidi="ar-SA"/>
      </w:rPr>
    </w:lvl>
    <w:lvl w:ilvl="6">
      <w:start w:val="0"/>
      <w:numFmt w:val="bullet"/>
      <w:lvlText w:val="•"/>
      <w:lvlJc w:val="left"/>
      <w:pPr>
        <w:ind w:left="6912" w:hanging="361"/>
      </w:pPr>
      <w:rPr>
        <w:rFonts w:hint="default"/>
        <w:lang w:val="en-US" w:eastAsia="en-US" w:bidi="ar-SA"/>
      </w:rPr>
    </w:lvl>
    <w:lvl w:ilvl="7">
      <w:start w:val="0"/>
      <w:numFmt w:val="bullet"/>
      <w:lvlText w:val="•"/>
      <w:lvlJc w:val="left"/>
      <w:pPr>
        <w:ind w:left="7794" w:hanging="361"/>
      </w:pPr>
      <w:rPr>
        <w:rFonts w:hint="default"/>
        <w:lang w:val="en-US" w:eastAsia="en-US" w:bidi="ar-SA"/>
      </w:rPr>
    </w:lvl>
    <w:lvl w:ilvl="8">
      <w:start w:val="0"/>
      <w:numFmt w:val="bullet"/>
      <w:lvlText w:val="•"/>
      <w:lvlJc w:val="left"/>
      <w:pPr>
        <w:ind w:left="8676" w:hanging="361"/>
      </w:pPr>
      <w:rPr>
        <w:rFonts w:hint="default"/>
        <w:lang w:val="en-US" w:eastAsia="en-US" w:bidi="ar-SA"/>
      </w:rPr>
    </w:lvl>
  </w:abstractNum>
  <w:abstractNum w:abstractNumId="16">
    <w:multiLevelType w:val="hybridMultilevel"/>
    <w:lvl w:ilvl="0">
      <w:start w:val="1"/>
      <w:numFmt w:val="decimal"/>
      <w:lvlText w:val="%1."/>
      <w:lvlJc w:val="left"/>
      <w:pPr>
        <w:ind w:left="1979"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1">
      <w:start w:val="1"/>
      <w:numFmt w:val="lowerLetter"/>
      <w:lvlText w:val="%2."/>
      <w:lvlJc w:val="left"/>
      <w:pPr>
        <w:ind w:left="2700" w:hanging="361"/>
        <w:jc w:val="left"/>
      </w:pPr>
      <w:rPr>
        <w:rFonts w:hint="default" w:ascii="Times New Roman" w:hAnsi="Times New Roman" w:eastAsia="Times New Roman" w:cs="Times New Roman"/>
        <w:b w:val="0"/>
        <w:bCs w:val="0"/>
        <w:i w:val="0"/>
        <w:iCs w:val="0"/>
        <w:spacing w:val="-1"/>
        <w:w w:val="90"/>
        <w:sz w:val="22"/>
        <w:szCs w:val="22"/>
        <w:lang w:val="en-US" w:eastAsia="en-US" w:bidi="ar-SA"/>
      </w:rPr>
    </w:lvl>
    <w:lvl w:ilvl="2">
      <w:start w:val="0"/>
      <w:numFmt w:val="bullet"/>
      <w:lvlText w:val="•"/>
      <w:lvlJc w:val="left"/>
      <w:pPr>
        <w:ind w:left="3560" w:hanging="361"/>
      </w:pPr>
      <w:rPr>
        <w:rFonts w:hint="default"/>
        <w:lang w:val="en-US" w:eastAsia="en-US" w:bidi="ar-SA"/>
      </w:rPr>
    </w:lvl>
    <w:lvl w:ilvl="3">
      <w:start w:val="0"/>
      <w:numFmt w:val="bullet"/>
      <w:lvlText w:val="•"/>
      <w:lvlJc w:val="left"/>
      <w:pPr>
        <w:ind w:left="4420" w:hanging="361"/>
      </w:pPr>
      <w:rPr>
        <w:rFonts w:hint="default"/>
        <w:lang w:val="en-US" w:eastAsia="en-US" w:bidi="ar-SA"/>
      </w:rPr>
    </w:lvl>
    <w:lvl w:ilvl="4">
      <w:start w:val="0"/>
      <w:numFmt w:val="bullet"/>
      <w:lvlText w:val="•"/>
      <w:lvlJc w:val="left"/>
      <w:pPr>
        <w:ind w:left="5280" w:hanging="361"/>
      </w:pPr>
      <w:rPr>
        <w:rFonts w:hint="default"/>
        <w:lang w:val="en-US" w:eastAsia="en-US" w:bidi="ar-SA"/>
      </w:rPr>
    </w:lvl>
    <w:lvl w:ilvl="5">
      <w:start w:val="0"/>
      <w:numFmt w:val="bullet"/>
      <w:lvlText w:val="•"/>
      <w:lvlJc w:val="left"/>
      <w:pPr>
        <w:ind w:left="6140" w:hanging="361"/>
      </w:pPr>
      <w:rPr>
        <w:rFonts w:hint="default"/>
        <w:lang w:val="en-US" w:eastAsia="en-US" w:bidi="ar-SA"/>
      </w:rPr>
    </w:lvl>
    <w:lvl w:ilvl="6">
      <w:start w:val="0"/>
      <w:numFmt w:val="bullet"/>
      <w:lvlText w:val="•"/>
      <w:lvlJc w:val="left"/>
      <w:pPr>
        <w:ind w:left="7000" w:hanging="361"/>
      </w:pPr>
      <w:rPr>
        <w:rFonts w:hint="default"/>
        <w:lang w:val="en-US" w:eastAsia="en-US" w:bidi="ar-SA"/>
      </w:rPr>
    </w:lvl>
    <w:lvl w:ilvl="7">
      <w:start w:val="0"/>
      <w:numFmt w:val="bullet"/>
      <w:lvlText w:val="•"/>
      <w:lvlJc w:val="left"/>
      <w:pPr>
        <w:ind w:left="7860" w:hanging="361"/>
      </w:pPr>
      <w:rPr>
        <w:rFonts w:hint="default"/>
        <w:lang w:val="en-US" w:eastAsia="en-US" w:bidi="ar-SA"/>
      </w:rPr>
    </w:lvl>
    <w:lvl w:ilvl="8">
      <w:start w:val="0"/>
      <w:numFmt w:val="bullet"/>
      <w:lvlText w:val="•"/>
      <w:lvlJc w:val="left"/>
      <w:pPr>
        <w:ind w:left="8720" w:hanging="361"/>
      </w:pPr>
      <w:rPr>
        <w:rFonts w:hint="default"/>
        <w:lang w:val="en-US" w:eastAsia="en-US" w:bidi="ar-SA"/>
      </w:rPr>
    </w:lvl>
  </w:abstractNum>
  <w:abstractNum w:abstractNumId="15">
    <w:multiLevelType w:val="hybridMultilevel"/>
    <w:lvl w:ilvl="0">
      <w:start w:val="0"/>
      <w:numFmt w:val="bullet"/>
      <w:lvlText w:val="•"/>
      <w:lvlJc w:val="left"/>
      <w:pPr>
        <w:ind w:left="1620" w:hanging="361"/>
      </w:pPr>
      <w:rPr>
        <w:rFonts w:hint="default" w:ascii="Arial" w:hAnsi="Arial" w:eastAsia="Arial" w:cs="Arial"/>
        <w:b w:val="0"/>
        <w:bCs w:val="0"/>
        <w:i w:val="0"/>
        <w:iCs w:val="0"/>
        <w:spacing w:val="0"/>
        <w:w w:val="131"/>
        <w:sz w:val="22"/>
        <w:szCs w:val="22"/>
        <w:lang w:val="en-US" w:eastAsia="en-US" w:bidi="ar-SA"/>
      </w:rPr>
    </w:lvl>
    <w:lvl w:ilvl="1">
      <w:start w:val="0"/>
      <w:numFmt w:val="bullet"/>
      <w:lvlText w:val="•"/>
      <w:lvlJc w:val="left"/>
      <w:pPr>
        <w:ind w:left="2502" w:hanging="361"/>
      </w:pPr>
      <w:rPr>
        <w:rFonts w:hint="default"/>
        <w:lang w:val="en-US" w:eastAsia="en-US" w:bidi="ar-SA"/>
      </w:rPr>
    </w:lvl>
    <w:lvl w:ilvl="2">
      <w:start w:val="0"/>
      <w:numFmt w:val="bullet"/>
      <w:lvlText w:val="•"/>
      <w:lvlJc w:val="left"/>
      <w:pPr>
        <w:ind w:left="3384" w:hanging="361"/>
      </w:pPr>
      <w:rPr>
        <w:rFonts w:hint="default"/>
        <w:lang w:val="en-US" w:eastAsia="en-US" w:bidi="ar-SA"/>
      </w:rPr>
    </w:lvl>
    <w:lvl w:ilvl="3">
      <w:start w:val="0"/>
      <w:numFmt w:val="bullet"/>
      <w:lvlText w:val="•"/>
      <w:lvlJc w:val="left"/>
      <w:pPr>
        <w:ind w:left="4266" w:hanging="361"/>
      </w:pPr>
      <w:rPr>
        <w:rFonts w:hint="default"/>
        <w:lang w:val="en-US" w:eastAsia="en-US" w:bidi="ar-SA"/>
      </w:rPr>
    </w:lvl>
    <w:lvl w:ilvl="4">
      <w:start w:val="0"/>
      <w:numFmt w:val="bullet"/>
      <w:lvlText w:val="•"/>
      <w:lvlJc w:val="left"/>
      <w:pPr>
        <w:ind w:left="5148" w:hanging="361"/>
      </w:pPr>
      <w:rPr>
        <w:rFonts w:hint="default"/>
        <w:lang w:val="en-US" w:eastAsia="en-US" w:bidi="ar-SA"/>
      </w:rPr>
    </w:lvl>
    <w:lvl w:ilvl="5">
      <w:start w:val="0"/>
      <w:numFmt w:val="bullet"/>
      <w:lvlText w:val="•"/>
      <w:lvlJc w:val="left"/>
      <w:pPr>
        <w:ind w:left="6030" w:hanging="361"/>
      </w:pPr>
      <w:rPr>
        <w:rFonts w:hint="default"/>
        <w:lang w:val="en-US" w:eastAsia="en-US" w:bidi="ar-SA"/>
      </w:rPr>
    </w:lvl>
    <w:lvl w:ilvl="6">
      <w:start w:val="0"/>
      <w:numFmt w:val="bullet"/>
      <w:lvlText w:val="•"/>
      <w:lvlJc w:val="left"/>
      <w:pPr>
        <w:ind w:left="6912" w:hanging="361"/>
      </w:pPr>
      <w:rPr>
        <w:rFonts w:hint="default"/>
        <w:lang w:val="en-US" w:eastAsia="en-US" w:bidi="ar-SA"/>
      </w:rPr>
    </w:lvl>
    <w:lvl w:ilvl="7">
      <w:start w:val="0"/>
      <w:numFmt w:val="bullet"/>
      <w:lvlText w:val="•"/>
      <w:lvlJc w:val="left"/>
      <w:pPr>
        <w:ind w:left="7794" w:hanging="361"/>
      </w:pPr>
      <w:rPr>
        <w:rFonts w:hint="default"/>
        <w:lang w:val="en-US" w:eastAsia="en-US" w:bidi="ar-SA"/>
      </w:rPr>
    </w:lvl>
    <w:lvl w:ilvl="8">
      <w:start w:val="0"/>
      <w:numFmt w:val="bullet"/>
      <w:lvlText w:val="•"/>
      <w:lvlJc w:val="left"/>
      <w:pPr>
        <w:ind w:left="8676" w:hanging="361"/>
      </w:pPr>
      <w:rPr>
        <w:rFonts w:hint="default"/>
        <w:lang w:val="en-US" w:eastAsia="en-US" w:bidi="ar-SA"/>
      </w:rPr>
    </w:lvl>
  </w:abstractNum>
  <w:abstractNum w:abstractNumId="14">
    <w:multiLevelType w:val="hybridMultilevel"/>
    <w:lvl w:ilvl="0">
      <w:start w:val="1"/>
      <w:numFmt w:val="upperRoman"/>
      <w:lvlText w:val="%1"/>
      <w:lvlJc w:val="left"/>
      <w:pPr>
        <w:ind w:left="899" w:hanging="720"/>
        <w:jc w:val="left"/>
      </w:pPr>
      <w:rPr>
        <w:rFonts w:hint="default"/>
        <w:lang w:val="en-US" w:eastAsia="en-US" w:bidi="ar-SA"/>
      </w:rPr>
    </w:lvl>
    <w:lvl w:ilvl="1">
      <w:start w:val="5"/>
      <w:numFmt w:val="decimal"/>
      <w:lvlText w:val="%1.%2."/>
      <w:lvlJc w:val="left"/>
      <w:pPr>
        <w:ind w:left="899" w:hanging="720"/>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1"/>
      <w:numFmt w:val="decimal"/>
      <w:lvlText w:val="%3."/>
      <w:lvlJc w:val="left"/>
      <w:pPr>
        <w:ind w:left="1978" w:hanging="36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3">
      <w:start w:val="1"/>
      <w:numFmt w:val="lowerLetter"/>
      <w:lvlText w:val="(%4)"/>
      <w:lvlJc w:val="left"/>
      <w:pPr>
        <w:ind w:left="2339" w:hanging="329"/>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4">
      <w:start w:val="0"/>
      <w:numFmt w:val="bullet"/>
      <w:lvlText w:val="•"/>
      <w:lvlJc w:val="left"/>
      <w:pPr>
        <w:ind w:left="1980" w:hanging="329"/>
      </w:pPr>
      <w:rPr>
        <w:rFonts w:hint="default"/>
        <w:lang w:val="en-US" w:eastAsia="en-US" w:bidi="ar-SA"/>
      </w:rPr>
    </w:lvl>
    <w:lvl w:ilvl="5">
      <w:start w:val="0"/>
      <w:numFmt w:val="bullet"/>
      <w:lvlText w:val="•"/>
      <w:lvlJc w:val="left"/>
      <w:pPr>
        <w:ind w:left="2340" w:hanging="329"/>
      </w:pPr>
      <w:rPr>
        <w:rFonts w:hint="default"/>
        <w:lang w:val="en-US" w:eastAsia="en-US" w:bidi="ar-SA"/>
      </w:rPr>
    </w:lvl>
    <w:lvl w:ilvl="6">
      <w:start w:val="0"/>
      <w:numFmt w:val="bullet"/>
      <w:lvlText w:val="•"/>
      <w:lvlJc w:val="left"/>
      <w:pPr>
        <w:ind w:left="3960" w:hanging="329"/>
      </w:pPr>
      <w:rPr>
        <w:rFonts w:hint="default"/>
        <w:lang w:val="en-US" w:eastAsia="en-US" w:bidi="ar-SA"/>
      </w:rPr>
    </w:lvl>
    <w:lvl w:ilvl="7">
      <w:start w:val="0"/>
      <w:numFmt w:val="bullet"/>
      <w:lvlText w:val="•"/>
      <w:lvlJc w:val="left"/>
      <w:pPr>
        <w:ind w:left="5580" w:hanging="329"/>
      </w:pPr>
      <w:rPr>
        <w:rFonts w:hint="default"/>
        <w:lang w:val="en-US" w:eastAsia="en-US" w:bidi="ar-SA"/>
      </w:rPr>
    </w:lvl>
    <w:lvl w:ilvl="8">
      <w:start w:val="0"/>
      <w:numFmt w:val="bullet"/>
      <w:lvlText w:val="•"/>
      <w:lvlJc w:val="left"/>
      <w:pPr>
        <w:ind w:left="7200" w:hanging="329"/>
      </w:pPr>
      <w:rPr>
        <w:rFonts w:hint="default"/>
        <w:lang w:val="en-US" w:eastAsia="en-US" w:bidi="ar-SA"/>
      </w:rPr>
    </w:lvl>
  </w:abstractNum>
  <w:abstractNum w:abstractNumId="13">
    <w:multiLevelType w:val="hybridMultilevel"/>
    <w:lvl w:ilvl="0">
      <w:start w:val="1"/>
      <w:numFmt w:val="upperRoman"/>
      <w:lvlText w:val="%1"/>
      <w:lvlJc w:val="left"/>
      <w:pPr>
        <w:ind w:left="900" w:hanging="721"/>
        <w:jc w:val="left"/>
      </w:pPr>
      <w:rPr>
        <w:rFonts w:hint="default"/>
        <w:lang w:val="en-US" w:eastAsia="en-US" w:bidi="ar-SA"/>
      </w:rPr>
    </w:lvl>
    <w:lvl w:ilvl="1">
      <w:start w:val="4"/>
      <w:numFmt w:val="decimal"/>
      <w:lvlText w:val="%1.%2"/>
      <w:lvlJc w:val="left"/>
      <w:pPr>
        <w:ind w:left="900" w:hanging="721"/>
        <w:jc w:val="left"/>
      </w:pPr>
      <w:rPr>
        <w:rFonts w:hint="default" w:ascii="Times New Roman" w:hAnsi="Times New Roman" w:eastAsia="Times New Roman" w:cs="Times New Roman"/>
        <w:b w:val="0"/>
        <w:bCs w:val="0"/>
        <w:i w:val="0"/>
        <w:iCs w:val="0"/>
        <w:spacing w:val="-1"/>
        <w:w w:val="94"/>
        <w:sz w:val="22"/>
        <w:szCs w:val="22"/>
        <w:lang w:val="en-US" w:eastAsia="en-US" w:bidi="ar-SA"/>
      </w:rPr>
    </w:lvl>
    <w:lvl w:ilvl="2">
      <w:start w:val="0"/>
      <w:numFmt w:val="bullet"/>
      <w:lvlText w:val="•"/>
      <w:lvlJc w:val="left"/>
      <w:pPr>
        <w:ind w:left="2808" w:hanging="721"/>
      </w:pPr>
      <w:rPr>
        <w:rFonts w:hint="default"/>
        <w:lang w:val="en-US" w:eastAsia="en-US" w:bidi="ar-SA"/>
      </w:rPr>
    </w:lvl>
    <w:lvl w:ilvl="3">
      <w:start w:val="0"/>
      <w:numFmt w:val="bullet"/>
      <w:lvlText w:val="•"/>
      <w:lvlJc w:val="left"/>
      <w:pPr>
        <w:ind w:left="3762" w:hanging="721"/>
      </w:pPr>
      <w:rPr>
        <w:rFonts w:hint="default"/>
        <w:lang w:val="en-US" w:eastAsia="en-US" w:bidi="ar-SA"/>
      </w:rPr>
    </w:lvl>
    <w:lvl w:ilvl="4">
      <w:start w:val="0"/>
      <w:numFmt w:val="bullet"/>
      <w:lvlText w:val="•"/>
      <w:lvlJc w:val="left"/>
      <w:pPr>
        <w:ind w:left="4716" w:hanging="721"/>
      </w:pPr>
      <w:rPr>
        <w:rFonts w:hint="default"/>
        <w:lang w:val="en-US" w:eastAsia="en-US" w:bidi="ar-SA"/>
      </w:rPr>
    </w:lvl>
    <w:lvl w:ilvl="5">
      <w:start w:val="0"/>
      <w:numFmt w:val="bullet"/>
      <w:lvlText w:val="•"/>
      <w:lvlJc w:val="left"/>
      <w:pPr>
        <w:ind w:left="5670" w:hanging="721"/>
      </w:pPr>
      <w:rPr>
        <w:rFonts w:hint="default"/>
        <w:lang w:val="en-US" w:eastAsia="en-US" w:bidi="ar-SA"/>
      </w:rPr>
    </w:lvl>
    <w:lvl w:ilvl="6">
      <w:start w:val="0"/>
      <w:numFmt w:val="bullet"/>
      <w:lvlText w:val="•"/>
      <w:lvlJc w:val="left"/>
      <w:pPr>
        <w:ind w:left="6624" w:hanging="721"/>
      </w:pPr>
      <w:rPr>
        <w:rFonts w:hint="default"/>
        <w:lang w:val="en-US" w:eastAsia="en-US" w:bidi="ar-SA"/>
      </w:rPr>
    </w:lvl>
    <w:lvl w:ilvl="7">
      <w:start w:val="0"/>
      <w:numFmt w:val="bullet"/>
      <w:lvlText w:val="•"/>
      <w:lvlJc w:val="left"/>
      <w:pPr>
        <w:ind w:left="7578" w:hanging="721"/>
      </w:pPr>
      <w:rPr>
        <w:rFonts w:hint="default"/>
        <w:lang w:val="en-US" w:eastAsia="en-US" w:bidi="ar-SA"/>
      </w:rPr>
    </w:lvl>
    <w:lvl w:ilvl="8">
      <w:start w:val="0"/>
      <w:numFmt w:val="bullet"/>
      <w:lvlText w:val="•"/>
      <w:lvlJc w:val="left"/>
      <w:pPr>
        <w:ind w:left="8532" w:hanging="721"/>
      </w:pPr>
      <w:rPr>
        <w:rFonts w:hint="default"/>
        <w:lang w:val="en-US" w:eastAsia="en-US" w:bidi="ar-SA"/>
      </w:rPr>
    </w:lvl>
  </w:abstractNum>
  <w:abstractNum w:abstractNumId="12">
    <w:multiLevelType w:val="hybridMultilevel"/>
    <w:lvl w:ilvl="0">
      <w:start w:val="1"/>
      <w:numFmt w:val="upperRoman"/>
      <w:lvlText w:val="%1"/>
      <w:lvlJc w:val="left"/>
      <w:pPr>
        <w:ind w:left="900" w:hanging="721"/>
        <w:jc w:val="left"/>
      </w:pPr>
      <w:rPr>
        <w:rFonts w:hint="default"/>
        <w:lang w:val="en-US" w:eastAsia="en-US" w:bidi="ar-SA"/>
      </w:rPr>
    </w:lvl>
    <w:lvl w:ilvl="1">
      <w:start w:val="2"/>
      <w:numFmt w:val="decimal"/>
      <w:lvlText w:val="%1.%2."/>
      <w:lvlJc w:val="left"/>
      <w:pPr>
        <w:ind w:left="900" w:hanging="721"/>
        <w:jc w:val="left"/>
      </w:pPr>
      <w:rPr>
        <w:rFonts w:hint="default" w:ascii="Times New Roman" w:hAnsi="Times New Roman" w:eastAsia="Times New Roman" w:cs="Times New Roman"/>
        <w:b w:val="0"/>
        <w:bCs w:val="0"/>
        <w:i w:val="0"/>
        <w:iCs w:val="0"/>
        <w:spacing w:val="-1"/>
        <w:w w:val="87"/>
        <w:sz w:val="22"/>
        <w:szCs w:val="22"/>
        <w:lang w:val="en-US" w:eastAsia="en-US" w:bidi="ar-SA"/>
      </w:rPr>
    </w:lvl>
    <w:lvl w:ilvl="2">
      <w:start w:val="0"/>
      <w:numFmt w:val="bullet"/>
      <w:lvlText w:val="•"/>
      <w:lvlJc w:val="left"/>
      <w:pPr>
        <w:ind w:left="2808" w:hanging="721"/>
      </w:pPr>
      <w:rPr>
        <w:rFonts w:hint="default"/>
        <w:lang w:val="en-US" w:eastAsia="en-US" w:bidi="ar-SA"/>
      </w:rPr>
    </w:lvl>
    <w:lvl w:ilvl="3">
      <w:start w:val="0"/>
      <w:numFmt w:val="bullet"/>
      <w:lvlText w:val="•"/>
      <w:lvlJc w:val="left"/>
      <w:pPr>
        <w:ind w:left="3762" w:hanging="721"/>
      </w:pPr>
      <w:rPr>
        <w:rFonts w:hint="default"/>
        <w:lang w:val="en-US" w:eastAsia="en-US" w:bidi="ar-SA"/>
      </w:rPr>
    </w:lvl>
    <w:lvl w:ilvl="4">
      <w:start w:val="0"/>
      <w:numFmt w:val="bullet"/>
      <w:lvlText w:val="•"/>
      <w:lvlJc w:val="left"/>
      <w:pPr>
        <w:ind w:left="4716" w:hanging="721"/>
      </w:pPr>
      <w:rPr>
        <w:rFonts w:hint="default"/>
        <w:lang w:val="en-US" w:eastAsia="en-US" w:bidi="ar-SA"/>
      </w:rPr>
    </w:lvl>
    <w:lvl w:ilvl="5">
      <w:start w:val="0"/>
      <w:numFmt w:val="bullet"/>
      <w:lvlText w:val="•"/>
      <w:lvlJc w:val="left"/>
      <w:pPr>
        <w:ind w:left="5670" w:hanging="721"/>
      </w:pPr>
      <w:rPr>
        <w:rFonts w:hint="default"/>
        <w:lang w:val="en-US" w:eastAsia="en-US" w:bidi="ar-SA"/>
      </w:rPr>
    </w:lvl>
    <w:lvl w:ilvl="6">
      <w:start w:val="0"/>
      <w:numFmt w:val="bullet"/>
      <w:lvlText w:val="•"/>
      <w:lvlJc w:val="left"/>
      <w:pPr>
        <w:ind w:left="6624" w:hanging="721"/>
      </w:pPr>
      <w:rPr>
        <w:rFonts w:hint="default"/>
        <w:lang w:val="en-US" w:eastAsia="en-US" w:bidi="ar-SA"/>
      </w:rPr>
    </w:lvl>
    <w:lvl w:ilvl="7">
      <w:start w:val="0"/>
      <w:numFmt w:val="bullet"/>
      <w:lvlText w:val="•"/>
      <w:lvlJc w:val="left"/>
      <w:pPr>
        <w:ind w:left="7578" w:hanging="721"/>
      </w:pPr>
      <w:rPr>
        <w:rFonts w:hint="default"/>
        <w:lang w:val="en-US" w:eastAsia="en-US" w:bidi="ar-SA"/>
      </w:rPr>
    </w:lvl>
    <w:lvl w:ilvl="8">
      <w:start w:val="0"/>
      <w:numFmt w:val="bullet"/>
      <w:lvlText w:val="•"/>
      <w:lvlJc w:val="left"/>
      <w:pPr>
        <w:ind w:left="8532" w:hanging="721"/>
      </w:pPr>
      <w:rPr>
        <w:rFonts w:hint="default"/>
        <w:lang w:val="en-US" w:eastAsia="en-US" w:bidi="ar-SA"/>
      </w:rPr>
    </w:lvl>
  </w:abstractNum>
  <w:abstractNum w:abstractNumId="11">
    <w:multiLevelType w:val="hybridMultilevel"/>
    <w:lvl w:ilvl="0">
      <w:start w:val="1"/>
      <w:numFmt w:val="upperRoman"/>
      <w:lvlText w:val="%1."/>
      <w:lvlJc w:val="left"/>
      <w:pPr>
        <w:ind w:left="899" w:hanging="488"/>
        <w:jc w:val="left"/>
      </w:pPr>
      <w:rPr>
        <w:rFonts w:hint="default" w:ascii="Times New Roman" w:hAnsi="Times New Roman" w:eastAsia="Times New Roman" w:cs="Times New Roman"/>
        <w:b w:val="0"/>
        <w:bCs w:val="0"/>
        <w:i w:val="0"/>
        <w:iCs w:val="0"/>
        <w:spacing w:val="0"/>
        <w:w w:val="98"/>
        <w:sz w:val="22"/>
        <w:szCs w:val="22"/>
        <w:lang w:val="en-US" w:eastAsia="en-US" w:bidi="ar-SA"/>
      </w:rPr>
    </w:lvl>
    <w:lvl w:ilvl="1">
      <w:start w:val="0"/>
      <w:numFmt w:val="bullet"/>
      <w:lvlText w:val="•"/>
      <w:lvlJc w:val="left"/>
      <w:pPr>
        <w:ind w:left="1854" w:hanging="488"/>
      </w:pPr>
      <w:rPr>
        <w:rFonts w:hint="default"/>
        <w:lang w:val="en-US" w:eastAsia="en-US" w:bidi="ar-SA"/>
      </w:rPr>
    </w:lvl>
    <w:lvl w:ilvl="2">
      <w:start w:val="0"/>
      <w:numFmt w:val="bullet"/>
      <w:lvlText w:val="•"/>
      <w:lvlJc w:val="left"/>
      <w:pPr>
        <w:ind w:left="2808" w:hanging="488"/>
      </w:pPr>
      <w:rPr>
        <w:rFonts w:hint="default"/>
        <w:lang w:val="en-US" w:eastAsia="en-US" w:bidi="ar-SA"/>
      </w:rPr>
    </w:lvl>
    <w:lvl w:ilvl="3">
      <w:start w:val="0"/>
      <w:numFmt w:val="bullet"/>
      <w:lvlText w:val="•"/>
      <w:lvlJc w:val="left"/>
      <w:pPr>
        <w:ind w:left="3762" w:hanging="488"/>
      </w:pPr>
      <w:rPr>
        <w:rFonts w:hint="default"/>
        <w:lang w:val="en-US" w:eastAsia="en-US" w:bidi="ar-SA"/>
      </w:rPr>
    </w:lvl>
    <w:lvl w:ilvl="4">
      <w:start w:val="0"/>
      <w:numFmt w:val="bullet"/>
      <w:lvlText w:val="•"/>
      <w:lvlJc w:val="left"/>
      <w:pPr>
        <w:ind w:left="4716" w:hanging="488"/>
      </w:pPr>
      <w:rPr>
        <w:rFonts w:hint="default"/>
        <w:lang w:val="en-US" w:eastAsia="en-US" w:bidi="ar-SA"/>
      </w:rPr>
    </w:lvl>
    <w:lvl w:ilvl="5">
      <w:start w:val="0"/>
      <w:numFmt w:val="bullet"/>
      <w:lvlText w:val="•"/>
      <w:lvlJc w:val="left"/>
      <w:pPr>
        <w:ind w:left="5670" w:hanging="488"/>
      </w:pPr>
      <w:rPr>
        <w:rFonts w:hint="default"/>
        <w:lang w:val="en-US" w:eastAsia="en-US" w:bidi="ar-SA"/>
      </w:rPr>
    </w:lvl>
    <w:lvl w:ilvl="6">
      <w:start w:val="0"/>
      <w:numFmt w:val="bullet"/>
      <w:lvlText w:val="•"/>
      <w:lvlJc w:val="left"/>
      <w:pPr>
        <w:ind w:left="6624" w:hanging="488"/>
      </w:pPr>
      <w:rPr>
        <w:rFonts w:hint="default"/>
        <w:lang w:val="en-US" w:eastAsia="en-US" w:bidi="ar-SA"/>
      </w:rPr>
    </w:lvl>
    <w:lvl w:ilvl="7">
      <w:start w:val="0"/>
      <w:numFmt w:val="bullet"/>
      <w:lvlText w:val="•"/>
      <w:lvlJc w:val="left"/>
      <w:pPr>
        <w:ind w:left="7578" w:hanging="488"/>
      </w:pPr>
      <w:rPr>
        <w:rFonts w:hint="default"/>
        <w:lang w:val="en-US" w:eastAsia="en-US" w:bidi="ar-SA"/>
      </w:rPr>
    </w:lvl>
    <w:lvl w:ilvl="8">
      <w:start w:val="0"/>
      <w:numFmt w:val="bullet"/>
      <w:lvlText w:val="•"/>
      <w:lvlJc w:val="left"/>
      <w:pPr>
        <w:ind w:left="8532" w:hanging="488"/>
      </w:pPr>
      <w:rPr>
        <w:rFonts w:hint="default"/>
        <w:lang w:val="en-US" w:eastAsia="en-US" w:bidi="ar-SA"/>
      </w:rPr>
    </w:lvl>
  </w:abstractNum>
  <w:abstractNum w:abstractNumId="10">
    <w:multiLevelType w:val="hybridMultilevel"/>
    <w:lvl w:ilvl="0">
      <w:start w:val="8"/>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1"/>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9">
    <w:multiLevelType w:val="hybridMultilevel"/>
    <w:lvl w:ilvl="0">
      <w:start w:val="7"/>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1"/>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8">
    <w:multiLevelType w:val="hybridMultilevel"/>
    <w:lvl w:ilvl="0">
      <w:start w:val="6"/>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1"/>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7">
    <w:multiLevelType w:val="hybridMultilevel"/>
    <w:lvl w:ilvl="0">
      <w:start w:val="5"/>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1"/>
        <w:w w:val="78"/>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6">
    <w:multiLevelType w:val="hybridMultilevel"/>
    <w:lvl w:ilvl="0">
      <w:start w:val="4"/>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1"/>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5">
    <w:multiLevelType w:val="hybridMultilevel"/>
    <w:lvl w:ilvl="0">
      <w:start w:val="3"/>
      <w:numFmt w:val="upperRoman"/>
      <w:lvlText w:val="%1"/>
      <w:lvlJc w:val="left"/>
      <w:pPr>
        <w:ind w:left="1339" w:hanging="720"/>
        <w:jc w:val="left"/>
      </w:pPr>
      <w:rPr>
        <w:rFonts w:hint="default"/>
        <w:lang w:val="en-US" w:eastAsia="en-US" w:bidi="ar-SA"/>
      </w:rPr>
    </w:lvl>
    <w:lvl w:ilvl="1">
      <w:start w:val="1"/>
      <w:numFmt w:val="decimal"/>
      <w:lvlText w:val="%1.%2."/>
      <w:lvlJc w:val="left"/>
      <w:pPr>
        <w:ind w:left="1339" w:hanging="720"/>
        <w:jc w:val="left"/>
      </w:pPr>
      <w:rPr>
        <w:rFonts w:hint="default" w:ascii="Times New Roman" w:hAnsi="Times New Roman" w:eastAsia="Times New Roman" w:cs="Times New Roman"/>
        <w:b/>
        <w:bCs/>
        <w:i w:val="0"/>
        <w:iCs w:val="0"/>
        <w:spacing w:val="0"/>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4">
    <w:multiLevelType w:val="hybridMultilevel"/>
    <w:lvl w:ilvl="0">
      <w:start w:val="2"/>
      <w:numFmt w:val="upperRoman"/>
      <w:lvlText w:val="%1"/>
      <w:lvlJc w:val="left"/>
      <w:pPr>
        <w:ind w:left="1339" w:hanging="720"/>
        <w:jc w:val="left"/>
      </w:pPr>
      <w:rPr>
        <w:rFonts w:hint="default"/>
        <w:lang w:val="en-US" w:eastAsia="en-US" w:bidi="ar-SA"/>
      </w:rPr>
    </w:lvl>
    <w:lvl w:ilvl="1">
      <w:start w:val="6"/>
      <w:numFmt w:val="decimal"/>
      <w:lvlText w:val="%1.%2."/>
      <w:lvlJc w:val="left"/>
      <w:pPr>
        <w:ind w:left="1339" w:hanging="720"/>
        <w:jc w:val="left"/>
      </w:pPr>
      <w:rPr>
        <w:rFonts w:hint="default"/>
        <w:spacing w:val="0"/>
        <w:w w:val="93"/>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3">
    <w:multiLevelType w:val="hybridMultilevel"/>
    <w:lvl w:ilvl="0">
      <w:start w:val="1"/>
      <w:numFmt w:val="upperRoman"/>
      <w:lvlText w:val="%1"/>
      <w:lvlJc w:val="left"/>
      <w:pPr>
        <w:ind w:left="1339" w:hanging="720"/>
        <w:jc w:val="left"/>
      </w:pPr>
      <w:rPr>
        <w:rFonts w:hint="default"/>
        <w:lang w:val="en-US" w:eastAsia="en-US" w:bidi="ar-SA"/>
      </w:rPr>
    </w:lvl>
    <w:lvl w:ilvl="1">
      <w:start w:val="21"/>
      <w:numFmt w:val="decimal"/>
      <w:lvlText w:val="%1.%2."/>
      <w:lvlJc w:val="left"/>
      <w:pPr>
        <w:ind w:left="1339" w:hanging="720"/>
        <w:jc w:val="left"/>
      </w:pPr>
      <w:rPr>
        <w:rFonts w:hint="default" w:ascii="Times New Roman" w:hAnsi="Times New Roman" w:eastAsia="Times New Roman" w:cs="Times New Roman"/>
        <w:b/>
        <w:bCs/>
        <w:i w:val="0"/>
        <w:iCs w:val="0"/>
        <w:spacing w:val="0"/>
        <w:w w:val="87"/>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2">
    <w:multiLevelType w:val="hybridMultilevel"/>
    <w:lvl w:ilvl="0">
      <w:start w:val="1"/>
      <w:numFmt w:val="upperRoman"/>
      <w:lvlText w:val="%1"/>
      <w:lvlJc w:val="left"/>
      <w:pPr>
        <w:ind w:left="1339" w:hanging="720"/>
        <w:jc w:val="left"/>
      </w:pPr>
      <w:rPr>
        <w:rFonts w:hint="default"/>
        <w:lang w:val="en-US" w:eastAsia="en-US" w:bidi="ar-SA"/>
      </w:rPr>
    </w:lvl>
    <w:lvl w:ilvl="1">
      <w:start w:val="5"/>
      <w:numFmt w:val="decimal"/>
      <w:lvlText w:val="%1.%2."/>
      <w:lvlJc w:val="left"/>
      <w:pPr>
        <w:ind w:left="1339" w:hanging="720"/>
        <w:jc w:val="left"/>
      </w:pPr>
      <w:rPr>
        <w:rFonts w:hint="default" w:ascii="Times New Roman" w:hAnsi="Times New Roman" w:eastAsia="Times New Roman" w:cs="Times New Roman"/>
        <w:b/>
        <w:bCs/>
        <w:i w:val="0"/>
        <w:iCs w:val="0"/>
        <w:spacing w:val="0"/>
        <w:w w:val="96"/>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1">
    <w:multiLevelType w:val="hybridMultilevel"/>
    <w:lvl w:ilvl="0">
      <w:start w:val="1"/>
      <w:numFmt w:val="upperRoman"/>
      <w:lvlText w:val="%1"/>
      <w:lvlJc w:val="left"/>
      <w:pPr>
        <w:ind w:left="1339" w:hanging="720"/>
        <w:jc w:val="left"/>
      </w:pPr>
      <w:rPr>
        <w:rFonts w:hint="default"/>
        <w:lang w:val="en-US" w:eastAsia="en-US" w:bidi="ar-SA"/>
      </w:rPr>
    </w:lvl>
    <w:lvl w:ilvl="1">
      <w:start w:val="4"/>
      <w:numFmt w:val="decimal"/>
      <w:lvlText w:val="%1.%2"/>
      <w:lvlJc w:val="left"/>
      <w:pPr>
        <w:ind w:left="1339" w:hanging="720"/>
        <w:jc w:val="left"/>
      </w:pPr>
      <w:rPr>
        <w:rFonts w:hint="default" w:ascii="Times New Roman" w:hAnsi="Times New Roman" w:eastAsia="Times New Roman" w:cs="Times New Roman"/>
        <w:b/>
        <w:bCs/>
        <w:i w:val="0"/>
        <w:iCs w:val="0"/>
        <w:spacing w:val="0"/>
        <w:w w:val="93"/>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abstractNum w:abstractNumId="0">
    <w:multiLevelType w:val="hybridMultilevel"/>
    <w:lvl w:ilvl="0">
      <w:start w:val="1"/>
      <w:numFmt w:val="upperRoman"/>
      <w:lvlText w:val="%1."/>
      <w:lvlJc w:val="left"/>
      <w:pPr>
        <w:ind w:left="1339" w:hanging="720"/>
        <w:jc w:val="left"/>
      </w:pPr>
      <w:rPr>
        <w:rFonts w:hint="default" w:ascii="Times New Roman" w:hAnsi="Times New Roman" w:eastAsia="Times New Roman" w:cs="Times New Roman"/>
        <w:b/>
        <w:bCs/>
        <w:i w:val="0"/>
        <w:iCs w:val="0"/>
        <w:spacing w:val="0"/>
        <w:w w:val="102"/>
        <w:sz w:val="20"/>
        <w:szCs w:val="20"/>
        <w:lang w:val="en-US" w:eastAsia="en-US" w:bidi="ar-SA"/>
      </w:rPr>
    </w:lvl>
    <w:lvl w:ilvl="1">
      <w:start w:val="2"/>
      <w:numFmt w:val="decimal"/>
      <w:lvlText w:val="%1.%2."/>
      <w:lvlJc w:val="left"/>
      <w:pPr>
        <w:ind w:left="1339" w:hanging="720"/>
        <w:jc w:val="left"/>
      </w:pPr>
      <w:rPr>
        <w:rFonts w:hint="default" w:ascii="Times New Roman" w:hAnsi="Times New Roman" w:eastAsia="Times New Roman" w:cs="Times New Roman"/>
        <w:b/>
        <w:bCs/>
        <w:i w:val="0"/>
        <w:iCs w:val="0"/>
        <w:spacing w:val="0"/>
        <w:w w:val="96"/>
        <w:sz w:val="20"/>
        <w:szCs w:val="20"/>
        <w:lang w:val="en-US" w:eastAsia="en-US" w:bidi="ar-SA"/>
      </w:rPr>
    </w:lvl>
    <w:lvl w:ilvl="2">
      <w:start w:val="0"/>
      <w:numFmt w:val="bullet"/>
      <w:lvlText w:val="•"/>
      <w:lvlJc w:val="left"/>
      <w:pPr>
        <w:ind w:left="3160" w:hanging="720"/>
      </w:pPr>
      <w:rPr>
        <w:rFonts w:hint="default"/>
        <w:lang w:val="en-US" w:eastAsia="en-US" w:bidi="ar-SA"/>
      </w:rPr>
    </w:lvl>
    <w:lvl w:ilvl="3">
      <w:start w:val="0"/>
      <w:numFmt w:val="bullet"/>
      <w:lvlText w:val="•"/>
      <w:lvlJc w:val="left"/>
      <w:pPr>
        <w:ind w:left="4070" w:hanging="720"/>
      </w:pPr>
      <w:rPr>
        <w:rFonts w:hint="default"/>
        <w:lang w:val="en-US" w:eastAsia="en-US" w:bidi="ar-SA"/>
      </w:rPr>
    </w:lvl>
    <w:lvl w:ilvl="4">
      <w:start w:val="0"/>
      <w:numFmt w:val="bullet"/>
      <w:lvlText w:val="•"/>
      <w:lvlJc w:val="left"/>
      <w:pPr>
        <w:ind w:left="4980" w:hanging="720"/>
      </w:pPr>
      <w:rPr>
        <w:rFonts w:hint="default"/>
        <w:lang w:val="en-US" w:eastAsia="en-US" w:bidi="ar-SA"/>
      </w:rPr>
    </w:lvl>
    <w:lvl w:ilvl="5">
      <w:start w:val="0"/>
      <w:numFmt w:val="bullet"/>
      <w:lvlText w:val="•"/>
      <w:lvlJc w:val="left"/>
      <w:pPr>
        <w:ind w:left="5890" w:hanging="720"/>
      </w:pPr>
      <w:rPr>
        <w:rFonts w:hint="default"/>
        <w:lang w:val="en-US" w:eastAsia="en-US" w:bidi="ar-SA"/>
      </w:rPr>
    </w:lvl>
    <w:lvl w:ilvl="6">
      <w:start w:val="0"/>
      <w:numFmt w:val="bullet"/>
      <w:lvlText w:val="•"/>
      <w:lvlJc w:val="left"/>
      <w:pPr>
        <w:ind w:left="6800" w:hanging="720"/>
      </w:pPr>
      <w:rPr>
        <w:rFonts w:hint="default"/>
        <w:lang w:val="en-US" w:eastAsia="en-US" w:bidi="ar-SA"/>
      </w:rPr>
    </w:lvl>
    <w:lvl w:ilvl="7">
      <w:start w:val="0"/>
      <w:numFmt w:val="bullet"/>
      <w:lvlText w:val="•"/>
      <w:lvlJc w:val="left"/>
      <w:pPr>
        <w:ind w:left="7710" w:hanging="720"/>
      </w:pPr>
      <w:rPr>
        <w:rFonts w:hint="default"/>
        <w:lang w:val="en-US" w:eastAsia="en-US" w:bidi="ar-SA"/>
      </w:rPr>
    </w:lvl>
    <w:lvl w:ilvl="8">
      <w:start w:val="0"/>
      <w:numFmt w:val="bullet"/>
      <w:lvlText w:val="•"/>
      <w:lvlJc w:val="left"/>
      <w:pPr>
        <w:ind w:left="8620" w:hanging="720"/>
      </w:pPr>
      <w:rPr>
        <w:rFonts w:hint="default"/>
        <w:lang w:val="en-US"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before="272"/>
      <w:ind w:left="389"/>
      <w:jc w:val="center"/>
    </w:pPr>
    <w:rPr>
      <w:rFonts w:ascii="Times New Roman" w:hAnsi="Times New Roman" w:eastAsia="Times New Roman" w:cs="Times New Roman"/>
      <w:b/>
      <w:bCs/>
      <w:sz w:val="22"/>
      <w:szCs w:val="22"/>
      <w:lang w:val="en-US" w:eastAsia="en-US" w:bidi="ar-SA"/>
    </w:rPr>
  </w:style>
  <w:style w:styleId="TOC2" w:type="paragraph">
    <w:name w:val="TOC 2"/>
    <w:basedOn w:val="Normal"/>
    <w:uiPriority w:val="1"/>
    <w:qFormat/>
    <w:pPr>
      <w:spacing w:before="272"/>
      <w:ind w:left="619"/>
    </w:pPr>
    <w:rPr>
      <w:rFonts w:ascii="Times New Roman" w:hAnsi="Times New Roman" w:eastAsia="Times New Roman" w:cs="Times New Roman"/>
      <w:b/>
      <w:bCs/>
      <w:sz w:val="22"/>
      <w:szCs w:val="22"/>
      <w:lang w:val="en-US" w:eastAsia="en-US" w:bidi="ar-SA"/>
    </w:rPr>
  </w:style>
  <w:style w:styleId="TOC3" w:type="paragraph">
    <w:name w:val="TOC 3"/>
    <w:basedOn w:val="Normal"/>
    <w:uiPriority w:val="1"/>
    <w:qFormat/>
    <w:pPr>
      <w:spacing w:before="290"/>
      <w:ind w:left="1339" w:hanging="720"/>
    </w:pPr>
    <w:rPr>
      <w:rFonts w:ascii="Times New Roman" w:hAnsi="Times New Roman" w:eastAsia="Times New Roman" w:cs="Times New Roman"/>
      <w:b/>
      <w:bCs/>
      <w:sz w:val="20"/>
      <w:szCs w:val="20"/>
      <w:lang w:val="en-US" w:eastAsia="en-US" w:bidi="ar-SA"/>
    </w:rPr>
  </w:style>
  <w:style w:styleId="TOC4" w:type="paragraph">
    <w:name w:val="TOC 4"/>
    <w:basedOn w:val="Normal"/>
    <w:uiPriority w:val="1"/>
    <w:qFormat/>
    <w:pPr>
      <w:spacing w:before="288" w:after="20"/>
      <w:ind w:left="621"/>
    </w:pPr>
    <w:rPr>
      <w:rFonts w:ascii="Times New Roman" w:hAnsi="Times New Roman" w:eastAsia="Times New Roman" w:cs="Times New Roman"/>
      <w:b/>
      <w:bCs/>
      <w:sz w:val="20"/>
      <w:szCs w:val="20"/>
      <w:lang w:val="en-US" w:eastAsia="en-US" w:bidi="ar-SA"/>
    </w:rPr>
  </w:style>
  <w:style w:styleId="TOC5" w:type="paragraph">
    <w:name w:val="TOC 5"/>
    <w:basedOn w:val="Normal"/>
    <w:uiPriority w:val="1"/>
    <w:qFormat/>
    <w:pPr>
      <w:spacing w:before="290"/>
      <w:ind w:left="1339"/>
    </w:pPr>
    <w:rPr>
      <w:rFonts w:ascii="Times New Roman" w:hAnsi="Times New Roman" w:eastAsia="Times New Roman" w:cs="Times New Roman"/>
      <w:b/>
      <w:bCs/>
      <w:sz w:val="20"/>
      <w:szCs w:val="20"/>
      <w:lang w:val="en-US"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en-US" w:eastAsia="en-US" w:bidi="ar-SA"/>
    </w:rPr>
  </w:style>
  <w:style w:styleId="Heading1" w:type="paragraph">
    <w:name w:val="Heading 1"/>
    <w:basedOn w:val="Normal"/>
    <w:uiPriority w:val="1"/>
    <w:qFormat/>
    <w:pPr>
      <w:ind w:left="899"/>
      <w:outlineLvl w:val="1"/>
    </w:pPr>
    <w:rPr>
      <w:rFonts w:ascii="Times New Roman" w:hAnsi="Times New Roman" w:eastAsia="Times New Roman" w:cs="Times New Roman"/>
      <w:b/>
      <w:bCs/>
      <w:sz w:val="22"/>
      <w:szCs w:val="22"/>
      <w:lang w:val="en-US" w:eastAsia="en-US" w:bidi="ar-SA"/>
    </w:rPr>
  </w:style>
  <w:style w:styleId="Heading2" w:type="paragraph">
    <w:name w:val="Heading 2"/>
    <w:basedOn w:val="Normal"/>
    <w:uiPriority w:val="1"/>
    <w:qFormat/>
    <w:pPr>
      <w:ind w:left="900"/>
      <w:outlineLvl w:val="2"/>
    </w:pPr>
    <w:rPr>
      <w:rFonts w:ascii="Times New Roman" w:hAnsi="Times New Roman" w:eastAsia="Times New Roman" w:cs="Times New Roman"/>
      <w:sz w:val="22"/>
      <w:szCs w:val="22"/>
      <w:lang w:val="en-US" w:eastAsia="en-US" w:bidi="ar-SA"/>
    </w:rPr>
  </w:style>
  <w:style w:styleId="ListParagraph" w:type="paragraph">
    <w:name w:val="List Paragraph"/>
    <w:basedOn w:val="Normal"/>
    <w:uiPriority w:val="1"/>
    <w:qFormat/>
    <w:pPr>
      <w:ind w:left="1339" w:hanging="720"/>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ind w:left="50"/>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header" Target="header4.xml"/><Relationship Id="rId19" Type="http://schemas.openxmlformats.org/officeDocument/2006/relationships/footer" Target="footer4.xml"/><Relationship Id="rId20" Type="http://schemas.openxmlformats.org/officeDocument/2006/relationships/header" Target="header5.xml"/><Relationship Id="rId21" Type="http://schemas.openxmlformats.org/officeDocument/2006/relationships/footer" Target="footer5.xml"/><Relationship Id="rId22" Type="http://schemas.openxmlformats.org/officeDocument/2006/relationships/hyperlink" Target="https://nmonesource.com/nmos/nmsa/en/item/4383/index.do%23!fragment/undefined/BQCwhgziBcwMYgK4DsDWsBGB7LqC2YATqgJIAm0A5AIwAsAtAEz3UB0jlAlADTJYAuAUwgBFRIMIBPKpW4RBRBGInTKs%2BYpABlLIX4AhaQCUAogBkTANQCCAOQDCJ7vzAZo-LHE6cgA" TargetMode="External"/><Relationship Id="rId23" Type="http://schemas.openxmlformats.org/officeDocument/2006/relationships/hyperlink" Target="https://nmonesource.com/nmos/nmsa/en/item/4383/index.do%23!fragment/undefined/BQCwhgziBcwMYgK4DsDWsBGB7LqC2YATqgJIAm0A5AIwAsAtAMwCC91lAlADTJYAuAUwgBFRAMIBPKpS4QBRBKPFTKMuQpABlLIT4AhKQCUAogBljANWYA5AMLGufMBmh8scDhyA" TargetMode="External"/><Relationship Id="rId24" Type="http://schemas.openxmlformats.org/officeDocument/2006/relationships/hyperlink" Target="https://nmonesource.com/nmos/nmsa/en/item/4383/index.do%23!fragment/undefined/BQCwhgziBcwMYgK4DsDWsBGB7LqC2YATqgJIAm0A5AIwAsAtAMwCC9ATJQJQA0yWALgFMIARUSDCATyqVuEQUQRiJ0yrPmKQAZSyF%2BAIWkAlAKIAZEwDVmAOQDCJ7vzAZo-LHE6cgA" TargetMode="External"/><Relationship Id="rId25" Type="http://schemas.openxmlformats.org/officeDocument/2006/relationships/hyperlink" Target="https://crtix.wnmu.edu/" TargetMode="External"/><Relationship Id="rId26" Type="http://schemas.openxmlformats.org/officeDocument/2006/relationships/hyperlink" Target="mailto:elrelations@wnmu.edu" TargetMode="External"/><Relationship Id="rId27" Type="http://schemas.openxmlformats.org/officeDocument/2006/relationships/hyperlink" Target="https://el.wnmu.edu/" TargetMode="External"/><Relationship Id="rId28" Type="http://schemas.openxmlformats.org/officeDocument/2006/relationships/header" Target="header6.xml"/><Relationship Id="rId29" Type="http://schemas.openxmlformats.org/officeDocument/2006/relationships/footer" Target="footer6.xml"/><Relationship Id="rId30" Type="http://schemas.openxmlformats.org/officeDocument/2006/relationships/hyperlink" Target="mailto:accessibility@wnmu.edu" TargetMode="External"/><Relationship Id="rId31" Type="http://schemas.openxmlformats.org/officeDocument/2006/relationships/hyperlink" Target="https://policy.wnmu.edu/wp-content/uploads/sites/130/2024/09/SOP611A-Civil-Rights-Grievance-Procedure.pdf" TargetMode="External"/><Relationship Id="rId32" Type="http://schemas.openxmlformats.org/officeDocument/2006/relationships/hyperlink" Target="file://steel/President/Board%20of%20Regents/Manual/Updated%20September%202024/SOP611B%20Title%20IX%20Grievance%20Procedure" TargetMode="External"/><Relationship Id="rId33" Type="http://schemas.openxmlformats.org/officeDocument/2006/relationships/hyperlink" Target="https://admin.wnmu.edu/policies/" TargetMode="External"/><Relationship Id="rId34" Type="http://schemas.openxmlformats.org/officeDocument/2006/relationships/hyperlink" Target="mailto:employment@wnmu.edu" TargetMode="External"/><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header" Target="header7.xml"/><Relationship Id="rId40" Type="http://schemas.openxmlformats.org/officeDocument/2006/relationships/footer" Target="footer7.xml"/><Relationship Id="rId41" Type="http://schemas.openxmlformats.org/officeDocument/2006/relationships/header" Target="header8.xml"/><Relationship Id="rId42" Type="http://schemas.openxmlformats.org/officeDocument/2006/relationships/footer" Target="footer8.xml"/><Relationship Id="rId43" Type="http://schemas.openxmlformats.org/officeDocument/2006/relationships/header" Target="header9.xml"/><Relationship Id="rId44" Type="http://schemas.openxmlformats.org/officeDocument/2006/relationships/footer" Target="footer9.xml"/><Relationship Id="rId45" Type="http://schemas.openxmlformats.org/officeDocument/2006/relationships/header" Target="header10.xml"/><Relationship Id="rId46" Type="http://schemas.openxmlformats.org/officeDocument/2006/relationships/footer" Target="footer10.xml"/><Relationship Id="rId47" Type="http://schemas.openxmlformats.org/officeDocument/2006/relationships/header" Target="header11.xml"/><Relationship Id="rId48" Type="http://schemas.openxmlformats.org/officeDocument/2006/relationships/footer" Target="footer11.xml"/><Relationship Id="rId49" Type="http://schemas.openxmlformats.org/officeDocument/2006/relationships/header" Target="header12.xml"/><Relationship Id="rId50" Type="http://schemas.openxmlformats.org/officeDocument/2006/relationships/footer" Target="footer12.xml"/><Relationship Id="rId51" Type="http://schemas.openxmlformats.org/officeDocument/2006/relationships/header" Target="header13.xml"/><Relationship Id="rId52" Type="http://schemas.openxmlformats.org/officeDocument/2006/relationships/footer" Target="footer13.xml"/><Relationship Id="rId53" Type="http://schemas.openxmlformats.org/officeDocument/2006/relationships/header" Target="header14.xml"/><Relationship Id="rId54" Type="http://schemas.openxmlformats.org/officeDocument/2006/relationships/footer" Target="footer14.xml"/><Relationship Id="rId55" Type="http://schemas.openxmlformats.org/officeDocument/2006/relationships/header" Target="header15.xml"/><Relationship Id="rId56" Type="http://schemas.openxmlformats.org/officeDocument/2006/relationships/footer" Target="footer15.xml"/><Relationship Id="rId57" Type="http://schemas.openxmlformats.org/officeDocument/2006/relationships/header" Target="header16.xml"/><Relationship Id="rId58" Type="http://schemas.openxmlformats.org/officeDocument/2006/relationships/footer" Target="footer16.xml"/><Relationship Id="rId59" Type="http://schemas.openxmlformats.org/officeDocument/2006/relationships/header" Target="header17.xml"/><Relationship Id="rId60" Type="http://schemas.openxmlformats.org/officeDocument/2006/relationships/footer" Target="footer17.xml"/><Relationship Id="rId61" Type="http://schemas.openxmlformats.org/officeDocument/2006/relationships/header" Target="header18.xml"/><Relationship Id="rId62" Type="http://schemas.openxmlformats.org/officeDocument/2006/relationships/footer" Target="footer18.xml"/><Relationship Id="rId63" Type="http://schemas.openxmlformats.org/officeDocument/2006/relationships/header" Target="header19.xml"/><Relationship Id="rId64" Type="http://schemas.openxmlformats.org/officeDocument/2006/relationships/footer" Target="footer19.xm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Hewlett-Packard Company</Company>
  <Manager>MaryRae.McDonald@wnmu.edu</Manager>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MaryRae.McDonald@wnmu.edu</dc:creator>
  <dc:description/>
  <dc:title>Board of Regents Manual Update</dc:title>
  <dcterms:created xsi:type="dcterms:W3CDTF">2026-04-22T21:51:03Z</dcterms:created>
  <dcterms:modified xsi:type="dcterms:W3CDTF">2026-04-22T21:51:03Z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2025-06-27T00:00:00Z</vt:filetime>
  </property>
  <property fmtid="{D5CDD505-2E9C-101B-9397-08002B2CF9AE}" pid="3" name="Creator">
    <vt:lpwstr>Acrobat PDFMaker 25 for Word</vt:lpwstr>
  </property>
  <property fmtid="{D5CDD505-2E9C-101B-9397-08002B2CF9AE}" pid="4" name="GrammarlyDocumentId">
    <vt:lpwstr>86867eb563bc1222badbc1d6eef228e41f5a92ba2164ca086b18b2347465bb01</vt:lpwstr>
  </property>
  <property fmtid="{D5CDD505-2E9C-101B-9397-08002B2CF9AE}" pid="5" name="LastSaved">
    <vt:filetime>2026-04-22T00:00:00Z</vt:filetime>
  </property>
  <property fmtid="{D5CDD505-2E9C-101B-9397-08002B2CF9AE}" pid="6" name="Producer">
    <vt:lpwstr>Adobe PDF Library 25.1.51</vt:lpwstr>
  </property>
  <property fmtid="{D5CDD505-2E9C-101B-9397-08002B2CF9AE}" pid="7" name="SourceModified">
    <vt:lpwstr>D:20250627194518</vt:lpwstr>
  </property>
</Properties>
</file>